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511771F5" w:rsidR="00AD3836" w:rsidRPr="00CE4E0F" w:rsidRDefault="005B7DF8" w:rsidP="00837502">
      <w:pPr>
        <w:ind w:right="141"/>
        <w:rPr>
          <w:rFonts w:ascii="Arial" w:hAnsi="Arial" w:cs="Arial"/>
        </w:rPr>
      </w:pPr>
      <w:r w:rsidRPr="00CE4E0F">
        <w:rPr>
          <w:rFonts w:ascii="Arial" w:hAnsi="Arial" w:cs="Arial"/>
          <w:noProof/>
        </w:rPr>
        <w:drawing>
          <wp:anchor distT="0" distB="0" distL="114300" distR="114300" simplePos="0" relativeHeight="251658240" behindDoc="0" locked="0" layoutInCell="1" allowOverlap="1" wp14:anchorId="278EA4B6" wp14:editId="6A406927">
            <wp:simplePos x="723900" y="1495425"/>
            <wp:positionH relativeFrom="margin">
              <wp:align>left</wp:align>
            </wp:positionH>
            <wp:positionV relativeFrom="paragraph">
              <wp:align>top</wp:align>
            </wp:positionV>
            <wp:extent cx="2823210" cy="104775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210" cy="1047750"/>
                    </a:xfrm>
                    <a:prstGeom prst="rect">
                      <a:avLst/>
                    </a:prstGeom>
                    <a:noFill/>
                    <a:ln>
                      <a:noFill/>
                    </a:ln>
                  </pic:spPr>
                </pic:pic>
              </a:graphicData>
            </a:graphic>
            <wp14:sizeRelH relativeFrom="margin">
              <wp14:pctWidth>0</wp14:pctWidth>
            </wp14:sizeRelH>
          </wp:anchor>
        </w:drawing>
      </w:r>
      <w:r w:rsidR="00C70641" w:rsidRPr="00CE4E0F">
        <w:rPr>
          <w:rFonts w:ascii="Arial" w:hAnsi="Arial" w:cs="Arial"/>
        </w:rPr>
        <w:br w:type="textWrapping" w:clear="all"/>
      </w:r>
    </w:p>
    <w:p w14:paraId="09E62CC3" w14:textId="77777777" w:rsidR="00AD3836" w:rsidRPr="00CE4E0F" w:rsidRDefault="00AD3836" w:rsidP="00837502">
      <w:pPr>
        <w:ind w:right="141"/>
        <w:rPr>
          <w:rFonts w:ascii="Arial" w:hAnsi="Arial" w:cs="Arial"/>
        </w:rPr>
      </w:pPr>
    </w:p>
    <w:p w14:paraId="77D7B954" w14:textId="77777777" w:rsidR="00FB2F2F" w:rsidRPr="00CE4E0F" w:rsidRDefault="00FB2F2F" w:rsidP="00837502">
      <w:pPr>
        <w:ind w:right="141"/>
        <w:rPr>
          <w:rFonts w:ascii="Arial" w:hAnsi="Arial" w:cs="Arial"/>
        </w:rPr>
      </w:pPr>
    </w:p>
    <w:p w14:paraId="29EDB9BD" w14:textId="77777777" w:rsidR="00FB2F2F" w:rsidRPr="00CE4E0F" w:rsidRDefault="00FB2F2F" w:rsidP="00837502">
      <w:pPr>
        <w:ind w:right="141"/>
        <w:rPr>
          <w:rFonts w:ascii="Arial" w:hAnsi="Arial" w:cs="Arial"/>
        </w:rPr>
      </w:pPr>
    </w:p>
    <w:p w14:paraId="1FFB42A2" w14:textId="77777777" w:rsidR="00FB2F2F" w:rsidRPr="00CE4E0F" w:rsidRDefault="00FB2F2F" w:rsidP="00837502">
      <w:pPr>
        <w:ind w:right="141"/>
        <w:rPr>
          <w:rFonts w:ascii="Arial" w:hAnsi="Arial" w:cs="Arial"/>
        </w:rPr>
      </w:pPr>
    </w:p>
    <w:p w14:paraId="0537F275" w14:textId="77777777" w:rsidR="003B6A43" w:rsidRPr="00CE4E0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CE4E0F" w14:paraId="25EECC2C" w14:textId="77777777" w:rsidTr="00FB2F2F">
        <w:trPr>
          <w:trHeight w:val="1418"/>
        </w:trPr>
        <w:tc>
          <w:tcPr>
            <w:tcW w:w="9923" w:type="dxa"/>
            <w:gridSpan w:val="2"/>
            <w:vAlign w:val="center"/>
          </w:tcPr>
          <w:p w14:paraId="4E5D2F6C" w14:textId="77777777" w:rsidR="0011371F" w:rsidRPr="00CE4E0F" w:rsidRDefault="0011371F" w:rsidP="00837502">
            <w:pPr>
              <w:jc w:val="center"/>
              <w:rPr>
                <w:rFonts w:ascii="Arial" w:hAnsi="Arial" w:cs="Arial"/>
                <w:bCs/>
                <w:color w:val="0000FF"/>
                <w:w w:val="150"/>
                <w:sz w:val="28"/>
                <w:szCs w:val="40"/>
              </w:rPr>
            </w:pPr>
            <w:r w:rsidRPr="00CE4E0F">
              <w:rPr>
                <w:rFonts w:ascii="Arial" w:hAnsi="Arial" w:cs="Arial"/>
                <w:color w:val="0000FF"/>
                <w:w w:val="150"/>
                <w:sz w:val="28"/>
                <w:szCs w:val="40"/>
              </w:rPr>
              <w:t>SPECYFIKACJA WARUNKÓW ZAMÓWIENIA</w:t>
            </w:r>
          </w:p>
          <w:p w14:paraId="67F10F8F" w14:textId="77777777" w:rsidR="0011371F" w:rsidRPr="00CE4E0F" w:rsidRDefault="0011371F" w:rsidP="00837502">
            <w:pPr>
              <w:jc w:val="center"/>
              <w:rPr>
                <w:rFonts w:ascii="Arial" w:hAnsi="Arial" w:cs="Arial"/>
                <w:bCs/>
                <w:color w:val="0000FF"/>
                <w:w w:val="150"/>
                <w:sz w:val="32"/>
                <w:szCs w:val="32"/>
              </w:rPr>
            </w:pPr>
            <w:r w:rsidRPr="00CE4E0F">
              <w:rPr>
                <w:rFonts w:ascii="Arial" w:hAnsi="Arial" w:cs="Arial"/>
                <w:color w:val="0000FF"/>
                <w:w w:val="150"/>
                <w:sz w:val="32"/>
                <w:szCs w:val="32"/>
              </w:rPr>
              <w:t>(SWZ)</w:t>
            </w:r>
          </w:p>
        </w:tc>
      </w:tr>
      <w:tr w:rsidR="0011371F" w:rsidRPr="00CE4E0F" w14:paraId="1CB24E1D" w14:textId="77777777" w:rsidTr="00FB2F2F">
        <w:trPr>
          <w:trHeight w:val="1418"/>
        </w:trPr>
        <w:tc>
          <w:tcPr>
            <w:tcW w:w="9923" w:type="dxa"/>
            <w:gridSpan w:val="2"/>
          </w:tcPr>
          <w:p w14:paraId="551B8B0D" w14:textId="77777777" w:rsidR="0011371F" w:rsidRPr="00CE4E0F" w:rsidRDefault="0011371F" w:rsidP="00837502">
            <w:pPr>
              <w:pStyle w:val="Tekstprzypisudolnego"/>
              <w:tabs>
                <w:tab w:val="left" w:pos="6379"/>
              </w:tabs>
              <w:rPr>
                <w:rFonts w:ascii="Arial" w:hAnsi="Arial" w:cs="Arial"/>
              </w:rPr>
            </w:pPr>
          </w:p>
        </w:tc>
      </w:tr>
      <w:tr w:rsidR="0011371F" w:rsidRPr="00CE4E0F" w14:paraId="2883DC62" w14:textId="77777777" w:rsidTr="00FB2F2F">
        <w:trPr>
          <w:trHeight w:val="1418"/>
        </w:trPr>
        <w:tc>
          <w:tcPr>
            <w:tcW w:w="9923" w:type="dxa"/>
            <w:gridSpan w:val="2"/>
          </w:tcPr>
          <w:p w14:paraId="7F6B6095" w14:textId="6DCCA690" w:rsidR="0011371F" w:rsidRPr="00CE4E0F" w:rsidRDefault="0011371F" w:rsidP="00837502">
            <w:pPr>
              <w:rPr>
                <w:rFonts w:ascii="Arial" w:hAnsi="Arial" w:cs="Arial"/>
                <w:sz w:val="28"/>
                <w:szCs w:val="28"/>
              </w:rPr>
            </w:pPr>
            <w:r w:rsidRPr="00CE4E0F">
              <w:rPr>
                <w:rFonts w:ascii="Arial" w:hAnsi="Arial" w:cs="Arial"/>
                <w:sz w:val="28"/>
                <w:szCs w:val="28"/>
              </w:rPr>
              <w:t>TYTUŁ POST</w:t>
            </w:r>
            <w:r w:rsidR="00892497" w:rsidRPr="00CE4E0F">
              <w:rPr>
                <w:rFonts w:ascii="Arial" w:hAnsi="Arial" w:cs="Arial"/>
                <w:sz w:val="28"/>
                <w:szCs w:val="28"/>
              </w:rPr>
              <w:t>Ę</w:t>
            </w:r>
            <w:r w:rsidRPr="00CE4E0F">
              <w:rPr>
                <w:rFonts w:ascii="Arial" w:hAnsi="Arial" w:cs="Arial"/>
                <w:sz w:val="28"/>
                <w:szCs w:val="28"/>
              </w:rPr>
              <w:t>POWANIA:</w:t>
            </w:r>
          </w:p>
          <w:p w14:paraId="06393334" w14:textId="77777777" w:rsidR="00C70641" w:rsidRPr="00CE4E0F" w:rsidRDefault="00C70641" w:rsidP="00837502">
            <w:pPr>
              <w:rPr>
                <w:rFonts w:ascii="Arial" w:hAnsi="Arial" w:cs="Arial"/>
                <w:sz w:val="28"/>
                <w:szCs w:val="28"/>
              </w:rPr>
            </w:pPr>
          </w:p>
          <w:p w14:paraId="55654138" w14:textId="3816CFC2" w:rsidR="0011371F" w:rsidRPr="00CE4E0F" w:rsidRDefault="004F59F4" w:rsidP="001F00FF">
            <w:pPr>
              <w:tabs>
                <w:tab w:val="left" w:pos="497"/>
              </w:tabs>
              <w:jc w:val="center"/>
              <w:rPr>
                <w:rFonts w:ascii="Arial" w:hAnsi="Arial" w:cs="Arial"/>
                <w:bCs/>
                <w:color w:val="0000FF"/>
                <w:w w:val="150"/>
                <w:sz w:val="28"/>
                <w:szCs w:val="28"/>
              </w:rPr>
            </w:pPr>
            <w:r w:rsidRPr="00CE4E0F">
              <w:rPr>
                <w:rFonts w:ascii="Arial" w:hAnsi="Arial" w:cs="Arial"/>
                <w:bCs/>
                <w:color w:val="0000FF"/>
                <w:w w:val="150"/>
                <w:sz w:val="28"/>
                <w:szCs w:val="28"/>
              </w:rPr>
              <w:t>ZAKUP SPRZĘTU I WYPOSAŻENIA MEDYCZNEGO ORAZ NIEMEDYCZNEGO DO DIAGNOSTYKI I LECZENIA KARDIOLOGICZNEGO</w:t>
            </w:r>
          </w:p>
        </w:tc>
      </w:tr>
      <w:tr w:rsidR="0011371F" w:rsidRPr="00CE4E0F" w14:paraId="55A4F607" w14:textId="77777777" w:rsidTr="00FB2F2F">
        <w:trPr>
          <w:trHeight w:val="1418"/>
        </w:trPr>
        <w:tc>
          <w:tcPr>
            <w:tcW w:w="9923" w:type="dxa"/>
            <w:gridSpan w:val="2"/>
          </w:tcPr>
          <w:p w14:paraId="65AA69AD" w14:textId="77777777" w:rsidR="0011371F" w:rsidRPr="00CE4E0F" w:rsidRDefault="0011371F" w:rsidP="00837502">
            <w:pPr>
              <w:pStyle w:val="Tekstprzypisudolnego"/>
              <w:tabs>
                <w:tab w:val="left" w:pos="6663"/>
              </w:tabs>
              <w:rPr>
                <w:rFonts w:ascii="Arial" w:hAnsi="Arial" w:cs="Arial"/>
              </w:rPr>
            </w:pPr>
          </w:p>
        </w:tc>
      </w:tr>
      <w:tr w:rsidR="0011371F" w:rsidRPr="00CE4E0F"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CE4E0F" w:rsidRDefault="0011371F" w:rsidP="00837502">
            <w:pPr>
              <w:rPr>
                <w:rFonts w:ascii="Arial" w:hAnsi="Arial" w:cs="Arial"/>
                <w:sz w:val="24"/>
                <w:szCs w:val="24"/>
              </w:rPr>
            </w:pPr>
            <w:r w:rsidRPr="00CE4E0F">
              <w:rPr>
                <w:rFonts w:ascii="Arial" w:hAnsi="Arial" w:cs="Arial"/>
                <w:sz w:val="24"/>
                <w:szCs w:val="24"/>
              </w:rPr>
              <w:t>NUMER POSTĘPOWANIA:</w:t>
            </w:r>
          </w:p>
        </w:tc>
        <w:tc>
          <w:tcPr>
            <w:tcW w:w="6804" w:type="dxa"/>
            <w:vAlign w:val="center"/>
          </w:tcPr>
          <w:p w14:paraId="10979EFA" w14:textId="5D84CCEB" w:rsidR="0011371F" w:rsidRPr="00CE4E0F" w:rsidRDefault="00D9110B" w:rsidP="00837502">
            <w:pPr>
              <w:rPr>
                <w:rFonts w:ascii="Arial" w:hAnsi="Arial" w:cs="Arial"/>
                <w:caps/>
                <w:color w:val="0000FF"/>
                <w:sz w:val="24"/>
                <w:szCs w:val="24"/>
              </w:rPr>
            </w:pPr>
            <w:r w:rsidRPr="00CE4E0F">
              <w:rPr>
                <w:rFonts w:ascii="Arial" w:hAnsi="Arial" w:cs="Arial"/>
                <w:caps/>
                <w:color w:val="0000FF"/>
                <w:sz w:val="24"/>
                <w:szCs w:val="24"/>
              </w:rPr>
              <w:t>TP.382.003.2026 EK</w:t>
            </w:r>
          </w:p>
        </w:tc>
      </w:tr>
      <w:tr w:rsidR="0011371F" w:rsidRPr="00CE4E0F"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CE4E0F" w:rsidRDefault="0011371F" w:rsidP="00837502">
            <w:pPr>
              <w:rPr>
                <w:rFonts w:ascii="Arial" w:hAnsi="Arial" w:cs="Arial"/>
                <w:sz w:val="24"/>
                <w:szCs w:val="24"/>
              </w:rPr>
            </w:pPr>
            <w:r w:rsidRPr="00CE4E0F">
              <w:rPr>
                <w:rFonts w:ascii="Arial" w:hAnsi="Arial" w:cs="Arial"/>
                <w:sz w:val="24"/>
                <w:szCs w:val="24"/>
              </w:rPr>
              <w:t>PODSTAWA PRAWNA:</w:t>
            </w:r>
          </w:p>
        </w:tc>
        <w:tc>
          <w:tcPr>
            <w:tcW w:w="6804" w:type="dxa"/>
            <w:vAlign w:val="center"/>
          </w:tcPr>
          <w:p w14:paraId="2CDF7808" w14:textId="2D2DA253" w:rsidR="0011371F" w:rsidRPr="00CE4E0F" w:rsidRDefault="00273D54" w:rsidP="00837502">
            <w:pPr>
              <w:rPr>
                <w:rFonts w:ascii="Arial" w:hAnsi="Arial" w:cs="Arial"/>
                <w:color w:val="0000FF"/>
                <w:sz w:val="24"/>
                <w:szCs w:val="24"/>
              </w:rPr>
            </w:pPr>
            <w:r w:rsidRPr="00CE4E0F">
              <w:rPr>
                <w:rFonts w:ascii="Arial" w:hAnsi="Arial" w:cs="Arial"/>
                <w:color w:val="0000FF"/>
                <w:sz w:val="24"/>
                <w:szCs w:val="24"/>
              </w:rPr>
              <w:t>Ustawa z dnia 11 września 2019 roku Prawo zamówień publicznych (</w:t>
            </w:r>
            <w:r w:rsidR="007B1DE9" w:rsidRPr="00CE4E0F">
              <w:rPr>
                <w:rFonts w:ascii="Arial" w:hAnsi="Arial" w:cs="Arial"/>
                <w:color w:val="0000FF"/>
                <w:sz w:val="24"/>
                <w:szCs w:val="24"/>
              </w:rPr>
              <w:t xml:space="preserve">Dz.U.2024.1320 </w:t>
            </w:r>
            <w:proofErr w:type="spellStart"/>
            <w:r w:rsidR="007B1DE9" w:rsidRPr="00CE4E0F">
              <w:rPr>
                <w:rFonts w:ascii="Arial" w:hAnsi="Arial" w:cs="Arial"/>
                <w:color w:val="0000FF"/>
                <w:sz w:val="24"/>
                <w:szCs w:val="24"/>
              </w:rPr>
              <w:t>t.j</w:t>
            </w:r>
            <w:proofErr w:type="spellEnd"/>
            <w:r w:rsidR="007B1DE9" w:rsidRPr="00CE4E0F">
              <w:rPr>
                <w:rFonts w:ascii="Arial" w:hAnsi="Arial" w:cs="Arial"/>
                <w:color w:val="0000FF"/>
                <w:sz w:val="24"/>
                <w:szCs w:val="24"/>
              </w:rPr>
              <w:t>.</w:t>
            </w:r>
            <w:r w:rsidRPr="00CE4E0F">
              <w:rPr>
                <w:rFonts w:ascii="Arial" w:hAnsi="Arial" w:cs="Arial"/>
                <w:color w:val="0000FF"/>
                <w:sz w:val="24"/>
                <w:szCs w:val="24"/>
              </w:rPr>
              <w:t>), zwana dalej ustawą Pzp</w:t>
            </w:r>
          </w:p>
        </w:tc>
      </w:tr>
      <w:tr w:rsidR="0011371F" w:rsidRPr="00CE4E0F"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CE4E0F" w:rsidRDefault="0011371F" w:rsidP="00837502">
            <w:pPr>
              <w:rPr>
                <w:rFonts w:ascii="Arial" w:hAnsi="Arial" w:cs="Arial"/>
                <w:color w:val="0000FF"/>
                <w:sz w:val="24"/>
                <w:szCs w:val="24"/>
              </w:rPr>
            </w:pPr>
          </w:p>
        </w:tc>
      </w:tr>
      <w:tr w:rsidR="0011371F" w:rsidRPr="00CE4E0F"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5C6A58FA" w:rsidR="0011371F" w:rsidRPr="00CE4E0F" w:rsidRDefault="00295C04" w:rsidP="00257D34">
            <w:pPr>
              <w:rPr>
                <w:rFonts w:ascii="Arial" w:hAnsi="Arial" w:cs="Arial"/>
                <w:color w:val="0000FF"/>
              </w:rPr>
            </w:pPr>
            <w:r w:rsidRPr="00CE4E0F">
              <w:rPr>
                <w:rFonts w:ascii="Arial" w:hAnsi="Arial" w:cs="Arial"/>
              </w:rPr>
              <w:t xml:space="preserve">Zatwierdził, dnia </w:t>
            </w:r>
            <w:r w:rsidR="00FB2CC1">
              <w:rPr>
                <w:rFonts w:ascii="Arial" w:hAnsi="Arial" w:cs="Arial"/>
              </w:rPr>
              <w:t>28.01.2026 r. Marcin Podleśny Z-ca Dyrektora ds. Techniczno-Administracyjnych</w:t>
            </w:r>
            <w:bookmarkStart w:id="0" w:name="_GoBack"/>
            <w:bookmarkEnd w:id="0"/>
          </w:p>
        </w:tc>
      </w:tr>
    </w:tbl>
    <w:p w14:paraId="76E748DE" w14:textId="650E6811" w:rsidR="00CD12BF" w:rsidRDefault="00CD12BF" w:rsidP="00837502">
      <w:pPr>
        <w:rPr>
          <w:rFonts w:ascii="Arial" w:hAnsi="Arial" w:cs="Arial"/>
        </w:rPr>
      </w:pPr>
    </w:p>
    <w:p w14:paraId="74BB3534" w14:textId="77777777" w:rsidR="00CD12BF" w:rsidRDefault="00CD12BF">
      <w:pPr>
        <w:rPr>
          <w:rFonts w:ascii="Arial" w:hAnsi="Arial" w:cs="Arial"/>
        </w:rPr>
      </w:pPr>
      <w:r>
        <w:rPr>
          <w:rFonts w:ascii="Arial" w:hAnsi="Arial" w:cs="Arial"/>
        </w:rPr>
        <w:br w:type="page"/>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EA3C76" w:rsidRPr="00CE4E0F" w14:paraId="2A6F7491" w14:textId="77777777" w:rsidTr="00CD12BF">
        <w:tc>
          <w:tcPr>
            <w:tcW w:w="9804" w:type="dxa"/>
            <w:shd w:val="clear" w:color="auto" w:fill="F2F2F2" w:themeFill="background1" w:themeFillShade="F2"/>
          </w:tcPr>
          <w:p w14:paraId="21E35CE5" w14:textId="77777777" w:rsidR="00EA3C76" w:rsidRPr="00CE4E0F" w:rsidRDefault="00EA3C76" w:rsidP="00837502">
            <w:pPr>
              <w:pStyle w:val="Tekstprzypisudolnego"/>
              <w:rPr>
                <w:rFonts w:ascii="Arial" w:hAnsi="Arial" w:cs="Arial"/>
              </w:rPr>
            </w:pPr>
            <w:r w:rsidRPr="00CE4E0F">
              <w:rPr>
                <w:rFonts w:ascii="Arial" w:hAnsi="Arial" w:cs="Arial"/>
                <w:color w:val="000000"/>
              </w:rPr>
              <w:lastRenderedPageBreak/>
              <w:t xml:space="preserve">DZIAŁ </w:t>
            </w:r>
            <w:r w:rsidRPr="00CE4E0F">
              <w:rPr>
                <w:rFonts w:ascii="Arial" w:hAnsi="Arial" w:cs="Arial"/>
              </w:rPr>
              <w:t>I. NAZWA ORAZ ADRES ZAMAWIAJĄCEGO</w:t>
            </w:r>
          </w:p>
        </w:tc>
      </w:tr>
    </w:tbl>
    <w:p w14:paraId="10D79B12" w14:textId="77777777" w:rsidR="00EA3C76" w:rsidRPr="00CE4E0F" w:rsidRDefault="00EA3C76" w:rsidP="00491F3B">
      <w:pPr>
        <w:pStyle w:val="Tekstprzypisudolnego"/>
        <w:ind w:left="357"/>
        <w:rPr>
          <w:rFonts w:ascii="Arial" w:hAnsi="Arial" w:cs="Arial"/>
        </w:rPr>
      </w:pPr>
    </w:p>
    <w:p w14:paraId="6739B23D" w14:textId="77777777" w:rsidR="00D56935" w:rsidRPr="00CE4E0F" w:rsidRDefault="00D56935" w:rsidP="00D56935">
      <w:pPr>
        <w:pStyle w:val="Tekstprzypisudolnego"/>
        <w:ind w:left="357"/>
        <w:rPr>
          <w:rFonts w:ascii="Arial" w:hAnsi="Arial" w:cs="Arial"/>
          <w:lang w:eastAsia="ar-SA"/>
        </w:rPr>
      </w:pPr>
      <w:r w:rsidRPr="00CE4E0F">
        <w:rPr>
          <w:rFonts w:ascii="Arial" w:hAnsi="Arial" w:cs="Arial"/>
          <w:lang w:eastAsia="ar-SA"/>
        </w:rPr>
        <w:t>Szpital Wojewódzki Im. Mikołaja Kopernika w Koszalinie</w:t>
      </w:r>
    </w:p>
    <w:p w14:paraId="2B77B3D7" w14:textId="77777777" w:rsidR="00D56935" w:rsidRPr="00CE4E0F" w:rsidRDefault="00D56935" w:rsidP="00D56935">
      <w:pPr>
        <w:pStyle w:val="Tekstprzypisudolnego"/>
        <w:ind w:left="357"/>
        <w:rPr>
          <w:rFonts w:ascii="Arial" w:hAnsi="Arial" w:cs="Arial"/>
          <w:lang w:eastAsia="ar-SA"/>
        </w:rPr>
      </w:pPr>
      <w:r w:rsidRPr="00CE4E0F">
        <w:rPr>
          <w:rFonts w:ascii="Arial" w:hAnsi="Arial" w:cs="Arial"/>
          <w:lang w:eastAsia="ar-SA"/>
        </w:rPr>
        <w:t>ul. Tytusa Chałubińskiego 7, 75 – 581 Koszalin</w:t>
      </w:r>
    </w:p>
    <w:p w14:paraId="2A3B053D" w14:textId="77777777" w:rsidR="00D56935" w:rsidRPr="00CE4E0F" w:rsidRDefault="00D56935" w:rsidP="00D56935">
      <w:pPr>
        <w:pStyle w:val="Tekstprzypisudolnego"/>
        <w:ind w:left="357"/>
        <w:rPr>
          <w:rFonts w:ascii="Arial" w:hAnsi="Arial" w:cs="Arial"/>
          <w:lang w:eastAsia="ar-SA"/>
        </w:rPr>
      </w:pPr>
      <w:r w:rsidRPr="00CE4E0F">
        <w:rPr>
          <w:rFonts w:ascii="Arial" w:hAnsi="Arial" w:cs="Arial"/>
          <w:lang w:eastAsia="ar-SA"/>
        </w:rPr>
        <w:t>NIP: 669-10-44-410; REGON:330006292; BDO: 000008455</w:t>
      </w:r>
    </w:p>
    <w:p w14:paraId="3544CF99" w14:textId="77777777" w:rsidR="00D56935" w:rsidRPr="00CE4E0F" w:rsidRDefault="00D56935" w:rsidP="00D56935">
      <w:pPr>
        <w:pStyle w:val="Tekstprzypisudolnego"/>
        <w:ind w:left="357"/>
        <w:rPr>
          <w:rFonts w:ascii="Arial" w:hAnsi="Arial" w:cs="Arial"/>
          <w:lang w:eastAsia="ar-SA"/>
        </w:rPr>
      </w:pPr>
      <w:r w:rsidRPr="00CE4E0F">
        <w:rPr>
          <w:rFonts w:ascii="Arial" w:hAnsi="Arial" w:cs="Arial"/>
          <w:lang w:eastAsia="ar-SA"/>
        </w:rPr>
        <w:t>tel. 94 34 88 151, e-mail: sekretariat@swk.med.pl</w:t>
      </w:r>
    </w:p>
    <w:p w14:paraId="2BDD03A4" w14:textId="77777777" w:rsidR="00D56935" w:rsidRPr="00CE4E0F" w:rsidRDefault="00D56935" w:rsidP="00D56935">
      <w:pPr>
        <w:pStyle w:val="Tekstprzypisudolnego"/>
        <w:ind w:left="357"/>
        <w:rPr>
          <w:rFonts w:ascii="Arial" w:hAnsi="Arial" w:cs="Arial"/>
          <w:lang w:eastAsia="ar-SA"/>
        </w:rPr>
      </w:pPr>
      <w:r w:rsidRPr="00CE4E0F">
        <w:rPr>
          <w:rFonts w:ascii="Arial" w:hAnsi="Arial" w:cs="Arial"/>
          <w:lang w:eastAsia="ar-SA"/>
        </w:rPr>
        <w:t>strona internetowa: www.swk.med.pl</w:t>
      </w:r>
    </w:p>
    <w:p w14:paraId="58E162FF" w14:textId="77777777" w:rsidR="00D56935" w:rsidRPr="00CE4E0F" w:rsidRDefault="00D56935" w:rsidP="00D56935">
      <w:pPr>
        <w:pStyle w:val="Tekstprzypisudolnego"/>
        <w:ind w:left="357"/>
        <w:rPr>
          <w:rFonts w:ascii="Arial" w:hAnsi="Arial" w:cs="Arial"/>
          <w:lang w:eastAsia="ar-SA"/>
        </w:rPr>
      </w:pPr>
      <w:r w:rsidRPr="00CE4E0F">
        <w:rPr>
          <w:rFonts w:ascii="Arial" w:hAnsi="Arial" w:cs="Arial"/>
          <w:lang w:eastAsia="ar-SA"/>
        </w:rPr>
        <w:t>Reprezentowany przez Piotra Sołtysińskiego – Dyrektora</w:t>
      </w:r>
    </w:p>
    <w:p w14:paraId="2A615715" w14:textId="77777777" w:rsidR="00491F3B" w:rsidRPr="00CE4E0F" w:rsidRDefault="00491F3B" w:rsidP="00491F3B">
      <w:pPr>
        <w:pStyle w:val="Tekstprzypisudolnego"/>
        <w:ind w:left="357"/>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11371F" w:rsidRPr="00CE4E0F" w14:paraId="414AEB21" w14:textId="77777777" w:rsidTr="00C70641">
        <w:tc>
          <w:tcPr>
            <w:tcW w:w="9954" w:type="dxa"/>
            <w:shd w:val="clear" w:color="auto" w:fill="F2F2F2" w:themeFill="background1" w:themeFillShade="F2"/>
          </w:tcPr>
          <w:p w14:paraId="77959A3C" w14:textId="3C834F1E" w:rsidR="0011371F" w:rsidRPr="00CE4E0F" w:rsidRDefault="0011371F" w:rsidP="00837502">
            <w:pPr>
              <w:pStyle w:val="Tekstprzypisudolnego"/>
              <w:rPr>
                <w:rFonts w:ascii="Arial" w:hAnsi="Arial" w:cs="Arial"/>
              </w:rPr>
            </w:pPr>
            <w:r w:rsidRPr="00CE4E0F">
              <w:rPr>
                <w:rFonts w:ascii="Arial" w:hAnsi="Arial" w:cs="Arial"/>
                <w:color w:val="000000"/>
              </w:rPr>
              <w:t xml:space="preserve">DZIAŁ </w:t>
            </w:r>
            <w:r w:rsidRPr="00CE4E0F">
              <w:rPr>
                <w:rFonts w:ascii="Arial" w:hAnsi="Arial" w:cs="Arial"/>
              </w:rPr>
              <w:t>II. STRONA INTERNETOWA PROWADZONEGO POST</w:t>
            </w:r>
            <w:r w:rsidR="00892497" w:rsidRPr="00CE4E0F">
              <w:rPr>
                <w:rFonts w:ascii="Arial" w:hAnsi="Arial" w:cs="Arial"/>
              </w:rPr>
              <w:t>Ę</w:t>
            </w:r>
            <w:r w:rsidRPr="00CE4E0F">
              <w:rPr>
                <w:rFonts w:ascii="Arial" w:hAnsi="Arial" w:cs="Arial"/>
              </w:rPr>
              <w:t>POWANIA</w:t>
            </w:r>
          </w:p>
        </w:tc>
      </w:tr>
    </w:tbl>
    <w:p w14:paraId="722B2A3A" w14:textId="77777777" w:rsidR="0011371F" w:rsidRPr="00CE4E0F" w:rsidRDefault="0011371F" w:rsidP="00837502">
      <w:pPr>
        <w:pStyle w:val="Tekstprzypisudolnego"/>
        <w:rPr>
          <w:rFonts w:ascii="Arial" w:hAnsi="Arial" w:cs="Arial"/>
        </w:rPr>
      </w:pPr>
    </w:p>
    <w:p w14:paraId="398C1F4E" w14:textId="77777777" w:rsidR="00E41056" w:rsidRPr="00CE4E0F" w:rsidRDefault="00E41056" w:rsidP="00EC7E9B">
      <w:pPr>
        <w:pStyle w:val="Tekstprzypisudolnego"/>
        <w:numPr>
          <w:ilvl w:val="0"/>
          <w:numId w:val="26"/>
        </w:numPr>
        <w:jc w:val="both"/>
        <w:rPr>
          <w:rFonts w:ascii="Arial" w:hAnsi="Arial" w:cs="Arial"/>
        </w:rPr>
      </w:pPr>
      <w:r w:rsidRPr="00CE4E0F">
        <w:rPr>
          <w:rFonts w:ascii="Arial" w:hAnsi="Arial" w:cs="Arial"/>
        </w:rPr>
        <w:t>Adres strony internetowej prowadzonego postępowania (link prowadzący bezpośrednio do widoku postępowania na Platformie e-Zamówienia):</w:t>
      </w:r>
    </w:p>
    <w:p w14:paraId="1056E545" w14:textId="14C2F746" w:rsidR="00A2215F" w:rsidRPr="00B7638B" w:rsidRDefault="00A2215F" w:rsidP="00837502">
      <w:pPr>
        <w:pStyle w:val="Tekstprzypisudolnego"/>
        <w:ind w:left="357"/>
        <w:jc w:val="both"/>
        <w:rPr>
          <w:rFonts w:ascii="Arial" w:hAnsi="Arial" w:cs="Arial"/>
          <w:color w:val="0000FF"/>
        </w:rPr>
      </w:pPr>
      <w:r w:rsidRPr="00B7638B">
        <w:rPr>
          <w:rFonts w:ascii="Arial" w:hAnsi="Arial" w:cs="Arial"/>
          <w:color w:val="0000FF"/>
          <w:shd w:val="clear" w:color="auto" w:fill="FFFFFF"/>
        </w:rPr>
        <w:t>https://ezamowienia.gov.pl/mp-client/search/list/ocds-148610-953d4d23-a722-4198-b2f1-3500e6d02880</w:t>
      </w:r>
    </w:p>
    <w:p w14:paraId="56D1D204" w14:textId="77777777" w:rsidR="00E41056" w:rsidRPr="00CE4E0F" w:rsidRDefault="00E41056" w:rsidP="00837502">
      <w:pPr>
        <w:pStyle w:val="Tekstprzypisudolnego"/>
        <w:ind w:left="357"/>
        <w:jc w:val="both"/>
        <w:rPr>
          <w:rFonts w:ascii="Arial" w:hAnsi="Arial" w:cs="Arial"/>
        </w:rPr>
      </w:pPr>
      <w:r w:rsidRPr="00CE4E0F">
        <w:rPr>
          <w:rFonts w:ascii="Arial" w:hAnsi="Arial" w:cs="Arial"/>
        </w:rPr>
        <w:t>Postępowanie można wyszukać również ze strony głównej Platformy e-Zamówienia (przycisk „Przeglądaj postępowania/konkursy”).</w:t>
      </w:r>
    </w:p>
    <w:p w14:paraId="4A72BEDE" w14:textId="77777777" w:rsidR="00E41056" w:rsidRDefault="00E41056" w:rsidP="00EC7E9B">
      <w:pPr>
        <w:pStyle w:val="Tekstprzypisudolnego"/>
        <w:numPr>
          <w:ilvl w:val="0"/>
          <w:numId w:val="26"/>
        </w:numPr>
        <w:jc w:val="both"/>
        <w:rPr>
          <w:rFonts w:ascii="Arial" w:hAnsi="Arial" w:cs="Arial"/>
        </w:rPr>
      </w:pPr>
      <w:r w:rsidRPr="00CE4E0F">
        <w:rPr>
          <w:rFonts w:ascii="Arial" w:hAnsi="Arial" w:cs="Arial"/>
        </w:rPr>
        <w:t>Identyfikator (ID) postępowania na Platformie e-Zamówienia:</w:t>
      </w:r>
    </w:p>
    <w:p w14:paraId="1DA91FAC" w14:textId="485E9C4C" w:rsidR="00A2215F" w:rsidRPr="00B7638B" w:rsidRDefault="00A2215F" w:rsidP="00B7638B">
      <w:pPr>
        <w:pStyle w:val="Tekstprzypisudolnego"/>
        <w:ind w:left="357"/>
        <w:jc w:val="both"/>
        <w:rPr>
          <w:rFonts w:ascii="Arial" w:hAnsi="Arial" w:cs="Arial"/>
          <w:color w:val="0000FF"/>
          <w:shd w:val="clear" w:color="auto" w:fill="FFFFFF"/>
        </w:rPr>
      </w:pPr>
      <w:r w:rsidRPr="00B7638B">
        <w:rPr>
          <w:rFonts w:ascii="Arial" w:hAnsi="Arial" w:cs="Arial"/>
          <w:color w:val="0000FF"/>
          <w:shd w:val="clear" w:color="auto" w:fill="FFFFFF"/>
        </w:rPr>
        <w:t>ocds-148610-953d4d23-a722-4198-b2f1-3500e6d02880</w:t>
      </w:r>
    </w:p>
    <w:p w14:paraId="3D673B77" w14:textId="77777777" w:rsidR="00E41056" w:rsidRPr="00CE4E0F" w:rsidRDefault="00E41056" w:rsidP="00EC7E9B">
      <w:pPr>
        <w:pStyle w:val="Tekstprzypisudolnego"/>
        <w:numPr>
          <w:ilvl w:val="0"/>
          <w:numId w:val="26"/>
        </w:numPr>
        <w:jc w:val="both"/>
        <w:rPr>
          <w:rFonts w:ascii="Arial" w:hAnsi="Arial" w:cs="Arial"/>
        </w:rPr>
      </w:pPr>
      <w:r w:rsidRPr="00CE4E0F">
        <w:rPr>
          <w:rFonts w:ascii="Arial" w:hAnsi="Arial" w:cs="Arial"/>
        </w:rPr>
        <w:t>Dodatkowo Zamawiający zamieszcza informacje bezpośrednio związane z postępowaniem na stronie internetowej www.swk.med.pl.</w:t>
      </w:r>
    </w:p>
    <w:p w14:paraId="6CD9EFEF" w14:textId="77777777" w:rsidR="0007735E" w:rsidRPr="00CE4E0F" w:rsidRDefault="0007735E"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07735E" w:rsidRPr="00CE4E0F" w14:paraId="648E1E42" w14:textId="77777777" w:rsidTr="00C70641">
        <w:tc>
          <w:tcPr>
            <w:tcW w:w="9954" w:type="dxa"/>
            <w:shd w:val="clear" w:color="auto" w:fill="F2F2F2" w:themeFill="background1" w:themeFillShade="F2"/>
          </w:tcPr>
          <w:p w14:paraId="7FD68A8C" w14:textId="77777777" w:rsidR="0007735E" w:rsidRPr="00CE4E0F" w:rsidRDefault="0007735E" w:rsidP="00837502">
            <w:pPr>
              <w:pStyle w:val="Tekstprzypisudolnego"/>
              <w:rPr>
                <w:rFonts w:ascii="Arial" w:hAnsi="Arial" w:cs="Arial"/>
              </w:rPr>
            </w:pPr>
            <w:r w:rsidRPr="00CE4E0F">
              <w:rPr>
                <w:rFonts w:ascii="Arial" w:hAnsi="Arial" w:cs="Arial"/>
                <w:color w:val="000000"/>
              </w:rPr>
              <w:t xml:space="preserve">DZIAŁ </w:t>
            </w:r>
            <w:r w:rsidRPr="00CE4E0F">
              <w:rPr>
                <w:rFonts w:ascii="Arial" w:hAnsi="Arial" w:cs="Arial"/>
              </w:rPr>
              <w:t>III. TRYB UDZIELENIA ZAMÓWIENIA</w:t>
            </w:r>
          </w:p>
        </w:tc>
      </w:tr>
    </w:tbl>
    <w:p w14:paraId="3B2BBE7E" w14:textId="77777777" w:rsidR="0007735E" w:rsidRPr="00CE4E0F" w:rsidRDefault="0007735E" w:rsidP="00837502">
      <w:pPr>
        <w:pStyle w:val="Tekstprzypisudolnego"/>
        <w:rPr>
          <w:rFonts w:ascii="Arial" w:hAnsi="Arial" w:cs="Arial"/>
        </w:rPr>
      </w:pPr>
    </w:p>
    <w:p w14:paraId="1837AC8F" w14:textId="689EC715" w:rsidR="0007735E" w:rsidRPr="00CE4E0F" w:rsidRDefault="0007735E" w:rsidP="00837502">
      <w:pPr>
        <w:pStyle w:val="Tekstprzypisudolnego"/>
        <w:rPr>
          <w:rFonts w:ascii="Arial" w:hAnsi="Arial" w:cs="Arial"/>
        </w:rPr>
      </w:pPr>
      <w:r w:rsidRPr="00CE4E0F">
        <w:rPr>
          <w:rFonts w:ascii="Arial" w:hAnsi="Arial" w:cs="Arial"/>
        </w:rPr>
        <w:t>Post</w:t>
      </w:r>
      <w:r w:rsidR="00892497" w:rsidRPr="00CE4E0F">
        <w:rPr>
          <w:rFonts w:ascii="Arial" w:hAnsi="Arial" w:cs="Arial"/>
        </w:rPr>
        <w:t>ę</w:t>
      </w:r>
      <w:r w:rsidRPr="00CE4E0F">
        <w:rPr>
          <w:rFonts w:ascii="Arial" w:hAnsi="Arial" w:cs="Arial"/>
        </w:rPr>
        <w:t>powanie prowadzone w trybie przetargu nieograniczonego na podstawie art. 132 ustawy Pzp.</w:t>
      </w:r>
    </w:p>
    <w:p w14:paraId="7D653EDD" w14:textId="77777777" w:rsidR="00A020F9" w:rsidRPr="00CE4E0F" w:rsidRDefault="00A020F9"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A020F9" w:rsidRPr="00CE4E0F" w14:paraId="48532443" w14:textId="77777777" w:rsidTr="00C70641">
        <w:tc>
          <w:tcPr>
            <w:tcW w:w="9954" w:type="dxa"/>
            <w:shd w:val="clear" w:color="auto" w:fill="F2F2F2" w:themeFill="background1" w:themeFillShade="F2"/>
          </w:tcPr>
          <w:p w14:paraId="3029A2B1" w14:textId="77777777" w:rsidR="00A020F9" w:rsidRPr="00CE4E0F" w:rsidRDefault="00A020F9" w:rsidP="00837502">
            <w:pPr>
              <w:pStyle w:val="Tekstprzypisudolnego"/>
              <w:rPr>
                <w:rFonts w:ascii="Arial" w:hAnsi="Arial" w:cs="Arial"/>
              </w:rPr>
            </w:pPr>
            <w:r w:rsidRPr="00CE4E0F">
              <w:rPr>
                <w:rFonts w:ascii="Arial" w:hAnsi="Arial" w:cs="Arial"/>
                <w:color w:val="000000"/>
              </w:rPr>
              <w:t xml:space="preserve">DZIAŁ </w:t>
            </w:r>
            <w:r w:rsidRPr="00CE4E0F">
              <w:rPr>
                <w:rFonts w:ascii="Arial" w:hAnsi="Arial" w:cs="Arial"/>
              </w:rPr>
              <w:t>IV. OPIS PRZEDMIOTU ZAMÓWIENIA</w:t>
            </w:r>
          </w:p>
        </w:tc>
      </w:tr>
    </w:tbl>
    <w:p w14:paraId="38A2EE84" w14:textId="77777777" w:rsidR="00AD3836" w:rsidRPr="00CE4E0F" w:rsidRDefault="00AD3836" w:rsidP="00837502">
      <w:pPr>
        <w:widowControl w:val="0"/>
        <w:autoSpaceDE w:val="0"/>
        <w:autoSpaceDN w:val="0"/>
        <w:adjustRightInd w:val="0"/>
        <w:jc w:val="both"/>
        <w:rPr>
          <w:rFonts w:ascii="Arial" w:hAnsi="Arial" w:cs="Arial"/>
        </w:rPr>
      </w:pPr>
    </w:p>
    <w:p w14:paraId="56731505" w14:textId="6C60C020" w:rsidR="00D9110B" w:rsidRPr="00CE4E0F" w:rsidRDefault="00E41056" w:rsidP="00EA023C">
      <w:pPr>
        <w:pStyle w:val="Tekstprzypisudolnego"/>
        <w:numPr>
          <w:ilvl w:val="0"/>
          <w:numId w:val="59"/>
        </w:numPr>
        <w:jc w:val="both"/>
        <w:rPr>
          <w:rFonts w:ascii="Arial" w:hAnsi="Arial" w:cs="Arial"/>
        </w:rPr>
      </w:pPr>
      <w:r w:rsidRPr="00CE4E0F">
        <w:rPr>
          <w:rFonts w:ascii="Arial" w:hAnsi="Arial" w:cs="Arial"/>
        </w:rPr>
        <w:t xml:space="preserve">Przedmiotem zamówienia jest </w:t>
      </w:r>
      <w:r w:rsidR="00D9110B" w:rsidRPr="00CE4E0F">
        <w:rPr>
          <w:rFonts w:ascii="Arial" w:hAnsi="Arial" w:cs="Arial"/>
        </w:rPr>
        <w:t>zakup sprzętu medycznego oraz wyposażenia wraz z wymianą wyeksploatowanej aparatury w celu poprawy jakości, dostępności i skuteczności opieki kardiologicznej świadczonej w Szpitalu Wojewódzkim im. Mikołaja Kopernika w Koszalinie. Zamówienie realizowanego w ramach Krajowego Planu Odbudowy i Zwiększania Odporności: Komponent D „Efektywność, dostępność i jakość systemu ochrony zdrowia” Inwestycja D1.1.1 „Rozwój i modernizacja infrastruktury centrów opieki wysokospecjalistycznej i innych podmiotów leczniczych”</w:t>
      </w:r>
    </w:p>
    <w:p w14:paraId="7265CAFF" w14:textId="77777777" w:rsidR="004F59F4" w:rsidRPr="00CE4E0F" w:rsidRDefault="004F59F4" w:rsidP="004F59F4">
      <w:pPr>
        <w:pStyle w:val="Tekstprzypisudolnego"/>
        <w:ind w:left="360"/>
        <w:jc w:val="both"/>
        <w:rPr>
          <w:rFonts w:ascii="Arial" w:hAnsi="Arial" w:cs="Arial"/>
        </w:rPr>
      </w:pPr>
    </w:p>
    <w:p w14:paraId="0A6E8E7A" w14:textId="0A76421F" w:rsidR="004F59F4" w:rsidRPr="00CE4E0F" w:rsidRDefault="004F59F4" w:rsidP="004F59F4">
      <w:pPr>
        <w:pStyle w:val="Tekstprzypisudolnego"/>
        <w:ind w:left="360"/>
        <w:jc w:val="both"/>
        <w:rPr>
          <w:rFonts w:ascii="Arial" w:hAnsi="Arial" w:cs="Arial"/>
        </w:rPr>
      </w:pPr>
      <w:r w:rsidRPr="00CE4E0F">
        <w:rPr>
          <w:rFonts w:ascii="Arial" w:hAnsi="Arial" w:cs="Arial"/>
        </w:rPr>
        <w:t>Tytuł projektu: „Zakup sprzętu medycznego oraz wyposażenia wraz z wymianą wyeksploatowanej aparatury w celu poprawy jakości, dostępności i skuteczności opieki kardiologicznej świadczonej w Szpitalu Wojewódzkim im. Mikołaja Kopernika w Koszalinie”</w:t>
      </w:r>
    </w:p>
    <w:p w14:paraId="5DCB9278" w14:textId="77777777" w:rsidR="004F59F4" w:rsidRPr="00CE4E0F" w:rsidRDefault="004F59F4" w:rsidP="004F59F4">
      <w:pPr>
        <w:pStyle w:val="Tekstprzypisudolnego"/>
        <w:ind w:left="360"/>
        <w:jc w:val="both"/>
        <w:rPr>
          <w:rFonts w:ascii="Arial" w:hAnsi="Arial" w:cs="Arial"/>
        </w:rPr>
      </w:pPr>
    </w:p>
    <w:p w14:paraId="0E22AA42" w14:textId="71DE58F4" w:rsidR="004F59F4" w:rsidRPr="00CE4E0F" w:rsidRDefault="004F59F4" w:rsidP="004F59F4">
      <w:pPr>
        <w:pStyle w:val="Tekstprzypisudolnego"/>
        <w:ind w:left="360"/>
        <w:jc w:val="both"/>
        <w:rPr>
          <w:rFonts w:ascii="Arial" w:hAnsi="Arial" w:cs="Arial"/>
        </w:rPr>
      </w:pPr>
      <w:r w:rsidRPr="00CE4E0F">
        <w:rPr>
          <w:rFonts w:ascii="Arial" w:hAnsi="Arial" w:cs="Arial"/>
        </w:rPr>
        <w:t>Numer projektu: KPOD.07.02-IP.10-0390/25</w:t>
      </w:r>
    </w:p>
    <w:p w14:paraId="6FD87716" w14:textId="77777777" w:rsidR="00E41056" w:rsidRPr="00CE4E0F" w:rsidRDefault="00E41056" w:rsidP="00837502">
      <w:pPr>
        <w:pStyle w:val="Tekstpodstawowy"/>
        <w:jc w:val="both"/>
        <w:rPr>
          <w:rFonts w:cs="Arial"/>
          <w:bCs/>
          <w:sz w:val="20"/>
        </w:rPr>
      </w:pPr>
    </w:p>
    <w:p w14:paraId="5E5D6FE4" w14:textId="63118251" w:rsidR="00E41056" w:rsidRPr="00CE4E0F" w:rsidRDefault="00E41056" w:rsidP="00EA023C">
      <w:pPr>
        <w:pStyle w:val="Tekstprzypisudolnego"/>
        <w:numPr>
          <w:ilvl w:val="0"/>
          <w:numId w:val="59"/>
        </w:numPr>
        <w:jc w:val="both"/>
        <w:rPr>
          <w:rFonts w:ascii="Arial" w:hAnsi="Arial" w:cs="Arial"/>
        </w:rPr>
      </w:pPr>
      <w:r w:rsidRPr="00CE4E0F">
        <w:rPr>
          <w:rFonts w:ascii="Arial" w:hAnsi="Arial" w:cs="Arial"/>
        </w:rPr>
        <w:t xml:space="preserve">Nazwa i kody dotyczące przedmiotu zamówienia określone we Wspólnym Słowniku Zamówień (CPV) </w:t>
      </w:r>
      <w:r w:rsidR="00D9110B" w:rsidRPr="00CE4E0F">
        <w:rPr>
          <w:rFonts w:ascii="Arial" w:hAnsi="Arial" w:cs="Arial"/>
        </w:rPr>
        <w:t>–</w:t>
      </w:r>
      <w:r w:rsidRPr="00CE4E0F">
        <w:rPr>
          <w:rFonts w:ascii="Arial" w:hAnsi="Arial" w:cs="Arial"/>
        </w:rPr>
        <w:t xml:space="preserve"> </w:t>
      </w:r>
    </w:p>
    <w:p w14:paraId="31C13D56" w14:textId="5C9058B4" w:rsidR="00D9110B" w:rsidRPr="00CE4E0F" w:rsidRDefault="000907A9" w:rsidP="00C70641">
      <w:pPr>
        <w:pStyle w:val="Akapitzlist"/>
        <w:ind w:left="993" w:firstLine="0"/>
        <w:rPr>
          <w:rFonts w:ascii="Arial" w:hAnsi="Arial" w:cs="Arial"/>
          <w:bCs/>
        </w:rPr>
      </w:pPr>
      <w:r w:rsidRPr="00CE4E0F">
        <w:rPr>
          <w:rFonts w:ascii="Arial" w:hAnsi="Arial" w:cs="Arial"/>
          <w:bCs/>
        </w:rPr>
        <w:t>33100000-1 - Urządzenia medyczne</w:t>
      </w:r>
    </w:p>
    <w:p w14:paraId="5D5AD2E6" w14:textId="77777777" w:rsidR="00D9110B" w:rsidRPr="00CE4E0F" w:rsidRDefault="00D9110B" w:rsidP="00C70641">
      <w:pPr>
        <w:pStyle w:val="Tekstpodstawowy"/>
        <w:ind w:left="993"/>
        <w:jc w:val="both"/>
        <w:rPr>
          <w:rFonts w:cs="Arial"/>
          <w:bCs/>
          <w:sz w:val="20"/>
        </w:rPr>
      </w:pPr>
      <w:r w:rsidRPr="00CE4E0F">
        <w:rPr>
          <w:rFonts w:cs="Arial"/>
          <w:bCs/>
          <w:sz w:val="20"/>
        </w:rPr>
        <w:t>33111720-4 - Urządzenia do angiografii</w:t>
      </w:r>
    </w:p>
    <w:p w14:paraId="0059A66A" w14:textId="55342C60" w:rsidR="00D9110B" w:rsidRPr="00CE4E0F" w:rsidRDefault="00D9110B" w:rsidP="00C70641">
      <w:pPr>
        <w:pStyle w:val="Tekstpodstawowy"/>
        <w:ind w:left="993"/>
        <w:jc w:val="both"/>
        <w:rPr>
          <w:rFonts w:cs="Arial"/>
          <w:bCs/>
          <w:sz w:val="20"/>
        </w:rPr>
      </w:pPr>
      <w:r w:rsidRPr="00CE4E0F">
        <w:rPr>
          <w:rFonts w:cs="Arial"/>
          <w:bCs/>
          <w:sz w:val="20"/>
        </w:rPr>
        <w:t xml:space="preserve">33182100-0 </w:t>
      </w:r>
      <w:r w:rsidR="00C70641" w:rsidRPr="00CE4E0F">
        <w:rPr>
          <w:rFonts w:cs="Arial"/>
          <w:bCs/>
          <w:sz w:val="20"/>
        </w:rPr>
        <w:t>-</w:t>
      </w:r>
      <w:r w:rsidRPr="00CE4E0F">
        <w:rPr>
          <w:rFonts w:cs="Arial"/>
          <w:bCs/>
          <w:sz w:val="20"/>
        </w:rPr>
        <w:t xml:space="preserve"> Defibrylatory</w:t>
      </w:r>
    </w:p>
    <w:p w14:paraId="0A51D05B" w14:textId="77777777" w:rsidR="00D9110B" w:rsidRPr="00CE4E0F" w:rsidRDefault="00D9110B" w:rsidP="00C70641">
      <w:pPr>
        <w:pStyle w:val="Tekstpodstawowy"/>
        <w:ind w:left="993"/>
        <w:jc w:val="both"/>
        <w:rPr>
          <w:rFonts w:cs="Arial"/>
          <w:bCs/>
          <w:sz w:val="20"/>
        </w:rPr>
      </w:pPr>
      <w:r w:rsidRPr="00CE4E0F">
        <w:rPr>
          <w:rFonts w:cs="Arial"/>
          <w:bCs/>
          <w:sz w:val="20"/>
        </w:rPr>
        <w:t>33195000-3 - System monitorowania pacjentów</w:t>
      </w:r>
    </w:p>
    <w:p w14:paraId="7FB2EE1A" w14:textId="77777777" w:rsidR="00D9110B" w:rsidRPr="00CE4E0F" w:rsidRDefault="00D9110B" w:rsidP="00C70641">
      <w:pPr>
        <w:pStyle w:val="Tekstpodstawowy"/>
        <w:ind w:left="993"/>
        <w:jc w:val="both"/>
        <w:rPr>
          <w:rFonts w:cs="Arial"/>
          <w:bCs/>
          <w:sz w:val="20"/>
        </w:rPr>
      </w:pPr>
      <w:r w:rsidRPr="00CE4E0F">
        <w:rPr>
          <w:rFonts w:cs="Arial"/>
          <w:bCs/>
          <w:sz w:val="20"/>
        </w:rPr>
        <w:t>33192100-3 - Łóżka do użytku medycznego</w:t>
      </w:r>
    </w:p>
    <w:p w14:paraId="0E6548C2" w14:textId="402216BA" w:rsidR="00D9110B" w:rsidRPr="00CE4E0F" w:rsidRDefault="00D9110B" w:rsidP="00C70641">
      <w:pPr>
        <w:pStyle w:val="Tekstpodstawowy"/>
        <w:ind w:left="993"/>
        <w:jc w:val="both"/>
        <w:rPr>
          <w:rFonts w:cs="Arial"/>
          <w:bCs/>
          <w:sz w:val="20"/>
        </w:rPr>
      </w:pPr>
      <w:r w:rsidRPr="00CE4E0F">
        <w:rPr>
          <w:rFonts w:cs="Arial"/>
          <w:bCs/>
          <w:sz w:val="20"/>
        </w:rPr>
        <w:t xml:space="preserve">33112340-3 </w:t>
      </w:r>
      <w:r w:rsidR="00C70641" w:rsidRPr="00CE4E0F">
        <w:rPr>
          <w:rFonts w:cs="Arial"/>
          <w:bCs/>
          <w:sz w:val="20"/>
        </w:rPr>
        <w:t>-</w:t>
      </w:r>
      <w:r w:rsidRPr="00CE4E0F">
        <w:rPr>
          <w:rFonts w:cs="Arial"/>
          <w:bCs/>
          <w:sz w:val="20"/>
        </w:rPr>
        <w:t xml:space="preserve"> Echokardiografy</w:t>
      </w:r>
    </w:p>
    <w:p w14:paraId="34549769" w14:textId="5313521A" w:rsidR="00D9110B" w:rsidRPr="00CE4E0F" w:rsidRDefault="00D9110B" w:rsidP="00C70641">
      <w:pPr>
        <w:pStyle w:val="Tekstpodstawowy"/>
        <w:ind w:left="993"/>
        <w:jc w:val="both"/>
        <w:rPr>
          <w:rFonts w:cs="Arial"/>
          <w:bCs/>
          <w:sz w:val="20"/>
        </w:rPr>
      </w:pPr>
      <w:r w:rsidRPr="00CE4E0F">
        <w:rPr>
          <w:rFonts w:cs="Arial"/>
          <w:bCs/>
          <w:sz w:val="20"/>
        </w:rPr>
        <w:t>33192000-2 - Meble medyczne</w:t>
      </w:r>
    </w:p>
    <w:p w14:paraId="419A630E" w14:textId="37BDD5CA" w:rsidR="00E41056" w:rsidRPr="00CE4E0F" w:rsidRDefault="000907A9" w:rsidP="00C70641">
      <w:pPr>
        <w:pStyle w:val="Tekstpodstawowy"/>
        <w:ind w:left="993"/>
        <w:jc w:val="both"/>
        <w:rPr>
          <w:rFonts w:cs="Arial"/>
          <w:bCs/>
          <w:sz w:val="20"/>
        </w:rPr>
      </w:pPr>
      <w:r w:rsidRPr="00CE4E0F">
        <w:rPr>
          <w:rFonts w:cs="Arial"/>
          <w:bCs/>
          <w:sz w:val="20"/>
        </w:rPr>
        <w:t>33194110-0 - Pompy infuzyjne</w:t>
      </w:r>
    </w:p>
    <w:p w14:paraId="5239048F" w14:textId="76CEB2FC" w:rsidR="00407052" w:rsidRPr="00CE4E0F" w:rsidRDefault="00407052" w:rsidP="00C70641">
      <w:pPr>
        <w:pStyle w:val="Tekstpodstawowy"/>
        <w:ind w:left="993"/>
        <w:jc w:val="both"/>
        <w:rPr>
          <w:rFonts w:cs="Arial"/>
          <w:bCs/>
          <w:sz w:val="20"/>
        </w:rPr>
      </w:pPr>
      <w:r w:rsidRPr="00CE4E0F">
        <w:rPr>
          <w:rFonts w:cs="Arial"/>
          <w:bCs/>
          <w:sz w:val="20"/>
        </w:rPr>
        <w:t>33111000-1</w:t>
      </w:r>
      <w:r w:rsidR="00C70641" w:rsidRPr="00CE4E0F">
        <w:rPr>
          <w:rFonts w:cs="Arial"/>
          <w:bCs/>
          <w:sz w:val="20"/>
        </w:rPr>
        <w:t xml:space="preserve"> </w:t>
      </w:r>
      <w:r w:rsidRPr="00CE4E0F">
        <w:rPr>
          <w:rFonts w:cs="Arial"/>
          <w:bCs/>
          <w:sz w:val="20"/>
        </w:rPr>
        <w:t>- Aparatura rentgenowska</w:t>
      </w:r>
    </w:p>
    <w:p w14:paraId="22E54994" w14:textId="63E23D9A" w:rsidR="00407052" w:rsidRPr="00CE4E0F" w:rsidRDefault="00407052" w:rsidP="00C70641">
      <w:pPr>
        <w:pStyle w:val="Tekstpodstawowy"/>
        <w:ind w:left="993"/>
        <w:jc w:val="both"/>
        <w:rPr>
          <w:rFonts w:cs="Arial"/>
          <w:bCs/>
          <w:sz w:val="20"/>
        </w:rPr>
      </w:pPr>
      <w:r w:rsidRPr="00CE4E0F">
        <w:rPr>
          <w:rFonts w:cs="Arial"/>
          <w:bCs/>
          <w:sz w:val="20"/>
        </w:rPr>
        <w:t xml:space="preserve">30200000-1 - Urządzenia komputerowe </w:t>
      </w:r>
    </w:p>
    <w:p w14:paraId="08BF7237" w14:textId="77777777" w:rsidR="000907A9" w:rsidRPr="00CE4E0F" w:rsidRDefault="000907A9" w:rsidP="00837502">
      <w:pPr>
        <w:pStyle w:val="Tekstpodstawowy"/>
        <w:jc w:val="both"/>
        <w:rPr>
          <w:rFonts w:cs="Arial"/>
          <w:bCs/>
          <w:sz w:val="20"/>
        </w:rPr>
      </w:pPr>
    </w:p>
    <w:p w14:paraId="5AD6F922" w14:textId="0AD4E82C" w:rsidR="00E41056" w:rsidRPr="00CE4E0F" w:rsidRDefault="00E41056" w:rsidP="00EA023C">
      <w:pPr>
        <w:pStyle w:val="Tekstprzypisudolnego"/>
        <w:numPr>
          <w:ilvl w:val="0"/>
          <w:numId w:val="59"/>
        </w:numPr>
        <w:jc w:val="both"/>
        <w:rPr>
          <w:rFonts w:ascii="Arial" w:hAnsi="Arial" w:cs="Arial"/>
        </w:rPr>
      </w:pPr>
      <w:r w:rsidRPr="00CE4E0F">
        <w:rPr>
          <w:rFonts w:ascii="Arial" w:hAnsi="Arial" w:cs="Arial"/>
        </w:rPr>
        <w:t xml:space="preserve">Szczegółowy zakres przedmiotu zamówienia opisujący potrzeby Zamawiającego został zawarty w </w:t>
      </w:r>
      <w:r w:rsidR="00837502" w:rsidRPr="00CE4E0F">
        <w:rPr>
          <w:rFonts w:ascii="Arial" w:hAnsi="Arial" w:cs="Arial"/>
          <w:color w:val="0000FF"/>
        </w:rPr>
        <w:t>z</w:t>
      </w:r>
      <w:r w:rsidRPr="00CE4E0F">
        <w:rPr>
          <w:rFonts w:ascii="Arial" w:hAnsi="Arial" w:cs="Arial"/>
          <w:color w:val="0000FF"/>
        </w:rPr>
        <w:t>ałączniku nr 2 do SWZ</w:t>
      </w:r>
      <w:r w:rsidRPr="00CE4E0F">
        <w:rPr>
          <w:rFonts w:ascii="Arial" w:hAnsi="Arial" w:cs="Arial"/>
        </w:rPr>
        <w:t>.</w:t>
      </w:r>
    </w:p>
    <w:p w14:paraId="5F4C7F4B" w14:textId="77777777" w:rsidR="00E41056" w:rsidRPr="00CE4E0F" w:rsidRDefault="00E41056" w:rsidP="00837502">
      <w:pPr>
        <w:pStyle w:val="FR1"/>
        <w:autoSpaceDE w:val="0"/>
        <w:autoSpaceDN w:val="0"/>
        <w:adjustRightInd w:val="0"/>
        <w:rPr>
          <w:rFonts w:ascii="Arial" w:hAnsi="Arial" w:cs="Arial"/>
          <w:sz w:val="20"/>
        </w:rPr>
      </w:pPr>
    </w:p>
    <w:p w14:paraId="14BC39CA" w14:textId="77777777" w:rsidR="00E41056" w:rsidRPr="00CE4E0F" w:rsidRDefault="00E41056" w:rsidP="00EA023C">
      <w:pPr>
        <w:pStyle w:val="Tekstprzypisudolnego"/>
        <w:numPr>
          <w:ilvl w:val="0"/>
          <w:numId w:val="59"/>
        </w:numPr>
        <w:jc w:val="both"/>
        <w:rPr>
          <w:rFonts w:ascii="Arial" w:hAnsi="Arial" w:cs="Arial"/>
        </w:rPr>
      </w:pPr>
      <w:r w:rsidRPr="00CE4E0F">
        <w:rPr>
          <w:rFonts w:ascii="Arial" w:hAnsi="Arial" w:cs="Arial"/>
        </w:rPr>
        <w:t>Zamawiający dopuszcza składanie ofert częściowych:</w:t>
      </w:r>
    </w:p>
    <w:p w14:paraId="51FF760C" w14:textId="3B434FBC" w:rsidR="00332EBC" w:rsidRPr="00CE4E0F" w:rsidRDefault="00332EBC" w:rsidP="00332EBC">
      <w:pPr>
        <w:widowControl w:val="0"/>
        <w:autoSpaceDE w:val="0"/>
        <w:autoSpaceDN w:val="0"/>
        <w:adjustRightInd w:val="0"/>
        <w:ind w:left="644"/>
        <w:jc w:val="both"/>
        <w:rPr>
          <w:rFonts w:ascii="Arial" w:hAnsi="Arial" w:cs="Arial"/>
        </w:rPr>
      </w:pPr>
      <w:r w:rsidRPr="00CE4E0F">
        <w:rPr>
          <w:rFonts w:ascii="Arial" w:hAnsi="Arial" w:cs="Arial"/>
        </w:rPr>
        <w:t xml:space="preserve">Część nr 1 – </w:t>
      </w:r>
      <w:proofErr w:type="spellStart"/>
      <w:r w:rsidRPr="00CE4E0F">
        <w:rPr>
          <w:rFonts w:ascii="Arial" w:hAnsi="Arial" w:cs="Arial"/>
        </w:rPr>
        <w:t>Angiograf</w:t>
      </w:r>
      <w:proofErr w:type="spellEnd"/>
      <w:r w:rsidRPr="00CE4E0F">
        <w:rPr>
          <w:rFonts w:ascii="Arial" w:hAnsi="Arial" w:cs="Arial"/>
        </w:rPr>
        <w:t xml:space="preserve"> wraz z niezbędnym wyposażeniem, montażem i dostosowaniem pomieszczeń</w:t>
      </w:r>
    </w:p>
    <w:p w14:paraId="4F18D729" w14:textId="6B26F91C" w:rsidR="003B59BC" w:rsidRPr="00CE4E0F" w:rsidRDefault="003B59BC" w:rsidP="00332EBC">
      <w:pPr>
        <w:pStyle w:val="Tekstprzypisudolnego"/>
        <w:ind w:left="644"/>
        <w:rPr>
          <w:rFonts w:ascii="Arial" w:hAnsi="Arial" w:cs="Arial"/>
        </w:rPr>
      </w:pPr>
      <w:r w:rsidRPr="00CE4E0F">
        <w:rPr>
          <w:rFonts w:ascii="Arial" w:hAnsi="Arial" w:cs="Arial"/>
        </w:rPr>
        <w:t xml:space="preserve">Część nr </w:t>
      </w:r>
      <w:r w:rsidR="005976ED" w:rsidRPr="00CE4E0F">
        <w:rPr>
          <w:rFonts w:ascii="Arial" w:hAnsi="Arial" w:cs="Arial"/>
        </w:rPr>
        <w:t>2</w:t>
      </w:r>
      <w:r w:rsidRPr="00CE4E0F">
        <w:rPr>
          <w:rFonts w:ascii="Arial" w:hAnsi="Arial" w:cs="Arial"/>
        </w:rPr>
        <w:t xml:space="preserve"> – </w:t>
      </w:r>
      <w:r w:rsidR="00150B8B" w:rsidRPr="00CE4E0F">
        <w:rPr>
          <w:rFonts w:ascii="Arial" w:hAnsi="Arial" w:cs="Arial"/>
        </w:rPr>
        <w:t>Wyposażenie Oddziału Kardiologii i Pracowni Elektrofizjologii</w:t>
      </w:r>
    </w:p>
    <w:p w14:paraId="07030EF3" w14:textId="54CB08CF" w:rsidR="003B59BC" w:rsidRPr="00CE4E0F" w:rsidRDefault="003B59BC" w:rsidP="00332EBC">
      <w:pPr>
        <w:pStyle w:val="Tekstprzypisudolnego"/>
        <w:ind w:left="644"/>
        <w:rPr>
          <w:rFonts w:ascii="Arial" w:hAnsi="Arial" w:cs="Arial"/>
        </w:rPr>
      </w:pPr>
      <w:r w:rsidRPr="00CE4E0F">
        <w:rPr>
          <w:rFonts w:ascii="Arial" w:hAnsi="Arial" w:cs="Arial"/>
        </w:rPr>
        <w:t xml:space="preserve">Część nr </w:t>
      </w:r>
      <w:r w:rsidR="005976ED" w:rsidRPr="00CE4E0F">
        <w:rPr>
          <w:rFonts w:ascii="Arial" w:hAnsi="Arial" w:cs="Arial"/>
        </w:rPr>
        <w:t>3</w:t>
      </w:r>
      <w:r w:rsidRPr="00CE4E0F">
        <w:rPr>
          <w:rFonts w:ascii="Arial" w:hAnsi="Arial" w:cs="Arial"/>
        </w:rPr>
        <w:t xml:space="preserve"> – Sprzęt rehabilitacyjny</w:t>
      </w:r>
    </w:p>
    <w:p w14:paraId="1B612598" w14:textId="7088B859" w:rsidR="003B59BC" w:rsidRPr="00CE4E0F" w:rsidRDefault="003B59BC" w:rsidP="00332EBC">
      <w:pPr>
        <w:pStyle w:val="Tekstprzypisudolnego"/>
        <w:ind w:left="644"/>
        <w:rPr>
          <w:rFonts w:ascii="Arial" w:hAnsi="Arial" w:cs="Arial"/>
        </w:rPr>
      </w:pPr>
      <w:r w:rsidRPr="00DC69AA">
        <w:rPr>
          <w:rFonts w:ascii="Arial" w:hAnsi="Arial" w:cs="Arial"/>
        </w:rPr>
        <w:t xml:space="preserve">Część nr </w:t>
      </w:r>
      <w:r w:rsidR="005976ED" w:rsidRPr="00DC69AA">
        <w:rPr>
          <w:rFonts w:ascii="Arial" w:hAnsi="Arial" w:cs="Arial"/>
        </w:rPr>
        <w:t>4</w:t>
      </w:r>
      <w:r w:rsidRPr="00DC69AA">
        <w:rPr>
          <w:rFonts w:ascii="Arial" w:hAnsi="Arial" w:cs="Arial"/>
        </w:rPr>
        <w:t xml:space="preserve"> – Przewoźny aparat RTG z ramieniem C</w:t>
      </w:r>
    </w:p>
    <w:p w14:paraId="78EBFD39" w14:textId="705F073D" w:rsidR="003B59BC" w:rsidRPr="00CE4E0F" w:rsidRDefault="003B59BC" w:rsidP="00332EBC">
      <w:pPr>
        <w:pStyle w:val="Tekstprzypisudolnego"/>
        <w:ind w:left="644"/>
        <w:rPr>
          <w:rFonts w:ascii="Arial" w:hAnsi="Arial" w:cs="Arial"/>
        </w:rPr>
      </w:pPr>
      <w:r w:rsidRPr="00CE4E0F">
        <w:rPr>
          <w:rFonts w:ascii="Arial" w:hAnsi="Arial" w:cs="Arial"/>
        </w:rPr>
        <w:t xml:space="preserve">Część nr </w:t>
      </w:r>
      <w:r w:rsidR="005976ED" w:rsidRPr="00CE4E0F">
        <w:rPr>
          <w:rFonts w:ascii="Arial" w:hAnsi="Arial" w:cs="Arial"/>
        </w:rPr>
        <w:t>5</w:t>
      </w:r>
      <w:r w:rsidRPr="00CE4E0F">
        <w:rPr>
          <w:rFonts w:ascii="Arial" w:hAnsi="Arial" w:cs="Arial"/>
        </w:rPr>
        <w:t xml:space="preserve"> – Echokardiograf z przeznaczeniem dla Poradni Kardiologicznej</w:t>
      </w:r>
    </w:p>
    <w:p w14:paraId="105E7F14" w14:textId="5337A34B" w:rsidR="003B59BC" w:rsidRPr="00CE4E0F" w:rsidRDefault="003B59BC" w:rsidP="00332EBC">
      <w:pPr>
        <w:pStyle w:val="Tekstprzypisudolnego"/>
        <w:ind w:left="644"/>
        <w:rPr>
          <w:rFonts w:ascii="Arial" w:hAnsi="Arial" w:cs="Arial"/>
        </w:rPr>
      </w:pPr>
      <w:r w:rsidRPr="00CE4E0F">
        <w:rPr>
          <w:rFonts w:ascii="Arial" w:hAnsi="Arial" w:cs="Arial"/>
        </w:rPr>
        <w:t xml:space="preserve">Część nr </w:t>
      </w:r>
      <w:r w:rsidR="005976ED" w:rsidRPr="00CE4E0F">
        <w:rPr>
          <w:rFonts w:ascii="Arial" w:hAnsi="Arial" w:cs="Arial"/>
        </w:rPr>
        <w:t>6</w:t>
      </w:r>
      <w:r w:rsidRPr="00CE4E0F">
        <w:rPr>
          <w:rFonts w:ascii="Arial" w:hAnsi="Arial" w:cs="Arial"/>
        </w:rPr>
        <w:t xml:space="preserve"> – Echokardiograf z przeznaczeniem dla Oddziału Kardiologicznego</w:t>
      </w:r>
    </w:p>
    <w:p w14:paraId="143DD00D" w14:textId="5FF7B483" w:rsidR="003B59BC" w:rsidRPr="00CE4E0F" w:rsidRDefault="003B59BC" w:rsidP="00332EBC">
      <w:pPr>
        <w:pStyle w:val="Tekstprzypisudolnego"/>
        <w:ind w:left="644"/>
        <w:rPr>
          <w:rFonts w:ascii="Arial" w:hAnsi="Arial" w:cs="Arial"/>
        </w:rPr>
      </w:pPr>
      <w:r w:rsidRPr="00CE4E0F">
        <w:rPr>
          <w:rFonts w:ascii="Arial" w:hAnsi="Arial" w:cs="Arial"/>
        </w:rPr>
        <w:lastRenderedPageBreak/>
        <w:t xml:space="preserve">Część nr </w:t>
      </w:r>
      <w:r w:rsidR="005976ED" w:rsidRPr="00CE4E0F">
        <w:rPr>
          <w:rFonts w:ascii="Arial" w:hAnsi="Arial" w:cs="Arial"/>
        </w:rPr>
        <w:t>7</w:t>
      </w:r>
      <w:r w:rsidRPr="00CE4E0F">
        <w:rPr>
          <w:rFonts w:ascii="Arial" w:hAnsi="Arial" w:cs="Arial"/>
        </w:rPr>
        <w:t xml:space="preserve"> – </w:t>
      </w:r>
      <w:r w:rsidR="00265D7B" w:rsidRPr="00CE4E0F">
        <w:rPr>
          <w:rFonts w:ascii="Arial" w:hAnsi="Arial" w:cs="Arial"/>
        </w:rPr>
        <w:t xml:space="preserve">Zestaw do zabiegów leczenia migotania przedsionków z wykorzystaniem nowoczesnej technologii ablacyjnej (w tym PFA lub równoważnej), umożliwiającej </w:t>
      </w:r>
      <w:proofErr w:type="spellStart"/>
      <w:r w:rsidR="00265D7B" w:rsidRPr="00CE4E0F">
        <w:rPr>
          <w:rFonts w:ascii="Arial" w:hAnsi="Arial" w:cs="Arial"/>
        </w:rPr>
        <w:t>elektroanatomiczne</w:t>
      </w:r>
      <w:proofErr w:type="spellEnd"/>
      <w:r w:rsidR="00265D7B" w:rsidRPr="00CE4E0F">
        <w:rPr>
          <w:rFonts w:ascii="Arial" w:hAnsi="Arial" w:cs="Arial"/>
        </w:rPr>
        <w:t xml:space="preserve"> mapowanie serca</w:t>
      </w:r>
    </w:p>
    <w:p w14:paraId="6A8193C6" w14:textId="4ECAEF9D" w:rsidR="00E41056" w:rsidRPr="00CE4E0F" w:rsidRDefault="003B59BC" w:rsidP="00332EBC">
      <w:pPr>
        <w:pStyle w:val="Tekstprzypisudolnego"/>
        <w:ind w:left="644"/>
        <w:rPr>
          <w:rFonts w:ascii="Arial" w:hAnsi="Arial" w:cs="Arial"/>
        </w:rPr>
      </w:pPr>
      <w:r w:rsidRPr="00CE4E0F">
        <w:rPr>
          <w:rFonts w:ascii="Arial" w:hAnsi="Arial" w:cs="Arial"/>
        </w:rPr>
        <w:t xml:space="preserve">Część nr </w:t>
      </w:r>
      <w:r w:rsidR="005976ED" w:rsidRPr="00CE4E0F">
        <w:rPr>
          <w:rFonts w:ascii="Arial" w:hAnsi="Arial" w:cs="Arial"/>
        </w:rPr>
        <w:t>8</w:t>
      </w:r>
      <w:r w:rsidRPr="00CE4E0F">
        <w:rPr>
          <w:rFonts w:ascii="Arial" w:hAnsi="Arial" w:cs="Arial"/>
        </w:rPr>
        <w:t xml:space="preserve"> – Sprzęt komputerowy</w:t>
      </w:r>
    </w:p>
    <w:p w14:paraId="149F0536" w14:textId="0FFBFAAE" w:rsidR="00237D20" w:rsidRPr="00CE4E0F" w:rsidRDefault="00237D20" w:rsidP="00332EBC">
      <w:pPr>
        <w:pStyle w:val="Tekstprzypisudolnego"/>
        <w:ind w:left="644"/>
        <w:rPr>
          <w:rFonts w:ascii="Arial" w:hAnsi="Arial" w:cs="Arial"/>
        </w:rPr>
      </w:pPr>
      <w:r w:rsidRPr="00CE4E0F">
        <w:rPr>
          <w:rFonts w:ascii="Arial" w:hAnsi="Arial" w:cs="Arial"/>
        </w:rPr>
        <w:t xml:space="preserve">Część nr 9 </w:t>
      </w:r>
      <w:r w:rsidR="0000475C" w:rsidRPr="00CE4E0F">
        <w:rPr>
          <w:rFonts w:ascii="Arial" w:hAnsi="Arial" w:cs="Arial"/>
        </w:rPr>
        <w:t>–</w:t>
      </w:r>
      <w:r w:rsidRPr="00CE4E0F">
        <w:rPr>
          <w:rFonts w:ascii="Arial" w:hAnsi="Arial" w:cs="Arial"/>
        </w:rPr>
        <w:t xml:space="preserve"> </w:t>
      </w:r>
      <w:r w:rsidRPr="00CE4E0F">
        <w:rPr>
          <w:rFonts w:ascii="Arial" w:hAnsi="Arial" w:cs="Arial"/>
          <w:bCs/>
        </w:rPr>
        <w:t>Nieinwazyjny system kardiologiczny do pomiarów i analiz hemodynamicznych NICAS</w:t>
      </w:r>
    </w:p>
    <w:p w14:paraId="67333556" w14:textId="77777777" w:rsidR="00E41056" w:rsidRPr="00CE4E0F" w:rsidRDefault="00E41056" w:rsidP="00837502">
      <w:pPr>
        <w:pStyle w:val="Tekstprzypisudolnego"/>
        <w:rPr>
          <w:rFonts w:ascii="Arial" w:hAnsi="Arial" w:cs="Arial"/>
          <w:highlight w:val="cyan"/>
        </w:rPr>
      </w:pPr>
    </w:p>
    <w:p w14:paraId="329200DB" w14:textId="77777777" w:rsidR="00E41056" w:rsidRDefault="00E41056" w:rsidP="00EA023C">
      <w:pPr>
        <w:pStyle w:val="Tekstprzypisudolnego"/>
        <w:numPr>
          <w:ilvl w:val="0"/>
          <w:numId w:val="59"/>
        </w:numPr>
        <w:jc w:val="both"/>
        <w:rPr>
          <w:rFonts w:ascii="Arial" w:hAnsi="Arial" w:cs="Arial"/>
        </w:rPr>
      </w:pPr>
      <w:r w:rsidRPr="00CE4E0F">
        <w:rPr>
          <w:rFonts w:ascii="Arial" w:hAnsi="Arial" w:cs="Arial"/>
        </w:rPr>
        <w:t>Wykonawca może złożyć ofertę na jedną, kilka lub wszystkie części zamówienia.</w:t>
      </w:r>
    </w:p>
    <w:p w14:paraId="712857AA" w14:textId="77777777" w:rsidR="00CD12BF" w:rsidRPr="00CE4E0F" w:rsidRDefault="00CD12BF" w:rsidP="00CD12BF">
      <w:pPr>
        <w:pStyle w:val="Tekstprzypisudolnego"/>
        <w:jc w:val="both"/>
        <w:rPr>
          <w:rFonts w:ascii="Arial" w:hAnsi="Arial" w:cs="Arial"/>
        </w:rPr>
      </w:pPr>
    </w:p>
    <w:p w14:paraId="24DC5C63" w14:textId="7A93E24C" w:rsidR="00472DE0" w:rsidRDefault="00472DE0" w:rsidP="00EA023C">
      <w:pPr>
        <w:pStyle w:val="Tekstprzypisudolnego"/>
        <w:numPr>
          <w:ilvl w:val="0"/>
          <w:numId w:val="59"/>
        </w:numPr>
        <w:jc w:val="both"/>
        <w:rPr>
          <w:rFonts w:ascii="Arial" w:hAnsi="Arial" w:cs="Arial"/>
        </w:rPr>
      </w:pPr>
      <w:r w:rsidRPr="00CE4E0F">
        <w:rPr>
          <w:rFonts w:ascii="Arial" w:hAnsi="Arial" w:cs="Arial"/>
        </w:rPr>
        <w:t xml:space="preserve">Zamawiający wymaga aby zaoferowany sprzęt w przedmiotowym postepowaniu był </w:t>
      </w:r>
      <w:r w:rsidR="000402C0" w:rsidRPr="00CE4E0F">
        <w:rPr>
          <w:rFonts w:ascii="Arial" w:hAnsi="Arial" w:cs="Arial"/>
        </w:rPr>
        <w:t xml:space="preserve">fabrycznie </w:t>
      </w:r>
      <w:r w:rsidRPr="00CE4E0F">
        <w:rPr>
          <w:rFonts w:ascii="Arial" w:hAnsi="Arial" w:cs="Arial"/>
        </w:rPr>
        <w:t xml:space="preserve">nowy </w:t>
      </w:r>
      <w:r w:rsidR="000402C0" w:rsidRPr="00CE4E0F">
        <w:rPr>
          <w:rFonts w:ascii="Arial" w:hAnsi="Arial" w:cs="Arial"/>
        </w:rPr>
        <w:t>(</w:t>
      </w:r>
      <w:proofErr w:type="spellStart"/>
      <w:r w:rsidRPr="00CE4E0F">
        <w:rPr>
          <w:rFonts w:ascii="Arial" w:hAnsi="Arial" w:cs="Arial"/>
        </w:rPr>
        <w:t>nierekondycjonowany</w:t>
      </w:r>
      <w:proofErr w:type="spellEnd"/>
      <w:r w:rsidRPr="00CE4E0F">
        <w:rPr>
          <w:rFonts w:ascii="Arial" w:hAnsi="Arial" w:cs="Arial"/>
        </w:rPr>
        <w:t xml:space="preserve">, </w:t>
      </w:r>
      <w:proofErr w:type="spellStart"/>
      <w:r w:rsidRPr="00CE4E0F">
        <w:rPr>
          <w:rFonts w:ascii="Arial" w:hAnsi="Arial" w:cs="Arial"/>
        </w:rPr>
        <w:t>niepowystawowy</w:t>
      </w:r>
      <w:proofErr w:type="spellEnd"/>
      <w:r w:rsidRPr="00CE4E0F">
        <w:rPr>
          <w:rFonts w:ascii="Arial" w:hAnsi="Arial" w:cs="Arial"/>
        </w:rPr>
        <w:t>,</w:t>
      </w:r>
      <w:r w:rsidR="000402C0" w:rsidRPr="00CE4E0F">
        <w:rPr>
          <w:rFonts w:ascii="Arial" w:hAnsi="Arial" w:cs="Arial"/>
        </w:rPr>
        <w:t xml:space="preserve"> niedemonstracyjny)</w:t>
      </w:r>
      <w:r w:rsidRPr="00CE4E0F">
        <w:rPr>
          <w:rFonts w:ascii="Arial" w:hAnsi="Arial" w:cs="Arial"/>
        </w:rPr>
        <w:t xml:space="preserve"> wyprodukowany w roku 202</w:t>
      </w:r>
      <w:r w:rsidR="00226256" w:rsidRPr="00CE4E0F">
        <w:rPr>
          <w:rFonts w:ascii="Arial" w:hAnsi="Arial" w:cs="Arial"/>
        </w:rPr>
        <w:t>6</w:t>
      </w:r>
      <w:r w:rsidRPr="00CE4E0F">
        <w:rPr>
          <w:rFonts w:ascii="Arial" w:hAnsi="Arial" w:cs="Arial"/>
        </w:rPr>
        <w:t xml:space="preserve"> lub 202</w:t>
      </w:r>
      <w:r w:rsidR="00226256" w:rsidRPr="00CE4E0F">
        <w:rPr>
          <w:rFonts w:ascii="Arial" w:hAnsi="Arial" w:cs="Arial"/>
        </w:rPr>
        <w:t>5</w:t>
      </w:r>
      <w:r w:rsidR="008224D2">
        <w:rPr>
          <w:rFonts w:ascii="Arial" w:hAnsi="Arial" w:cs="Arial"/>
        </w:rPr>
        <w:t xml:space="preserve"> (z wyłączenie</w:t>
      </w:r>
      <w:r w:rsidR="00AA397B">
        <w:rPr>
          <w:rFonts w:ascii="Arial" w:hAnsi="Arial" w:cs="Arial"/>
        </w:rPr>
        <w:t>m</w:t>
      </w:r>
      <w:r w:rsidR="008224D2">
        <w:rPr>
          <w:rFonts w:ascii="Arial" w:hAnsi="Arial" w:cs="Arial"/>
        </w:rPr>
        <w:t xml:space="preserve"> </w:t>
      </w:r>
      <w:proofErr w:type="spellStart"/>
      <w:r w:rsidR="008224D2">
        <w:rPr>
          <w:rFonts w:ascii="Arial" w:hAnsi="Arial" w:cs="Arial"/>
        </w:rPr>
        <w:t>angiografu</w:t>
      </w:r>
      <w:proofErr w:type="spellEnd"/>
      <w:r w:rsidR="008224D2">
        <w:rPr>
          <w:rFonts w:ascii="Arial" w:hAnsi="Arial" w:cs="Arial"/>
        </w:rPr>
        <w:t>, który ma być wyprodukowany w 2026 r.)</w:t>
      </w:r>
      <w:r w:rsidRPr="00CE4E0F">
        <w:rPr>
          <w:rFonts w:ascii="Arial" w:hAnsi="Arial" w:cs="Arial"/>
        </w:rPr>
        <w:t>.</w:t>
      </w:r>
    </w:p>
    <w:p w14:paraId="684FD7B9" w14:textId="77777777" w:rsidR="00CD12BF" w:rsidRDefault="00CD12BF" w:rsidP="00CD12BF">
      <w:pPr>
        <w:pStyle w:val="Akapitzlist"/>
        <w:rPr>
          <w:rFonts w:ascii="Arial" w:hAnsi="Arial" w:cs="Arial"/>
        </w:rPr>
      </w:pPr>
    </w:p>
    <w:p w14:paraId="0549ED8F" w14:textId="77777777" w:rsidR="00CD12BF" w:rsidRDefault="00CD12BF" w:rsidP="00EA023C">
      <w:pPr>
        <w:pStyle w:val="Akapitzlist"/>
        <w:numPr>
          <w:ilvl w:val="0"/>
          <w:numId w:val="59"/>
        </w:numPr>
        <w:shd w:val="clear" w:color="auto" w:fill="FFFFFF"/>
        <w:ind w:right="5"/>
        <w:jc w:val="both"/>
        <w:rPr>
          <w:rStyle w:val="Domylnaczcionkaakapitu1"/>
          <w:rFonts w:ascii="Arial" w:hAnsi="Arial" w:cs="Arial"/>
        </w:rPr>
      </w:pPr>
      <w:r w:rsidRPr="00CD12BF">
        <w:rPr>
          <w:rStyle w:val="Domylnaczcionkaakapitu1"/>
          <w:rFonts w:ascii="Arial" w:hAnsi="Arial" w:cs="Arial"/>
        </w:rPr>
        <w:t>Na mocy art. 99 ust. 5 ustawy Pzp w przypadku zastosowania do opisu przedmiotu zamówienia, znaków towarowych, patentów lub pochodzenia, źródła lub szczególnego procesu, który charakteryzuje produkty dostarczane przez konkretnego Wykonawcę Zamawiający dopuszcza składanie ofert na opisany asortyment lub równoważny. Poprzez równoważność Zamawiający rozumie zaoferowanie towaru o tych samych parametrach technicznych, funkcjonalności i właściwościach, ale innego producenta.</w:t>
      </w:r>
    </w:p>
    <w:p w14:paraId="555C6804" w14:textId="77777777" w:rsidR="00CD12BF" w:rsidRPr="00CD12BF" w:rsidRDefault="00CD12BF" w:rsidP="00CD12BF">
      <w:pPr>
        <w:shd w:val="clear" w:color="auto" w:fill="FFFFFF"/>
        <w:ind w:right="5"/>
        <w:jc w:val="both"/>
        <w:rPr>
          <w:rStyle w:val="Domylnaczcionkaakapitu1"/>
          <w:rFonts w:ascii="Arial" w:hAnsi="Arial" w:cs="Arial"/>
        </w:rPr>
      </w:pPr>
    </w:p>
    <w:p w14:paraId="261FD59C" w14:textId="77777777" w:rsidR="00CD12BF" w:rsidRDefault="00CD12BF" w:rsidP="00EA023C">
      <w:pPr>
        <w:pStyle w:val="Akapitzlist"/>
        <w:numPr>
          <w:ilvl w:val="0"/>
          <w:numId w:val="59"/>
        </w:numPr>
        <w:shd w:val="clear" w:color="auto" w:fill="FFFFFF"/>
        <w:ind w:right="5"/>
        <w:jc w:val="both"/>
        <w:rPr>
          <w:rStyle w:val="Domylnaczcionkaakapitu1"/>
          <w:rFonts w:ascii="Arial" w:hAnsi="Arial" w:cs="Arial"/>
        </w:rPr>
      </w:pPr>
      <w:r w:rsidRPr="00CD12BF">
        <w:rPr>
          <w:rStyle w:val="Domylnaczcionkaakapitu1"/>
          <w:rFonts w:ascii="Arial" w:hAnsi="Arial" w:cs="Arial"/>
        </w:rPr>
        <w:t>Na podstawie art. 101 ust. 4 ustawy Pzp Zamawiający opisując przedmiot zamówienia przez odniesienie do norm, ocen technicznych, specyfikacji technicznych i systemów referencji technicznych, o których mowa w art. 101 ust. 1 pkt 2 i ust. 3 ustawy Pzp, dopuszcza rozwiązania równoważne opisywanym. Wykonawca, który powołuje się na rozwiązania równoważne opisywanym przez Zamawiającego, jest obowiązany wykazać, że oferowane przez niego dostawy spełniają wymagania określone przez Zamawiającego.</w:t>
      </w:r>
    </w:p>
    <w:p w14:paraId="1AD42D30" w14:textId="77777777" w:rsidR="00A2215F" w:rsidRPr="007648EC" w:rsidRDefault="00A2215F" w:rsidP="00A2215F">
      <w:pPr>
        <w:pStyle w:val="Tekstprzypisudolnego"/>
        <w:ind w:left="357"/>
        <w:jc w:val="both"/>
        <w:rPr>
          <w:rFonts w:ascii="Arial" w:hAnsi="Arial" w:cs="Arial"/>
        </w:rPr>
      </w:pPr>
    </w:p>
    <w:p w14:paraId="58D6452E" w14:textId="617AED96" w:rsidR="00A2215F" w:rsidRPr="00DC69AA" w:rsidRDefault="00A2215F" w:rsidP="00DC69AA">
      <w:pPr>
        <w:pStyle w:val="Tekstprzypisudolnego"/>
        <w:numPr>
          <w:ilvl w:val="0"/>
          <w:numId w:val="59"/>
        </w:numPr>
        <w:jc w:val="both"/>
        <w:rPr>
          <w:rFonts w:ascii="Arial" w:hAnsi="Arial" w:cs="Arial"/>
        </w:rPr>
      </w:pPr>
      <w:r w:rsidRPr="00DC69AA">
        <w:rPr>
          <w:rFonts w:ascii="Arial" w:hAnsi="Arial" w:cs="Arial"/>
        </w:rPr>
        <w:t>Zamawiający wyznacza termin wizji lokalnej na 06.02.2026 r. godz. 10:00 .Spotkanie przy głównej bramie Szpitala (ul Tytusa Chałubińskiego 7). Z przeprowadzonej wizji zostanie sporządzony protokół, który niezwłocznie zostanie zamieszczony na stronie internetowej Zamawiającego.</w:t>
      </w:r>
    </w:p>
    <w:p w14:paraId="1ED6D1A6" w14:textId="77777777" w:rsidR="00AD4583" w:rsidRPr="00CE4E0F" w:rsidRDefault="00AD4583"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4657F9" w:rsidRPr="00CE4E0F" w14:paraId="51454775" w14:textId="77777777" w:rsidTr="00C70641">
        <w:tc>
          <w:tcPr>
            <w:tcW w:w="9954" w:type="dxa"/>
            <w:shd w:val="clear" w:color="auto" w:fill="F2F2F2" w:themeFill="background1" w:themeFillShade="F2"/>
          </w:tcPr>
          <w:p w14:paraId="5984A89C" w14:textId="77777777" w:rsidR="004657F9" w:rsidRPr="00CE4E0F" w:rsidRDefault="004657F9" w:rsidP="00837502">
            <w:pPr>
              <w:pStyle w:val="Tekstprzypisudolnego"/>
              <w:rPr>
                <w:rFonts w:ascii="Arial" w:hAnsi="Arial" w:cs="Arial"/>
              </w:rPr>
            </w:pPr>
            <w:r w:rsidRPr="00CE4E0F">
              <w:rPr>
                <w:rFonts w:ascii="Arial" w:hAnsi="Arial" w:cs="Arial"/>
                <w:color w:val="000000"/>
              </w:rPr>
              <w:t xml:space="preserve">DZIAŁ </w:t>
            </w:r>
            <w:r w:rsidRPr="00CE4E0F">
              <w:rPr>
                <w:rFonts w:ascii="Arial" w:hAnsi="Arial" w:cs="Arial"/>
              </w:rPr>
              <w:t>V. INFORMACJA O PRZEDMIOTOWYCH ŚRODKACH DOWODOWYCH</w:t>
            </w:r>
          </w:p>
        </w:tc>
      </w:tr>
    </w:tbl>
    <w:p w14:paraId="69D324B9" w14:textId="77777777" w:rsidR="004657F9" w:rsidRPr="00CE4E0F" w:rsidRDefault="004657F9" w:rsidP="00837502">
      <w:pPr>
        <w:widowControl w:val="0"/>
        <w:autoSpaceDE w:val="0"/>
        <w:autoSpaceDN w:val="0"/>
        <w:adjustRightInd w:val="0"/>
        <w:jc w:val="both"/>
        <w:rPr>
          <w:rFonts w:ascii="Arial" w:hAnsi="Arial" w:cs="Arial"/>
        </w:rPr>
      </w:pPr>
    </w:p>
    <w:p w14:paraId="75A2F88E" w14:textId="05F8C675" w:rsidR="00E41056" w:rsidRPr="00CE4E0F" w:rsidRDefault="00E41056" w:rsidP="00EC7E9B">
      <w:pPr>
        <w:pStyle w:val="Tekstpodstawowy"/>
        <w:numPr>
          <w:ilvl w:val="0"/>
          <w:numId w:val="27"/>
        </w:numPr>
        <w:jc w:val="both"/>
        <w:rPr>
          <w:rFonts w:cs="Arial"/>
          <w:sz w:val="20"/>
        </w:rPr>
      </w:pPr>
      <w:r w:rsidRPr="00CE4E0F">
        <w:rPr>
          <w:rFonts w:cs="Arial"/>
          <w:sz w:val="20"/>
        </w:rPr>
        <w:t xml:space="preserve">Zamawiający </w:t>
      </w:r>
      <w:r w:rsidR="004C1E56" w:rsidRPr="00CE4E0F">
        <w:rPr>
          <w:rFonts w:cs="Arial"/>
          <w:sz w:val="20"/>
        </w:rPr>
        <w:t>wymaga</w:t>
      </w:r>
      <w:r w:rsidRPr="00CE4E0F">
        <w:rPr>
          <w:rFonts w:cs="Arial"/>
          <w:sz w:val="20"/>
        </w:rPr>
        <w:t xml:space="preserve"> złożenia, wraz z ofertą, przedmiotowych środków dowodowych – na potwierdzenie zgodności oferowanych dostaw z wymaganiami określonymi w opisie przedmiotu zamówienia lub/i opisie kryteriów oceny ofert, </w:t>
      </w:r>
      <w:r w:rsidR="00713088" w:rsidRPr="00CE4E0F">
        <w:rPr>
          <w:rFonts w:cs="Arial"/>
          <w:sz w:val="20"/>
        </w:rPr>
        <w:t>t</w:t>
      </w:r>
      <w:r w:rsidR="009F2008" w:rsidRPr="00CE4E0F">
        <w:rPr>
          <w:rFonts w:cs="Arial"/>
          <w:sz w:val="20"/>
        </w:rPr>
        <w:t>ak</w:t>
      </w:r>
      <w:r w:rsidRPr="00CE4E0F">
        <w:rPr>
          <w:rFonts w:cs="Arial"/>
          <w:sz w:val="20"/>
        </w:rPr>
        <w:t>ich jak:</w:t>
      </w:r>
    </w:p>
    <w:p w14:paraId="67A41002" w14:textId="01679727" w:rsidR="00195B96" w:rsidRPr="00CE4E0F" w:rsidRDefault="00195B96" w:rsidP="00195B96">
      <w:pPr>
        <w:pStyle w:val="Tekstpodstawowy"/>
        <w:ind w:left="170"/>
        <w:jc w:val="both"/>
        <w:rPr>
          <w:rFonts w:cs="Arial"/>
          <w:sz w:val="20"/>
        </w:rPr>
      </w:pPr>
      <w:r w:rsidRPr="00CE4E0F">
        <w:rPr>
          <w:rFonts w:cs="Arial"/>
          <w:sz w:val="20"/>
        </w:rPr>
        <w:t xml:space="preserve">Część nr 1 </w:t>
      </w:r>
      <w:r w:rsidR="00764398" w:rsidRPr="00CE4E0F">
        <w:rPr>
          <w:rFonts w:cs="Arial"/>
          <w:sz w:val="20"/>
        </w:rPr>
        <w:t xml:space="preserve">- </w:t>
      </w:r>
      <w:proofErr w:type="spellStart"/>
      <w:r w:rsidRPr="00CE4E0F">
        <w:rPr>
          <w:rFonts w:cs="Arial"/>
          <w:sz w:val="20"/>
        </w:rPr>
        <w:t>Angiograf</w:t>
      </w:r>
      <w:proofErr w:type="spellEnd"/>
      <w:r w:rsidRPr="00CE4E0F">
        <w:rPr>
          <w:rFonts w:cs="Arial"/>
          <w:sz w:val="20"/>
        </w:rPr>
        <w:t xml:space="preserve"> wraz z niezbędnym wyposażeniem, montażem i dostosowaniem pomieszczeń:</w:t>
      </w:r>
    </w:p>
    <w:p w14:paraId="1C071776" w14:textId="0AFC7D4F" w:rsidR="00195B96" w:rsidRPr="00CE4E0F" w:rsidRDefault="00195B96" w:rsidP="00EA023C">
      <w:pPr>
        <w:pStyle w:val="Tekstpodstawowy"/>
        <w:numPr>
          <w:ilvl w:val="0"/>
          <w:numId w:val="66"/>
        </w:numPr>
        <w:jc w:val="both"/>
        <w:rPr>
          <w:rFonts w:cs="Arial"/>
          <w:sz w:val="20"/>
        </w:rPr>
      </w:pPr>
      <w:r w:rsidRPr="00CE4E0F">
        <w:rPr>
          <w:rFonts w:cs="Arial"/>
          <w:sz w:val="20"/>
        </w:rPr>
        <w:t xml:space="preserve">poświadczony przez Wykonawcę opis przedmiotu zamówienia – </w:t>
      </w:r>
      <w:r w:rsidRPr="00CE4E0F">
        <w:rPr>
          <w:rFonts w:cs="Arial"/>
          <w:color w:val="0000FF"/>
          <w:sz w:val="20"/>
        </w:rPr>
        <w:t>załącznik nr 2 do SWZ</w:t>
      </w:r>
      <w:r w:rsidR="00764398" w:rsidRPr="00CE4E0F">
        <w:rPr>
          <w:rFonts w:cs="Arial"/>
          <w:color w:val="0000FF"/>
          <w:sz w:val="20"/>
        </w:rPr>
        <w:t>,</w:t>
      </w:r>
    </w:p>
    <w:p w14:paraId="571BD193" w14:textId="5B7E3490" w:rsidR="00195B96" w:rsidRPr="00CE4E0F" w:rsidRDefault="00472DE0" w:rsidP="00EA023C">
      <w:pPr>
        <w:pStyle w:val="Akapitzlist"/>
        <w:widowControl w:val="0"/>
        <w:numPr>
          <w:ilvl w:val="0"/>
          <w:numId w:val="66"/>
        </w:numPr>
        <w:autoSpaceDE w:val="0"/>
        <w:autoSpaceDN w:val="0"/>
        <w:adjustRightInd w:val="0"/>
        <w:jc w:val="both"/>
        <w:rPr>
          <w:rFonts w:ascii="Arial" w:hAnsi="Arial" w:cs="Arial"/>
        </w:rPr>
      </w:pPr>
      <w:r w:rsidRPr="00CE4E0F">
        <w:rPr>
          <w:rFonts w:ascii="Arial" w:hAnsi="Arial" w:cs="Arial"/>
        </w:rPr>
        <w:t xml:space="preserve">deklaracja </w:t>
      </w:r>
      <w:r w:rsidR="00195B96" w:rsidRPr="00CE4E0F">
        <w:rPr>
          <w:rFonts w:ascii="Arial" w:hAnsi="Arial" w:cs="Arial"/>
        </w:rPr>
        <w:t>zgodności - dotyczy wyrobów medycznych</w:t>
      </w:r>
      <w:r w:rsidR="00764398" w:rsidRPr="00CE4E0F">
        <w:rPr>
          <w:rFonts w:ascii="Arial" w:hAnsi="Arial" w:cs="Arial"/>
        </w:rPr>
        <w:t>,</w:t>
      </w:r>
    </w:p>
    <w:p w14:paraId="6143C7B9" w14:textId="7DB1DF72" w:rsidR="00195B96" w:rsidRPr="00CE4E0F" w:rsidRDefault="00472DE0" w:rsidP="00EA023C">
      <w:pPr>
        <w:pStyle w:val="Akapitzlist"/>
        <w:widowControl w:val="0"/>
        <w:numPr>
          <w:ilvl w:val="0"/>
          <w:numId w:val="66"/>
        </w:numPr>
        <w:autoSpaceDE w:val="0"/>
        <w:autoSpaceDN w:val="0"/>
        <w:adjustRightInd w:val="0"/>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00764398" w:rsidRPr="00CE4E0F">
        <w:rPr>
          <w:rFonts w:ascii="Arial" w:hAnsi="Arial" w:cs="Arial"/>
        </w:rPr>
        <w:t>,</w:t>
      </w:r>
    </w:p>
    <w:p w14:paraId="0051DD73" w14:textId="77777777" w:rsidR="00195B96" w:rsidRPr="00CE4E0F" w:rsidRDefault="00195B96" w:rsidP="00EA023C">
      <w:pPr>
        <w:pStyle w:val="Akapitzlist"/>
        <w:numPr>
          <w:ilvl w:val="0"/>
          <w:numId w:val="66"/>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5FA94510" w14:textId="0A6BC94D" w:rsidR="00195B96" w:rsidRPr="00CE4E0F" w:rsidRDefault="00195B96" w:rsidP="00EA023C">
      <w:pPr>
        <w:pStyle w:val="Akapitzlist"/>
        <w:widowControl w:val="0"/>
        <w:numPr>
          <w:ilvl w:val="0"/>
          <w:numId w:val="66"/>
        </w:numPr>
        <w:autoSpaceDE w:val="0"/>
        <w:autoSpaceDN w:val="0"/>
        <w:adjustRightInd w:val="0"/>
        <w:jc w:val="both"/>
        <w:rPr>
          <w:rFonts w:ascii="Arial" w:hAnsi="Arial" w:cs="Arial"/>
        </w:rPr>
      </w:pPr>
      <w:r w:rsidRPr="00CE4E0F">
        <w:rPr>
          <w:rFonts w:ascii="Arial" w:hAnsi="Arial" w:cs="Arial"/>
        </w:rPr>
        <w:t>certyfikat wdrożenia przez producenta sprzętu lub autoryzowanego przedstawiciela producenta, normy zarządzania środowiskowego PN-EN ISO 14001 lub równoważnej</w:t>
      </w:r>
      <w:r w:rsidR="00764398" w:rsidRPr="00CE4E0F">
        <w:rPr>
          <w:rFonts w:ascii="Arial" w:hAnsi="Arial" w:cs="Arial"/>
        </w:rPr>
        <w:t>,</w:t>
      </w:r>
    </w:p>
    <w:p w14:paraId="7BCB712B" w14:textId="4772AB42" w:rsidR="00195B96" w:rsidRPr="00CE4E0F" w:rsidRDefault="00195B96" w:rsidP="00EA023C">
      <w:pPr>
        <w:pStyle w:val="Akapitzlist"/>
        <w:widowControl w:val="0"/>
        <w:numPr>
          <w:ilvl w:val="0"/>
          <w:numId w:val="66"/>
        </w:numPr>
        <w:autoSpaceDE w:val="0"/>
        <w:autoSpaceDN w:val="0"/>
        <w:adjustRightInd w:val="0"/>
        <w:jc w:val="both"/>
        <w:rPr>
          <w:rFonts w:ascii="Arial" w:hAnsi="Arial" w:cs="Arial"/>
        </w:rPr>
      </w:pPr>
      <w:r w:rsidRPr="00CE4E0F">
        <w:rPr>
          <w:rFonts w:ascii="Arial" w:hAnsi="Arial" w:cs="Arial"/>
        </w:rPr>
        <w:t>oświadczenie producenta sprzętu lub autoryzowanego przedstawiciela producenta, że instrukcja użycia oraz opakowanie jednostkowe sprzętu pochodzą w dowolnej części z recyklingu lub nadają się do dalszego recyklingu</w:t>
      </w:r>
      <w:r w:rsidR="00764398" w:rsidRPr="00CE4E0F">
        <w:rPr>
          <w:rFonts w:ascii="Arial" w:hAnsi="Arial" w:cs="Arial"/>
        </w:rPr>
        <w:t>,</w:t>
      </w:r>
    </w:p>
    <w:p w14:paraId="46C17E99" w14:textId="6879343C" w:rsidR="00195B96" w:rsidRPr="00CE4E0F" w:rsidRDefault="00472DE0" w:rsidP="00EA023C">
      <w:pPr>
        <w:pStyle w:val="Akapitzlist"/>
        <w:widowControl w:val="0"/>
        <w:numPr>
          <w:ilvl w:val="0"/>
          <w:numId w:val="66"/>
        </w:numPr>
        <w:autoSpaceDE w:val="0"/>
        <w:autoSpaceDN w:val="0"/>
        <w:adjustRightInd w:val="0"/>
        <w:jc w:val="both"/>
        <w:rPr>
          <w:rFonts w:ascii="Arial" w:hAnsi="Arial" w:cs="Arial"/>
        </w:rPr>
      </w:pPr>
      <w:r w:rsidRPr="00CE4E0F">
        <w:rPr>
          <w:rFonts w:ascii="Arial" w:hAnsi="Arial" w:cs="Arial"/>
        </w:rPr>
        <w:t xml:space="preserve">atest </w:t>
      </w:r>
      <w:r w:rsidR="00195B96" w:rsidRPr="00CE4E0F">
        <w:rPr>
          <w:rFonts w:ascii="Arial" w:hAnsi="Arial" w:cs="Arial"/>
        </w:rPr>
        <w:t xml:space="preserve">higieniczny oraz ocena mikrobiologiczna z </w:t>
      </w:r>
      <w:r w:rsidR="00764398" w:rsidRPr="00CE4E0F">
        <w:rPr>
          <w:rFonts w:ascii="Arial" w:hAnsi="Arial" w:cs="Arial"/>
        </w:rPr>
        <w:t>rekomendacją</w:t>
      </w:r>
      <w:r w:rsidR="00195B96" w:rsidRPr="00CE4E0F">
        <w:rPr>
          <w:rFonts w:ascii="Arial" w:hAnsi="Arial" w:cs="Arial"/>
        </w:rPr>
        <w:t xml:space="preserve"> do stosowania w placówkach medycznych – dotyczy pkt</w:t>
      </w:r>
      <w:r w:rsidR="00195B96" w:rsidRPr="00355189">
        <w:rPr>
          <w:rFonts w:ascii="Arial" w:hAnsi="Arial" w:cs="Arial"/>
        </w:rPr>
        <w:t xml:space="preserve">. </w:t>
      </w:r>
      <w:r w:rsidR="00355189" w:rsidRPr="00355189">
        <w:rPr>
          <w:rFonts w:ascii="Arial" w:hAnsi="Arial" w:cs="Arial"/>
        </w:rPr>
        <w:t>7</w:t>
      </w:r>
      <w:r w:rsidR="00195B96" w:rsidRPr="00355189">
        <w:rPr>
          <w:rFonts w:ascii="Arial" w:hAnsi="Arial" w:cs="Arial"/>
        </w:rPr>
        <w:t xml:space="preserve">, </w:t>
      </w:r>
      <w:r w:rsidR="00355189" w:rsidRPr="00355189">
        <w:rPr>
          <w:rFonts w:ascii="Arial" w:hAnsi="Arial" w:cs="Arial"/>
        </w:rPr>
        <w:t>8</w:t>
      </w:r>
      <w:r w:rsidR="00195B96" w:rsidRPr="00355189">
        <w:rPr>
          <w:rFonts w:ascii="Arial" w:hAnsi="Arial" w:cs="Arial"/>
        </w:rPr>
        <w:t xml:space="preserve">, </w:t>
      </w:r>
      <w:r w:rsidR="00355189" w:rsidRPr="00355189">
        <w:rPr>
          <w:rFonts w:ascii="Arial" w:hAnsi="Arial" w:cs="Arial"/>
        </w:rPr>
        <w:t>10</w:t>
      </w:r>
      <w:r w:rsidR="00764398" w:rsidRPr="00355189">
        <w:rPr>
          <w:rFonts w:ascii="Arial" w:hAnsi="Arial" w:cs="Arial"/>
        </w:rPr>
        <w:t>.</w:t>
      </w:r>
    </w:p>
    <w:p w14:paraId="62249A63" w14:textId="77777777" w:rsidR="00195B96" w:rsidRPr="00CE4E0F" w:rsidRDefault="00195B96" w:rsidP="00195B96">
      <w:pPr>
        <w:widowControl w:val="0"/>
        <w:autoSpaceDE w:val="0"/>
        <w:autoSpaceDN w:val="0"/>
        <w:adjustRightInd w:val="0"/>
        <w:ind w:left="720"/>
        <w:jc w:val="both"/>
        <w:rPr>
          <w:rFonts w:ascii="Arial" w:hAnsi="Arial" w:cs="Arial"/>
        </w:rPr>
      </w:pPr>
    </w:p>
    <w:p w14:paraId="3143AAF2" w14:textId="7F9F23C4" w:rsidR="00195B96" w:rsidRPr="00CE4E0F" w:rsidRDefault="00195B96" w:rsidP="00195B96">
      <w:pPr>
        <w:pStyle w:val="Tekstpodstawowy"/>
        <w:ind w:left="142"/>
        <w:jc w:val="both"/>
        <w:rPr>
          <w:rFonts w:cs="Arial"/>
          <w:sz w:val="20"/>
        </w:rPr>
      </w:pPr>
      <w:r w:rsidRPr="00CE4E0F">
        <w:rPr>
          <w:rFonts w:cs="Arial"/>
          <w:sz w:val="20"/>
        </w:rPr>
        <w:t xml:space="preserve">Część nr 2 </w:t>
      </w:r>
      <w:r w:rsidR="00764398" w:rsidRPr="00CE4E0F">
        <w:rPr>
          <w:rFonts w:cs="Arial"/>
          <w:sz w:val="20"/>
        </w:rPr>
        <w:t xml:space="preserve">- </w:t>
      </w:r>
      <w:r w:rsidR="00150B8B" w:rsidRPr="00CE4E0F">
        <w:rPr>
          <w:rFonts w:cs="Arial"/>
          <w:sz w:val="20"/>
        </w:rPr>
        <w:t>Wyposażenie Oddziału Kardiologii i Pracowni Elektrofizjologii</w:t>
      </w:r>
      <w:r w:rsidR="00764398" w:rsidRPr="00CE4E0F">
        <w:rPr>
          <w:rFonts w:cs="Arial"/>
          <w:sz w:val="20"/>
        </w:rPr>
        <w:t>:</w:t>
      </w:r>
    </w:p>
    <w:p w14:paraId="0C01DDBC" w14:textId="12F7A494" w:rsidR="00195B96" w:rsidRPr="00CE4E0F" w:rsidRDefault="00195B96" w:rsidP="00EA023C">
      <w:pPr>
        <w:pStyle w:val="Tekstpodstawowy"/>
        <w:numPr>
          <w:ilvl w:val="0"/>
          <w:numId w:val="67"/>
        </w:numPr>
        <w:jc w:val="both"/>
        <w:rPr>
          <w:rFonts w:cs="Arial"/>
          <w:color w:val="0000FF"/>
          <w:sz w:val="20"/>
        </w:rPr>
      </w:pPr>
      <w:r w:rsidRPr="00CE4E0F">
        <w:rPr>
          <w:rFonts w:cs="Arial"/>
          <w:sz w:val="20"/>
        </w:rPr>
        <w:t xml:space="preserve">poświadczony przez Wykonawcę opis przedmiotu zamówienia – </w:t>
      </w:r>
      <w:r w:rsidRPr="00CE4E0F">
        <w:rPr>
          <w:rFonts w:cs="Arial"/>
          <w:color w:val="0000FF"/>
          <w:sz w:val="20"/>
        </w:rPr>
        <w:t>załącznik nr 2 do SWZ</w:t>
      </w:r>
      <w:r w:rsidR="00764398" w:rsidRPr="00CE4E0F">
        <w:rPr>
          <w:rFonts w:cs="Arial"/>
          <w:color w:val="0000FF"/>
          <w:sz w:val="20"/>
        </w:rPr>
        <w:t>,</w:t>
      </w:r>
    </w:p>
    <w:p w14:paraId="3EA42447" w14:textId="3F27C7EC" w:rsidR="00195B96" w:rsidRPr="00CE4E0F" w:rsidRDefault="00472DE0" w:rsidP="00EA023C">
      <w:pPr>
        <w:pStyle w:val="Akapitzlist"/>
        <w:widowControl w:val="0"/>
        <w:numPr>
          <w:ilvl w:val="0"/>
          <w:numId w:val="67"/>
        </w:numPr>
        <w:autoSpaceDE w:val="0"/>
        <w:autoSpaceDN w:val="0"/>
        <w:adjustRightInd w:val="0"/>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00764398" w:rsidRPr="00CE4E0F">
        <w:rPr>
          <w:rFonts w:ascii="Arial" w:hAnsi="Arial" w:cs="Arial"/>
        </w:rPr>
        <w:t>,</w:t>
      </w:r>
    </w:p>
    <w:p w14:paraId="3A108D5D" w14:textId="0D503EB4" w:rsidR="00195B96" w:rsidRPr="00CE4E0F" w:rsidRDefault="00472DE0" w:rsidP="00EA023C">
      <w:pPr>
        <w:pStyle w:val="Akapitzlist"/>
        <w:widowControl w:val="0"/>
        <w:numPr>
          <w:ilvl w:val="0"/>
          <w:numId w:val="67"/>
        </w:numPr>
        <w:autoSpaceDE w:val="0"/>
        <w:autoSpaceDN w:val="0"/>
        <w:adjustRightInd w:val="0"/>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00764398" w:rsidRPr="00CE4E0F">
        <w:rPr>
          <w:rFonts w:ascii="Arial" w:hAnsi="Arial" w:cs="Arial"/>
        </w:rPr>
        <w:t>,</w:t>
      </w:r>
    </w:p>
    <w:p w14:paraId="280BECE6" w14:textId="77777777" w:rsidR="00195B96" w:rsidRPr="00CE4E0F" w:rsidRDefault="00195B96" w:rsidP="00EA023C">
      <w:pPr>
        <w:pStyle w:val="Akapitzlist"/>
        <w:numPr>
          <w:ilvl w:val="0"/>
          <w:numId w:val="67"/>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6C8BEB4D" w14:textId="30F3D8C4" w:rsidR="00195B96" w:rsidRPr="00CE4E0F" w:rsidRDefault="00195B96" w:rsidP="00EA023C">
      <w:pPr>
        <w:pStyle w:val="Akapitzlist"/>
        <w:widowControl w:val="0"/>
        <w:numPr>
          <w:ilvl w:val="0"/>
          <w:numId w:val="67"/>
        </w:numPr>
        <w:autoSpaceDE w:val="0"/>
        <w:autoSpaceDN w:val="0"/>
        <w:adjustRightInd w:val="0"/>
        <w:jc w:val="both"/>
        <w:rPr>
          <w:rFonts w:ascii="Arial" w:hAnsi="Arial" w:cs="Arial"/>
        </w:rPr>
      </w:pPr>
      <w:r w:rsidRPr="00CE4E0F">
        <w:rPr>
          <w:rFonts w:ascii="Arial" w:hAnsi="Arial" w:cs="Arial"/>
        </w:rPr>
        <w:t>certyfikat wdrożenia przez producenta sprzętu lub autoryzowanego przedstawiciela producenta, normy zarządzania środowiskowego PN-EN ISO 14001 lub równoważnej</w:t>
      </w:r>
      <w:r w:rsidR="00764398" w:rsidRPr="00CE4E0F">
        <w:rPr>
          <w:rFonts w:ascii="Arial" w:hAnsi="Arial" w:cs="Arial"/>
        </w:rPr>
        <w:t>,</w:t>
      </w:r>
    </w:p>
    <w:p w14:paraId="4ECEC835" w14:textId="70EAEB29" w:rsidR="00195B96" w:rsidRPr="00CE4E0F" w:rsidRDefault="00195B96" w:rsidP="00EA023C">
      <w:pPr>
        <w:pStyle w:val="Akapitzlist"/>
        <w:widowControl w:val="0"/>
        <w:numPr>
          <w:ilvl w:val="0"/>
          <w:numId w:val="67"/>
        </w:numPr>
        <w:autoSpaceDE w:val="0"/>
        <w:autoSpaceDN w:val="0"/>
        <w:adjustRightInd w:val="0"/>
        <w:jc w:val="both"/>
        <w:rPr>
          <w:rFonts w:ascii="Arial" w:hAnsi="Arial" w:cs="Arial"/>
        </w:rPr>
      </w:pPr>
      <w:r w:rsidRPr="00CE4E0F">
        <w:rPr>
          <w:rFonts w:ascii="Arial" w:hAnsi="Arial" w:cs="Arial"/>
        </w:rPr>
        <w:t>oświadczenie producenta sprzętu lub autoryzowanego przedstawiciela producenta, że instrukcja użycia oraz opakowanie jednostkowe sprzętu pochodzą w dowolnej części z recyklingu lub nadają się do dalszego recyklingu</w:t>
      </w:r>
      <w:r w:rsidR="00764398" w:rsidRPr="00CE4E0F">
        <w:rPr>
          <w:rFonts w:ascii="Arial" w:hAnsi="Arial" w:cs="Arial"/>
        </w:rPr>
        <w:t>,</w:t>
      </w:r>
    </w:p>
    <w:p w14:paraId="6DE36DFF" w14:textId="49F6706F" w:rsidR="00195B96" w:rsidRPr="00CE4E0F" w:rsidRDefault="00472DE0" w:rsidP="00EA023C">
      <w:pPr>
        <w:pStyle w:val="Akapitzlist"/>
        <w:widowControl w:val="0"/>
        <w:numPr>
          <w:ilvl w:val="0"/>
          <w:numId w:val="67"/>
        </w:numPr>
        <w:autoSpaceDE w:val="0"/>
        <w:autoSpaceDN w:val="0"/>
        <w:adjustRightInd w:val="0"/>
        <w:jc w:val="both"/>
        <w:rPr>
          <w:rFonts w:ascii="Arial" w:hAnsi="Arial" w:cs="Arial"/>
        </w:rPr>
      </w:pPr>
      <w:r w:rsidRPr="00CE4E0F">
        <w:rPr>
          <w:rFonts w:ascii="Arial" w:hAnsi="Arial" w:cs="Arial"/>
        </w:rPr>
        <w:t xml:space="preserve">atest </w:t>
      </w:r>
      <w:r w:rsidR="00195B96" w:rsidRPr="00CE4E0F">
        <w:rPr>
          <w:rFonts w:ascii="Arial" w:hAnsi="Arial" w:cs="Arial"/>
        </w:rPr>
        <w:t xml:space="preserve">higieniczny oraz </w:t>
      </w:r>
      <w:r w:rsidR="00195B96" w:rsidRPr="00355189">
        <w:rPr>
          <w:rFonts w:ascii="Arial" w:hAnsi="Arial" w:cs="Arial"/>
        </w:rPr>
        <w:t xml:space="preserve">ocena mikrobiologiczna z </w:t>
      </w:r>
      <w:r w:rsidR="00764398" w:rsidRPr="00355189">
        <w:rPr>
          <w:rFonts w:ascii="Arial" w:hAnsi="Arial" w:cs="Arial"/>
        </w:rPr>
        <w:t>rekomendacją</w:t>
      </w:r>
      <w:r w:rsidR="00195B96" w:rsidRPr="00355189">
        <w:rPr>
          <w:rFonts w:ascii="Arial" w:hAnsi="Arial" w:cs="Arial"/>
        </w:rPr>
        <w:t xml:space="preserve"> do stosowania w placówkach medycznych – dotyczy pkt. </w:t>
      </w:r>
      <w:r w:rsidR="00355189" w:rsidRPr="00355189">
        <w:rPr>
          <w:rFonts w:ascii="Arial" w:hAnsi="Arial" w:cs="Arial"/>
        </w:rPr>
        <w:t>15</w:t>
      </w:r>
      <w:r w:rsidR="00195B96" w:rsidRPr="00355189">
        <w:rPr>
          <w:rFonts w:ascii="Arial" w:hAnsi="Arial" w:cs="Arial"/>
        </w:rPr>
        <w:t xml:space="preserve">, </w:t>
      </w:r>
      <w:r w:rsidR="00355189" w:rsidRPr="00355189">
        <w:rPr>
          <w:rFonts w:ascii="Arial" w:hAnsi="Arial" w:cs="Arial"/>
        </w:rPr>
        <w:t>16</w:t>
      </w:r>
      <w:r w:rsidR="00195B96" w:rsidRPr="00355189">
        <w:rPr>
          <w:rFonts w:ascii="Arial" w:hAnsi="Arial" w:cs="Arial"/>
        </w:rPr>
        <w:t xml:space="preserve">, </w:t>
      </w:r>
      <w:r w:rsidR="00355189" w:rsidRPr="00355189">
        <w:rPr>
          <w:rFonts w:ascii="Arial" w:hAnsi="Arial" w:cs="Arial"/>
        </w:rPr>
        <w:t>17</w:t>
      </w:r>
      <w:r w:rsidR="00764398" w:rsidRPr="00355189">
        <w:rPr>
          <w:rFonts w:ascii="Arial" w:hAnsi="Arial" w:cs="Arial"/>
        </w:rPr>
        <w:t>,</w:t>
      </w:r>
    </w:p>
    <w:p w14:paraId="12BF9D6B" w14:textId="77777777" w:rsidR="00195B96" w:rsidRPr="00CE4E0F" w:rsidRDefault="00195B96" w:rsidP="000402C0">
      <w:pPr>
        <w:widowControl w:val="0"/>
        <w:autoSpaceDE w:val="0"/>
        <w:autoSpaceDN w:val="0"/>
        <w:adjustRightInd w:val="0"/>
        <w:ind w:left="720"/>
        <w:jc w:val="both"/>
        <w:rPr>
          <w:rFonts w:ascii="Arial" w:hAnsi="Arial" w:cs="Arial"/>
        </w:rPr>
      </w:pPr>
    </w:p>
    <w:p w14:paraId="771042A3" w14:textId="0D245B22" w:rsidR="00195B96" w:rsidRPr="00CE4E0F" w:rsidRDefault="00195B96" w:rsidP="00195B96">
      <w:pPr>
        <w:pStyle w:val="Tekstpodstawowy"/>
        <w:jc w:val="both"/>
        <w:rPr>
          <w:rFonts w:cs="Arial"/>
          <w:sz w:val="20"/>
        </w:rPr>
      </w:pPr>
      <w:r w:rsidRPr="00CE4E0F">
        <w:rPr>
          <w:rFonts w:cs="Arial"/>
          <w:sz w:val="20"/>
        </w:rPr>
        <w:t xml:space="preserve">Część nr 3 </w:t>
      </w:r>
      <w:r w:rsidR="00764398" w:rsidRPr="00CE4E0F">
        <w:rPr>
          <w:rFonts w:cs="Arial"/>
          <w:sz w:val="20"/>
        </w:rPr>
        <w:t xml:space="preserve">- </w:t>
      </w:r>
      <w:r w:rsidRPr="00CE4E0F">
        <w:rPr>
          <w:rFonts w:cs="Arial"/>
          <w:sz w:val="20"/>
        </w:rPr>
        <w:t>Sprzęt rehabilitacyjny:</w:t>
      </w:r>
    </w:p>
    <w:p w14:paraId="45D95D9A" w14:textId="56D44899" w:rsidR="00195B96" w:rsidRPr="00CE4E0F" w:rsidRDefault="00195B96" w:rsidP="00EA023C">
      <w:pPr>
        <w:pStyle w:val="Tekstpodstawowy"/>
        <w:numPr>
          <w:ilvl w:val="0"/>
          <w:numId w:val="68"/>
        </w:numPr>
        <w:jc w:val="both"/>
        <w:rPr>
          <w:rFonts w:cs="Arial"/>
          <w:color w:val="0000FF"/>
          <w:sz w:val="20"/>
        </w:rPr>
      </w:pPr>
      <w:r w:rsidRPr="00CE4E0F">
        <w:rPr>
          <w:rFonts w:cs="Arial"/>
          <w:sz w:val="20"/>
        </w:rPr>
        <w:t xml:space="preserve">poświadczony przez Wykonawcę opis przedmiotu zamówienia – </w:t>
      </w:r>
      <w:r w:rsidRPr="00CE4E0F">
        <w:rPr>
          <w:rFonts w:cs="Arial"/>
          <w:color w:val="0000FF"/>
          <w:sz w:val="20"/>
        </w:rPr>
        <w:t>załącznik nr 2 do SWZ</w:t>
      </w:r>
      <w:r w:rsidR="00764398" w:rsidRPr="00CE4E0F">
        <w:rPr>
          <w:rFonts w:cs="Arial"/>
          <w:color w:val="0000FF"/>
          <w:sz w:val="20"/>
        </w:rPr>
        <w:t>,</w:t>
      </w:r>
    </w:p>
    <w:p w14:paraId="3EE8B67C" w14:textId="31BEA346" w:rsidR="00195B96" w:rsidRPr="00CE4E0F" w:rsidRDefault="00472DE0" w:rsidP="00EA023C">
      <w:pPr>
        <w:pStyle w:val="Akapitzlist"/>
        <w:widowControl w:val="0"/>
        <w:numPr>
          <w:ilvl w:val="0"/>
          <w:numId w:val="68"/>
        </w:numPr>
        <w:autoSpaceDE w:val="0"/>
        <w:autoSpaceDN w:val="0"/>
        <w:adjustRightInd w:val="0"/>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00764398" w:rsidRPr="00CE4E0F">
        <w:rPr>
          <w:rFonts w:ascii="Arial" w:hAnsi="Arial" w:cs="Arial"/>
        </w:rPr>
        <w:t>,</w:t>
      </w:r>
    </w:p>
    <w:p w14:paraId="00AD8F36" w14:textId="4FF8C9EA" w:rsidR="00195B96" w:rsidRPr="00CE4E0F" w:rsidRDefault="00472DE0" w:rsidP="00EA023C">
      <w:pPr>
        <w:pStyle w:val="Akapitzlist"/>
        <w:widowControl w:val="0"/>
        <w:numPr>
          <w:ilvl w:val="0"/>
          <w:numId w:val="68"/>
        </w:numPr>
        <w:autoSpaceDE w:val="0"/>
        <w:autoSpaceDN w:val="0"/>
        <w:adjustRightInd w:val="0"/>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00764398" w:rsidRPr="00CE4E0F">
        <w:rPr>
          <w:rFonts w:ascii="Arial" w:hAnsi="Arial" w:cs="Arial"/>
        </w:rPr>
        <w:t>,</w:t>
      </w:r>
    </w:p>
    <w:p w14:paraId="1D5BCE21" w14:textId="77777777" w:rsidR="00195B96" w:rsidRPr="00CE4E0F" w:rsidRDefault="00195B96" w:rsidP="00EA023C">
      <w:pPr>
        <w:pStyle w:val="Akapitzlist"/>
        <w:numPr>
          <w:ilvl w:val="0"/>
          <w:numId w:val="68"/>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65FF94B7" w14:textId="312796E3" w:rsidR="00195B96" w:rsidRPr="00CE4E0F" w:rsidRDefault="00195B96" w:rsidP="00EA023C">
      <w:pPr>
        <w:pStyle w:val="Akapitzlist"/>
        <w:widowControl w:val="0"/>
        <w:numPr>
          <w:ilvl w:val="0"/>
          <w:numId w:val="68"/>
        </w:numPr>
        <w:autoSpaceDE w:val="0"/>
        <w:autoSpaceDN w:val="0"/>
        <w:adjustRightInd w:val="0"/>
        <w:jc w:val="both"/>
        <w:rPr>
          <w:rFonts w:ascii="Arial" w:hAnsi="Arial" w:cs="Arial"/>
        </w:rPr>
      </w:pPr>
      <w:r w:rsidRPr="00CE4E0F">
        <w:rPr>
          <w:rFonts w:ascii="Arial" w:hAnsi="Arial" w:cs="Arial"/>
        </w:rPr>
        <w:t>certyfikat wdrożenia przez producenta sprzętu lub autoryzowanego przedstawiciela producenta, normy zarządzania środowiskowego PN-EN ISO 14001 lub równoważnej</w:t>
      </w:r>
      <w:r w:rsidR="00764398" w:rsidRPr="00CE4E0F">
        <w:rPr>
          <w:rFonts w:ascii="Arial" w:hAnsi="Arial" w:cs="Arial"/>
        </w:rPr>
        <w:t>,</w:t>
      </w:r>
    </w:p>
    <w:p w14:paraId="18F915D3" w14:textId="5DB3F4D2" w:rsidR="00195B96" w:rsidRPr="00CE4E0F" w:rsidRDefault="00195B96" w:rsidP="00EA023C">
      <w:pPr>
        <w:pStyle w:val="Akapitzlist"/>
        <w:widowControl w:val="0"/>
        <w:numPr>
          <w:ilvl w:val="0"/>
          <w:numId w:val="68"/>
        </w:numPr>
        <w:autoSpaceDE w:val="0"/>
        <w:autoSpaceDN w:val="0"/>
        <w:adjustRightInd w:val="0"/>
        <w:jc w:val="both"/>
        <w:rPr>
          <w:rFonts w:ascii="Arial" w:hAnsi="Arial" w:cs="Arial"/>
        </w:rPr>
      </w:pPr>
      <w:r w:rsidRPr="00CE4E0F">
        <w:rPr>
          <w:rFonts w:ascii="Arial" w:hAnsi="Arial" w:cs="Arial"/>
        </w:rPr>
        <w:t>oświadczenie producenta sprzętu lub autoryzowanego przedstawiciela producenta, że instrukcja użycia oraz opakowanie jednostkowe sprzętu pochodzą w dowolnej części z recyklingu lub nadają się do dalszego recyklingu.</w:t>
      </w:r>
    </w:p>
    <w:p w14:paraId="1A46036B" w14:textId="77777777" w:rsidR="00195B96" w:rsidRPr="00CE4E0F" w:rsidRDefault="00195B96" w:rsidP="000402C0">
      <w:pPr>
        <w:widowControl w:val="0"/>
        <w:autoSpaceDE w:val="0"/>
        <w:autoSpaceDN w:val="0"/>
        <w:adjustRightInd w:val="0"/>
        <w:ind w:left="720"/>
        <w:jc w:val="both"/>
        <w:rPr>
          <w:rFonts w:ascii="Arial" w:hAnsi="Arial" w:cs="Arial"/>
        </w:rPr>
      </w:pPr>
    </w:p>
    <w:p w14:paraId="0AFDE3E9" w14:textId="63DCCA2E" w:rsidR="00195B96" w:rsidRPr="00CE4E0F" w:rsidRDefault="00195B96" w:rsidP="00195B96">
      <w:pPr>
        <w:pStyle w:val="Tekstpodstawowy"/>
        <w:jc w:val="both"/>
        <w:rPr>
          <w:rFonts w:cs="Arial"/>
          <w:sz w:val="20"/>
        </w:rPr>
      </w:pPr>
      <w:r w:rsidRPr="00CE4E0F">
        <w:rPr>
          <w:rFonts w:cs="Arial"/>
          <w:sz w:val="20"/>
        </w:rPr>
        <w:t xml:space="preserve">Część nr 4 </w:t>
      </w:r>
      <w:r w:rsidR="00764398" w:rsidRPr="00CE4E0F">
        <w:rPr>
          <w:rFonts w:cs="Arial"/>
          <w:sz w:val="20"/>
        </w:rPr>
        <w:t xml:space="preserve">- </w:t>
      </w:r>
      <w:r w:rsidRPr="00CE4E0F">
        <w:rPr>
          <w:rFonts w:cs="Arial"/>
          <w:sz w:val="20"/>
        </w:rPr>
        <w:t>Przewoźny aparat RTG z ramieniem C:</w:t>
      </w:r>
    </w:p>
    <w:p w14:paraId="491D126C" w14:textId="37AD94B7" w:rsidR="00195B96" w:rsidRPr="00CE4E0F" w:rsidRDefault="00195B96" w:rsidP="00EA023C">
      <w:pPr>
        <w:pStyle w:val="Tekstpodstawowy"/>
        <w:numPr>
          <w:ilvl w:val="0"/>
          <w:numId w:val="69"/>
        </w:numPr>
        <w:jc w:val="both"/>
        <w:rPr>
          <w:rFonts w:cs="Arial"/>
          <w:color w:val="0000FF"/>
          <w:sz w:val="20"/>
        </w:rPr>
      </w:pPr>
      <w:r w:rsidRPr="00CE4E0F">
        <w:rPr>
          <w:rFonts w:cs="Arial"/>
          <w:sz w:val="20"/>
        </w:rPr>
        <w:t xml:space="preserve">poświadczony przez Wykonawcę opis przedmiotu zamówienia – </w:t>
      </w:r>
      <w:r w:rsidRPr="00CE4E0F">
        <w:rPr>
          <w:rFonts w:cs="Arial"/>
          <w:color w:val="0000FF"/>
          <w:sz w:val="20"/>
        </w:rPr>
        <w:t>załącznik nr 2 do SWZ</w:t>
      </w:r>
      <w:r w:rsidR="00764398" w:rsidRPr="00CE4E0F">
        <w:rPr>
          <w:rFonts w:cs="Arial"/>
          <w:color w:val="0000FF"/>
          <w:sz w:val="20"/>
        </w:rPr>
        <w:t>,</w:t>
      </w:r>
    </w:p>
    <w:p w14:paraId="7B589C96" w14:textId="0EACE2A8" w:rsidR="00195B96" w:rsidRPr="00CE4E0F" w:rsidRDefault="00472DE0" w:rsidP="00EA023C">
      <w:pPr>
        <w:pStyle w:val="Akapitzlist"/>
        <w:widowControl w:val="0"/>
        <w:numPr>
          <w:ilvl w:val="0"/>
          <w:numId w:val="69"/>
        </w:numPr>
        <w:autoSpaceDE w:val="0"/>
        <w:autoSpaceDN w:val="0"/>
        <w:adjustRightInd w:val="0"/>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00764398" w:rsidRPr="00CE4E0F">
        <w:rPr>
          <w:rFonts w:ascii="Arial" w:hAnsi="Arial" w:cs="Arial"/>
        </w:rPr>
        <w:t>,</w:t>
      </w:r>
    </w:p>
    <w:p w14:paraId="117C2127" w14:textId="00AC8136" w:rsidR="00195B96" w:rsidRPr="00CE4E0F" w:rsidRDefault="00472DE0" w:rsidP="00EA023C">
      <w:pPr>
        <w:pStyle w:val="Akapitzlist"/>
        <w:widowControl w:val="0"/>
        <w:numPr>
          <w:ilvl w:val="0"/>
          <w:numId w:val="69"/>
        </w:numPr>
        <w:autoSpaceDE w:val="0"/>
        <w:autoSpaceDN w:val="0"/>
        <w:adjustRightInd w:val="0"/>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00764398" w:rsidRPr="00CE4E0F">
        <w:rPr>
          <w:rFonts w:ascii="Arial" w:hAnsi="Arial" w:cs="Arial"/>
        </w:rPr>
        <w:t>,</w:t>
      </w:r>
    </w:p>
    <w:p w14:paraId="621095FB" w14:textId="77777777" w:rsidR="00195B96" w:rsidRPr="00CE4E0F" w:rsidRDefault="00195B96" w:rsidP="00EA023C">
      <w:pPr>
        <w:pStyle w:val="Akapitzlist"/>
        <w:numPr>
          <w:ilvl w:val="0"/>
          <w:numId w:val="69"/>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31569C98" w14:textId="3EDA6C78" w:rsidR="00195B96" w:rsidRPr="00CE4E0F" w:rsidRDefault="00195B96" w:rsidP="00EA023C">
      <w:pPr>
        <w:pStyle w:val="Akapitzlist"/>
        <w:widowControl w:val="0"/>
        <w:numPr>
          <w:ilvl w:val="0"/>
          <w:numId w:val="69"/>
        </w:numPr>
        <w:autoSpaceDE w:val="0"/>
        <w:autoSpaceDN w:val="0"/>
        <w:adjustRightInd w:val="0"/>
        <w:jc w:val="both"/>
        <w:rPr>
          <w:rFonts w:ascii="Arial" w:hAnsi="Arial" w:cs="Arial"/>
        </w:rPr>
      </w:pPr>
      <w:r w:rsidRPr="00CE4E0F">
        <w:rPr>
          <w:rFonts w:ascii="Arial" w:hAnsi="Arial" w:cs="Arial"/>
        </w:rPr>
        <w:t>certyfikat wdrożenia przez producenta sprzętu lub autoryzowanego przedstawiciela producenta, normy zarządzania środowiskowego PN-EN ISO 14001 lub równoważnej</w:t>
      </w:r>
      <w:r w:rsidR="00764398" w:rsidRPr="00CE4E0F">
        <w:rPr>
          <w:rFonts w:ascii="Arial" w:hAnsi="Arial" w:cs="Arial"/>
        </w:rPr>
        <w:t>,</w:t>
      </w:r>
    </w:p>
    <w:p w14:paraId="62C247F6" w14:textId="7B048ACD" w:rsidR="00195B96" w:rsidRPr="00CE4E0F" w:rsidRDefault="00195B96" w:rsidP="00EA023C">
      <w:pPr>
        <w:pStyle w:val="Akapitzlist"/>
        <w:widowControl w:val="0"/>
        <w:numPr>
          <w:ilvl w:val="0"/>
          <w:numId w:val="69"/>
        </w:numPr>
        <w:autoSpaceDE w:val="0"/>
        <w:autoSpaceDN w:val="0"/>
        <w:adjustRightInd w:val="0"/>
        <w:jc w:val="both"/>
        <w:rPr>
          <w:rFonts w:ascii="Arial" w:hAnsi="Arial" w:cs="Arial"/>
        </w:rPr>
      </w:pPr>
      <w:r w:rsidRPr="00CE4E0F">
        <w:rPr>
          <w:rFonts w:ascii="Arial" w:hAnsi="Arial" w:cs="Arial"/>
        </w:rPr>
        <w:t>oświadczenie producenta sprzętu lub autoryzowanego przedstawiciela producenta, że instrukcja użycia oraz opakowanie jednostkowe sprzętu pochodzą w dowolnej części z recyklingu lub nadają się do dalszego recyklingu.</w:t>
      </w:r>
    </w:p>
    <w:p w14:paraId="7AB0B434" w14:textId="77777777" w:rsidR="00195B96" w:rsidRPr="00CE4E0F" w:rsidRDefault="00195B96" w:rsidP="000402C0">
      <w:pPr>
        <w:widowControl w:val="0"/>
        <w:autoSpaceDE w:val="0"/>
        <w:autoSpaceDN w:val="0"/>
        <w:adjustRightInd w:val="0"/>
        <w:ind w:left="720"/>
        <w:jc w:val="both"/>
        <w:rPr>
          <w:rFonts w:ascii="Arial" w:hAnsi="Arial" w:cs="Arial"/>
        </w:rPr>
      </w:pPr>
    </w:p>
    <w:p w14:paraId="67FE31F0" w14:textId="60CF99C4" w:rsidR="00195B96" w:rsidRPr="00CE4E0F" w:rsidRDefault="00195B96" w:rsidP="00195B96">
      <w:pPr>
        <w:pStyle w:val="Tekstpodstawowy"/>
        <w:jc w:val="both"/>
        <w:rPr>
          <w:rFonts w:cs="Arial"/>
          <w:sz w:val="20"/>
        </w:rPr>
      </w:pPr>
      <w:r w:rsidRPr="00CE4E0F">
        <w:rPr>
          <w:rFonts w:cs="Arial"/>
          <w:sz w:val="20"/>
        </w:rPr>
        <w:t xml:space="preserve">Część nr 5 </w:t>
      </w:r>
      <w:r w:rsidR="00764398" w:rsidRPr="00CE4E0F">
        <w:rPr>
          <w:rFonts w:cs="Arial"/>
          <w:sz w:val="20"/>
        </w:rPr>
        <w:t xml:space="preserve">- </w:t>
      </w:r>
      <w:r w:rsidRPr="00CE4E0F">
        <w:rPr>
          <w:rFonts w:cs="Arial"/>
          <w:sz w:val="20"/>
        </w:rPr>
        <w:t>Echokardiograf z przeznaczeniem dla Poradni Kardiologicznej:</w:t>
      </w:r>
    </w:p>
    <w:p w14:paraId="1DCEB88E" w14:textId="174AE57F" w:rsidR="00195B96" w:rsidRPr="00CE4E0F" w:rsidRDefault="00195B96" w:rsidP="00EA023C">
      <w:pPr>
        <w:pStyle w:val="Tekstpodstawowy"/>
        <w:numPr>
          <w:ilvl w:val="0"/>
          <w:numId w:val="70"/>
        </w:numPr>
        <w:jc w:val="both"/>
        <w:rPr>
          <w:rFonts w:cs="Arial"/>
          <w:color w:val="0000FF"/>
          <w:sz w:val="20"/>
        </w:rPr>
      </w:pPr>
      <w:r w:rsidRPr="00CE4E0F">
        <w:rPr>
          <w:rFonts w:cs="Arial"/>
          <w:sz w:val="20"/>
        </w:rPr>
        <w:t xml:space="preserve">poświadczony przez Wykonawcę opis przedmiotu zamówienia – </w:t>
      </w:r>
      <w:r w:rsidRPr="00CE4E0F">
        <w:rPr>
          <w:rFonts w:cs="Arial"/>
          <w:color w:val="0000FF"/>
          <w:sz w:val="20"/>
        </w:rPr>
        <w:t>załącznik nr 2 do SWZ</w:t>
      </w:r>
      <w:r w:rsidR="00764398" w:rsidRPr="00CE4E0F">
        <w:rPr>
          <w:rFonts w:cs="Arial"/>
          <w:color w:val="0000FF"/>
          <w:sz w:val="20"/>
        </w:rPr>
        <w:t>,</w:t>
      </w:r>
    </w:p>
    <w:p w14:paraId="1E8AD670" w14:textId="7949FB8B" w:rsidR="00195B96" w:rsidRPr="00CE4E0F" w:rsidRDefault="00472DE0" w:rsidP="00EA023C">
      <w:pPr>
        <w:pStyle w:val="Akapitzlist"/>
        <w:widowControl w:val="0"/>
        <w:numPr>
          <w:ilvl w:val="0"/>
          <w:numId w:val="70"/>
        </w:numPr>
        <w:autoSpaceDE w:val="0"/>
        <w:autoSpaceDN w:val="0"/>
        <w:adjustRightInd w:val="0"/>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00764398" w:rsidRPr="00CE4E0F">
        <w:rPr>
          <w:rFonts w:ascii="Arial" w:hAnsi="Arial" w:cs="Arial"/>
        </w:rPr>
        <w:t>,</w:t>
      </w:r>
    </w:p>
    <w:p w14:paraId="4F5138AA" w14:textId="6E8B9666" w:rsidR="00195B96" w:rsidRPr="00CE4E0F" w:rsidRDefault="00472DE0" w:rsidP="00EA023C">
      <w:pPr>
        <w:pStyle w:val="Akapitzlist"/>
        <w:widowControl w:val="0"/>
        <w:numPr>
          <w:ilvl w:val="0"/>
          <w:numId w:val="70"/>
        </w:numPr>
        <w:autoSpaceDE w:val="0"/>
        <w:autoSpaceDN w:val="0"/>
        <w:adjustRightInd w:val="0"/>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00764398" w:rsidRPr="00CE4E0F">
        <w:rPr>
          <w:rFonts w:ascii="Arial" w:hAnsi="Arial" w:cs="Arial"/>
        </w:rPr>
        <w:t>,</w:t>
      </w:r>
    </w:p>
    <w:p w14:paraId="79F7B183" w14:textId="77777777" w:rsidR="00195B96" w:rsidRPr="00CE4E0F" w:rsidRDefault="00195B96" w:rsidP="00EA023C">
      <w:pPr>
        <w:pStyle w:val="Akapitzlist"/>
        <w:numPr>
          <w:ilvl w:val="0"/>
          <w:numId w:val="70"/>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2E61F40A" w14:textId="6752E63D" w:rsidR="00195B96" w:rsidRPr="00CE4E0F" w:rsidRDefault="00195B96" w:rsidP="00EA023C">
      <w:pPr>
        <w:pStyle w:val="Akapitzlist"/>
        <w:widowControl w:val="0"/>
        <w:numPr>
          <w:ilvl w:val="0"/>
          <w:numId w:val="70"/>
        </w:numPr>
        <w:autoSpaceDE w:val="0"/>
        <w:autoSpaceDN w:val="0"/>
        <w:adjustRightInd w:val="0"/>
        <w:jc w:val="both"/>
        <w:rPr>
          <w:rFonts w:ascii="Arial" w:hAnsi="Arial" w:cs="Arial"/>
        </w:rPr>
      </w:pPr>
      <w:r w:rsidRPr="00CE4E0F">
        <w:rPr>
          <w:rFonts w:ascii="Arial" w:hAnsi="Arial" w:cs="Arial"/>
        </w:rPr>
        <w:t>certyfikat wdrożenia przez producenta sprzętu lub autoryzowanego przedstawiciela producenta, normy zarządzania środowiskowego PN-EN ISO 14001 lub równoważnej</w:t>
      </w:r>
      <w:r w:rsidR="00764398" w:rsidRPr="00CE4E0F">
        <w:rPr>
          <w:rFonts w:ascii="Arial" w:hAnsi="Arial" w:cs="Arial"/>
        </w:rPr>
        <w:t>,</w:t>
      </w:r>
    </w:p>
    <w:p w14:paraId="7EDBEA70" w14:textId="7257980F" w:rsidR="00195B96" w:rsidRPr="00CE4E0F" w:rsidRDefault="00195B96" w:rsidP="00EA023C">
      <w:pPr>
        <w:pStyle w:val="Akapitzlist"/>
        <w:widowControl w:val="0"/>
        <w:numPr>
          <w:ilvl w:val="0"/>
          <w:numId w:val="70"/>
        </w:numPr>
        <w:autoSpaceDE w:val="0"/>
        <w:autoSpaceDN w:val="0"/>
        <w:adjustRightInd w:val="0"/>
        <w:jc w:val="both"/>
        <w:rPr>
          <w:rFonts w:ascii="Arial" w:hAnsi="Arial" w:cs="Arial"/>
        </w:rPr>
      </w:pPr>
      <w:r w:rsidRPr="00CE4E0F">
        <w:rPr>
          <w:rFonts w:ascii="Arial" w:hAnsi="Arial" w:cs="Arial"/>
        </w:rPr>
        <w:t xml:space="preserve">oświadczenie producenta sprzętu lub autoryzowanego przedstawiciela producenta, że instrukcja użycia oraz opakowanie jednostkowe sprzętu pochodzą w dowolnej części z recyklingu lub nadają się do dalszego recyklingu. </w:t>
      </w:r>
    </w:p>
    <w:p w14:paraId="2717257C" w14:textId="77777777" w:rsidR="00195B96" w:rsidRPr="00CE4E0F" w:rsidRDefault="00195B96" w:rsidP="00195B96">
      <w:pPr>
        <w:tabs>
          <w:tab w:val="left" w:pos="142"/>
        </w:tabs>
        <w:ind w:left="999"/>
        <w:jc w:val="both"/>
        <w:rPr>
          <w:rFonts w:ascii="Arial" w:hAnsi="Arial" w:cs="Arial"/>
        </w:rPr>
      </w:pPr>
    </w:p>
    <w:p w14:paraId="3E05C729" w14:textId="753EE5C6" w:rsidR="00195B96" w:rsidRPr="00CE4E0F" w:rsidRDefault="00195B96" w:rsidP="00195B96">
      <w:pPr>
        <w:pStyle w:val="Tekstpodstawowy"/>
        <w:jc w:val="both"/>
        <w:rPr>
          <w:rFonts w:cs="Arial"/>
          <w:sz w:val="20"/>
        </w:rPr>
      </w:pPr>
      <w:r w:rsidRPr="00CE4E0F">
        <w:rPr>
          <w:rFonts w:cs="Arial"/>
          <w:sz w:val="20"/>
        </w:rPr>
        <w:t xml:space="preserve">Część nr 6 </w:t>
      </w:r>
      <w:r w:rsidR="00764398" w:rsidRPr="00CE4E0F">
        <w:rPr>
          <w:rFonts w:cs="Arial"/>
          <w:sz w:val="20"/>
        </w:rPr>
        <w:t xml:space="preserve">- </w:t>
      </w:r>
      <w:r w:rsidRPr="00CE4E0F">
        <w:rPr>
          <w:rFonts w:cs="Arial"/>
          <w:sz w:val="20"/>
        </w:rPr>
        <w:t>Echokardiograf z przeznaczeniem dla Oddziału Kardiologicznego:</w:t>
      </w:r>
    </w:p>
    <w:p w14:paraId="7EB643D0" w14:textId="3F439710" w:rsidR="00195B96" w:rsidRPr="00CE4E0F" w:rsidRDefault="00195B96" w:rsidP="00EA023C">
      <w:pPr>
        <w:pStyle w:val="Tekstpodstawowy"/>
        <w:numPr>
          <w:ilvl w:val="0"/>
          <w:numId w:val="71"/>
        </w:numPr>
        <w:jc w:val="both"/>
        <w:rPr>
          <w:rFonts w:cs="Arial"/>
          <w:color w:val="0000FF"/>
          <w:sz w:val="20"/>
        </w:rPr>
      </w:pPr>
      <w:r w:rsidRPr="00CE4E0F">
        <w:rPr>
          <w:rFonts w:cs="Arial"/>
          <w:sz w:val="20"/>
        </w:rPr>
        <w:t xml:space="preserve">poświadczony przez Wykonawcę opis przedmiotu zamówienia – </w:t>
      </w:r>
      <w:r w:rsidRPr="00CE4E0F">
        <w:rPr>
          <w:rFonts w:cs="Arial"/>
          <w:color w:val="0000FF"/>
          <w:sz w:val="20"/>
        </w:rPr>
        <w:t>załącznik nr 2 do SWZ</w:t>
      </w:r>
      <w:r w:rsidR="00764398" w:rsidRPr="00CE4E0F">
        <w:rPr>
          <w:rFonts w:cs="Arial"/>
          <w:color w:val="0000FF"/>
          <w:sz w:val="20"/>
        </w:rPr>
        <w:t>,</w:t>
      </w:r>
    </w:p>
    <w:p w14:paraId="31546D30" w14:textId="34DC81F4" w:rsidR="00195B96" w:rsidRPr="00CE4E0F" w:rsidRDefault="00472DE0" w:rsidP="00EA023C">
      <w:pPr>
        <w:pStyle w:val="Akapitzlist"/>
        <w:widowControl w:val="0"/>
        <w:numPr>
          <w:ilvl w:val="0"/>
          <w:numId w:val="71"/>
        </w:numPr>
        <w:autoSpaceDE w:val="0"/>
        <w:autoSpaceDN w:val="0"/>
        <w:adjustRightInd w:val="0"/>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00764398" w:rsidRPr="00CE4E0F">
        <w:rPr>
          <w:rFonts w:ascii="Arial" w:hAnsi="Arial" w:cs="Arial"/>
        </w:rPr>
        <w:t>,</w:t>
      </w:r>
    </w:p>
    <w:p w14:paraId="0EED9033" w14:textId="28357B70" w:rsidR="00195B96" w:rsidRPr="00CE4E0F" w:rsidRDefault="00472DE0" w:rsidP="00EA023C">
      <w:pPr>
        <w:pStyle w:val="Akapitzlist"/>
        <w:widowControl w:val="0"/>
        <w:numPr>
          <w:ilvl w:val="0"/>
          <w:numId w:val="71"/>
        </w:numPr>
        <w:autoSpaceDE w:val="0"/>
        <w:autoSpaceDN w:val="0"/>
        <w:adjustRightInd w:val="0"/>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00764398" w:rsidRPr="00CE4E0F">
        <w:rPr>
          <w:rFonts w:ascii="Arial" w:hAnsi="Arial" w:cs="Arial"/>
        </w:rPr>
        <w:t>,</w:t>
      </w:r>
    </w:p>
    <w:p w14:paraId="4AC1AC20" w14:textId="77777777" w:rsidR="00195B96" w:rsidRPr="00CE4E0F" w:rsidRDefault="00195B96" w:rsidP="00EA023C">
      <w:pPr>
        <w:pStyle w:val="Akapitzlist"/>
        <w:numPr>
          <w:ilvl w:val="0"/>
          <w:numId w:val="71"/>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02F518ED" w14:textId="3D72E4A2" w:rsidR="00195B96" w:rsidRPr="00CE4E0F" w:rsidRDefault="00195B96" w:rsidP="00EA023C">
      <w:pPr>
        <w:pStyle w:val="Akapitzlist"/>
        <w:widowControl w:val="0"/>
        <w:numPr>
          <w:ilvl w:val="0"/>
          <w:numId w:val="71"/>
        </w:numPr>
        <w:autoSpaceDE w:val="0"/>
        <w:autoSpaceDN w:val="0"/>
        <w:adjustRightInd w:val="0"/>
        <w:jc w:val="both"/>
        <w:rPr>
          <w:rFonts w:ascii="Arial" w:hAnsi="Arial" w:cs="Arial"/>
        </w:rPr>
      </w:pPr>
      <w:r w:rsidRPr="00CE4E0F">
        <w:rPr>
          <w:rFonts w:ascii="Arial" w:hAnsi="Arial" w:cs="Arial"/>
        </w:rPr>
        <w:t>certyfikat wdrożenia przez producenta sprzętu lub autoryzowanego przedstawiciela producenta, normy zarządzania środowiskowego PN-EN ISO 14001 lub równoważnej</w:t>
      </w:r>
      <w:r w:rsidR="00764398" w:rsidRPr="00CE4E0F">
        <w:rPr>
          <w:rFonts w:ascii="Arial" w:hAnsi="Arial" w:cs="Arial"/>
        </w:rPr>
        <w:t>,</w:t>
      </w:r>
    </w:p>
    <w:p w14:paraId="0FC9F2A6" w14:textId="281DD9C7" w:rsidR="00195B96" w:rsidRPr="00CE4E0F" w:rsidRDefault="00195B96" w:rsidP="00EA023C">
      <w:pPr>
        <w:pStyle w:val="Akapitzlist"/>
        <w:widowControl w:val="0"/>
        <w:numPr>
          <w:ilvl w:val="0"/>
          <w:numId w:val="71"/>
        </w:numPr>
        <w:autoSpaceDE w:val="0"/>
        <w:autoSpaceDN w:val="0"/>
        <w:adjustRightInd w:val="0"/>
        <w:jc w:val="both"/>
        <w:rPr>
          <w:rFonts w:ascii="Arial" w:hAnsi="Arial" w:cs="Arial"/>
        </w:rPr>
      </w:pPr>
      <w:r w:rsidRPr="00CE4E0F">
        <w:rPr>
          <w:rFonts w:ascii="Arial" w:hAnsi="Arial" w:cs="Arial"/>
        </w:rPr>
        <w:t>oświadczenie producenta sprzętu lub autoryzowanego przedstawiciela producenta, że instrukcja użycia oraz opakowanie jednostkowe sprzętu pochodzą w dowolnej części z recyklingu lub nadają się do dalszego recyklingu.</w:t>
      </w:r>
    </w:p>
    <w:p w14:paraId="0DC6EA38" w14:textId="77777777" w:rsidR="00195B96" w:rsidRPr="00CE4E0F" w:rsidRDefault="00195B96" w:rsidP="00195B96">
      <w:pPr>
        <w:tabs>
          <w:tab w:val="left" w:pos="142"/>
        </w:tabs>
        <w:ind w:left="999"/>
        <w:jc w:val="both"/>
        <w:rPr>
          <w:rFonts w:ascii="Arial" w:hAnsi="Arial" w:cs="Arial"/>
        </w:rPr>
      </w:pPr>
    </w:p>
    <w:p w14:paraId="23141FAA" w14:textId="36C25787" w:rsidR="00195B96" w:rsidRPr="00CE4E0F" w:rsidRDefault="00195B96" w:rsidP="00195B96">
      <w:pPr>
        <w:pStyle w:val="Tekstprzypisudolnego"/>
        <w:jc w:val="both"/>
        <w:rPr>
          <w:rFonts w:ascii="Arial" w:hAnsi="Arial" w:cs="Arial"/>
        </w:rPr>
      </w:pPr>
      <w:r w:rsidRPr="00CE4E0F">
        <w:rPr>
          <w:rFonts w:ascii="Arial" w:hAnsi="Arial" w:cs="Arial"/>
        </w:rPr>
        <w:t>Część nr 7</w:t>
      </w:r>
      <w:r w:rsidR="00764398" w:rsidRPr="00CE4E0F">
        <w:rPr>
          <w:rFonts w:ascii="Arial" w:hAnsi="Arial" w:cs="Arial"/>
        </w:rPr>
        <w:t xml:space="preserve"> -</w:t>
      </w:r>
      <w:r w:rsidRPr="00CE4E0F">
        <w:rPr>
          <w:rFonts w:ascii="Arial" w:hAnsi="Arial" w:cs="Arial"/>
        </w:rPr>
        <w:t xml:space="preserve"> </w:t>
      </w:r>
      <w:r w:rsidR="00265D7B" w:rsidRPr="00CE4E0F">
        <w:rPr>
          <w:rFonts w:ascii="Arial" w:hAnsi="Arial" w:cs="Arial"/>
        </w:rPr>
        <w:t xml:space="preserve">Zestaw do zabiegów leczenia migotania przedsionków z wykorzystaniem nowoczesnej technologii ablacyjnej (w tym PFA lub równoważnej), umożliwiającej </w:t>
      </w:r>
      <w:proofErr w:type="spellStart"/>
      <w:r w:rsidR="00265D7B" w:rsidRPr="00CE4E0F">
        <w:rPr>
          <w:rFonts w:ascii="Arial" w:hAnsi="Arial" w:cs="Arial"/>
        </w:rPr>
        <w:t>elektroanatomiczne</w:t>
      </w:r>
      <w:proofErr w:type="spellEnd"/>
      <w:r w:rsidR="00265D7B" w:rsidRPr="00CE4E0F">
        <w:rPr>
          <w:rFonts w:ascii="Arial" w:hAnsi="Arial" w:cs="Arial"/>
        </w:rPr>
        <w:t xml:space="preserve"> mapowanie serca</w:t>
      </w:r>
      <w:r w:rsidR="00764398" w:rsidRPr="00CE4E0F">
        <w:rPr>
          <w:rFonts w:ascii="Arial" w:hAnsi="Arial" w:cs="Arial"/>
        </w:rPr>
        <w:t>:</w:t>
      </w:r>
    </w:p>
    <w:p w14:paraId="560F94DF" w14:textId="263494A3" w:rsidR="00195B96" w:rsidRPr="00CE4E0F" w:rsidRDefault="00195B96" w:rsidP="00EA023C">
      <w:pPr>
        <w:pStyle w:val="Tekstpodstawowy"/>
        <w:numPr>
          <w:ilvl w:val="0"/>
          <w:numId w:val="72"/>
        </w:numPr>
        <w:jc w:val="both"/>
        <w:rPr>
          <w:rFonts w:cs="Arial"/>
          <w:color w:val="0000FF"/>
          <w:sz w:val="20"/>
        </w:rPr>
      </w:pPr>
      <w:r w:rsidRPr="00CE4E0F">
        <w:rPr>
          <w:rFonts w:cs="Arial"/>
          <w:sz w:val="20"/>
        </w:rPr>
        <w:t xml:space="preserve">poświadczony przez Wykonawcę opis przedmiotu zamówienia – </w:t>
      </w:r>
      <w:r w:rsidRPr="00CE4E0F">
        <w:rPr>
          <w:rFonts w:cs="Arial"/>
          <w:color w:val="0000FF"/>
          <w:sz w:val="20"/>
        </w:rPr>
        <w:t>załącznik nr 2 do SWZ</w:t>
      </w:r>
      <w:r w:rsidR="00764398" w:rsidRPr="00CE4E0F">
        <w:rPr>
          <w:rFonts w:cs="Arial"/>
          <w:color w:val="0000FF"/>
          <w:sz w:val="20"/>
        </w:rPr>
        <w:t>,</w:t>
      </w:r>
    </w:p>
    <w:p w14:paraId="2ECF203B" w14:textId="6E9B1A92" w:rsidR="00195B96" w:rsidRPr="00CE4E0F" w:rsidRDefault="00472DE0" w:rsidP="00EA023C">
      <w:pPr>
        <w:pStyle w:val="Akapitzlist"/>
        <w:widowControl w:val="0"/>
        <w:numPr>
          <w:ilvl w:val="0"/>
          <w:numId w:val="72"/>
        </w:numPr>
        <w:autoSpaceDE w:val="0"/>
        <w:autoSpaceDN w:val="0"/>
        <w:adjustRightInd w:val="0"/>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00764398" w:rsidRPr="00CE4E0F">
        <w:rPr>
          <w:rFonts w:ascii="Arial" w:hAnsi="Arial" w:cs="Arial"/>
        </w:rPr>
        <w:t>,</w:t>
      </w:r>
    </w:p>
    <w:p w14:paraId="5B143C84" w14:textId="5704D2D3" w:rsidR="00195B96" w:rsidRPr="00CE4E0F" w:rsidRDefault="00472DE0" w:rsidP="00EA023C">
      <w:pPr>
        <w:pStyle w:val="Akapitzlist"/>
        <w:widowControl w:val="0"/>
        <w:numPr>
          <w:ilvl w:val="0"/>
          <w:numId w:val="72"/>
        </w:numPr>
        <w:autoSpaceDE w:val="0"/>
        <w:autoSpaceDN w:val="0"/>
        <w:adjustRightInd w:val="0"/>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00764398" w:rsidRPr="00CE4E0F">
        <w:rPr>
          <w:rFonts w:ascii="Arial" w:hAnsi="Arial" w:cs="Arial"/>
        </w:rPr>
        <w:t>,</w:t>
      </w:r>
    </w:p>
    <w:p w14:paraId="32627FED" w14:textId="77777777" w:rsidR="00195B96" w:rsidRPr="00CE4E0F" w:rsidRDefault="00195B96" w:rsidP="00EA023C">
      <w:pPr>
        <w:pStyle w:val="Akapitzlist"/>
        <w:numPr>
          <w:ilvl w:val="0"/>
          <w:numId w:val="72"/>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07D27720" w14:textId="3274C51E" w:rsidR="00195B96" w:rsidRPr="00CE4E0F" w:rsidRDefault="00195B96" w:rsidP="00EA023C">
      <w:pPr>
        <w:pStyle w:val="Akapitzlist"/>
        <w:widowControl w:val="0"/>
        <w:numPr>
          <w:ilvl w:val="0"/>
          <w:numId w:val="72"/>
        </w:numPr>
        <w:autoSpaceDE w:val="0"/>
        <w:autoSpaceDN w:val="0"/>
        <w:adjustRightInd w:val="0"/>
        <w:jc w:val="both"/>
        <w:rPr>
          <w:rFonts w:ascii="Arial" w:hAnsi="Arial" w:cs="Arial"/>
        </w:rPr>
      </w:pPr>
      <w:r w:rsidRPr="00CE4E0F">
        <w:rPr>
          <w:rFonts w:ascii="Arial" w:hAnsi="Arial" w:cs="Arial"/>
        </w:rPr>
        <w:t>certyfikat wdrożenia przez producenta sprzętu lub autoryzowanego przedstawiciela producenta, normy zarządzania środowiskowego PN-EN ISO 14001 lub równoważnej</w:t>
      </w:r>
      <w:r w:rsidR="00764398" w:rsidRPr="00CE4E0F">
        <w:rPr>
          <w:rFonts w:ascii="Arial" w:hAnsi="Arial" w:cs="Arial"/>
        </w:rPr>
        <w:t>,</w:t>
      </w:r>
    </w:p>
    <w:p w14:paraId="3030B9CD" w14:textId="1F746374" w:rsidR="00195B96" w:rsidRPr="00CE4E0F" w:rsidRDefault="00195B96" w:rsidP="00EA023C">
      <w:pPr>
        <w:pStyle w:val="Akapitzlist"/>
        <w:widowControl w:val="0"/>
        <w:numPr>
          <w:ilvl w:val="0"/>
          <w:numId w:val="72"/>
        </w:numPr>
        <w:autoSpaceDE w:val="0"/>
        <w:autoSpaceDN w:val="0"/>
        <w:adjustRightInd w:val="0"/>
        <w:jc w:val="both"/>
        <w:rPr>
          <w:rFonts w:ascii="Arial" w:hAnsi="Arial" w:cs="Arial"/>
        </w:rPr>
      </w:pPr>
      <w:r w:rsidRPr="00CE4E0F">
        <w:rPr>
          <w:rFonts w:ascii="Arial" w:hAnsi="Arial" w:cs="Arial"/>
        </w:rPr>
        <w:t>oświadczenie producenta sprzętu lub autoryzowanego przedstawiciela producenta, że instrukcja użycia oraz opakowanie jednostkowe sprzętu pochodzą w dowolnej części z recyklingu lub nadają się do dalszego recyklingu.</w:t>
      </w:r>
    </w:p>
    <w:p w14:paraId="72F9542A" w14:textId="77777777" w:rsidR="00195B96" w:rsidRPr="00CE4E0F" w:rsidRDefault="00195B96" w:rsidP="00195B96">
      <w:pPr>
        <w:tabs>
          <w:tab w:val="left" w:pos="142"/>
        </w:tabs>
        <w:ind w:left="999"/>
        <w:jc w:val="both"/>
        <w:rPr>
          <w:rFonts w:ascii="Arial" w:hAnsi="Arial" w:cs="Arial"/>
        </w:rPr>
      </w:pPr>
    </w:p>
    <w:p w14:paraId="621EC3D8" w14:textId="427F6C24" w:rsidR="00195B96" w:rsidRPr="00CE4E0F" w:rsidRDefault="00195B96" w:rsidP="00195B96">
      <w:pPr>
        <w:pStyle w:val="Tekstprzypisudolnego"/>
        <w:rPr>
          <w:rFonts w:ascii="Arial" w:hAnsi="Arial" w:cs="Arial"/>
        </w:rPr>
      </w:pPr>
      <w:r w:rsidRPr="00CE4E0F">
        <w:rPr>
          <w:rFonts w:ascii="Arial" w:hAnsi="Arial" w:cs="Arial"/>
        </w:rPr>
        <w:t xml:space="preserve">Część nr 8 </w:t>
      </w:r>
      <w:r w:rsidR="00764398" w:rsidRPr="00CE4E0F">
        <w:rPr>
          <w:rFonts w:ascii="Arial" w:hAnsi="Arial" w:cs="Arial"/>
        </w:rPr>
        <w:t xml:space="preserve">- </w:t>
      </w:r>
      <w:r w:rsidRPr="00CE4E0F">
        <w:rPr>
          <w:rFonts w:ascii="Arial" w:hAnsi="Arial" w:cs="Arial"/>
        </w:rPr>
        <w:t>Sprzęt komputerowy</w:t>
      </w:r>
      <w:r w:rsidR="00764398" w:rsidRPr="00CE4E0F">
        <w:rPr>
          <w:rFonts w:ascii="Arial" w:hAnsi="Arial" w:cs="Arial"/>
        </w:rPr>
        <w:t>:</w:t>
      </w:r>
    </w:p>
    <w:p w14:paraId="514C2795" w14:textId="5E939C4E" w:rsidR="00195B96" w:rsidRPr="00CE4E0F" w:rsidRDefault="00195B96" w:rsidP="00EA023C">
      <w:pPr>
        <w:pStyle w:val="Tekstpodstawowy"/>
        <w:numPr>
          <w:ilvl w:val="0"/>
          <w:numId w:val="73"/>
        </w:numPr>
        <w:jc w:val="both"/>
        <w:rPr>
          <w:rFonts w:cs="Arial"/>
          <w:color w:val="0000FF"/>
          <w:sz w:val="20"/>
        </w:rPr>
      </w:pPr>
      <w:r w:rsidRPr="00CE4E0F">
        <w:rPr>
          <w:rFonts w:cs="Arial"/>
          <w:sz w:val="20"/>
        </w:rPr>
        <w:t xml:space="preserve">poświadczony przez Wykonawcę opis przedmiotu zamówienia – </w:t>
      </w:r>
      <w:r w:rsidRPr="00CE4E0F">
        <w:rPr>
          <w:rFonts w:cs="Arial"/>
          <w:color w:val="0000FF"/>
          <w:sz w:val="20"/>
        </w:rPr>
        <w:t>załącznik nr 2 do SWZ</w:t>
      </w:r>
      <w:r w:rsidR="00764398" w:rsidRPr="00CE4E0F">
        <w:rPr>
          <w:rFonts w:cs="Arial"/>
          <w:color w:val="0000FF"/>
          <w:sz w:val="20"/>
        </w:rPr>
        <w:t>,</w:t>
      </w:r>
    </w:p>
    <w:p w14:paraId="71977177" w14:textId="685994BE" w:rsidR="00195B96" w:rsidRPr="00CE4E0F" w:rsidRDefault="00472DE0" w:rsidP="00EA023C">
      <w:pPr>
        <w:pStyle w:val="Akapitzlist"/>
        <w:widowControl w:val="0"/>
        <w:numPr>
          <w:ilvl w:val="0"/>
          <w:numId w:val="73"/>
        </w:numPr>
        <w:autoSpaceDE w:val="0"/>
        <w:autoSpaceDN w:val="0"/>
        <w:adjustRightInd w:val="0"/>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00764398" w:rsidRPr="00CE4E0F">
        <w:rPr>
          <w:rFonts w:ascii="Arial" w:hAnsi="Arial" w:cs="Arial"/>
        </w:rPr>
        <w:t>,</w:t>
      </w:r>
    </w:p>
    <w:p w14:paraId="5751C1EA" w14:textId="77777777" w:rsidR="00195B96" w:rsidRPr="00CE4E0F" w:rsidRDefault="00195B96" w:rsidP="00EA023C">
      <w:pPr>
        <w:pStyle w:val="Akapitzlist"/>
        <w:numPr>
          <w:ilvl w:val="0"/>
          <w:numId w:val="73"/>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76890A9E" w14:textId="6075B5A0" w:rsidR="00195B96" w:rsidRPr="00CE4E0F" w:rsidRDefault="00195B96" w:rsidP="00EA023C">
      <w:pPr>
        <w:pStyle w:val="Akapitzlist"/>
        <w:widowControl w:val="0"/>
        <w:numPr>
          <w:ilvl w:val="0"/>
          <w:numId w:val="73"/>
        </w:numPr>
        <w:autoSpaceDE w:val="0"/>
        <w:autoSpaceDN w:val="0"/>
        <w:adjustRightInd w:val="0"/>
        <w:jc w:val="both"/>
        <w:rPr>
          <w:rFonts w:ascii="Arial" w:hAnsi="Arial" w:cs="Arial"/>
        </w:rPr>
      </w:pPr>
      <w:r w:rsidRPr="00CE4E0F">
        <w:rPr>
          <w:rFonts w:ascii="Arial" w:hAnsi="Arial" w:cs="Arial"/>
        </w:rPr>
        <w:t>certyfikat wdrożenia przez producenta sprzętu lub autoryzowanego przedstawiciela producenta, normy zarządzania środowiskowego PN-EN ISO 14001 lub równoważnej</w:t>
      </w:r>
      <w:r w:rsidR="00764398" w:rsidRPr="00CE4E0F">
        <w:rPr>
          <w:rFonts w:ascii="Arial" w:hAnsi="Arial" w:cs="Arial"/>
        </w:rPr>
        <w:t>,</w:t>
      </w:r>
    </w:p>
    <w:p w14:paraId="02693CB9" w14:textId="1E7D478F" w:rsidR="00195B96" w:rsidRPr="00CE4E0F" w:rsidRDefault="00195B96" w:rsidP="00EA023C">
      <w:pPr>
        <w:pStyle w:val="Akapitzlist"/>
        <w:widowControl w:val="0"/>
        <w:numPr>
          <w:ilvl w:val="0"/>
          <w:numId w:val="73"/>
        </w:numPr>
        <w:autoSpaceDE w:val="0"/>
        <w:autoSpaceDN w:val="0"/>
        <w:adjustRightInd w:val="0"/>
        <w:jc w:val="both"/>
        <w:rPr>
          <w:rFonts w:ascii="Arial" w:hAnsi="Arial" w:cs="Arial"/>
        </w:rPr>
      </w:pPr>
      <w:r w:rsidRPr="00CE4E0F">
        <w:rPr>
          <w:rFonts w:ascii="Arial" w:hAnsi="Arial" w:cs="Arial"/>
        </w:rPr>
        <w:t>oświadczenie producenta sprzętu lub autoryzowanego przedstawiciela producenta, że instrukcja użycia oraz opakowanie jednostkowe sprzętu pochodzą w dowolnej części z recyklingu lub nadają się do dalszego recyklingu.</w:t>
      </w:r>
    </w:p>
    <w:p w14:paraId="507C54AA" w14:textId="77777777" w:rsidR="00237D20" w:rsidRPr="00CE4E0F" w:rsidRDefault="00237D20" w:rsidP="00237D20">
      <w:pPr>
        <w:pStyle w:val="Tekstprzypisudolnego"/>
        <w:rPr>
          <w:rFonts w:ascii="Arial" w:hAnsi="Arial" w:cs="Arial"/>
        </w:rPr>
      </w:pPr>
    </w:p>
    <w:p w14:paraId="2976E001" w14:textId="35B5A23F" w:rsidR="00237D20" w:rsidRPr="00CE4E0F" w:rsidRDefault="00237D20" w:rsidP="00237D20">
      <w:pPr>
        <w:pStyle w:val="Tekstprzypisudolnego"/>
        <w:rPr>
          <w:rFonts w:ascii="Arial" w:hAnsi="Arial" w:cs="Arial"/>
        </w:rPr>
      </w:pPr>
      <w:r w:rsidRPr="00CE4E0F">
        <w:rPr>
          <w:rFonts w:ascii="Arial" w:hAnsi="Arial" w:cs="Arial"/>
        </w:rPr>
        <w:t xml:space="preserve">Część nr 9 </w:t>
      </w:r>
      <w:r w:rsidR="00764398" w:rsidRPr="00CE4E0F">
        <w:rPr>
          <w:rFonts w:ascii="Arial" w:hAnsi="Arial" w:cs="Arial"/>
        </w:rPr>
        <w:t xml:space="preserve">- </w:t>
      </w:r>
      <w:r w:rsidRPr="00CE4E0F">
        <w:rPr>
          <w:rFonts w:ascii="Arial" w:hAnsi="Arial" w:cs="Arial"/>
          <w:bCs/>
        </w:rPr>
        <w:t>Nieinwazyjny system kardiologiczny do pomiarów i analiz hemodynamicznych NICAS</w:t>
      </w:r>
      <w:r w:rsidR="00764398" w:rsidRPr="00CE4E0F">
        <w:rPr>
          <w:rFonts w:ascii="Arial" w:hAnsi="Arial" w:cs="Arial"/>
          <w:bCs/>
        </w:rPr>
        <w:t>:</w:t>
      </w:r>
    </w:p>
    <w:p w14:paraId="1F00EC99" w14:textId="61A87180" w:rsidR="00237D20" w:rsidRPr="00CE4E0F" w:rsidRDefault="00237D20" w:rsidP="00EA023C">
      <w:pPr>
        <w:pStyle w:val="Tekstpodstawowy"/>
        <w:numPr>
          <w:ilvl w:val="0"/>
          <w:numId w:val="74"/>
        </w:numPr>
        <w:jc w:val="both"/>
        <w:rPr>
          <w:rFonts w:cs="Arial"/>
          <w:color w:val="0000FF"/>
          <w:sz w:val="20"/>
        </w:rPr>
      </w:pPr>
      <w:r w:rsidRPr="00CE4E0F">
        <w:rPr>
          <w:rFonts w:cs="Arial"/>
          <w:sz w:val="20"/>
        </w:rPr>
        <w:t xml:space="preserve">poświadczony przez Wykonawcę opis przedmiotu zamówienia – </w:t>
      </w:r>
      <w:r w:rsidRPr="00CE4E0F">
        <w:rPr>
          <w:rFonts w:cs="Arial"/>
          <w:color w:val="0000FF"/>
          <w:sz w:val="20"/>
        </w:rPr>
        <w:t>załącznik nr 2 do SWZ</w:t>
      </w:r>
      <w:r w:rsidR="00764398" w:rsidRPr="00CE4E0F">
        <w:rPr>
          <w:rFonts w:cs="Arial"/>
          <w:color w:val="0000FF"/>
          <w:sz w:val="20"/>
        </w:rPr>
        <w:t>,</w:t>
      </w:r>
    </w:p>
    <w:p w14:paraId="01816501" w14:textId="1CEB8EA8" w:rsidR="00237D20" w:rsidRPr="00CE4E0F" w:rsidRDefault="00472DE0" w:rsidP="00EA023C">
      <w:pPr>
        <w:pStyle w:val="Akapitzlist"/>
        <w:widowControl w:val="0"/>
        <w:numPr>
          <w:ilvl w:val="0"/>
          <w:numId w:val="74"/>
        </w:numPr>
        <w:autoSpaceDE w:val="0"/>
        <w:autoSpaceDN w:val="0"/>
        <w:adjustRightInd w:val="0"/>
        <w:jc w:val="both"/>
        <w:rPr>
          <w:rFonts w:ascii="Arial" w:hAnsi="Arial" w:cs="Arial"/>
        </w:rPr>
      </w:pPr>
      <w:r w:rsidRPr="00CE4E0F">
        <w:rPr>
          <w:rFonts w:ascii="Arial" w:hAnsi="Arial" w:cs="Arial"/>
        </w:rPr>
        <w:t xml:space="preserve">deklaracja </w:t>
      </w:r>
      <w:r w:rsidR="00237D20" w:rsidRPr="00CE4E0F">
        <w:rPr>
          <w:rFonts w:ascii="Arial" w:hAnsi="Arial" w:cs="Arial"/>
        </w:rPr>
        <w:t>zgodności- dotyczy wyrobów medycznych</w:t>
      </w:r>
      <w:r w:rsidR="00764398" w:rsidRPr="00CE4E0F">
        <w:rPr>
          <w:rFonts w:ascii="Arial" w:hAnsi="Arial" w:cs="Arial"/>
        </w:rPr>
        <w:t>,</w:t>
      </w:r>
    </w:p>
    <w:p w14:paraId="5C0C8C69" w14:textId="1714A928" w:rsidR="00237D20" w:rsidRPr="00CE4E0F" w:rsidRDefault="00472DE0" w:rsidP="00EA023C">
      <w:pPr>
        <w:pStyle w:val="Akapitzlist"/>
        <w:widowControl w:val="0"/>
        <w:numPr>
          <w:ilvl w:val="0"/>
          <w:numId w:val="74"/>
        </w:numPr>
        <w:autoSpaceDE w:val="0"/>
        <w:autoSpaceDN w:val="0"/>
        <w:adjustRightInd w:val="0"/>
        <w:jc w:val="both"/>
        <w:rPr>
          <w:rFonts w:ascii="Arial" w:hAnsi="Arial" w:cs="Arial"/>
        </w:rPr>
      </w:pPr>
      <w:r w:rsidRPr="00CE4E0F">
        <w:rPr>
          <w:rFonts w:ascii="Arial" w:hAnsi="Arial" w:cs="Arial"/>
        </w:rPr>
        <w:t xml:space="preserve">certyfikat </w:t>
      </w:r>
      <w:r w:rsidR="00237D20" w:rsidRPr="00CE4E0F">
        <w:rPr>
          <w:rFonts w:ascii="Arial" w:hAnsi="Arial" w:cs="Arial"/>
        </w:rPr>
        <w:t>CE (jeżeli dotyczy)</w:t>
      </w:r>
      <w:r w:rsidR="00764398" w:rsidRPr="00CE4E0F">
        <w:rPr>
          <w:rFonts w:ascii="Arial" w:hAnsi="Arial" w:cs="Arial"/>
        </w:rPr>
        <w:t>,</w:t>
      </w:r>
    </w:p>
    <w:p w14:paraId="6873890F" w14:textId="77777777" w:rsidR="00237D20" w:rsidRPr="00CE4E0F" w:rsidRDefault="00237D20" w:rsidP="00EA023C">
      <w:pPr>
        <w:pStyle w:val="Akapitzlist"/>
        <w:numPr>
          <w:ilvl w:val="0"/>
          <w:numId w:val="74"/>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335E05DA" w14:textId="627110E1" w:rsidR="00237D20" w:rsidRPr="00CE4E0F" w:rsidRDefault="00237D20" w:rsidP="00EA023C">
      <w:pPr>
        <w:pStyle w:val="Akapitzlist"/>
        <w:widowControl w:val="0"/>
        <w:numPr>
          <w:ilvl w:val="0"/>
          <w:numId w:val="74"/>
        </w:numPr>
        <w:autoSpaceDE w:val="0"/>
        <w:autoSpaceDN w:val="0"/>
        <w:adjustRightInd w:val="0"/>
        <w:jc w:val="both"/>
        <w:rPr>
          <w:rFonts w:ascii="Arial" w:hAnsi="Arial" w:cs="Arial"/>
        </w:rPr>
      </w:pPr>
      <w:r w:rsidRPr="00CE4E0F">
        <w:rPr>
          <w:rFonts w:ascii="Arial" w:hAnsi="Arial" w:cs="Arial"/>
        </w:rPr>
        <w:t>certyfikat wdrożenia przez producenta sprzętu lub autoryzowanego przedstawiciela producenta, normy zarządzania środowiskowego PN-EN ISO 14001 lub równoważnej</w:t>
      </w:r>
      <w:r w:rsidR="00764398" w:rsidRPr="00CE4E0F">
        <w:rPr>
          <w:rFonts w:ascii="Arial" w:hAnsi="Arial" w:cs="Arial"/>
        </w:rPr>
        <w:t>,</w:t>
      </w:r>
    </w:p>
    <w:p w14:paraId="39134A45" w14:textId="1BEF10FD" w:rsidR="00237D20" w:rsidRPr="00CE4E0F" w:rsidRDefault="00237D20" w:rsidP="00EA023C">
      <w:pPr>
        <w:pStyle w:val="Akapitzlist"/>
        <w:widowControl w:val="0"/>
        <w:numPr>
          <w:ilvl w:val="0"/>
          <w:numId w:val="74"/>
        </w:numPr>
        <w:autoSpaceDE w:val="0"/>
        <w:autoSpaceDN w:val="0"/>
        <w:adjustRightInd w:val="0"/>
        <w:jc w:val="both"/>
        <w:rPr>
          <w:rFonts w:ascii="Arial" w:hAnsi="Arial" w:cs="Arial"/>
        </w:rPr>
      </w:pPr>
      <w:r w:rsidRPr="00CE4E0F">
        <w:rPr>
          <w:rFonts w:ascii="Arial" w:hAnsi="Arial" w:cs="Arial"/>
        </w:rPr>
        <w:t>oświadczenie producenta sprzętu lub autoryzowanego przedstawiciela producenta, że instrukcja użycia oraz opakowanie jednostkowe sprzętu pochodzą w dowolnej części z recyklingu lub nadają się do dalszego recyklingu.</w:t>
      </w:r>
    </w:p>
    <w:p w14:paraId="29C53E6A" w14:textId="77777777" w:rsidR="00C25D1E" w:rsidRPr="00CE4E0F" w:rsidRDefault="00C25D1E" w:rsidP="00764398">
      <w:pPr>
        <w:pStyle w:val="Tekstprzypisudolnego"/>
        <w:rPr>
          <w:rFonts w:ascii="Arial" w:hAnsi="Arial" w:cs="Arial"/>
        </w:rPr>
      </w:pPr>
    </w:p>
    <w:p w14:paraId="58B5E146" w14:textId="04AC5E30" w:rsidR="00E41056" w:rsidRPr="00CE4E0F" w:rsidRDefault="00E41056" w:rsidP="00EC7E9B">
      <w:pPr>
        <w:pStyle w:val="Tekstpodstawowy"/>
        <w:numPr>
          <w:ilvl w:val="0"/>
          <w:numId w:val="27"/>
        </w:numPr>
        <w:jc w:val="both"/>
        <w:rPr>
          <w:rFonts w:cs="Arial"/>
          <w:sz w:val="20"/>
        </w:rPr>
      </w:pPr>
      <w:r w:rsidRPr="00CE4E0F">
        <w:rPr>
          <w:rFonts w:cs="Arial"/>
          <w:sz w:val="20"/>
        </w:rPr>
        <w:t xml:space="preserve">Zamawiający akceptuje równoważne przedmiotowe środki dowodowe, jeżeli potwierdzają, że oferowane dostawy spełniają określone przez </w:t>
      </w:r>
      <w:r w:rsidR="00D62F7B" w:rsidRPr="00CE4E0F">
        <w:rPr>
          <w:rFonts w:cs="Arial"/>
          <w:sz w:val="20"/>
        </w:rPr>
        <w:t xml:space="preserve">Zamawiającego </w:t>
      </w:r>
      <w:r w:rsidRPr="00CE4E0F">
        <w:rPr>
          <w:rFonts w:cs="Arial"/>
          <w:sz w:val="20"/>
        </w:rPr>
        <w:t>wymagania.</w:t>
      </w:r>
    </w:p>
    <w:p w14:paraId="54902919" w14:textId="77777777" w:rsidR="00E41056" w:rsidRPr="00CE4E0F" w:rsidRDefault="00E41056" w:rsidP="00837502">
      <w:pPr>
        <w:pStyle w:val="Tekstpodstawowy"/>
        <w:jc w:val="both"/>
        <w:rPr>
          <w:rFonts w:cs="Arial"/>
          <w:sz w:val="20"/>
        </w:rPr>
      </w:pPr>
    </w:p>
    <w:p w14:paraId="398588C9" w14:textId="77777777" w:rsidR="00E41056" w:rsidRPr="00CE4E0F" w:rsidRDefault="00E41056" w:rsidP="00EC7E9B">
      <w:pPr>
        <w:pStyle w:val="Tekstpodstawowy"/>
        <w:numPr>
          <w:ilvl w:val="0"/>
          <w:numId w:val="27"/>
        </w:numPr>
        <w:jc w:val="both"/>
        <w:rPr>
          <w:rFonts w:cs="Arial"/>
          <w:sz w:val="20"/>
        </w:rPr>
      </w:pPr>
      <w:r w:rsidRPr="00CE4E0F">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CE4E0F" w:rsidRDefault="00E41056" w:rsidP="00837502">
      <w:pPr>
        <w:pStyle w:val="Tekstpodstawowy"/>
        <w:jc w:val="both"/>
        <w:rPr>
          <w:rFonts w:cs="Arial"/>
          <w:sz w:val="20"/>
        </w:rPr>
      </w:pPr>
    </w:p>
    <w:p w14:paraId="1291A152" w14:textId="0CAE6967" w:rsidR="00E41056" w:rsidRPr="00CE4E0F" w:rsidRDefault="00E41056" w:rsidP="00EC7E9B">
      <w:pPr>
        <w:pStyle w:val="Tekstpodstawowy"/>
        <w:numPr>
          <w:ilvl w:val="0"/>
          <w:numId w:val="27"/>
        </w:numPr>
        <w:jc w:val="both"/>
        <w:rPr>
          <w:rFonts w:cs="Arial"/>
          <w:sz w:val="20"/>
        </w:rPr>
      </w:pPr>
      <w:r w:rsidRPr="00CE4E0F">
        <w:rPr>
          <w:rFonts w:cs="Arial"/>
          <w:sz w:val="20"/>
        </w:rPr>
        <w:t>Zamawiający nie wezwie do ich złożenia lub uzupełnienia, jeżeli przedmiotowy środek dowodowy służy potwierdzeniu zgodności z kryteriami określonymi w opisie kryteriów oceny ofert</w:t>
      </w:r>
      <w:r w:rsidR="00161CDE" w:rsidRPr="00CE4E0F">
        <w:rPr>
          <w:rFonts w:cs="Arial"/>
          <w:sz w:val="20"/>
        </w:rPr>
        <w:t xml:space="preserve"> (</w:t>
      </w:r>
      <w:r w:rsidR="006B12C8" w:rsidRPr="00CE4E0F">
        <w:rPr>
          <w:rFonts w:cs="Arial"/>
          <w:sz w:val="20"/>
        </w:rPr>
        <w:t xml:space="preserve">tj. </w:t>
      </w:r>
      <w:r w:rsidR="00161CDE" w:rsidRPr="00CE4E0F">
        <w:rPr>
          <w:rFonts w:cs="Arial"/>
          <w:sz w:val="20"/>
        </w:rPr>
        <w:t>certyfikat wdrożenia przez producenta sprzętu lub autoryzowanego przedstawiciela producenta, normy zarządzania środowiskowego PN-EN ISO 14001 lub równoważnej; oświadczenie producenta sprzętu lub autoryzowanego przedstawiciela producenta, że instrukcja użycia oraz opakowanie jednostkowe sprzętu pochodzą w dowolnej części z recyklingu lub nadają się do dalszego recyklingu)</w:t>
      </w:r>
      <w:r w:rsidRPr="00CE4E0F">
        <w:rPr>
          <w:rFonts w:cs="Arial"/>
          <w:sz w:val="20"/>
        </w:rPr>
        <w:t xml:space="preserve"> lub gdy mimo złożenia przedmiotowego środka dowodowego oferta podlega odrzuceniu albo zachodzą przesłanki unieważnienia postępowania.</w:t>
      </w:r>
    </w:p>
    <w:p w14:paraId="77E67E9C" w14:textId="77777777" w:rsidR="00E41056" w:rsidRPr="00CE4E0F" w:rsidRDefault="00E41056" w:rsidP="00837502">
      <w:pPr>
        <w:pStyle w:val="Tekstpodstawowy"/>
        <w:jc w:val="both"/>
        <w:rPr>
          <w:rFonts w:cs="Arial"/>
          <w:sz w:val="20"/>
        </w:rPr>
      </w:pPr>
    </w:p>
    <w:p w14:paraId="60940CDF" w14:textId="77777777" w:rsidR="00E41056" w:rsidRPr="00CE4E0F" w:rsidRDefault="00E41056" w:rsidP="00EC7E9B">
      <w:pPr>
        <w:pStyle w:val="Tekstpodstawowy"/>
        <w:numPr>
          <w:ilvl w:val="0"/>
          <w:numId w:val="27"/>
        </w:numPr>
        <w:jc w:val="both"/>
        <w:rPr>
          <w:rFonts w:cs="Arial"/>
          <w:sz w:val="20"/>
        </w:rPr>
      </w:pPr>
      <w:r w:rsidRPr="00CE4E0F">
        <w:rPr>
          <w:rFonts w:cs="Arial"/>
          <w:sz w:val="20"/>
        </w:rPr>
        <w:t>Zamawiający może żądać od wykonawców wyjaśnień dotyczących treści przedmiotowych środków dowodowych.</w:t>
      </w:r>
    </w:p>
    <w:p w14:paraId="538245C5" w14:textId="77777777" w:rsidR="004657F9" w:rsidRPr="00CE4E0F" w:rsidRDefault="004657F9"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4657F9" w:rsidRPr="00CE4E0F" w14:paraId="7DFC2A21" w14:textId="77777777" w:rsidTr="00C70641">
        <w:tc>
          <w:tcPr>
            <w:tcW w:w="9954" w:type="dxa"/>
            <w:shd w:val="clear" w:color="auto" w:fill="F2F2F2" w:themeFill="background1" w:themeFillShade="F2"/>
          </w:tcPr>
          <w:p w14:paraId="47BB781F" w14:textId="77777777" w:rsidR="004657F9" w:rsidRPr="00CE4E0F" w:rsidRDefault="004657F9" w:rsidP="00837502">
            <w:pPr>
              <w:pStyle w:val="Tekstprzypisudolnego"/>
              <w:rPr>
                <w:rFonts w:ascii="Arial" w:hAnsi="Arial" w:cs="Arial"/>
              </w:rPr>
            </w:pPr>
            <w:r w:rsidRPr="00CE4E0F">
              <w:rPr>
                <w:rFonts w:ascii="Arial" w:hAnsi="Arial" w:cs="Arial"/>
                <w:color w:val="000000"/>
              </w:rPr>
              <w:t xml:space="preserve">DZIAŁ </w:t>
            </w:r>
            <w:r w:rsidRPr="00CE4E0F">
              <w:rPr>
                <w:rFonts w:ascii="Arial" w:hAnsi="Arial" w:cs="Arial"/>
              </w:rPr>
              <w:t>VI. TERMIN WYKONANIA ZAMÓWIENIA</w:t>
            </w:r>
          </w:p>
        </w:tc>
      </w:tr>
    </w:tbl>
    <w:p w14:paraId="4DE93145" w14:textId="77777777" w:rsidR="004657F9" w:rsidRPr="00CE4E0F" w:rsidRDefault="004657F9" w:rsidP="00837502">
      <w:pPr>
        <w:widowControl w:val="0"/>
        <w:autoSpaceDE w:val="0"/>
        <w:autoSpaceDN w:val="0"/>
        <w:adjustRightInd w:val="0"/>
        <w:jc w:val="both"/>
        <w:rPr>
          <w:rFonts w:ascii="Arial" w:hAnsi="Arial" w:cs="Arial"/>
        </w:rPr>
      </w:pPr>
    </w:p>
    <w:p w14:paraId="1406FED7" w14:textId="70E73ADD" w:rsidR="00E41056" w:rsidRPr="00CE4E0F" w:rsidRDefault="00E41056" w:rsidP="00837502">
      <w:pPr>
        <w:pStyle w:val="Tekstprzypisudolnego"/>
        <w:jc w:val="both"/>
        <w:rPr>
          <w:rFonts w:ascii="Arial" w:hAnsi="Arial" w:cs="Arial"/>
        </w:rPr>
      </w:pPr>
      <w:r w:rsidRPr="00CE4E0F">
        <w:rPr>
          <w:rFonts w:ascii="Arial" w:hAnsi="Arial" w:cs="Arial"/>
        </w:rPr>
        <w:t xml:space="preserve">Zamawiający wymaga wykonania zamówienia w terminie </w:t>
      </w:r>
      <w:r w:rsidR="00150B8B" w:rsidRPr="00CE4E0F">
        <w:rPr>
          <w:rFonts w:ascii="Arial" w:hAnsi="Arial" w:cs="Arial"/>
        </w:rPr>
        <w:t xml:space="preserve">do </w:t>
      </w:r>
      <w:r w:rsidR="00CE4E0F" w:rsidRPr="00CE4E0F">
        <w:rPr>
          <w:rFonts w:ascii="Arial" w:hAnsi="Arial" w:cs="Arial"/>
        </w:rPr>
        <w:t>15</w:t>
      </w:r>
      <w:r w:rsidR="005976ED" w:rsidRPr="00CE4E0F">
        <w:rPr>
          <w:rFonts w:ascii="Arial" w:hAnsi="Arial" w:cs="Arial"/>
        </w:rPr>
        <w:t>.06.2026 r.</w:t>
      </w:r>
      <w:r w:rsidRPr="00CE4E0F">
        <w:rPr>
          <w:rFonts w:ascii="Arial" w:hAnsi="Arial" w:cs="Arial"/>
        </w:rPr>
        <w:t xml:space="preserve"> od zawarcia umowy w sprawie zamówienia publicznego.</w:t>
      </w:r>
    </w:p>
    <w:p w14:paraId="5C4450A6" w14:textId="77777777" w:rsidR="00991A89" w:rsidRPr="00CE4E0F" w:rsidRDefault="00991A89"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991A89" w:rsidRPr="00CE4E0F" w14:paraId="234F1105" w14:textId="77777777" w:rsidTr="00C70641">
        <w:tc>
          <w:tcPr>
            <w:tcW w:w="9954" w:type="dxa"/>
            <w:shd w:val="clear" w:color="auto" w:fill="F2F2F2" w:themeFill="background1" w:themeFillShade="F2"/>
          </w:tcPr>
          <w:p w14:paraId="43D6D250" w14:textId="34552A3B" w:rsidR="00991A89" w:rsidRPr="00CE4E0F" w:rsidRDefault="00991A89" w:rsidP="00837502">
            <w:pPr>
              <w:pStyle w:val="Tekstprzypisudolnego"/>
              <w:rPr>
                <w:rFonts w:ascii="Arial" w:hAnsi="Arial" w:cs="Arial"/>
              </w:rPr>
            </w:pPr>
            <w:r w:rsidRPr="00CE4E0F">
              <w:rPr>
                <w:rFonts w:ascii="Arial" w:hAnsi="Arial" w:cs="Arial"/>
                <w:color w:val="000000"/>
              </w:rPr>
              <w:t xml:space="preserve">DZIAŁ </w:t>
            </w:r>
            <w:r w:rsidRPr="00CE4E0F">
              <w:rPr>
                <w:rFonts w:ascii="Arial" w:hAnsi="Arial" w:cs="Arial"/>
              </w:rPr>
              <w:t>VII. PODSTAWY WYKLUCZENIA</w:t>
            </w:r>
            <w:r w:rsidR="00DD54E5" w:rsidRPr="00CE4E0F">
              <w:rPr>
                <w:rFonts w:ascii="Arial" w:hAnsi="Arial" w:cs="Arial"/>
              </w:rPr>
              <w:t xml:space="preserve"> Z POSTĘPOWANIA</w:t>
            </w:r>
          </w:p>
        </w:tc>
      </w:tr>
    </w:tbl>
    <w:p w14:paraId="22D57745" w14:textId="77777777" w:rsidR="0037135B" w:rsidRPr="00CE4E0F" w:rsidRDefault="0037135B" w:rsidP="00837502">
      <w:pPr>
        <w:pStyle w:val="Tekstprzypisudolnego"/>
        <w:rPr>
          <w:rFonts w:ascii="Arial" w:hAnsi="Arial" w:cs="Arial"/>
        </w:rPr>
      </w:pPr>
    </w:p>
    <w:p w14:paraId="724D5EA4" w14:textId="77777777" w:rsidR="0037135B" w:rsidRPr="00DC69AA" w:rsidRDefault="0037135B" w:rsidP="00EC7E9B">
      <w:pPr>
        <w:pStyle w:val="Akapitzlist"/>
        <w:widowControl w:val="0"/>
        <w:numPr>
          <w:ilvl w:val="0"/>
          <w:numId w:val="20"/>
        </w:numPr>
        <w:autoSpaceDE w:val="0"/>
        <w:autoSpaceDN w:val="0"/>
        <w:adjustRightInd w:val="0"/>
        <w:jc w:val="both"/>
        <w:rPr>
          <w:rFonts w:ascii="Arial" w:hAnsi="Arial" w:cs="Arial"/>
        </w:rPr>
      </w:pPr>
      <w:r w:rsidRPr="00DC69AA">
        <w:rPr>
          <w:rFonts w:ascii="Arial" w:hAnsi="Arial" w:cs="Arial"/>
        </w:rPr>
        <w:t>Z postępowania o udzielenie zamówienia wyklucza się wykonawcę na podstawie przesłanek, o których mowa w art. 108 ustawy Pzp:</w:t>
      </w:r>
    </w:p>
    <w:p w14:paraId="1D34ABD9" w14:textId="77777777" w:rsidR="0037135B" w:rsidRPr="00DC69AA" w:rsidRDefault="0037135B" w:rsidP="00EC7E9B">
      <w:pPr>
        <w:pStyle w:val="Tekstprzypisudolnego"/>
        <w:numPr>
          <w:ilvl w:val="0"/>
          <w:numId w:val="11"/>
        </w:numPr>
        <w:jc w:val="both"/>
        <w:rPr>
          <w:rFonts w:ascii="Arial" w:hAnsi="Arial" w:cs="Arial"/>
        </w:rPr>
      </w:pPr>
      <w:r w:rsidRPr="00DC69AA">
        <w:rPr>
          <w:rFonts w:ascii="Arial" w:hAnsi="Arial" w:cs="Arial"/>
        </w:rPr>
        <w:t>będącego osobą fizyczną, którego prawomocnie skazano za przestępstwo:</w:t>
      </w:r>
    </w:p>
    <w:p w14:paraId="5529C96D" w14:textId="77777777" w:rsidR="00E61194" w:rsidRPr="00DC69AA" w:rsidRDefault="00E61194" w:rsidP="000402C0">
      <w:pPr>
        <w:pStyle w:val="Tekstprzypisudolnego"/>
        <w:numPr>
          <w:ilvl w:val="0"/>
          <w:numId w:val="34"/>
        </w:numPr>
        <w:jc w:val="both"/>
        <w:rPr>
          <w:rFonts w:ascii="Arial" w:hAnsi="Arial" w:cs="Arial"/>
        </w:rPr>
      </w:pPr>
      <w:bookmarkStart w:id="1" w:name="_Hlk199416398"/>
      <w:r w:rsidRPr="00DC69AA">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DC69AA" w:rsidRDefault="00E61194" w:rsidP="000402C0">
      <w:pPr>
        <w:pStyle w:val="Tekstprzypisudolnego"/>
        <w:numPr>
          <w:ilvl w:val="0"/>
          <w:numId w:val="34"/>
        </w:numPr>
        <w:jc w:val="both"/>
        <w:rPr>
          <w:rFonts w:ascii="Arial" w:hAnsi="Arial" w:cs="Arial"/>
        </w:rPr>
      </w:pPr>
      <w:r w:rsidRPr="00DC69AA">
        <w:rPr>
          <w:rFonts w:ascii="Arial" w:hAnsi="Arial" w:cs="Arial"/>
        </w:rPr>
        <w:t>handlu ludźmi, o którym mowa w art. 189a Kodeksu karnego,</w:t>
      </w:r>
    </w:p>
    <w:p w14:paraId="7755C4D3" w14:textId="77777777" w:rsidR="00E61194" w:rsidRPr="00DC69AA" w:rsidRDefault="00E61194" w:rsidP="000402C0">
      <w:pPr>
        <w:pStyle w:val="Tekstprzypisudolnego"/>
        <w:numPr>
          <w:ilvl w:val="0"/>
          <w:numId w:val="34"/>
        </w:numPr>
        <w:jc w:val="both"/>
        <w:rPr>
          <w:rFonts w:ascii="Arial" w:hAnsi="Arial" w:cs="Arial"/>
        </w:rPr>
      </w:pPr>
      <w:r w:rsidRPr="00DC69AA">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DC69AA">
        <w:rPr>
          <w:rFonts w:ascii="Arial" w:hAnsi="Arial" w:cs="Arial"/>
        </w:rPr>
        <w:t>,</w:t>
      </w:r>
    </w:p>
    <w:p w14:paraId="306CBA48" w14:textId="77777777" w:rsidR="00E61194" w:rsidRPr="00DC69AA" w:rsidRDefault="00E61194" w:rsidP="000402C0">
      <w:pPr>
        <w:pStyle w:val="Tekstprzypisudolnego"/>
        <w:numPr>
          <w:ilvl w:val="0"/>
          <w:numId w:val="34"/>
        </w:numPr>
        <w:jc w:val="both"/>
        <w:rPr>
          <w:rFonts w:ascii="Arial" w:hAnsi="Arial" w:cs="Arial"/>
        </w:rPr>
      </w:pPr>
      <w:r w:rsidRPr="00DC69AA">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DC69AA" w:rsidRDefault="00E61194" w:rsidP="000402C0">
      <w:pPr>
        <w:pStyle w:val="Tekstprzypisudolnego"/>
        <w:numPr>
          <w:ilvl w:val="0"/>
          <w:numId w:val="34"/>
        </w:numPr>
        <w:jc w:val="both"/>
        <w:rPr>
          <w:rFonts w:ascii="Arial" w:hAnsi="Arial" w:cs="Arial"/>
        </w:rPr>
      </w:pPr>
      <w:r w:rsidRPr="00DC69AA">
        <w:rPr>
          <w:rFonts w:ascii="Arial" w:hAnsi="Arial" w:cs="Arial"/>
        </w:rPr>
        <w:t>o charakterze terrorystycznym, o którym mowa w art. 115 § 20 Kodeksu karnego, lub mające na celu popełnienie tego przestępstwa,</w:t>
      </w:r>
    </w:p>
    <w:p w14:paraId="0121FD8F" w14:textId="77777777" w:rsidR="00E61194" w:rsidRPr="00DC69AA" w:rsidRDefault="00E61194" w:rsidP="000402C0">
      <w:pPr>
        <w:pStyle w:val="Tekstprzypisudolnego"/>
        <w:numPr>
          <w:ilvl w:val="0"/>
          <w:numId w:val="34"/>
        </w:numPr>
        <w:jc w:val="both"/>
        <w:rPr>
          <w:rFonts w:ascii="Arial" w:hAnsi="Arial" w:cs="Arial"/>
        </w:rPr>
      </w:pPr>
      <w:r w:rsidRPr="00DC69AA">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DC69AA" w:rsidRDefault="00E61194" w:rsidP="000402C0">
      <w:pPr>
        <w:pStyle w:val="Tekstprzypisudolnego"/>
        <w:numPr>
          <w:ilvl w:val="0"/>
          <w:numId w:val="34"/>
        </w:numPr>
        <w:jc w:val="both"/>
        <w:rPr>
          <w:rFonts w:ascii="Arial" w:hAnsi="Arial" w:cs="Arial"/>
        </w:rPr>
      </w:pPr>
      <w:r w:rsidRPr="00DC69AA">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DC69AA" w:rsidRDefault="00E61194" w:rsidP="000402C0">
      <w:pPr>
        <w:pStyle w:val="Tekstprzypisudolnego"/>
        <w:numPr>
          <w:ilvl w:val="0"/>
          <w:numId w:val="34"/>
        </w:numPr>
        <w:jc w:val="both"/>
        <w:rPr>
          <w:rFonts w:ascii="Arial" w:hAnsi="Arial" w:cs="Arial"/>
        </w:rPr>
      </w:pPr>
      <w:r w:rsidRPr="00DC69AA">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
    <w:p w14:paraId="4C69274F" w14:textId="77777777" w:rsidR="00E61194" w:rsidRPr="00DC69AA" w:rsidRDefault="00E61194" w:rsidP="00E61194">
      <w:pPr>
        <w:pStyle w:val="Tekstprzypisudolnego"/>
        <w:ind w:left="1069"/>
        <w:jc w:val="both"/>
        <w:rPr>
          <w:rFonts w:ascii="Arial" w:hAnsi="Arial" w:cs="Arial"/>
        </w:rPr>
      </w:pPr>
      <w:r w:rsidRPr="00DC69AA">
        <w:rPr>
          <w:rFonts w:ascii="Arial" w:hAnsi="Arial" w:cs="Arial"/>
        </w:rPr>
        <w:t>- lub za odpowiedni czyn zabroniony określony w przepisach prawa obcego;</w:t>
      </w:r>
    </w:p>
    <w:p w14:paraId="236E20B5" w14:textId="77777777" w:rsidR="0037135B" w:rsidRPr="00DC69AA" w:rsidRDefault="0037135B" w:rsidP="00837502">
      <w:pPr>
        <w:pStyle w:val="Tekstprzypisudolnego"/>
        <w:jc w:val="both"/>
        <w:rPr>
          <w:rFonts w:ascii="Arial" w:hAnsi="Arial" w:cs="Arial"/>
        </w:rPr>
      </w:pPr>
      <w:r w:rsidRPr="00DC69AA">
        <w:rPr>
          <w:rFonts w:ascii="Arial" w:hAnsi="Arial" w:cs="Arial"/>
        </w:rPr>
        <w:t>- lub za odpowiedni czyn zabroniony określony w przepisach prawa obcego;</w:t>
      </w:r>
    </w:p>
    <w:p w14:paraId="52E97733" w14:textId="77777777" w:rsidR="0037135B" w:rsidRPr="00DC69AA" w:rsidRDefault="0037135B" w:rsidP="00EC7E9B">
      <w:pPr>
        <w:pStyle w:val="Tekstprzypisudolnego"/>
        <w:numPr>
          <w:ilvl w:val="0"/>
          <w:numId w:val="11"/>
        </w:numPr>
        <w:jc w:val="both"/>
        <w:rPr>
          <w:rFonts w:ascii="Arial" w:hAnsi="Arial" w:cs="Arial"/>
        </w:rPr>
      </w:pPr>
      <w:r w:rsidRPr="00DC69AA">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DC69AA" w:rsidRDefault="0037135B" w:rsidP="00EC7E9B">
      <w:pPr>
        <w:pStyle w:val="Tekstprzypisudolnego"/>
        <w:numPr>
          <w:ilvl w:val="0"/>
          <w:numId w:val="11"/>
        </w:numPr>
        <w:jc w:val="both"/>
        <w:rPr>
          <w:rFonts w:ascii="Arial" w:hAnsi="Arial" w:cs="Arial"/>
        </w:rPr>
      </w:pPr>
      <w:r w:rsidRPr="00DC69AA">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DC69AA" w:rsidRDefault="0037135B" w:rsidP="00EC7E9B">
      <w:pPr>
        <w:pStyle w:val="Tekstprzypisudolnego"/>
        <w:numPr>
          <w:ilvl w:val="0"/>
          <w:numId w:val="11"/>
        </w:numPr>
        <w:jc w:val="both"/>
        <w:rPr>
          <w:rFonts w:ascii="Arial" w:hAnsi="Arial" w:cs="Arial"/>
        </w:rPr>
      </w:pPr>
      <w:r w:rsidRPr="00DC69AA">
        <w:rPr>
          <w:rFonts w:ascii="Arial" w:hAnsi="Arial" w:cs="Arial"/>
        </w:rPr>
        <w:t>wobec którego prawomocnie orzeczono zakaz ubiegania się o zamówienia publiczne;</w:t>
      </w:r>
    </w:p>
    <w:p w14:paraId="43302E80" w14:textId="63E59072" w:rsidR="0037135B" w:rsidRPr="00DC69AA" w:rsidRDefault="0037135B" w:rsidP="00EC7E9B">
      <w:pPr>
        <w:pStyle w:val="Tekstprzypisudolnego"/>
        <w:numPr>
          <w:ilvl w:val="0"/>
          <w:numId w:val="11"/>
        </w:numPr>
        <w:jc w:val="both"/>
        <w:rPr>
          <w:rFonts w:ascii="Arial" w:hAnsi="Arial" w:cs="Arial"/>
        </w:rPr>
      </w:pPr>
      <w:r w:rsidRPr="00DC69AA">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DC69AA">
        <w:rPr>
          <w:rFonts w:ascii="Arial" w:hAnsi="Arial" w:cs="Arial"/>
        </w:rPr>
        <w:t>szczególności,</w:t>
      </w:r>
      <w:r w:rsidRPr="00DC69AA">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DC69AA" w:rsidRDefault="0037135B" w:rsidP="00EC7E9B">
      <w:pPr>
        <w:pStyle w:val="Tekstprzypisudolnego"/>
        <w:numPr>
          <w:ilvl w:val="0"/>
          <w:numId w:val="11"/>
        </w:numPr>
        <w:jc w:val="both"/>
        <w:rPr>
          <w:rFonts w:ascii="Arial" w:hAnsi="Arial" w:cs="Arial"/>
        </w:rPr>
      </w:pPr>
      <w:r w:rsidRPr="00DC69AA">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DC69AA" w:rsidRDefault="003F76A4" w:rsidP="00EC7E9B">
      <w:pPr>
        <w:pStyle w:val="Akapitzlist"/>
        <w:widowControl w:val="0"/>
        <w:numPr>
          <w:ilvl w:val="0"/>
          <w:numId w:val="20"/>
        </w:numPr>
        <w:autoSpaceDE w:val="0"/>
        <w:autoSpaceDN w:val="0"/>
        <w:adjustRightInd w:val="0"/>
        <w:jc w:val="both"/>
        <w:rPr>
          <w:rFonts w:ascii="Arial" w:hAnsi="Arial" w:cs="Arial"/>
        </w:rPr>
      </w:pPr>
      <w:r w:rsidRPr="00DC69AA">
        <w:rPr>
          <w:rFonts w:ascii="Arial" w:hAnsi="Arial" w:cs="Arial"/>
        </w:rPr>
        <w:t>Na podstawie art. 7 ust. 1 ustawy z dnia 13 kwietnia 2022 r. o szczególnych rozwiązaniach w zakresie przeciwdziałania wspieraniu agresji na Ukrainę oraz służących ochronie bezpieczeństwa narodowego, zwanej dalej „ustawą” wyklucza się również:</w:t>
      </w:r>
    </w:p>
    <w:p w14:paraId="659EAE59" w14:textId="77777777" w:rsidR="00E61194" w:rsidRPr="00DC69AA" w:rsidRDefault="00E61194" w:rsidP="000402C0">
      <w:pPr>
        <w:pStyle w:val="Tekstprzypisudolnego"/>
        <w:numPr>
          <w:ilvl w:val="0"/>
          <w:numId w:val="35"/>
        </w:numPr>
        <w:jc w:val="both"/>
        <w:rPr>
          <w:rFonts w:ascii="Arial" w:hAnsi="Arial" w:cs="Arial"/>
        </w:rPr>
      </w:pPr>
      <w:bookmarkStart w:id="2" w:name="_Hlk199416444"/>
      <w:r w:rsidRPr="00DC69AA">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04D2338A" w:rsidR="00E61194" w:rsidRPr="00DC69AA" w:rsidRDefault="00E61194" w:rsidP="000402C0">
      <w:pPr>
        <w:pStyle w:val="Tekstprzypisudolnego"/>
        <w:numPr>
          <w:ilvl w:val="0"/>
          <w:numId w:val="35"/>
        </w:numPr>
        <w:jc w:val="both"/>
        <w:rPr>
          <w:rFonts w:ascii="Arial" w:hAnsi="Arial" w:cs="Arial"/>
        </w:rPr>
      </w:pPr>
      <w:r w:rsidRPr="00DC69AA">
        <w:rPr>
          <w:rFonts w:ascii="Arial" w:hAnsi="Arial" w:cs="Arial"/>
        </w:rPr>
        <w:t xml:space="preserve">wykonawcę, którego beneficjentem rzeczywistym w rozumieniu ustawy z dnia 1 marca 2018 r. o przeciwdziałaniu praniu pieniędzy oraz finansowaniu terroryzmu (Dz. U. z 2023 r. poz. 1124, z </w:t>
      </w:r>
      <w:proofErr w:type="spellStart"/>
      <w:r w:rsidRPr="00DC69AA">
        <w:rPr>
          <w:rFonts w:ascii="Arial" w:hAnsi="Arial" w:cs="Arial"/>
        </w:rPr>
        <w:t>późn</w:t>
      </w:r>
      <w:proofErr w:type="spellEnd"/>
      <w:r w:rsidRPr="00DC69AA">
        <w:rPr>
          <w:rFonts w:ascii="Arial" w:hAnsi="Arial" w:cs="Arial"/>
        </w:rPr>
        <w:t xml:space="preserve">. zm.) jest osoba wymieniona w wykazach określonych w rozporządzeniu 765/2006 i rozporządzeniu 269/2014 albo wpisana na listę lub będąca </w:t>
      </w:r>
      <w:r w:rsidR="009F2008" w:rsidRPr="00DC69AA">
        <w:rPr>
          <w:rFonts w:ascii="Arial" w:hAnsi="Arial" w:cs="Arial"/>
        </w:rPr>
        <w:t>Tak</w:t>
      </w:r>
      <w:r w:rsidRPr="00DC69AA">
        <w:rPr>
          <w:rFonts w:ascii="Arial" w:hAnsi="Arial" w:cs="Arial"/>
        </w:rPr>
        <w:t>im beneficjentem rzeczywistym od dnia 24 lutego 2022 r., o ile została wpisana na listę na podstawie decyzji w sprawie wpisu na listę rozstrzygającej o zastosowaniu środka, o którym mowa w art. 1 pkt 3 ustawy;</w:t>
      </w:r>
    </w:p>
    <w:p w14:paraId="190B546D" w14:textId="6F9AE302" w:rsidR="00E61194" w:rsidRPr="00DC69AA" w:rsidRDefault="00E61194" w:rsidP="000402C0">
      <w:pPr>
        <w:pStyle w:val="Tekstprzypisudolnego"/>
        <w:numPr>
          <w:ilvl w:val="0"/>
          <w:numId w:val="35"/>
        </w:numPr>
        <w:jc w:val="both"/>
        <w:rPr>
          <w:rFonts w:ascii="Arial" w:hAnsi="Arial" w:cs="Arial"/>
        </w:rPr>
      </w:pPr>
      <w:r w:rsidRPr="00DC69AA">
        <w:rPr>
          <w:rFonts w:ascii="Arial" w:hAnsi="Arial" w:cs="Arial"/>
        </w:rPr>
        <w:t xml:space="preserve">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w:t>
      </w:r>
      <w:r w:rsidR="009F2008" w:rsidRPr="00DC69AA">
        <w:rPr>
          <w:rFonts w:ascii="Arial" w:hAnsi="Arial" w:cs="Arial"/>
        </w:rPr>
        <w:t>Tak</w:t>
      </w:r>
      <w:r w:rsidRPr="00DC69AA">
        <w:rPr>
          <w:rFonts w:ascii="Arial" w:hAnsi="Arial" w:cs="Arial"/>
        </w:rPr>
        <w:t>ą jednostką dominującą od dnia 24 lutego 2022 r., o ile został wpisany na listę na podstawie decyzji w sprawie wpisu na listę rozstrzygającej o zastosowaniu środka, o którym mowa w art. 1 pkt 3 ustawy.</w:t>
      </w:r>
    </w:p>
    <w:bookmarkEnd w:id="2"/>
    <w:p w14:paraId="251BD5F4" w14:textId="6B551E86" w:rsidR="00BF78A6" w:rsidRPr="00DC69AA" w:rsidRDefault="00BF78A6" w:rsidP="00EC7E9B">
      <w:pPr>
        <w:pStyle w:val="Akapitzlist"/>
        <w:widowControl w:val="0"/>
        <w:numPr>
          <w:ilvl w:val="0"/>
          <w:numId w:val="20"/>
        </w:numPr>
        <w:autoSpaceDE w:val="0"/>
        <w:autoSpaceDN w:val="0"/>
        <w:adjustRightInd w:val="0"/>
        <w:jc w:val="both"/>
        <w:rPr>
          <w:rFonts w:ascii="Arial" w:hAnsi="Arial" w:cs="Arial"/>
        </w:rPr>
      </w:pPr>
      <w:r w:rsidRPr="00DC69AA">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DC69AA">
        <w:rPr>
          <w:rFonts w:ascii="Arial" w:hAnsi="Arial" w:cs="Arial"/>
        </w:rPr>
        <w:t>w związku z</w:t>
      </w:r>
      <w:r w:rsidRPr="00DC69AA">
        <w:rPr>
          <w:rFonts w:ascii="Arial" w:hAnsi="Arial" w:cs="Arial"/>
        </w:rPr>
        <w:t xml:space="preserve"> </w:t>
      </w:r>
      <w:r w:rsidR="00DB3D1F" w:rsidRPr="00DC69AA">
        <w:rPr>
          <w:rFonts w:ascii="Arial" w:hAnsi="Arial" w:cs="Arial"/>
        </w:rPr>
        <w:t>rozporządzeni</w:t>
      </w:r>
      <w:r w:rsidR="00D27EC7" w:rsidRPr="00DC69AA">
        <w:rPr>
          <w:rFonts w:ascii="Arial" w:hAnsi="Arial" w:cs="Arial"/>
        </w:rPr>
        <w:t>em</w:t>
      </w:r>
      <w:r w:rsidR="00DB3D1F" w:rsidRPr="00DC69AA">
        <w:rPr>
          <w:rFonts w:ascii="Arial" w:hAnsi="Arial" w:cs="Arial"/>
        </w:rPr>
        <w:t xml:space="preserve"> Rady (UE) 2022/576 w sprawie zmiany rozporządzenia (UE) nr 833/2014 (Dz. Urz. UE nr L 111 z 8.4.2022), </w:t>
      </w:r>
      <w:r w:rsidRPr="00DC69AA">
        <w:rPr>
          <w:rFonts w:ascii="Arial" w:hAnsi="Arial" w:cs="Arial"/>
        </w:rPr>
        <w:t>wyklucza się również:</w:t>
      </w:r>
    </w:p>
    <w:p w14:paraId="037F03F5" w14:textId="0FC7385A" w:rsidR="00D27EC7" w:rsidRPr="00DC69AA" w:rsidRDefault="00D27EC7" w:rsidP="00EC7E9B">
      <w:pPr>
        <w:pStyle w:val="Akapitzlist"/>
        <w:numPr>
          <w:ilvl w:val="0"/>
          <w:numId w:val="24"/>
        </w:numPr>
        <w:shd w:val="clear" w:color="auto" w:fill="FFFFFF"/>
        <w:jc w:val="both"/>
        <w:rPr>
          <w:rFonts w:ascii="Arial" w:hAnsi="Arial" w:cs="Arial"/>
        </w:rPr>
      </w:pPr>
      <w:r w:rsidRPr="00DC69AA">
        <w:rPr>
          <w:rFonts w:ascii="Arial" w:hAnsi="Arial" w:cs="Arial"/>
        </w:rPr>
        <w:t>obywateli rosyjskich lub osoby fizyczne lub prawne, podmioty lub organy z siedzibą w Rosji;</w:t>
      </w:r>
    </w:p>
    <w:p w14:paraId="3AC78F91" w14:textId="2C23B9B9" w:rsidR="00D27EC7" w:rsidRPr="00DC69AA" w:rsidRDefault="00862592" w:rsidP="00EC7E9B">
      <w:pPr>
        <w:pStyle w:val="Akapitzlist"/>
        <w:numPr>
          <w:ilvl w:val="0"/>
          <w:numId w:val="24"/>
        </w:numPr>
        <w:shd w:val="clear" w:color="auto" w:fill="FFFFFF"/>
        <w:jc w:val="both"/>
        <w:rPr>
          <w:rFonts w:ascii="Arial" w:hAnsi="Arial" w:cs="Arial"/>
        </w:rPr>
      </w:pPr>
      <w:r w:rsidRPr="00DC69AA">
        <w:rPr>
          <w:rFonts w:ascii="Arial" w:hAnsi="Arial" w:cs="Arial"/>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DC69AA" w:rsidRDefault="00D27EC7" w:rsidP="00EC7E9B">
      <w:pPr>
        <w:pStyle w:val="Akapitzlist"/>
        <w:numPr>
          <w:ilvl w:val="0"/>
          <w:numId w:val="24"/>
        </w:numPr>
        <w:shd w:val="clear" w:color="auto" w:fill="FFFFFF"/>
        <w:jc w:val="both"/>
        <w:rPr>
          <w:rFonts w:ascii="Arial" w:hAnsi="Arial" w:cs="Arial"/>
        </w:rPr>
      </w:pPr>
      <w:r w:rsidRPr="00DC69AA">
        <w:rPr>
          <w:rFonts w:ascii="Arial" w:hAnsi="Arial" w:cs="Arial"/>
        </w:rPr>
        <w:t>osoby fizyczne lub prawne, podmioty lub organy działające w imieniu lub pod kierunkiem podmiotu, o którym mowa w punkcie 1 lub 2 niniejszego ustępu,</w:t>
      </w:r>
    </w:p>
    <w:p w14:paraId="23C9F98B" w14:textId="43AD7360" w:rsidR="00D27EC7" w:rsidRPr="00DC69AA" w:rsidRDefault="00716E5C" w:rsidP="00837502">
      <w:pPr>
        <w:shd w:val="clear" w:color="auto" w:fill="FFFFFF"/>
        <w:ind w:left="567"/>
        <w:jc w:val="both"/>
        <w:rPr>
          <w:rFonts w:ascii="Arial" w:hAnsi="Arial" w:cs="Arial"/>
        </w:rPr>
      </w:pPr>
      <w:r w:rsidRPr="00DC69AA">
        <w:rPr>
          <w:rFonts w:ascii="Arial" w:hAnsi="Arial" w:cs="Arial"/>
        </w:rPr>
        <w:t xml:space="preserve">- </w:t>
      </w:r>
      <w:r w:rsidR="00D27EC7" w:rsidRPr="00DC69AA">
        <w:rPr>
          <w:rFonts w:ascii="Arial" w:hAnsi="Arial" w:cs="Arial"/>
        </w:rPr>
        <w:t xml:space="preserve">w tym podwykonawców, dostawców lub podmioty, na których zdolności polega </w:t>
      </w:r>
      <w:r w:rsidRPr="00DC69AA">
        <w:rPr>
          <w:rFonts w:ascii="Arial" w:hAnsi="Arial" w:cs="Arial"/>
        </w:rPr>
        <w:t>Wykonawca</w:t>
      </w:r>
      <w:r w:rsidR="00D27EC7" w:rsidRPr="00DC69AA">
        <w:rPr>
          <w:rFonts w:ascii="Arial" w:hAnsi="Arial" w:cs="Arial"/>
        </w:rPr>
        <w:t xml:space="preserve"> w rozumieniu dyrektyw w</w:t>
      </w:r>
      <w:r w:rsidRPr="00DC69AA">
        <w:rPr>
          <w:rFonts w:ascii="Arial" w:hAnsi="Arial" w:cs="Arial"/>
        </w:rPr>
        <w:t xml:space="preserve"> </w:t>
      </w:r>
      <w:r w:rsidR="00D27EC7" w:rsidRPr="00DC69AA">
        <w:rPr>
          <w:rFonts w:ascii="Arial" w:hAnsi="Arial" w:cs="Arial"/>
        </w:rPr>
        <w:t>sprawie zamówień publicznych w</w:t>
      </w:r>
      <w:r w:rsidRPr="00DC69AA">
        <w:rPr>
          <w:rFonts w:ascii="Arial" w:hAnsi="Arial" w:cs="Arial"/>
        </w:rPr>
        <w:t xml:space="preserve"> </w:t>
      </w:r>
      <w:r w:rsidR="00D27EC7" w:rsidRPr="00DC69AA">
        <w:rPr>
          <w:rFonts w:ascii="Arial" w:hAnsi="Arial" w:cs="Arial"/>
        </w:rPr>
        <w:t>przypadku</w:t>
      </w:r>
      <w:r w:rsidR="00491F3B" w:rsidRPr="00DC69AA">
        <w:rPr>
          <w:rFonts w:ascii="Arial" w:hAnsi="Arial" w:cs="Arial"/>
        </w:rPr>
        <w:t>,</w:t>
      </w:r>
      <w:r w:rsidR="00D27EC7" w:rsidRPr="00DC69AA">
        <w:rPr>
          <w:rFonts w:ascii="Arial" w:hAnsi="Arial" w:cs="Arial"/>
        </w:rPr>
        <w:t xml:space="preserve"> gdy przypada na</w:t>
      </w:r>
      <w:r w:rsidRPr="00DC69AA">
        <w:rPr>
          <w:rFonts w:ascii="Arial" w:hAnsi="Arial" w:cs="Arial"/>
        </w:rPr>
        <w:t xml:space="preserve"> </w:t>
      </w:r>
      <w:r w:rsidR="00D27EC7" w:rsidRPr="00DC69AA">
        <w:rPr>
          <w:rFonts w:ascii="Arial" w:hAnsi="Arial" w:cs="Arial"/>
        </w:rPr>
        <w:t>nich ponad 10 % wartości zamówienia.</w:t>
      </w:r>
    </w:p>
    <w:p w14:paraId="37990557" w14:textId="77777777" w:rsidR="00BF78A6" w:rsidRPr="00CE4E0F"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CE4E0F" w14:paraId="06591C10" w14:textId="77777777" w:rsidTr="00A5519D">
        <w:tc>
          <w:tcPr>
            <w:tcW w:w="9804" w:type="dxa"/>
            <w:shd w:val="clear" w:color="auto" w:fill="F2F2F2" w:themeFill="background1" w:themeFillShade="F2"/>
          </w:tcPr>
          <w:p w14:paraId="68AE6B59" w14:textId="77777777" w:rsidR="0020617A" w:rsidRPr="00CE4E0F" w:rsidRDefault="0020617A" w:rsidP="00837502">
            <w:pPr>
              <w:rPr>
                <w:rFonts w:ascii="Arial" w:hAnsi="Arial" w:cs="Arial"/>
              </w:rPr>
            </w:pPr>
            <w:r w:rsidRPr="00CE4E0F">
              <w:rPr>
                <w:rFonts w:ascii="Arial" w:hAnsi="Arial" w:cs="Arial"/>
                <w:color w:val="FF0000"/>
              </w:rPr>
              <w:br w:type="page"/>
            </w:r>
            <w:r w:rsidRPr="00CE4E0F">
              <w:rPr>
                <w:rFonts w:ascii="Arial" w:hAnsi="Arial" w:cs="Arial"/>
              </w:rPr>
              <w:t>DZIAŁ VIII. WARUNKI UDZIAŁU W POSTĘPOWANIU</w:t>
            </w:r>
          </w:p>
        </w:tc>
      </w:tr>
    </w:tbl>
    <w:p w14:paraId="2396466A" w14:textId="77777777" w:rsidR="0020617A" w:rsidRPr="00CE4E0F" w:rsidRDefault="0020617A" w:rsidP="00837502">
      <w:pPr>
        <w:widowControl w:val="0"/>
        <w:autoSpaceDE w:val="0"/>
        <w:autoSpaceDN w:val="0"/>
        <w:adjustRightInd w:val="0"/>
        <w:jc w:val="both"/>
        <w:rPr>
          <w:rFonts w:ascii="Arial" w:hAnsi="Arial" w:cs="Arial"/>
        </w:rPr>
      </w:pPr>
    </w:p>
    <w:p w14:paraId="72DEC924" w14:textId="35EB1E5A" w:rsidR="002711AB" w:rsidRPr="00CE4E0F" w:rsidRDefault="002711AB" w:rsidP="00837502">
      <w:pPr>
        <w:widowControl w:val="0"/>
        <w:autoSpaceDE w:val="0"/>
        <w:autoSpaceDN w:val="0"/>
        <w:adjustRightInd w:val="0"/>
        <w:jc w:val="both"/>
        <w:rPr>
          <w:rFonts w:ascii="Arial" w:hAnsi="Arial" w:cs="Arial"/>
        </w:rPr>
      </w:pPr>
      <w:r w:rsidRPr="00CE4E0F">
        <w:rPr>
          <w:rFonts w:ascii="Arial" w:hAnsi="Arial" w:cs="Arial"/>
        </w:rPr>
        <w:t>Zamawiający nie określa warunków udziału w postępowaniu.</w:t>
      </w:r>
    </w:p>
    <w:p w14:paraId="4D0F8999" w14:textId="17F83738" w:rsidR="002711AB" w:rsidRDefault="002711AB" w:rsidP="00837502">
      <w:pPr>
        <w:widowControl w:val="0"/>
        <w:autoSpaceDE w:val="0"/>
        <w:autoSpaceDN w:val="0"/>
        <w:adjustRightInd w:val="0"/>
        <w:jc w:val="both"/>
        <w:rPr>
          <w:rFonts w:ascii="Arial" w:hAnsi="Arial" w:cs="Arial"/>
          <w:highlight w:val="cyan"/>
        </w:rPr>
      </w:pPr>
    </w:p>
    <w:p w14:paraId="7F97D869" w14:textId="77777777" w:rsidR="00DC69AA" w:rsidRDefault="00DC69AA" w:rsidP="00837502">
      <w:pPr>
        <w:widowControl w:val="0"/>
        <w:autoSpaceDE w:val="0"/>
        <w:autoSpaceDN w:val="0"/>
        <w:adjustRightInd w:val="0"/>
        <w:jc w:val="both"/>
        <w:rPr>
          <w:rFonts w:ascii="Arial" w:hAnsi="Arial" w:cs="Arial"/>
          <w:highlight w:val="cyan"/>
        </w:rPr>
      </w:pPr>
    </w:p>
    <w:p w14:paraId="28821353" w14:textId="77777777" w:rsidR="00DC69AA" w:rsidRPr="00CE4E0F" w:rsidRDefault="00DC69AA"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CE4E0F" w14:paraId="1C9AEB45" w14:textId="77777777" w:rsidTr="00C86F66">
        <w:tc>
          <w:tcPr>
            <w:tcW w:w="9804" w:type="dxa"/>
            <w:shd w:val="clear" w:color="auto" w:fill="F2F2F2" w:themeFill="background1" w:themeFillShade="F2"/>
          </w:tcPr>
          <w:p w14:paraId="04BE8903" w14:textId="77777777" w:rsidR="006216A4" w:rsidRPr="00CE4E0F" w:rsidRDefault="006216A4" w:rsidP="00837502">
            <w:pPr>
              <w:ind w:left="992" w:hanging="992"/>
              <w:rPr>
                <w:rFonts w:ascii="Arial" w:hAnsi="Arial" w:cs="Arial"/>
                <w:bCs/>
              </w:rPr>
            </w:pPr>
            <w:r w:rsidRPr="00CE4E0F">
              <w:rPr>
                <w:rFonts w:ascii="Arial" w:hAnsi="Arial" w:cs="Arial"/>
              </w:rPr>
              <w:br w:type="page"/>
              <w:t xml:space="preserve">DZIAŁ </w:t>
            </w:r>
            <w:r w:rsidRPr="00CE4E0F">
              <w:rPr>
                <w:rFonts w:ascii="Arial" w:hAnsi="Arial" w:cs="Arial"/>
                <w:bCs/>
              </w:rPr>
              <w:t>IX. WYKAZ PODMIOTOWYCH ŚRODKÓW DOWODOWYCH</w:t>
            </w:r>
          </w:p>
        </w:tc>
      </w:tr>
    </w:tbl>
    <w:p w14:paraId="085179A6" w14:textId="77777777" w:rsidR="0037135B" w:rsidRPr="00CE4E0F" w:rsidRDefault="0037135B" w:rsidP="00837502">
      <w:pPr>
        <w:pStyle w:val="Tekstprzypisudolnego"/>
        <w:rPr>
          <w:rFonts w:ascii="Arial" w:hAnsi="Arial" w:cs="Arial"/>
        </w:rPr>
      </w:pPr>
    </w:p>
    <w:p w14:paraId="38B47D18" w14:textId="2329CB47" w:rsidR="0037135B" w:rsidRPr="00CE4E0F" w:rsidRDefault="0037135B" w:rsidP="00EC7E9B">
      <w:pPr>
        <w:pStyle w:val="Akapitzlist"/>
        <w:widowControl w:val="0"/>
        <w:numPr>
          <w:ilvl w:val="1"/>
          <w:numId w:val="15"/>
        </w:numPr>
        <w:autoSpaceDE w:val="0"/>
        <w:autoSpaceDN w:val="0"/>
        <w:adjustRightInd w:val="0"/>
        <w:ind w:left="426"/>
        <w:jc w:val="both"/>
        <w:rPr>
          <w:rFonts w:ascii="Arial" w:hAnsi="Arial" w:cs="Arial"/>
        </w:rPr>
      </w:pPr>
      <w:r w:rsidRPr="00CE4E0F">
        <w:rPr>
          <w:rFonts w:ascii="Arial" w:hAnsi="Arial" w:cs="Arial"/>
        </w:rPr>
        <w:t>Do oferty wykonawca dołącza oświadczeni</w:t>
      </w:r>
      <w:r w:rsidR="003F76A4" w:rsidRPr="00CE4E0F">
        <w:rPr>
          <w:rFonts w:ascii="Arial" w:hAnsi="Arial" w:cs="Arial"/>
        </w:rPr>
        <w:t>a</w:t>
      </w:r>
      <w:r w:rsidRPr="00CE4E0F">
        <w:rPr>
          <w:rFonts w:ascii="Arial" w:hAnsi="Arial" w:cs="Arial"/>
        </w:rPr>
        <w:t xml:space="preserve"> o niepodleganiu wykluczeniu w zakresie wskazanym przez zamawiającego w Dziale VII SWZ.</w:t>
      </w:r>
    </w:p>
    <w:p w14:paraId="31EEA7A1" w14:textId="77777777" w:rsidR="003A5CA6" w:rsidRPr="00CE4E0F" w:rsidRDefault="0037135B" w:rsidP="00EC7E9B">
      <w:pPr>
        <w:pStyle w:val="Akapitzlist"/>
        <w:widowControl w:val="0"/>
        <w:numPr>
          <w:ilvl w:val="1"/>
          <w:numId w:val="15"/>
        </w:numPr>
        <w:autoSpaceDE w:val="0"/>
        <w:autoSpaceDN w:val="0"/>
        <w:adjustRightInd w:val="0"/>
        <w:ind w:left="426"/>
        <w:jc w:val="both"/>
        <w:rPr>
          <w:rFonts w:ascii="Arial" w:hAnsi="Arial" w:cs="Arial"/>
        </w:rPr>
      </w:pPr>
      <w:r w:rsidRPr="00CE4E0F">
        <w:rPr>
          <w:rFonts w:ascii="Arial" w:hAnsi="Arial" w:cs="Arial"/>
        </w:rPr>
        <w:t>Oświadczeni</w:t>
      </w:r>
      <w:r w:rsidR="003F76A4" w:rsidRPr="00CE4E0F">
        <w:rPr>
          <w:rFonts w:ascii="Arial" w:hAnsi="Arial" w:cs="Arial"/>
        </w:rPr>
        <w:t>a</w:t>
      </w:r>
      <w:r w:rsidRPr="00CE4E0F">
        <w:rPr>
          <w:rFonts w:ascii="Arial" w:hAnsi="Arial" w:cs="Arial"/>
        </w:rPr>
        <w:t>, o który</w:t>
      </w:r>
      <w:r w:rsidR="003C0558" w:rsidRPr="00CE4E0F">
        <w:rPr>
          <w:rFonts w:ascii="Arial" w:hAnsi="Arial" w:cs="Arial"/>
        </w:rPr>
        <w:t>ch</w:t>
      </w:r>
      <w:r w:rsidRPr="00CE4E0F">
        <w:rPr>
          <w:rFonts w:ascii="Arial" w:hAnsi="Arial" w:cs="Arial"/>
        </w:rPr>
        <w:t xml:space="preserve"> mowa w ust. 1</w:t>
      </w:r>
      <w:r w:rsidR="003C0558" w:rsidRPr="00CE4E0F">
        <w:rPr>
          <w:rFonts w:ascii="Arial" w:hAnsi="Arial" w:cs="Arial"/>
        </w:rPr>
        <w:t>.1.</w:t>
      </w:r>
      <w:r w:rsidRPr="00CE4E0F">
        <w:rPr>
          <w:rFonts w:ascii="Arial" w:hAnsi="Arial" w:cs="Arial"/>
        </w:rPr>
        <w:t>, składa się na</w:t>
      </w:r>
      <w:r w:rsidR="003A5CA6" w:rsidRPr="00CE4E0F">
        <w:rPr>
          <w:rFonts w:ascii="Arial" w:hAnsi="Arial" w:cs="Arial"/>
        </w:rPr>
        <w:t>:</w:t>
      </w:r>
    </w:p>
    <w:p w14:paraId="5142A1D2" w14:textId="70D32E25" w:rsidR="003A5CA6" w:rsidRPr="00CE4E0F" w:rsidRDefault="0037135B" w:rsidP="00EC7E9B">
      <w:pPr>
        <w:pStyle w:val="Akapitzlist"/>
        <w:widowControl w:val="0"/>
        <w:numPr>
          <w:ilvl w:val="0"/>
          <w:numId w:val="25"/>
        </w:numPr>
        <w:autoSpaceDE w:val="0"/>
        <w:autoSpaceDN w:val="0"/>
        <w:adjustRightInd w:val="0"/>
        <w:jc w:val="both"/>
        <w:rPr>
          <w:rFonts w:ascii="Arial" w:hAnsi="Arial" w:cs="Arial"/>
        </w:rPr>
      </w:pPr>
      <w:bookmarkStart w:id="3" w:name="_Hlk115688857"/>
      <w:r w:rsidRPr="00CE4E0F">
        <w:rPr>
          <w:rFonts w:ascii="Arial" w:hAnsi="Arial" w:cs="Arial"/>
        </w:rPr>
        <w:t xml:space="preserve">formularzu </w:t>
      </w:r>
      <w:r w:rsidR="008A62AC" w:rsidRPr="00CE4E0F">
        <w:rPr>
          <w:rFonts w:ascii="Arial" w:hAnsi="Arial" w:cs="Arial"/>
        </w:rPr>
        <w:t>Jednolitego Europejskiego Dokumentu Zamówienia</w:t>
      </w:r>
      <w:r w:rsidRPr="00CE4E0F">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CE4E0F" w:rsidRDefault="003A5CA6" w:rsidP="00EC7E9B">
      <w:pPr>
        <w:pStyle w:val="Akapitzlist"/>
        <w:widowControl w:val="0"/>
        <w:numPr>
          <w:ilvl w:val="0"/>
          <w:numId w:val="25"/>
        </w:numPr>
        <w:autoSpaceDE w:val="0"/>
        <w:autoSpaceDN w:val="0"/>
        <w:adjustRightInd w:val="0"/>
        <w:jc w:val="both"/>
        <w:rPr>
          <w:rFonts w:ascii="Arial" w:hAnsi="Arial" w:cs="Arial"/>
        </w:rPr>
      </w:pPr>
      <w:r w:rsidRPr="00CE4E0F">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CE4E0F">
        <w:rPr>
          <w:rFonts w:ascii="Arial" w:hAnsi="Arial" w:cs="Arial"/>
          <w:color w:val="0000FF"/>
          <w:lang w:eastAsia="pl-PL"/>
        </w:rPr>
        <w:t>z</w:t>
      </w:r>
      <w:r w:rsidRPr="00CE4E0F">
        <w:rPr>
          <w:rFonts w:ascii="Arial" w:hAnsi="Arial" w:cs="Arial"/>
          <w:color w:val="0000FF"/>
          <w:lang w:eastAsia="pl-PL"/>
        </w:rPr>
        <w:t>ałącznik nr 4 do SWZ</w:t>
      </w:r>
      <w:r w:rsidR="00C51E04" w:rsidRPr="00CE4E0F">
        <w:rPr>
          <w:rFonts w:ascii="Arial" w:hAnsi="Arial" w:cs="Arial"/>
        </w:rPr>
        <w:t>.</w:t>
      </w:r>
    </w:p>
    <w:bookmarkEnd w:id="3"/>
    <w:p w14:paraId="66DF12F6" w14:textId="0B2AE76F" w:rsidR="0037135B" w:rsidRPr="00CE4E0F" w:rsidRDefault="0037135B" w:rsidP="00EC7E9B">
      <w:pPr>
        <w:pStyle w:val="Akapitzlist"/>
        <w:widowControl w:val="0"/>
        <w:numPr>
          <w:ilvl w:val="1"/>
          <w:numId w:val="15"/>
        </w:numPr>
        <w:autoSpaceDE w:val="0"/>
        <w:autoSpaceDN w:val="0"/>
        <w:adjustRightInd w:val="0"/>
        <w:ind w:left="426"/>
        <w:jc w:val="both"/>
        <w:rPr>
          <w:rFonts w:ascii="Arial" w:hAnsi="Arial" w:cs="Arial"/>
        </w:rPr>
      </w:pPr>
      <w:r w:rsidRPr="00CE4E0F">
        <w:rPr>
          <w:rFonts w:ascii="Arial" w:hAnsi="Arial" w:cs="Arial"/>
        </w:rPr>
        <w:t>Oświadczeni</w:t>
      </w:r>
      <w:r w:rsidR="00E839C7" w:rsidRPr="00CE4E0F">
        <w:rPr>
          <w:rFonts w:ascii="Arial" w:hAnsi="Arial" w:cs="Arial"/>
        </w:rPr>
        <w:t>a</w:t>
      </w:r>
      <w:r w:rsidRPr="00CE4E0F">
        <w:rPr>
          <w:rFonts w:ascii="Arial" w:hAnsi="Arial" w:cs="Arial"/>
        </w:rPr>
        <w:t>, o któr</w:t>
      </w:r>
      <w:r w:rsidR="00E839C7" w:rsidRPr="00CE4E0F">
        <w:rPr>
          <w:rFonts w:ascii="Arial" w:hAnsi="Arial" w:cs="Arial"/>
        </w:rPr>
        <w:t>ych</w:t>
      </w:r>
      <w:r w:rsidRPr="00CE4E0F">
        <w:rPr>
          <w:rFonts w:ascii="Arial" w:hAnsi="Arial" w:cs="Arial"/>
        </w:rPr>
        <w:t xml:space="preserve"> mowa w ust. 1</w:t>
      </w:r>
      <w:r w:rsidR="002E1D53" w:rsidRPr="00CE4E0F">
        <w:rPr>
          <w:rFonts w:ascii="Arial" w:hAnsi="Arial" w:cs="Arial"/>
        </w:rPr>
        <w:t>.1.</w:t>
      </w:r>
      <w:r w:rsidRPr="00CE4E0F">
        <w:rPr>
          <w:rFonts w:ascii="Arial" w:hAnsi="Arial" w:cs="Arial"/>
        </w:rPr>
        <w:t>, stanowi</w:t>
      </w:r>
      <w:r w:rsidR="00E839C7" w:rsidRPr="00CE4E0F">
        <w:rPr>
          <w:rFonts w:ascii="Arial" w:hAnsi="Arial" w:cs="Arial"/>
        </w:rPr>
        <w:t>ą</w:t>
      </w:r>
      <w:r w:rsidRPr="00CE4E0F">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CE4E0F" w:rsidRDefault="0037135B" w:rsidP="00EC7E9B">
      <w:pPr>
        <w:pStyle w:val="Akapitzlist"/>
        <w:widowControl w:val="0"/>
        <w:numPr>
          <w:ilvl w:val="1"/>
          <w:numId w:val="15"/>
        </w:numPr>
        <w:autoSpaceDE w:val="0"/>
        <w:autoSpaceDN w:val="0"/>
        <w:adjustRightInd w:val="0"/>
        <w:ind w:left="426"/>
        <w:jc w:val="both"/>
        <w:rPr>
          <w:rFonts w:ascii="Arial" w:hAnsi="Arial" w:cs="Arial"/>
        </w:rPr>
      </w:pPr>
      <w:r w:rsidRPr="00CE4E0F">
        <w:rPr>
          <w:rFonts w:ascii="Arial" w:hAnsi="Arial" w:cs="Arial"/>
        </w:rPr>
        <w:t>W przypadku wspólnego ubiegania się o zamówienie przez wykonawców, oświadczeni</w:t>
      </w:r>
      <w:r w:rsidR="005552CD" w:rsidRPr="00CE4E0F">
        <w:rPr>
          <w:rFonts w:ascii="Arial" w:hAnsi="Arial" w:cs="Arial"/>
        </w:rPr>
        <w:t>a</w:t>
      </w:r>
      <w:r w:rsidRPr="00CE4E0F">
        <w:rPr>
          <w:rFonts w:ascii="Arial" w:hAnsi="Arial" w:cs="Arial"/>
        </w:rPr>
        <w:t>, o który</w:t>
      </w:r>
      <w:r w:rsidR="005552CD" w:rsidRPr="00CE4E0F">
        <w:rPr>
          <w:rFonts w:ascii="Arial" w:hAnsi="Arial" w:cs="Arial"/>
        </w:rPr>
        <w:t>ch</w:t>
      </w:r>
      <w:r w:rsidRPr="00CE4E0F">
        <w:rPr>
          <w:rFonts w:ascii="Arial" w:hAnsi="Arial" w:cs="Arial"/>
        </w:rPr>
        <w:t xml:space="preserve"> mowa w ust. 1</w:t>
      </w:r>
      <w:r w:rsidR="002E1D53" w:rsidRPr="00CE4E0F">
        <w:rPr>
          <w:rFonts w:ascii="Arial" w:hAnsi="Arial" w:cs="Arial"/>
        </w:rPr>
        <w:t>.1.</w:t>
      </w:r>
      <w:r w:rsidRPr="00CE4E0F">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AD1A936" w:rsidR="0037135B" w:rsidRPr="00CE4E0F" w:rsidRDefault="0037135B" w:rsidP="00EC7E9B">
      <w:pPr>
        <w:pStyle w:val="Akapitzlist"/>
        <w:widowControl w:val="0"/>
        <w:numPr>
          <w:ilvl w:val="1"/>
          <w:numId w:val="15"/>
        </w:numPr>
        <w:autoSpaceDE w:val="0"/>
        <w:autoSpaceDN w:val="0"/>
        <w:adjustRightInd w:val="0"/>
        <w:ind w:left="426"/>
        <w:jc w:val="both"/>
        <w:rPr>
          <w:rFonts w:ascii="Arial" w:hAnsi="Arial" w:cs="Arial"/>
        </w:rPr>
      </w:pPr>
      <w:r w:rsidRPr="00CE4E0F">
        <w:rPr>
          <w:rFonts w:ascii="Arial" w:hAnsi="Arial" w:cs="Arial"/>
        </w:rPr>
        <w:t>Wykonawca, w przypadku polegania na zdolnościach lub sytuacji podmiotów udostępniających zasoby, przedstawia, wraz z oświadczeniem, o którym mowa w ust. 1</w:t>
      </w:r>
      <w:r w:rsidR="002E1D53" w:rsidRPr="00CE4E0F">
        <w:rPr>
          <w:rFonts w:ascii="Arial" w:hAnsi="Arial" w:cs="Arial"/>
        </w:rPr>
        <w:t>.1.</w:t>
      </w:r>
      <w:r w:rsidRPr="00CE4E0F">
        <w:rPr>
          <w:rFonts w:ascii="Arial" w:hAnsi="Arial" w:cs="Arial"/>
        </w:rPr>
        <w:t xml:space="preserve">, </w:t>
      </w:r>
      <w:r w:rsidR="009F2008" w:rsidRPr="00CE4E0F">
        <w:rPr>
          <w:rFonts w:ascii="Arial" w:hAnsi="Arial" w:cs="Arial"/>
        </w:rPr>
        <w:t>Tak</w:t>
      </w:r>
      <w:r w:rsidRPr="00CE4E0F">
        <w:rPr>
          <w:rFonts w:ascii="Arial" w:hAnsi="Arial" w:cs="Arial"/>
        </w:rPr>
        <w:t>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CE4E0F" w:rsidRDefault="0037135B" w:rsidP="00EC7E9B">
      <w:pPr>
        <w:pStyle w:val="Akapitzlist"/>
        <w:widowControl w:val="0"/>
        <w:numPr>
          <w:ilvl w:val="1"/>
          <w:numId w:val="15"/>
        </w:numPr>
        <w:autoSpaceDE w:val="0"/>
        <w:autoSpaceDN w:val="0"/>
        <w:adjustRightInd w:val="0"/>
        <w:ind w:left="426"/>
        <w:jc w:val="both"/>
        <w:rPr>
          <w:rFonts w:ascii="Arial" w:hAnsi="Arial" w:cs="Arial"/>
        </w:rPr>
      </w:pPr>
      <w:r w:rsidRPr="00CE4E0F">
        <w:rPr>
          <w:rFonts w:ascii="Arial" w:hAnsi="Arial" w:cs="Arial"/>
        </w:rPr>
        <w:t xml:space="preserve">Wykonawca może wykorzystać </w:t>
      </w:r>
      <w:r w:rsidR="008A62AC" w:rsidRPr="00CE4E0F">
        <w:rPr>
          <w:rFonts w:ascii="Arial" w:hAnsi="Arial" w:cs="Arial"/>
        </w:rPr>
        <w:t>Jednolity Europejski D</w:t>
      </w:r>
      <w:r w:rsidRPr="00CE4E0F">
        <w:rPr>
          <w:rFonts w:ascii="Arial" w:hAnsi="Arial" w:cs="Arial"/>
        </w:rPr>
        <w:t xml:space="preserve">okument </w:t>
      </w:r>
      <w:r w:rsidR="008A62AC" w:rsidRPr="00CE4E0F">
        <w:rPr>
          <w:rFonts w:ascii="Arial" w:hAnsi="Arial" w:cs="Arial"/>
        </w:rPr>
        <w:t xml:space="preserve">Zamówienia </w:t>
      </w:r>
      <w:r w:rsidRPr="00CE4E0F">
        <w:rPr>
          <w:rFonts w:ascii="Arial" w:hAnsi="Arial" w:cs="Arial"/>
        </w:rPr>
        <w:t>złożony w odrębnym postępowaniu o udzielenie zamówienia, jeżeli potwierdzi, że informacje w nim zawarte pozostają prawidłowe.</w:t>
      </w:r>
    </w:p>
    <w:p w14:paraId="57261BE2" w14:textId="77777777" w:rsidR="0037135B" w:rsidRPr="00CE4E0F" w:rsidRDefault="0037135B" w:rsidP="00837502">
      <w:pPr>
        <w:widowControl w:val="0"/>
        <w:autoSpaceDE w:val="0"/>
        <w:autoSpaceDN w:val="0"/>
        <w:adjustRightInd w:val="0"/>
        <w:jc w:val="both"/>
        <w:rPr>
          <w:rFonts w:ascii="Arial" w:hAnsi="Arial" w:cs="Arial"/>
        </w:rPr>
      </w:pPr>
    </w:p>
    <w:p w14:paraId="6C08952D" w14:textId="77777777" w:rsidR="0037135B" w:rsidRPr="00CE4E0F" w:rsidRDefault="0037135B" w:rsidP="000402C0">
      <w:pPr>
        <w:pStyle w:val="Akapitzlist"/>
        <w:widowControl w:val="0"/>
        <w:numPr>
          <w:ilvl w:val="0"/>
          <w:numId w:val="33"/>
        </w:numPr>
        <w:autoSpaceDE w:val="0"/>
        <w:autoSpaceDN w:val="0"/>
        <w:adjustRightInd w:val="0"/>
        <w:jc w:val="both"/>
        <w:rPr>
          <w:rFonts w:ascii="Arial" w:hAnsi="Arial" w:cs="Arial"/>
        </w:rPr>
      </w:pPr>
      <w:r w:rsidRPr="00CE4E0F">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CE4E0F" w:rsidRDefault="0037135B" w:rsidP="00EC7E9B">
      <w:pPr>
        <w:pStyle w:val="Akapitzlist"/>
        <w:widowControl w:val="0"/>
        <w:numPr>
          <w:ilvl w:val="0"/>
          <w:numId w:val="12"/>
        </w:numPr>
        <w:autoSpaceDE w:val="0"/>
        <w:autoSpaceDN w:val="0"/>
        <w:adjustRightInd w:val="0"/>
        <w:jc w:val="both"/>
        <w:rPr>
          <w:rFonts w:ascii="Arial" w:hAnsi="Arial" w:cs="Arial"/>
        </w:rPr>
      </w:pPr>
      <w:r w:rsidRPr="00CE4E0F">
        <w:rPr>
          <w:rFonts w:ascii="Arial" w:hAnsi="Arial" w:cs="Arial"/>
        </w:rPr>
        <w:t>informacji z Krajowego Rejestru Karnego w zakresie:</w:t>
      </w:r>
    </w:p>
    <w:p w14:paraId="30EFD09D" w14:textId="77777777" w:rsidR="0037135B" w:rsidRPr="00CE4E0F" w:rsidRDefault="0037135B" w:rsidP="00EC7E9B">
      <w:pPr>
        <w:pStyle w:val="Akapitzlist"/>
        <w:widowControl w:val="0"/>
        <w:numPr>
          <w:ilvl w:val="0"/>
          <w:numId w:val="13"/>
        </w:numPr>
        <w:autoSpaceDE w:val="0"/>
        <w:autoSpaceDN w:val="0"/>
        <w:adjustRightInd w:val="0"/>
        <w:ind w:left="1134"/>
        <w:jc w:val="both"/>
        <w:rPr>
          <w:rFonts w:ascii="Arial" w:hAnsi="Arial" w:cs="Arial"/>
        </w:rPr>
      </w:pPr>
      <w:r w:rsidRPr="00CE4E0F">
        <w:rPr>
          <w:rFonts w:ascii="Arial" w:hAnsi="Arial" w:cs="Arial"/>
        </w:rPr>
        <w:t>art. 108 ust. 1 pkt 1 i 2 ustawy Pzp,</w:t>
      </w:r>
    </w:p>
    <w:p w14:paraId="7B22D5F9" w14:textId="77777777" w:rsidR="0037135B" w:rsidRPr="00CE4E0F" w:rsidRDefault="0037135B" w:rsidP="00EC7E9B">
      <w:pPr>
        <w:pStyle w:val="Akapitzlist"/>
        <w:widowControl w:val="0"/>
        <w:numPr>
          <w:ilvl w:val="0"/>
          <w:numId w:val="13"/>
        </w:numPr>
        <w:autoSpaceDE w:val="0"/>
        <w:autoSpaceDN w:val="0"/>
        <w:adjustRightInd w:val="0"/>
        <w:ind w:left="1134"/>
        <w:jc w:val="both"/>
        <w:rPr>
          <w:rFonts w:ascii="Arial" w:hAnsi="Arial" w:cs="Arial"/>
        </w:rPr>
      </w:pPr>
      <w:r w:rsidRPr="00CE4E0F">
        <w:rPr>
          <w:rFonts w:ascii="Arial" w:hAnsi="Arial" w:cs="Arial"/>
        </w:rPr>
        <w:t>art. 108 ust. 1 pkt 4 ustawy Pzp, dotyczącej orzeczenia zakazu ubiegania się o zamówienie publiczne tytułem środka karnego,</w:t>
      </w:r>
    </w:p>
    <w:p w14:paraId="0277A17B" w14:textId="77777777" w:rsidR="0037135B" w:rsidRPr="00CE4E0F" w:rsidRDefault="0037135B" w:rsidP="000402C0">
      <w:pPr>
        <w:widowControl w:val="0"/>
        <w:autoSpaceDE w:val="0"/>
        <w:autoSpaceDN w:val="0"/>
        <w:adjustRightInd w:val="0"/>
        <w:ind w:left="709"/>
        <w:jc w:val="both"/>
        <w:rPr>
          <w:rFonts w:ascii="Arial" w:hAnsi="Arial" w:cs="Arial"/>
        </w:rPr>
      </w:pPr>
      <w:r w:rsidRPr="00CE4E0F">
        <w:rPr>
          <w:rFonts w:ascii="Arial" w:hAnsi="Arial" w:cs="Arial"/>
        </w:rPr>
        <w:t>- sporządzonej nie wcześniej niż 6 miesięcy przed jej złożeniem;</w:t>
      </w:r>
    </w:p>
    <w:p w14:paraId="427A8E13" w14:textId="6D826197" w:rsidR="0037135B" w:rsidRPr="00CE4E0F" w:rsidRDefault="0037135B" w:rsidP="00EC7E9B">
      <w:pPr>
        <w:pStyle w:val="Akapitzlist"/>
        <w:widowControl w:val="0"/>
        <w:numPr>
          <w:ilvl w:val="0"/>
          <w:numId w:val="12"/>
        </w:numPr>
        <w:autoSpaceDE w:val="0"/>
        <w:autoSpaceDN w:val="0"/>
        <w:adjustRightInd w:val="0"/>
        <w:jc w:val="both"/>
        <w:rPr>
          <w:rFonts w:ascii="Arial" w:hAnsi="Arial" w:cs="Arial"/>
        </w:rPr>
      </w:pPr>
      <w:r w:rsidRPr="00CE4E0F">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CE4E0F" w:rsidRDefault="0037135B" w:rsidP="00EC7E9B">
      <w:pPr>
        <w:pStyle w:val="Akapitzlist"/>
        <w:widowControl w:val="0"/>
        <w:numPr>
          <w:ilvl w:val="0"/>
          <w:numId w:val="12"/>
        </w:numPr>
        <w:autoSpaceDE w:val="0"/>
        <w:autoSpaceDN w:val="0"/>
        <w:adjustRightInd w:val="0"/>
        <w:jc w:val="both"/>
        <w:rPr>
          <w:rFonts w:ascii="Arial" w:hAnsi="Arial" w:cs="Arial"/>
        </w:rPr>
      </w:pPr>
      <w:r w:rsidRPr="00CE4E0F">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CE4E0F" w:rsidRDefault="0037135B" w:rsidP="00EC7E9B">
      <w:pPr>
        <w:pStyle w:val="Akapitzlist"/>
        <w:widowControl w:val="0"/>
        <w:numPr>
          <w:ilvl w:val="0"/>
          <w:numId w:val="14"/>
        </w:numPr>
        <w:autoSpaceDE w:val="0"/>
        <w:autoSpaceDN w:val="0"/>
        <w:adjustRightInd w:val="0"/>
        <w:ind w:left="1134"/>
        <w:jc w:val="both"/>
        <w:rPr>
          <w:rFonts w:ascii="Arial" w:hAnsi="Arial" w:cs="Arial"/>
        </w:rPr>
      </w:pPr>
      <w:bookmarkStart w:id="4" w:name="_Hlk114652851"/>
      <w:r w:rsidRPr="00CE4E0F">
        <w:rPr>
          <w:rFonts w:ascii="Arial" w:hAnsi="Arial" w:cs="Arial"/>
        </w:rPr>
        <w:t>art. 108 ust. 1 pkt 3 ustawy Pzp,</w:t>
      </w:r>
    </w:p>
    <w:p w14:paraId="0D5A3BF2" w14:textId="77777777" w:rsidR="00245C2B" w:rsidRPr="00CE4E0F" w:rsidRDefault="00245C2B" w:rsidP="00EC7E9B">
      <w:pPr>
        <w:pStyle w:val="Akapitzlist"/>
        <w:widowControl w:val="0"/>
        <w:numPr>
          <w:ilvl w:val="0"/>
          <w:numId w:val="14"/>
        </w:numPr>
        <w:autoSpaceDE w:val="0"/>
        <w:autoSpaceDN w:val="0"/>
        <w:adjustRightInd w:val="0"/>
        <w:ind w:left="1134"/>
        <w:jc w:val="both"/>
        <w:rPr>
          <w:rFonts w:ascii="Arial" w:hAnsi="Arial" w:cs="Arial"/>
        </w:rPr>
      </w:pPr>
      <w:r w:rsidRPr="00CE4E0F">
        <w:rPr>
          <w:rFonts w:ascii="Arial" w:hAnsi="Arial" w:cs="Arial"/>
        </w:rPr>
        <w:t>art. 108 ust. 1 pkt 4 ustawy Pzp dotyczących orzeczenia zakazu ubiegania się o zamówienie publiczne tytułem środka zapobiegawczego,</w:t>
      </w:r>
    </w:p>
    <w:p w14:paraId="59BA5C7F" w14:textId="77777777" w:rsidR="00245C2B" w:rsidRPr="00CE4E0F" w:rsidRDefault="00245C2B" w:rsidP="00EC7E9B">
      <w:pPr>
        <w:pStyle w:val="Akapitzlist"/>
        <w:widowControl w:val="0"/>
        <w:numPr>
          <w:ilvl w:val="0"/>
          <w:numId w:val="14"/>
        </w:numPr>
        <w:autoSpaceDE w:val="0"/>
        <w:autoSpaceDN w:val="0"/>
        <w:adjustRightInd w:val="0"/>
        <w:ind w:left="1134"/>
        <w:jc w:val="both"/>
        <w:rPr>
          <w:rFonts w:ascii="Arial" w:hAnsi="Arial" w:cs="Arial"/>
        </w:rPr>
      </w:pPr>
      <w:r w:rsidRPr="00CE4E0F">
        <w:rPr>
          <w:rFonts w:ascii="Arial" w:hAnsi="Arial" w:cs="Arial"/>
        </w:rPr>
        <w:t>art. 108 ust. 1 pkt 5 ustawy Pzp dotyczących zawarcia z innymi wykonawcami porozumienia mającego na celu zakłócenie konkurencji,</w:t>
      </w:r>
    </w:p>
    <w:p w14:paraId="1D306978" w14:textId="61730D17" w:rsidR="0037135B" w:rsidRPr="00CE4E0F" w:rsidRDefault="0037135B" w:rsidP="00EC7E9B">
      <w:pPr>
        <w:pStyle w:val="Akapitzlist"/>
        <w:widowControl w:val="0"/>
        <w:numPr>
          <w:ilvl w:val="0"/>
          <w:numId w:val="14"/>
        </w:numPr>
        <w:autoSpaceDE w:val="0"/>
        <w:autoSpaceDN w:val="0"/>
        <w:adjustRightInd w:val="0"/>
        <w:ind w:left="1134"/>
        <w:jc w:val="both"/>
        <w:rPr>
          <w:rFonts w:ascii="Arial" w:hAnsi="Arial" w:cs="Arial"/>
        </w:rPr>
      </w:pPr>
      <w:r w:rsidRPr="00CE4E0F">
        <w:rPr>
          <w:rFonts w:ascii="Arial" w:hAnsi="Arial" w:cs="Arial"/>
        </w:rPr>
        <w:t>art. 108 ust. 1 pkt 6 ustawy Pzp</w:t>
      </w:r>
      <w:r w:rsidR="00716E5C" w:rsidRPr="00CE4E0F">
        <w:rPr>
          <w:rFonts w:ascii="Arial" w:hAnsi="Arial" w:cs="Arial"/>
        </w:rPr>
        <w:t>,</w:t>
      </w:r>
    </w:p>
    <w:p w14:paraId="5911A3F8" w14:textId="6ADB64C5" w:rsidR="00DD54E5" w:rsidRPr="00CE4E0F" w:rsidRDefault="00DD54E5" w:rsidP="00EC7E9B">
      <w:pPr>
        <w:pStyle w:val="Akapitzlist"/>
        <w:widowControl w:val="0"/>
        <w:numPr>
          <w:ilvl w:val="0"/>
          <w:numId w:val="14"/>
        </w:numPr>
        <w:autoSpaceDE w:val="0"/>
        <w:autoSpaceDN w:val="0"/>
        <w:adjustRightInd w:val="0"/>
        <w:ind w:left="1134"/>
        <w:jc w:val="both"/>
        <w:rPr>
          <w:rFonts w:ascii="Arial" w:hAnsi="Arial" w:cs="Arial"/>
        </w:rPr>
      </w:pPr>
      <w:r w:rsidRPr="00CE4E0F">
        <w:rPr>
          <w:rFonts w:ascii="Arial" w:hAnsi="Arial" w:cs="Arial"/>
        </w:rPr>
        <w:t>art. 7 ust. 1 u</w:t>
      </w:r>
      <w:r w:rsidRPr="00CE4E0F">
        <w:rPr>
          <w:rFonts w:ascii="Arial" w:hAnsi="Arial" w:cs="Arial"/>
          <w:color w:val="222222"/>
        </w:rPr>
        <w:t xml:space="preserve">stawy z dnia 13 kwietnia 2022 r. o szczególnych rozwiązaniach w zakresie przeciwdziałania wspieraniu agresji na Ukrainę oraz służących ochronie bezpieczeństwa </w:t>
      </w:r>
      <w:r w:rsidRPr="00CE4E0F">
        <w:rPr>
          <w:rFonts w:ascii="Arial" w:hAnsi="Arial" w:cs="Arial"/>
        </w:rPr>
        <w:t>narodowego</w:t>
      </w:r>
      <w:r w:rsidR="00716E5C" w:rsidRPr="00CE4E0F">
        <w:rPr>
          <w:rFonts w:ascii="Arial" w:hAnsi="Arial" w:cs="Arial"/>
        </w:rPr>
        <w:t>,</w:t>
      </w:r>
    </w:p>
    <w:p w14:paraId="7DB5B906" w14:textId="23D8C194" w:rsidR="00716E5C" w:rsidRPr="00CE4E0F" w:rsidRDefault="00716E5C" w:rsidP="00EC7E9B">
      <w:pPr>
        <w:pStyle w:val="Akapitzlist"/>
        <w:widowControl w:val="0"/>
        <w:numPr>
          <w:ilvl w:val="0"/>
          <w:numId w:val="14"/>
        </w:numPr>
        <w:autoSpaceDE w:val="0"/>
        <w:autoSpaceDN w:val="0"/>
        <w:adjustRightInd w:val="0"/>
        <w:ind w:left="1134"/>
        <w:jc w:val="both"/>
        <w:rPr>
          <w:rFonts w:ascii="Arial" w:hAnsi="Arial" w:cs="Arial"/>
        </w:rPr>
      </w:pPr>
      <w:r w:rsidRPr="00CE4E0F">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4"/>
    <w:p w14:paraId="0612018C" w14:textId="77777777" w:rsidR="0037135B" w:rsidRPr="00CE4E0F" w:rsidRDefault="0037135B" w:rsidP="00837502">
      <w:pPr>
        <w:widowControl w:val="0"/>
        <w:autoSpaceDE w:val="0"/>
        <w:autoSpaceDN w:val="0"/>
        <w:adjustRightInd w:val="0"/>
        <w:jc w:val="both"/>
        <w:rPr>
          <w:rFonts w:ascii="Arial" w:hAnsi="Arial" w:cs="Arial"/>
        </w:rPr>
      </w:pPr>
    </w:p>
    <w:p w14:paraId="7BD20650" w14:textId="312DD318" w:rsidR="0037135B" w:rsidRPr="00CE4E0F" w:rsidRDefault="0037135B" w:rsidP="00837502">
      <w:pPr>
        <w:widowControl w:val="0"/>
        <w:autoSpaceDE w:val="0"/>
        <w:autoSpaceDN w:val="0"/>
        <w:adjustRightInd w:val="0"/>
        <w:ind w:left="426" w:hanging="426"/>
        <w:jc w:val="both"/>
        <w:rPr>
          <w:rFonts w:ascii="Arial" w:hAnsi="Arial" w:cs="Arial"/>
        </w:rPr>
      </w:pPr>
      <w:r w:rsidRPr="00CE4E0F">
        <w:rPr>
          <w:rFonts w:ascii="Arial" w:hAnsi="Arial" w:cs="Arial"/>
        </w:rPr>
        <w:t xml:space="preserve">3.1. </w:t>
      </w:r>
      <w:bookmarkStart w:id="5" w:name="_Hlk211584376"/>
      <w:r w:rsidR="007D6C6E" w:rsidRPr="00CE4E0F">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w:t>
      </w:r>
      <w:r w:rsidR="009F2008" w:rsidRPr="00CE4E0F">
        <w:rPr>
          <w:rFonts w:ascii="Arial" w:hAnsi="Arial" w:cs="Arial"/>
        </w:rPr>
        <w:t>Tak</w:t>
      </w:r>
      <w:r w:rsidR="007D6C6E" w:rsidRPr="00CE4E0F">
        <w:rPr>
          <w:rFonts w:ascii="Arial" w:hAnsi="Arial" w:cs="Arial"/>
        </w:rPr>
        <w:t xml:space="preserve">iego jak rejestr sądowy, albo, w przypadku braku </w:t>
      </w:r>
      <w:r w:rsidR="009F2008" w:rsidRPr="00CE4E0F">
        <w:rPr>
          <w:rFonts w:ascii="Arial" w:hAnsi="Arial" w:cs="Arial"/>
        </w:rPr>
        <w:t>Tak</w:t>
      </w:r>
      <w:r w:rsidR="007D6C6E" w:rsidRPr="00CE4E0F">
        <w:rPr>
          <w:rFonts w:ascii="Arial" w:hAnsi="Arial" w:cs="Arial"/>
        </w:rPr>
        <w:t xml:space="preserve">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sidRPr="00CE4E0F">
        <w:rPr>
          <w:rFonts w:ascii="Arial" w:hAnsi="Arial" w:cs="Arial"/>
        </w:rPr>
        <w:t>R</w:t>
      </w:r>
      <w:r w:rsidR="007D6C6E" w:rsidRPr="00CE4E0F">
        <w:rPr>
          <w:rFonts w:ascii="Arial" w:hAnsi="Arial" w:cs="Arial"/>
        </w:rPr>
        <w:t>ozporządzenia.</w:t>
      </w:r>
      <w:bookmarkEnd w:id="5"/>
    </w:p>
    <w:p w14:paraId="43491C94" w14:textId="21911608" w:rsidR="0037135B" w:rsidRPr="00CE4E0F" w:rsidRDefault="0037135B" w:rsidP="00837502">
      <w:pPr>
        <w:widowControl w:val="0"/>
        <w:autoSpaceDE w:val="0"/>
        <w:autoSpaceDN w:val="0"/>
        <w:adjustRightInd w:val="0"/>
        <w:ind w:left="426" w:hanging="426"/>
        <w:jc w:val="both"/>
        <w:rPr>
          <w:rFonts w:ascii="Arial" w:hAnsi="Arial" w:cs="Arial"/>
        </w:rPr>
      </w:pPr>
      <w:r w:rsidRPr="00CE4E0F">
        <w:rPr>
          <w:rFonts w:ascii="Arial" w:hAnsi="Arial" w:cs="Arial"/>
        </w:rPr>
        <w:t xml:space="preserve">3.2. Dokument, o którym mowa w ust. </w:t>
      </w:r>
      <w:r w:rsidR="00CA2DF7" w:rsidRPr="00CE4E0F">
        <w:rPr>
          <w:rFonts w:ascii="Arial" w:hAnsi="Arial" w:cs="Arial"/>
        </w:rPr>
        <w:t>3</w:t>
      </w:r>
      <w:r w:rsidR="00CE12FF" w:rsidRPr="00CE4E0F">
        <w:rPr>
          <w:rFonts w:ascii="Arial" w:hAnsi="Arial" w:cs="Arial"/>
        </w:rPr>
        <w:t>.1</w:t>
      </w:r>
      <w:r w:rsidRPr="00CE4E0F">
        <w:rPr>
          <w:rFonts w:ascii="Arial" w:hAnsi="Arial" w:cs="Arial"/>
        </w:rPr>
        <w:t>, powinien być wystawiony nie wcześniej niż 6 miesięcy przed jego złożeniem.</w:t>
      </w:r>
    </w:p>
    <w:p w14:paraId="66DA3ACC" w14:textId="04A1298E" w:rsidR="0037135B" w:rsidRPr="00CE4E0F" w:rsidRDefault="0037135B" w:rsidP="00837502">
      <w:pPr>
        <w:widowControl w:val="0"/>
        <w:autoSpaceDE w:val="0"/>
        <w:autoSpaceDN w:val="0"/>
        <w:adjustRightInd w:val="0"/>
        <w:ind w:left="426" w:hanging="426"/>
        <w:jc w:val="both"/>
        <w:rPr>
          <w:rFonts w:ascii="Arial" w:hAnsi="Arial" w:cs="Arial"/>
        </w:rPr>
      </w:pPr>
      <w:r w:rsidRPr="00CE4E0F">
        <w:rPr>
          <w:rFonts w:ascii="Arial" w:hAnsi="Arial" w:cs="Arial"/>
        </w:rPr>
        <w:t xml:space="preserve">3.3. </w:t>
      </w:r>
      <w:bookmarkStart w:id="6" w:name="_Hlk211584405"/>
      <w:r w:rsidR="007D6C6E" w:rsidRPr="00CE4E0F">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sidRPr="00CE4E0F">
        <w:rPr>
          <w:rFonts w:ascii="Arial" w:hAnsi="Arial" w:cs="Arial"/>
        </w:rPr>
        <w:t>3.1</w:t>
      </w:r>
      <w:r w:rsidR="007D6C6E" w:rsidRPr="00CE4E0F">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6"/>
    </w:p>
    <w:p w14:paraId="6BD2CA64" w14:textId="77777777" w:rsidR="007D6C6E" w:rsidRPr="00CE4E0F" w:rsidRDefault="007D6C6E" w:rsidP="00837502">
      <w:pPr>
        <w:widowControl w:val="0"/>
        <w:autoSpaceDE w:val="0"/>
        <w:autoSpaceDN w:val="0"/>
        <w:adjustRightInd w:val="0"/>
        <w:ind w:left="426" w:hanging="426"/>
        <w:jc w:val="both"/>
        <w:rPr>
          <w:rFonts w:ascii="Arial" w:hAnsi="Arial" w:cs="Arial"/>
        </w:rPr>
      </w:pPr>
    </w:p>
    <w:p w14:paraId="114D3614" w14:textId="2C7314E4" w:rsidR="0037135B" w:rsidRPr="00CE4E0F" w:rsidRDefault="004C1E56" w:rsidP="00837502">
      <w:pPr>
        <w:widowControl w:val="0"/>
        <w:autoSpaceDE w:val="0"/>
        <w:autoSpaceDN w:val="0"/>
        <w:adjustRightInd w:val="0"/>
        <w:ind w:left="426" w:hanging="426"/>
        <w:jc w:val="both"/>
        <w:rPr>
          <w:rFonts w:ascii="Arial" w:hAnsi="Arial" w:cs="Arial"/>
        </w:rPr>
      </w:pPr>
      <w:r w:rsidRPr="00CE4E0F">
        <w:rPr>
          <w:rFonts w:ascii="Arial" w:hAnsi="Arial" w:cs="Arial"/>
        </w:rPr>
        <w:t>4</w:t>
      </w:r>
      <w:r w:rsidR="0037135B" w:rsidRPr="00CE4E0F">
        <w:rPr>
          <w:rFonts w:ascii="Arial" w:hAnsi="Arial" w:cs="Arial"/>
        </w:rPr>
        <w:t>.</w:t>
      </w:r>
      <w:r w:rsidR="007D6C6E" w:rsidRPr="00CE4E0F">
        <w:rPr>
          <w:rFonts w:ascii="Arial" w:hAnsi="Arial" w:cs="Arial"/>
        </w:rPr>
        <w:t>1</w:t>
      </w:r>
      <w:r w:rsidR="0037135B" w:rsidRPr="00CE4E0F">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30B5415B" w:rsidR="0037135B" w:rsidRPr="00CE4E0F" w:rsidRDefault="004C1E56" w:rsidP="00837502">
      <w:pPr>
        <w:widowControl w:val="0"/>
        <w:autoSpaceDE w:val="0"/>
        <w:autoSpaceDN w:val="0"/>
        <w:adjustRightInd w:val="0"/>
        <w:ind w:left="426" w:hanging="426"/>
        <w:jc w:val="both"/>
        <w:rPr>
          <w:rFonts w:ascii="Arial" w:hAnsi="Arial" w:cs="Arial"/>
        </w:rPr>
      </w:pPr>
      <w:r w:rsidRPr="00CE4E0F">
        <w:rPr>
          <w:rFonts w:ascii="Arial" w:hAnsi="Arial" w:cs="Arial"/>
        </w:rPr>
        <w:t>4</w:t>
      </w:r>
      <w:r w:rsidR="0037135B" w:rsidRPr="00CE4E0F">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6F444C94" w:rsidR="0037135B" w:rsidRPr="00CE4E0F" w:rsidRDefault="004C1E56" w:rsidP="00837502">
      <w:pPr>
        <w:widowControl w:val="0"/>
        <w:autoSpaceDE w:val="0"/>
        <w:autoSpaceDN w:val="0"/>
        <w:adjustRightInd w:val="0"/>
        <w:ind w:left="426" w:hanging="426"/>
        <w:jc w:val="both"/>
        <w:rPr>
          <w:rFonts w:ascii="Arial" w:hAnsi="Arial" w:cs="Arial"/>
        </w:rPr>
      </w:pPr>
      <w:r w:rsidRPr="00CE4E0F">
        <w:rPr>
          <w:rFonts w:ascii="Arial" w:hAnsi="Arial" w:cs="Arial"/>
        </w:rPr>
        <w:t>4</w:t>
      </w:r>
      <w:r w:rsidR="0037135B" w:rsidRPr="00CE4E0F">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CE4E0F" w:rsidRDefault="0037135B" w:rsidP="00837502">
      <w:pPr>
        <w:widowControl w:val="0"/>
        <w:autoSpaceDE w:val="0"/>
        <w:autoSpaceDN w:val="0"/>
        <w:adjustRightInd w:val="0"/>
        <w:ind w:left="426" w:hanging="426"/>
        <w:jc w:val="both"/>
        <w:rPr>
          <w:rFonts w:ascii="Arial" w:hAnsi="Arial" w:cs="Arial"/>
        </w:rPr>
      </w:pPr>
    </w:p>
    <w:p w14:paraId="7C5F1135" w14:textId="2BE1A6BD" w:rsidR="0037135B" w:rsidRPr="00CE4E0F" w:rsidRDefault="004C1E56" w:rsidP="00837502">
      <w:pPr>
        <w:widowControl w:val="0"/>
        <w:autoSpaceDE w:val="0"/>
        <w:autoSpaceDN w:val="0"/>
        <w:adjustRightInd w:val="0"/>
        <w:ind w:left="426" w:hanging="426"/>
        <w:jc w:val="both"/>
        <w:rPr>
          <w:rFonts w:ascii="Arial" w:hAnsi="Arial" w:cs="Arial"/>
        </w:rPr>
      </w:pPr>
      <w:r w:rsidRPr="00CE4E0F">
        <w:rPr>
          <w:rFonts w:ascii="Arial" w:hAnsi="Arial" w:cs="Arial"/>
        </w:rPr>
        <w:t>5</w:t>
      </w:r>
      <w:r w:rsidR="0037135B" w:rsidRPr="00CE4E0F">
        <w:rPr>
          <w:rFonts w:ascii="Arial" w:hAnsi="Arial" w:cs="Arial"/>
        </w:rPr>
        <w:t>.1. Wykonawcy mogą wspólnie ubiegać się o udzielenie zamówienia.</w:t>
      </w:r>
    </w:p>
    <w:p w14:paraId="662416BD" w14:textId="33F2FB8C" w:rsidR="0037135B" w:rsidRPr="00CE4E0F" w:rsidRDefault="004C1E56" w:rsidP="00837502">
      <w:pPr>
        <w:widowControl w:val="0"/>
        <w:autoSpaceDE w:val="0"/>
        <w:autoSpaceDN w:val="0"/>
        <w:adjustRightInd w:val="0"/>
        <w:ind w:left="426" w:hanging="426"/>
        <w:jc w:val="both"/>
        <w:rPr>
          <w:rFonts w:ascii="Arial" w:hAnsi="Arial" w:cs="Arial"/>
        </w:rPr>
      </w:pPr>
      <w:r w:rsidRPr="00CE4E0F">
        <w:rPr>
          <w:rFonts w:ascii="Arial" w:hAnsi="Arial" w:cs="Arial"/>
        </w:rPr>
        <w:t>5</w:t>
      </w:r>
      <w:r w:rsidR="0037135B" w:rsidRPr="00CE4E0F">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CE4E0F" w:rsidRDefault="0037135B" w:rsidP="00837502">
      <w:pPr>
        <w:widowControl w:val="0"/>
        <w:autoSpaceDE w:val="0"/>
        <w:autoSpaceDN w:val="0"/>
        <w:adjustRightInd w:val="0"/>
        <w:ind w:left="426" w:hanging="426"/>
        <w:jc w:val="both"/>
        <w:rPr>
          <w:rFonts w:ascii="Arial" w:hAnsi="Arial" w:cs="Arial"/>
        </w:rPr>
      </w:pPr>
    </w:p>
    <w:p w14:paraId="56A33CFF" w14:textId="12F45B81" w:rsidR="0037135B" w:rsidRPr="00CE4E0F" w:rsidRDefault="0037135B" w:rsidP="00EC7E9B">
      <w:pPr>
        <w:pStyle w:val="Akapitzlist"/>
        <w:widowControl w:val="0"/>
        <w:numPr>
          <w:ilvl w:val="0"/>
          <w:numId w:val="22"/>
        </w:numPr>
        <w:autoSpaceDE w:val="0"/>
        <w:autoSpaceDN w:val="0"/>
        <w:adjustRightInd w:val="0"/>
        <w:jc w:val="both"/>
        <w:rPr>
          <w:rFonts w:ascii="Arial" w:hAnsi="Arial" w:cs="Arial"/>
        </w:rPr>
      </w:pPr>
      <w:r w:rsidRPr="00CE4E0F">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CE4E0F" w:rsidRDefault="0037135B" w:rsidP="00837502">
      <w:pPr>
        <w:widowControl w:val="0"/>
        <w:autoSpaceDE w:val="0"/>
        <w:autoSpaceDN w:val="0"/>
        <w:adjustRightInd w:val="0"/>
        <w:jc w:val="both"/>
        <w:rPr>
          <w:rFonts w:ascii="Arial" w:hAnsi="Arial" w:cs="Arial"/>
        </w:rPr>
      </w:pPr>
    </w:p>
    <w:p w14:paraId="627B9836" w14:textId="77777777" w:rsidR="0037135B" w:rsidRPr="00CE4E0F" w:rsidRDefault="0037135B" w:rsidP="00EC7E9B">
      <w:pPr>
        <w:pStyle w:val="Akapitzlist"/>
        <w:widowControl w:val="0"/>
        <w:numPr>
          <w:ilvl w:val="0"/>
          <w:numId w:val="22"/>
        </w:numPr>
        <w:autoSpaceDE w:val="0"/>
        <w:autoSpaceDN w:val="0"/>
        <w:adjustRightInd w:val="0"/>
        <w:jc w:val="both"/>
        <w:rPr>
          <w:rFonts w:ascii="Arial" w:hAnsi="Arial" w:cs="Arial"/>
        </w:rPr>
      </w:pPr>
      <w:r w:rsidRPr="00CE4E0F">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CE4E0F" w:rsidRDefault="0037135B" w:rsidP="00837502">
      <w:pPr>
        <w:widowControl w:val="0"/>
        <w:autoSpaceDE w:val="0"/>
        <w:autoSpaceDN w:val="0"/>
        <w:adjustRightInd w:val="0"/>
        <w:jc w:val="both"/>
        <w:rPr>
          <w:rFonts w:ascii="Arial" w:hAnsi="Arial" w:cs="Arial"/>
        </w:rPr>
      </w:pPr>
    </w:p>
    <w:p w14:paraId="0788C1C4" w14:textId="77777777" w:rsidR="0037135B" w:rsidRPr="00CE4E0F" w:rsidRDefault="0037135B" w:rsidP="00EC7E9B">
      <w:pPr>
        <w:pStyle w:val="Akapitzlist"/>
        <w:widowControl w:val="0"/>
        <w:numPr>
          <w:ilvl w:val="0"/>
          <w:numId w:val="22"/>
        </w:numPr>
        <w:autoSpaceDE w:val="0"/>
        <w:autoSpaceDN w:val="0"/>
        <w:adjustRightInd w:val="0"/>
        <w:jc w:val="both"/>
        <w:rPr>
          <w:rFonts w:ascii="Arial" w:hAnsi="Arial" w:cs="Arial"/>
        </w:rPr>
      </w:pPr>
      <w:r w:rsidRPr="00CE4E0F">
        <w:rPr>
          <w:rFonts w:ascii="Arial" w:hAnsi="Arial" w:cs="Arial"/>
        </w:rPr>
        <w:t>Dokumenty, składane są w oryginale lub kopii poświadczonej za zgodność z oryginałem.</w:t>
      </w:r>
    </w:p>
    <w:p w14:paraId="247E34ED" w14:textId="77777777" w:rsidR="0037135B" w:rsidRPr="00CE4E0F" w:rsidRDefault="0037135B" w:rsidP="00837502">
      <w:pPr>
        <w:widowControl w:val="0"/>
        <w:autoSpaceDE w:val="0"/>
        <w:autoSpaceDN w:val="0"/>
        <w:adjustRightInd w:val="0"/>
        <w:jc w:val="both"/>
        <w:rPr>
          <w:rFonts w:ascii="Arial" w:hAnsi="Arial" w:cs="Arial"/>
        </w:rPr>
      </w:pPr>
    </w:p>
    <w:p w14:paraId="18C12ED5" w14:textId="77777777" w:rsidR="0037135B" w:rsidRPr="00CE4E0F" w:rsidRDefault="0037135B" w:rsidP="00EC7E9B">
      <w:pPr>
        <w:pStyle w:val="Akapitzlist"/>
        <w:widowControl w:val="0"/>
        <w:numPr>
          <w:ilvl w:val="0"/>
          <w:numId w:val="22"/>
        </w:numPr>
        <w:autoSpaceDE w:val="0"/>
        <w:autoSpaceDN w:val="0"/>
        <w:adjustRightInd w:val="0"/>
        <w:jc w:val="both"/>
        <w:rPr>
          <w:rFonts w:ascii="Arial" w:hAnsi="Arial" w:cs="Arial"/>
        </w:rPr>
      </w:pPr>
      <w:r w:rsidRPr="00CE4E0F">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CE4E0F" w:rsidRDefault="0037135B" w:rsidP="00837502">
      <w:pPr>
        <w:widowControl w:val="0"/>
        <w:autoSpaceDE w:val="0"/>
        <w:autoSpaceDN w:val="0"/>
        <w:adjustRightInd w:val="0"/>
        <w:jc w:val="both"/>
        <w:rPr>
          <w:rFonts w:ascii="Arial" w:hAnsi="Arial" w:cs="Arial"/>
        </w:rPr>
      </w:pPr>
    </w:p>
    <w:p w14:paraId="7D2C0830" w14:textId="77777777" w:rsidR="0037135B" w:rsidRPr="00CE4E0F" w:rsidRDefault="0037135B" w:rsidP="00EC7E9B">
      <w:pPr>
        <w:pStyle w:val="Akapitzlist"/>
        <w:widowControl w:val="0"/>
        <w:numPr>
          <w:ilvl w:val="0"/>
          <w:numId w:val="22"/>
        </w:numPr>
        <w:autoSpaceDE w:val="0"/>
        <w:autoSpaceDN w:val="0"/>
        <w:adjustRightInd w:val="0"/>
        <w:jc w:val="both"/>
        <w:rPr>
          <w:rFonts w:ascii="Arial" w:hAnsi="Arial" w:cs="Arial"/>
        </w:rPr>
      </w:pPr>
      <w:r w:rsidRPr="00CE4E0F">
        <w:rPr>
          <w:rFonts w:ascii="Arial" w:hAnsi="Arial" w:cs="Arial"/>
        </w:rPr>
        <w:t>Poświadczenie za zgodność z oryginałem następuje w formie elektronicznej.</w:t>
      </w:r>
    </w:p>
    <w:p w14:paraId="1D432196" w14:textId="77777777" w:rsidR="0037135B" w:rsidRPr="00CE4E0F" w:rsidRDefault="0037135B" w:rsidP="00837502">
      <w:pPr>
        <w:widowControl w:val="0"/>
        <w:autoSpaceDE w:val="0"/>
        <w:autoSpaceDN w:val="0"/>
        <w:adjustRightInd w:val="0"/>
        <w:jc w:val="both"/>
        <w:rPr>
          <w:rFonts w:ascii="Arial" w:hAnsi="Arial" w:cs="Arial"/>
        </w:rPr>
      </w:pPr>
    </w:p>
    <w:p w14:paraId="336C2C9E" w14:textId="77777777" w:rsidR="0037135B" w:rsidRPr="00CE4E0F" w:rsidRDefault="0037135B" w:rsidP="00EC7E9B">
      <w:pPr>
        <w:pStyle w:val="Akapitzlist"/>
        <w:widowControl w:val="0"/>
        <w:numPr>
          <w:ilvl w:val="0"/>
          <w:numId w:val="22"/>
        </w:numPr>
        <w:autoSpaceDE w:val="0"/>
        <w:autoSpaceDN w:val="0"/>
        <w:adjustRightInd w:val="0"/>
        <w:jc w:val="both"/>
        <w:rPr>
          <w:rFonts w:ascii="Arial" w:hAnsi="Arial" w:cs="Arial"/>
        </w:rPr>
      </w:pPr>
      <w:r w:rsidRPr="00CE4E0F">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6AA8BBC4" w14:textId="77777777" w:rsidR="00D0288B" w:rsidRDefault="00D0288B" w:rsidP="00837502">
      <w:pPr>
        <w:autoSpaceDE w:val="0"/>
        <w:autoSpaceDN w:val="0"/>
        <w:adjustRightInd w:val="0"/>
        <w:jc w:val="both"/>
        <w:rPr>
          <w:rFonts w:ascii="Arial" w:hAnsi="Arial" w:cs="Arial"/>
        </w:rPr>
      </w:pPr>
    </w:p>
    <w:p w14:paraId="32B487BF" w14:textId="77777777" w:rsidR="00DC69AA" w:rsidRDefault="00DC69AA" w:rsidP="00837502">
      <w:pPr>
        <w:autoSpaceDE w:val="0"/>
        <w:autoSpaceDN w:val="0"/>
        <w:adjustRightInd w:val="0"/>
        <w:jc w:val="both"/>
        <w:rPr>
          <w:rFonts w:ascii="Arial" w:hAnsi="Arial" w:cs="Arial"/>
        </w:rPr>
      </w:pPr>
    </w:p>
    <w:p w14:paraId="6FA84C35" w14:textId="77777777" w:rsidR="00DC69AA" w:rsidRDefault="00DC69AA" w:rsidP="00837502">
      <w:pPr>
        <w:autoSpaceDE w:val="0"/>
        <w:autoSpaceDN w:val="0"/>
        <w:adjustRightInd w:val="0"/>
        <w:jc w:val="both"/>
        <w:rPr>
          <w:rFonts w:ascii="Arial" w:hAnsi="Arial" w:cs="Arial"/>
        </w:rPr>
      </w:pPr>
    </w:p>
    <w:p w14:paraId="2BB71F26" w14:textId="77777777" w:rsidR="00DC69AA" w:rsidRDefault="00DC69AA" w:rsidP="00837502">
      <w:pPr>
        <w:autoSpaceDE w:val="0"/>
        <w:autoSpaceDN w:val="0"/>
        <w:adjustRightInd w:val="0"/>
        <w:jc w:val="both"/>
        <w:rPr>
          <w:rFonts w:ascii="Arial" w:hAnsi="Arial" w:cs="Arial"/>
        </w:rPr>
      </w:pPr>
    </w:p>
    <w:p w14:paraId="577BFE1F" w14:textId="77777777" w:rsidR="00DC69AA" w:rsidRPr="00CE4E0F" w:rsidRDefault="00DC69AA"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CE4E0F" w14:paraId="3661CAB9" w14:textId="77777777" w:rsidTr="007E6A0B">
        <w:tc>
          <w:tcPr>
            <w:tcW w:w="9923" w:type="dxa"/>
            <w:shd w:val="clear" w:color="auto" w:fill="F2F2F2" w:themeFill="background1" w:themeFillShade="F2"/>
          </w:tcPr>
          <w:p w14:paraId="2031ED1A" w14:textId="3AA4675C" w:rsidR="002F2559" w:rsidRPr="00CE4E0F" w:rsidRDefault="002F2559" w:rsidP="00837502">
            <w:pPr>
              <w:ind w:left="992" w:hanging="992"/>
              <w:rPr>
                <w:rFonts w:ascii="Arial" w:hAnsi="Arial" w:cs="Arial"/>
                <w:bCs/>
              </w:rPr>
            </w:pPr>
            <w:r w:rsidRPr="00CE4E0F">
              <w:rPr>
                <w:rFonts w:ascii="Arial" w:hAnsi="Arial" w:cs="Arial"/>
              </w:rPr>
              <w:br w:type="page"/>
              <w:t xml:space="preserve">DZIAŁ </w:t>
            </w:r>
            <w:r w:rsidRPr="00CE4E0F">
              <w:rPr>
                <w:rFonts w:ascii="Arial" w:hAnsi="Arial" w:cs="Arial"/>
                <w:bCs/>
              </w:rPr>
              <w:t xml:space="preserve">X. </w:t>
            </w:r>
            <w:r w:rsidR="00E41056" w:rsidRPr="00CE4E0F">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CE4E0F" w:rsidRDefault="006C5235" w:rsidP="00837502">
      <w:pPr>
        <w:autoSpaceDE w:val="0"/>
        <w:autoSpaceDN w:val="0"/>
        <w:adjustRightInd w:val="0"/>
        <w:jc w:val="both"/>
        <w:rPr>
          <w:rFonts w:ascii="Arial" w:hAnsi="Arial" w:cs="Arial"/>
        </w:rPr>
      </w:pPr>
    </w:p>
    <w:p w14:paraId="671E4651"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Korzystanie z Platformy e-Zamówienia jest bezpłatne.</w:t>
      </w:r>
    </w:p>
    <w:p w14:paraId="361FDF5D" w14:textId="677F1FB2"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Zamawiający wyznacza następujące osoby do kon</w:t>
      </w:r>
      <w:r w:rsidR="00150B8B" w:rsidRPr="00CE4E0F">
        <w:rPr>
          <w:rFonts w:ascii="Arial" w:hAnsi="Arial" w:cs="Arial"/>
        </w:rPr>
        <w:t>t</w:t>
      </w:r>
      <w:r w:rsidR="009F2008" w:rsidRPr="00CE4E0F">
        <w:rPr>
          <w:rFonts w:ascii="Arial" w:hAnsi="Arial" w:cs="Arial"/>
        </w:rPr>
        <w:t>ak</w:t>
      </w:r>
      <w:r w:rsidRPr="00CE4E0F">
        <w:rPr>
          <w:rFonts w:ascii="Arial" w:hAnsi="Arial" w:cs="Arial"/>
        </w:rPr>
        <w:t>tu z wykonawcami:</w:t>
      </w:r>
    </w:p>
    <w:p w14:paraId="0DCD7F56" w14:textId="76767ACA" w:rsidR="00C04138" w:rsidRPr="00CE4E0F" w:rsidRDefault="00C04138" w:rsidP="00837502">
      <w:pPr>
        <w:pStyle w:val="Tekstprzypisudolnego"/>
        <w:ind w:left="357"/>
        <w:jc w:val="both"/>
        <w:rPr>
          <w:rFonts w:ascii="Arial" w:hAnsi="Arial" w:cs="Arial"/>
        </w:rPr>
      </w:pPr>
      <w:r w:rsidRPr="00CE4E0F">
        <w:rPr>
          <w:rFonts w:ascii="Arial" w:hAnsi="Arial" w:cs="Arial"/>
        </w:rPr>
        <w:t>Pani</w:t>
      </w:r>
      <w:r w:rsidR="004C1E56" w:rsidRPr="00CE4E0F">
        <w:rPr>
          <w:rFonts w:ascii="Arial" w:hAnsi="Arial" w:cs="Arial"/>
        </w:rPr>
        <w:t xml:space="preserve"> Ewelina Kopaczewska, </w:t>
      </w:r>
      <w:r w:rsidRPr="00CE4E0F">
        <w:rPr>
          <w:rFonts w:ascii="Arial" w:hAnsi="Arial" w:cs="Arial"/>
        </w:rPr>
        <w:t xml:space="preserve">tel. </w:t>
      </w:r>
      <w:r w:rsidR="004C1E56" w:rsidRPr="00CE4E0F">
        <w:rPr>
          <w:rFonts w:ascii="Arial" w:hAnsi="Arial" w:cs="Arial"/>
        </w:rPr>
        <w:t xml:space="preserve">94 34 88 109, </w:t>
      </w:r>
      <w:r w:rsidRPr="00CE4E0F">
        <w:rPr>
          <w:rFonts w:ascii="Arial" w:hAnsi="Arial" w:cs="Arial"/>
        </w:rPr>
        <w:t xml:space="preserve">e-mail: </w:t>
      </w:r>
      <w:r w:rsidR="004C1E56" w:rsidRPr="00CE4E0F">
        <w:rPr>
          <w:rFonts w:ascii="Arial" w:hAnsi="Arial" w:cs="Arial"/>
        </w:rPr>
        <w:t>ewelina@swk.med.pl</w:t>
      </w:r>
    </w:p>
    <w:p w14:paraId="1F9ACF3A"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CE4E0F">
        <w:rPr>
          <w:rFonts w:ascii="Arial" w:hAnsi="Arial" w:cs="Arial"/>
          <w:i/>
          <w:iCs/>
        </w:rPr>
        <w:t>Regulamin Platformy e-Zamówienia</w:t>
      </w:r>
      <w:r w:rsidRPr="00CE4E0F">
        <w:rPr>
          <w:rFonts w:ascii="Arial" w:hAnsi="Arial" w:cs="Arial"/>
        </w:rPr>
        <w:t>, dostępny na stronie internetowej https://ezamowienia.gov.pl oraz informacje zamieszczone w zakładce „Centrum Pomocy”.</w:t>
      </w:r>
    </w:p>
    <w:p w14:paraId="110C9467"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Przeglądanie i pobieranie publicznej treści dokumentacji postępowania nie wymaga posiadania konta na Platformie e-Zamówienia ani logowania.</w:t>
      </w:r>
    </w:p>
    <w:p w14:paraId="2AA5ECF7"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CE4E0F" w:rsidRDefault="00C04138" w:rsidP="00837502">
      <w:pPr>
        <w:pStyle w:val="Tekstprzypisudolnego"/>
        <w:ind w:left="357"/>
        <w:jc w:val="both"/>
        <w:rPr>
          <w:rFonts w:ascii="Arial" w:hAnsi="Arial" w:cs="Arial"/>
        </w:rPr>
      </w:pPr>
      <w:r w:rsidRPr="00CE4E0F">
        <w:rPr>
          <w:rFonts w:ascii="Arial" w:hAnsi="Arial" w:cs="Arial"/>
        </w:rPr>
        <w:t>W przypadku formatów, o których mowa w art. 66 ust. 1 ustawy Pzp, ww. regulacje nie będą miały bezpośredniego zastosowania.</w:t>
      </w:r>
    </w:p>
    <w:p w14:paraId="5DB2067F"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CE4E0F" w:rsidRDefault="00C04138" w:rsidP="00EC7E9B">
      <w:pPr>
        <w:pStyle w:val="Tekstprzypisudolnego"/>
        <w:numPr>
          <w:ilvl w:val="0"/>
          <w:numId w:val="28"/>
        </w:numPr>
        <w:jc w:val="both"/>
        <w:rPr>
          <w:rFonts w:ascii="Arial" w:hAnsi="Arial" w:cs="Arial"/>
        </w:rPr>
      </w:pPr>
      <w:r w:rsidRPr="00CE4E0F">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CE4E0F" w:rsidRDefault="00C04138" w:rsidP="00EC7E9B">
      <w:pPr>
        <w:pStyle w:val="Tekstprzypisudolnego"/>
        <w:numPr>
          <w:ilvl w:val="0"/>
          <w:numId w:val="28"/>
        </w:numPr>
        <w:jc w:val="both"/>
        <w:rPr>
          <w:rFonts w:ascii="Arial" w:hAnsi="Arial" w:cs="Arial"/>
        </w:rPr>
      </w:pPr>
      <w:r w:rsidRPr="00CE4E0F">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 xml:space="preserve">Minimalne wymagania techniczne dotyczące sprzętu używanego w celu korzystania z usług Platformy e-Zamówienia oraz informacje dotyczące specyfikacji połączenia określa </w:t>
      </w:r>
      <w:r w:rsidRPr="00CE4E0F">
        <w:rPr>
          <w:rFonts w:ascii="Arial" w:hAnsi="Arial" w:cs="Arial"/>
          <w:i/>
          <w:iCs/>
        </w:rPr>
        <w:t>Regulamin Platformy e-Zamówienia</w:t>
      </w:r>
      <w:r w:rsidRPr="00CE4E0F">
        <w:rPr>
          <w:rFonts w:ascii="Arial" w:hAnsi="Arial" w:cs="Arial"/>
        </w:rPr>
        <w:t>.</w:t>
      </w:r>
    </w:p>
    <w:p w14:paraId="141DB7A0" w14:textId="77777777" w:rsidR="00C04138" w:rsidRPr="00CE4E0F" w:rsidRDefault="00C04138" w:rsidP="00EC7E9B">
      <w:pPr>
        <w:pStyle w:val="Tekstprzypisudolnego"/>
        <w:numPr>
          <w:ilvl w:val="0"/>
          <w:numId w:val="29"/>
        </w:numPr>
        <w:jc w:val="both"/>
        <w:rPr>
          <w:rFonts w:ascii="Arial" w:hAnsi="Arial" w:cs="Arial"/>
        </w:rPr>
      </w:pPr>
      <w:r w:rsidRPr="00CE4E0F">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CE4E0F">
          <w:rPr>
            <w:rFonts w:ascii="Arial" w:hAnsi="Arial" w:cs="Arial"/>
          </w:rPr>
          <w:t>https://ezamowienia.gov.pl</w:t>
        </w:r>
      </w:hyperlink>
      <w:r w:rsidRPr="00CE4E0F">
        <w:rPr>
          <w:rFonts w:ascii="Arial" w:hAnsi="Arial" w:cs="Arial"/>
        </w:rPr>
        <w:t xml:space="preserve"> w zakładce „Zgłoś problem”.</w:t>
      </w:r>
    </w:p>
    <w:p w14:paraId="2258FC9E" w14:textId="5A1F9953" w:rsidR="004D16BD" w:rsidRPr="00CE4E0F" w:rsidRDefault="004D16BD" w:rsidP="00EC7E9B">
      <w:pPr>
        <w:pStyle w:val="Tekstprzypisudolnego"/>
        <w:numPr>
          <w:ilvl w:val="0"/>
          <w:numId w:val="29"/>
        </w:numPr>
        <w:jc w:val="both"/>
        <w:rPr>
          <w:rFonts w:ascii="Arial" w:hAnsi="Arial" w:cs="Arial"/>
        </w:rPr>
      </w:pPr>
      <w:r w:rsidRPr="00CE4E0F">
        <w:rPr>
          <w:rFonts w:ascii="Arial" w:hAnsi="Arial" w:cs="Arial"/>
        </w:rPr>
        <w:t xml:space="preserve">W przypadku problemów technicznych i awarii związanych z funkcjonowaniem Platformy e-Zamówienia Zamawiający dopuszcza komunikację za pomocą poczty elektronicznej na adres e-mail: </w:t>
      </w:r>
      <w:r w:rsidR="004C1E56" w:rsidRPr="00CE4E0F">
        <w:rPr>
          <w:rFonts w:ascii="Arial" w:hAnsi="Arial" w:cs="Arial"/>
        </w:rPr>
        <w:t>ewelina</w:t>
      </w:r>
      <w:r w:rsidRPr="00CE4E0F">
        <w:rPr>
          <w:rFonts w:ascii="Arial" w:hAnsi="Arial" w:cs="Arial"/>
        </w:rPr>
        <w:t>@swk.med.pl (nie dotyczy składania ofert).</w:t>
      </w:r>
    </w:p>
    <w:p w14:paraId="557E3E06" w14:textId="77777777" w:rsidR="00C04138" w:rsidRDefault="00C04138" w:rsidP="00837502">
      <w:pPr>
        <w:autoSpaceDE w:val="0"/>
        <w:autoSpaceDN w:val="0"/>
        <w:adjustRightInd w:val="0"/>
        <w:jc w:val="both"/>
        <w:rPr>
          <w:rFonts w:ascii="Arial" w:hAnsi="Arial" w:cs="Arial"/>
        </w:rPr>
      </w:pPr>
    </w:p>
    <w:p w14:paraId="14DDD881" w14:textId="77777777" w:rsidR="00A2215F" w:rsidRPr="00CE4E0F" w:rsidRDefault="00A2215F"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CE4E0F" w14:paraId="2E7E1F1B" w14:textId="77777777" w:rsidTr="005E565C">
        <w:tc>
          <w:tcPr>
            <w:tcW w:w="9923" w:type="dxa"/>
            <w:shd w:val="clear" w:color="auto" w:fill="F2F2F2" w:themeFill="background1" w:themeFillShade="F2"/>
          </w:tcPr>
          <w:p w14:paraId="37A7769C" w14:textId="77777777" w:rsidR="006C5235" w:rsidRPr="00CE4E0F" w:rsidRDefault="006C5235" w:rsidP="00837502">
            <w:pPr>
              <w:ind w:left="992" w:hanging="992"/>
              <w:rPr>
                <w:rFonts w:ascii="Arial" w:hAnsi="Arial" w:cs="Arial"/>
                <w:bCs/>
              </w:rPr>
            </w:pPr>
            <w:r w:rsidRPr="00CE4E0F">
              <w:rPr>
                <w:rFonts w:ascii="Arial" w:hAnsi="Arial" w:cs="Arial"/>
              </w:rPr>
              <w:br w:type="page"/>
              <w:t xml:space="preserve">DZIAŁ </w:t>
            </w:r>
            <w:r w:rsidRPr="00CE4E0F">
              <w:rPr>
                <w:rFonts w:ascii="Arial" w:hAnsi="Arial" w:cs="Arial"/>
                <w:bCs/>
              </w:rPr>
              <w:t>XI. INFORMACJE O SPOSOBIE KOMUNIKOWANIA SIĘ ZAMAWIAJĄCEGO Z WYKONAWCAMI W INNY SPOSÓB NIŻ PRZY UŻYCIU ŚRODKÓW KOMUNIKACJI ELEKTRONICZN</w:t>
            </w:r>
            <w:r w:rsidR="00516747" w:rsidRPr="00CE4E0F">
              <w:rPr>
                <w:rFonts w:ascii="Arial" w:hAnsi="Arial" w:cs="Arial"/>
                <w:bCs/>
              </w:rPr>
              <w:t>E</w:t>
            </w:r>
            <w:r w:rsidRPr="00CE4E0F">
              <w:rPr>
                <w:rFonts w:ascii="Arial" w:hAnsi="Arial" w:cs="Arial"/>
                <w:bCs/>
              </w:rPr>
              <w:t>J</w:t>
            </w:r>
          </w:p>
        </w:tc>
      </w:tr>
    </w:tbl>
    <w:p w14:paraId="377C1FE2" w14:textId="77777777" w:rsidR="006C5235" w:rsidRPr="00CE4E0F" w:rsidRDefault="006C5235" w:rsidP="00837502">
      <w:pPr>
        <w:pStyle w:val="Tekstprzypisudolnego"/>
        <w:rPr>
          <w:rFonts w:ascii="Arial" w:hAnsi="Arial" w:cs="Arial"/>
        </w:rPr>
      </w:pPr>
    </w:p>
    <w:p w14:paraId="550FC7B4" w14:textId="77777777" w:rsidR="00C04138" w:rsidRPr="00CE4E0F" w:rsidRDefault="00C04138" w:rsidP="00837502">
      <w:pPr>
        <w:pStyle w:val="Tekstprzypisudolnego"/>
        <w:jc w:val="both"/>
        <w:rPr>
          <w:rFonts w:ascii="Arial" w:hAnsi="Arial" w:cs="Arial"/>
        </w:rPr>
      </w:pPr>
      <w:r w:rsidRPr="00CE4E0F">
        <w:rPr>
          <w:rFonts w:ascii="Arial" w:hAnsi="Arial" w:cs="Arial"/>
        </w:rPr>
        <w:t xml:space="preserve">Zamawiający nie przewiduje </w:t>
      </w:r>
      <w:r w:rsidRPr="00CE4E0F">
        <w:rPr>
          <w:rFonts w:ascii="Arial" w:hAnsi="Arial" w:cs="Arial"/>
          <w:bCs/>
        </w:rPr>
        <w:t>komunikowania się z Wykonawcami w inny sposób niż przy użyciu środków komunikacji elektronicznej.</w:t>
      </w:r>
    </w:p>
    <w:p w14:paraId="5A9232DE" w14:textId="77777777" w:rsidR="001054F3" w:rsidRPr="00CE4E0F"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CE4E0F" w14:paraId="2F85D85F" w14:textId="77777777" w:rsidTr="005E565C">
        <w:tc>
          <w:tcPr>
            <w:tcW w:w="9923" w:type="dxa"/>
            <w:shd w:val="clear" w:color="auto" w:fill="F2F2F2" w:themeFill="background1" w:themeFillShade="F2"/>
          </w:tcPr>
          <w:p w14:paraId="35B6591F" w14:textId="77777777" w:rsidR="001054F3" w:rsidRPr="00CE4E0F" w:rsidRDefault="001054F3" w:rsidP="00837502">
            <w:pPr>
              <w:ind w:left="992" w:hanging="992"/>
              <w:rPr>
                <w:rFonts w:ascii="Arial" w:hAnsi="Arial" w:cs="Arial"/>
                <w:bCs/>
              </w:rPr>
            </w:pPr>
            <w:r w:rsidRPr="00CE4E0F">
              <w:rPr>
                <w:rFonts w:ascii="Arial" w:hAnsi="Arial" w:cs="Arial"/>
              </w:rPr>
              <w:br w:type="page"/>
              <w:t xml:space="preserve">DZIAŁ </w:t>
            </w:r>
            <w:r w:rsidR="00036EE2" w:rsidRPr="00CE4E0F">
              <w:rPr>
                <w:rFonts w:ascii="Arial" w:hAnsi="Arial" w:cs="Arial"/>
                <w:bCs/>
              </w:rPr>
              <w:t>XII</w:t>
            </w:r>
            <w:r w:rsidRPr="00CE4E0F">
              <w:rPr>
                <w:rFonts w:ascii="Arial" w:hAnsi="Arial" w:cs="Arial"/>
                <w:bCs/>
              </w:rPr>
              <w:t>. TERMIN ZWIĄZANIA OFERTĄ</w:t>
            </w:r>
          </w:p>
        </w:tc>
      </w:tr>
    </w:tbl>
    <w:p w14:paraId="3CCA93BF" w14:textId="77777777" w:rsidR="001054F3" w:rsidRPr="00CE4E0F" w:rsidRDefault="001054F3" w:rsidP="00837502">
      <w:pPr>
        <w:pStyle w:val="Tekstprzypisudolnego"/>
        <w:rPr>
          <w:rFonts w:ascii="Arial" w:hAnsi="Arial" w:cs="Arial"/>
        </w:rPr>
      </w:pPr>
    </w:p>
    <w:p w14:paraId="4C99BC99" w14:textId="375986FA" w:rsidR="00C04138" w:rsidRPr="00CE4E0F" w:rsidRDefault="00C04138" w:rsidP="00837502">
      <w:pPr>
        <w:widowControl w:val="0"/>
        <w:autoSpaceDE w:val="0"/>
        <w:autoSpaceDN w:val="0"/>
        <w:adjustRightInd w:val="0"/>
        <w:jc w:val="both"/>
        <w:rPr>
          <w:rFonts w:ascii="Arial" w:hAnsi="Arial" w:cs="Arial"/>
        </w:rPr>
      </w:pPr>
      <w:r w:rsidRPr="00CE4E0F">
        <w:rPr>
          <w:rFonts w:ascii="Arial" w:hAnsi="Arial" w:cs="Arial"/>
        </w:rPr>
        <w:t xml:space="preserve">Wykonawca jest związany ofertą do dnia </w:t>
      </w:r>
      <w:r w:rsidR="00A2215F">
        <w:rPr>
          <w:rFonts w:ascii="Arial" w:hAnsi="Arial" w:cs="Arial"/>
        </w:rPr>
        <w:t>01.06.2026</w:t>
      </w:r>
      <w:r w:rsidRPr="00CE4E0F">
        <w:rPr>
          <w:rFonts w:ascii="Arial" w:hAnsi="Arial" w:cs="Arial"/>
        </w:rPr>
        <w:t xml:space="preserve"> r. </w:t>
      </w:r>
    </w:p>
    <w:p w14:paraId="3EFCE1F5" w14:textId="77777777" w:rsidR="005E565C" w:rsidRPr="00CE4E0F"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CE4E0F" w14:paraId="5D5AA796" w14:textId="77777777" w:rsidTr="000B1216">
        <w:tc>
          <w:tcPr>
            <w:tcW w:w="9923" w:type="dxa"/>
            <w:shd w:val="clear" w:color="auto" w:fill="F2F2F2" w:themeFill="background1" w:themeFillShade="F2"/>
          </w:tcPr>
          <w:p w14:paraId="06754EBF" w14:textId="77777777" w:rsidR="005E565C" w:rsidRPr="00CE4E0F" w:rsidRDefault="005E565C" w:rsidP="00837502">
            <w:pPr>
              <w:rPr>
                <w:rFonts w:ascii="Arial" w:hAnsi="Arial" w:cs="Arial"/>
              </w:rPr>
            </w:pPr>
            <w:r w:rsidRPr="00CE4E0F">
              <w:rPr>
                <w:rFonts w:ascii="Arial" w:hAnsi="Arial" w:cs="Arial"/>
              </w:rPr>
              <w:t>DZIAŁ X</w:t>
            </w:r>
            <w:r w:rsidR="00036EE2" w:rsidRPr="00CE4E0F">
              <w:rPr>
                <w:rFonts w:ascii="Arial" w:hAnsi="Arial" w:cs="Arial"/>
              </w:rPr>
              <w:t>III</w:t>
            </w:r>
            <w:r w:rsidRPr="00CE4E0F">
              <w:rPr>
                <w:rFonts w:ascii="Arial" w:hAnsi="Arial" w:cs="Arial"/>
              </w:rPr>
              <w:t>. OPIS SPOSOBU PRZYGOTOWANIA OFERTY</w:t>
            </w:r>
          </w:p>
        </w:tc>
      </w:tr>
    </w:tbl>
    <w:p w14:paraId="79DC1A27" w14:textId="77777777" w:rsidR="005E565C" w:rsidRPr="00CE4E0F" w:rsidRDefault="005E565C" w:rsidP="00837502">
      <w:pPr>
        <w:tabs>
          <w:tab w:val="left" w:pos="1418"/>
        </w:tabs>
        <w:rPr>
          <w:rFonts w:ascii="Arial" w:hAnsi="Arial" w:cs="Arial"/>
        </w:rPr>
      </w:pPr>
    </w:p>
    <w:p w14:paraId="0BE44341" w14:textId="77777777" w:rsidR="005E565C" w:rsidRPr="00CE4E0F" w:rsidRDefault="005E565C" w:rsidP="00837502">
      <w:pPr>
        <w:widowControl w:val="0"/>
        <w:numPr>
          <w:ilvl w:val="0"/>
          <w:numId w:val="3"/>
        </w:numPr>
        <w:autoSpaceDE w:val="0"/>
        <w:autoSpaceDN w:val="0"/>
        <w:adjustRightInd w:val="0"/>
        <w:rPr>
          <w:rFonts w:ascii="Arial" w:hAnsi="Arial" w:cs="Arial"/>
          <w:bCs/>
        </w:rPr>
      </w:pPr>
      <w:r w:rsidRPr="00CE4E0F">
        <w:rPr>
          <w:rFonts w:ascii="Arial" w:hAnsi="Arial" w:cs="Arial"/>
          <w:bCs/>
        </w:rPr>
        <w:t>Przygotowanie oferty:</w:t>
      </w:r>
    </w:p>
    <w:p w14:paraId="4EF4DC78" w14:textId="77777777" w:rsidR="005E565C" w:rsidRPr="00CE4E0F" w:rsidRDefault="005E565C" w:rsidP="00837502">
      <w:pPr>
        <w:pStyle w:val="TableText"/>
        <w:tabs>
          <w:tab w:val="clear" w:pos="0"/>
        </w:tabs>
        <w:rPr>
          <w:rFonts w:ascii="Arial" w:hAnsi="Arial" w:cs="Arial"/>
          <w:bCs/>
          <w:sz w:val="20"/>
        </w:rPr>
      </w:pPr>
    </w:p>
    <w:p w14:paraId="22BAC8DA" w14:textId="7F5D94D7" w:rsidR="005E565C" w:rsidRPr="00CE4E0F" w:rsidRDefault="005E565C" w:rsidP="00837502">
      <w:pPr>
        <w:numPr>
          <w:ilvl w:val="0"/>
          <w:numId w:val="4"/>
        </w:numPr>
        <w:tabs>
          <w:tab w:val="clear" w:pos="567"/>
        </w:tabs>
        <w:ind w:left="527" w:hanging="357"/>
        <w:jc w:val="both"/>
        <w:rPr>
          <w:rFonts w:ascii="Arial" w:hAnsi="Arial" w:cs="Arial"/>
        </w:rPr>
      </w:pPr>
      <w:r w:rsidRPr="00CE4E0F">
        <w:rPr>
          <w:rFonts w:ascii="Arial" w:hAnsi="Arial" w:cs="Arial"/>
        </w:rPr>
        <w:t xml:space="preserve">Wraz z </w:t>
      </w:r>
      <w:r w:rsidR="00491F3B" w:rsidRPr="00CE4E0F">
        <w:rPr>
          <w:rFonts w:ascii="Arial" w:hAnsi="Arial" w:cs="Arial"/>
        </w:rPr>
        <w:t>ofertą,</w:t>
      </w:r>
      <w:r w:rsidR="00AE462E" w:rsidRPr="00CE4E0F">
        <w:rPr>
          <w:rFonts w:ascii="Arial" w:hAnsi="Arial" w:cs="Arial"/>
        </w:rPr>
        <w:t xml:space="preserve"> której wzór stanowi </w:t>
      </w:r>
      <w:r w:rsidR="00AE462E" w:rsidRPr="00CE4E0F">
        <w:rPr>
          <w:rFonts w:ascii="Arial" w:hAnsi="Arial" w:cs="Arial"/>
          <w:color w:val="0000FF"/>
        </w:rPr>
        <w:t>załącznik nr 1 do SWZ</w:t>
      </w:r>
      <w:r w:rsidR="00261FC8" w:rsidRPr="00CE4E0F">
        <w:rPr>
          <w:rFonts w:ascii="Arial" w:hAnsi="Arial" w:cs="Arial"/>
        </w:rPr>
        <w:t xml:space="preserve"> </w:t>
      </w:r>
      <w:r w:rsidRPr="00CE4E0F">
        <w:rPr>
          <w:rFonts w:ascii="Arial" w:hAnsi="Arial" w:cs="Arial"/>
        </w:rPr>
        <w:t>wykonawca składa:</w:t>
      </w:r>
    </w:p>
    <w:p w14:paraId="62AC084C" w14:textId="77777777" w:rsidR="000B1216" w:rsidRPr="00CE4E0F" w:rsidRDefault="000B1216" w:rsidP="00195B96">
      <w:pPr>
        <w:pStyle w:val="Tekstpodstawowy"/>
        <w:ind w:left="170"/>
        <w:jc w:val="both"/>
        <w:rPr>
          <w:rFonts w:cs="Arial"/>
          <w:sz w:val="20"/>
        </w:rPr>
      </w:pPr>
    </w:p>
    <w:p w14:paraId="0DAD08DB" w14:textId="1005FF63" w:rsidR="00195B96" w:rsidRPr="00CE4E0F" w:rsidRDefault="00195B96" w:rsidP="00195B96">
      <w:pPr>
        <w:pStyle w:val="Tekstpodstawowy"/>
        <w:ind w:left="170"/>
        <w:jc w:val="both"/>
        <w:rPr>
          <w:rFonts w:cs="Arial"/>
          <w:sz w:val="20"/>
        </w:rPr>
      </w:pPr>
      <w:r w:rsidRPr="00CE4E0F">
        <w:rPr>
          <w:rFonts w:cs="Arial"/>
          <w:sz w:val="20"/>
        </w:rPr>
        <w:t xml:space="preserve">Część nr 1 </w:t>
      </w:r>
      <w:r w:rsidR="000B1216" w:rsidRPr="00CE4E0F">
        <w:rPr>
          <w:rFonts w:cs="Arial"/>
          <w:sz w:val="20"/>
        </w:rPr>
        <w:t xml:space="preserve">- </w:t>
      </w:r>
      <w:proofErr w:type="spellStart"/>
      <w:r w:rsidRPr="00CE4E0F">
        <w:rPr>
          <w:rFonts w:cs="Arial"/>
          <w:sz w:val="20"/>
        </w:rPr>
        <w:t>Angiograf</w:t>
      </w:r>
      <w:proofErr w:type="spellEnd"/>
      <w:r w:rsidRPr="00CE4E0F">
        <w:rPr>
          <w:rFonts w:cs="Arial"/>
          <w:sz w:val="20"/>
        </w:rPr>
        <w:t xml:space="preserve"> wraz z niezbędnym wyposażeniem, montażem i dostosowaniem pomieszczeń:</w:t>
      </w:r>
    </w:p>
    <w:p w14:paraId="4239786C" w14:textId="77777777" w:rsidR="00195B96" w:rsidRPr="00CE4E0F" w:rsidRDefault="00195B96" w:rsidP="00EA023C">
      <w:pPr>
        <w:pStyle w:val="Tekstpodstawowy"/>
        <w:numPr>
          <w:ilvl w:val="0"/>
          <w:numId w:val="102"/>
        </w:numPr>
        <w:jc w:val="both"/>
        <w:rPr>
          <w:rFonts w:cs="Arial"/>
          <w:sz w:val="20"/>
        </w:rPr>
      </w:pPr>
      <w:r w:rsidRPr="00CE4E0F">
        <w:rPr>
          <w:rFonts w:cs="Arial"/>
          <w:sz w:val="20"/>
        </w:rPr>
        <w:t xml:space="preserve">poświadczony przez Wykonawcę opis przedmiotu zamówienia – </w:t>
      </w:r>
      <w:r w:rsidRPr="00CE4E0F">
        <w:rPr>
          <w:rFonts w:cs="Arial"/>
          <w:color w:val="0000FF"/>
          <w:sz w:val="20"/>
        </w:rPr>
        <w:t>załącznik nr 2 do SWZ</w:t>
      </w:r>
    </w:p>
    <w:p w14:paraId="31CDB049" w14:textId="19F62422" w:rsidR="00195B96" w:rsidRPr="00CE4E0F" w:rsidRDefault="000B1216" w:rsidP="00EA023C">
      <w:pPr>
        <w:pStyle w:val="Akapitzlist"/>
        <w:widowControl w:val="0"/>
        <w:numPr>
          <w:ilvl w:val="0"/>
          <w:numId w:val="102"/>
        </w:numPr>
        <w:autoSpaceDE w:val="0"/>
        <w:autoSpaceDN w:val="0"/>
        <w:adjustRightInd w:val="0"/>
        <w:jc w:val="both"/>
        <w:rPr>
          <w:rFonts w:ascii="Arial" w:hAnsi="Arial" w:cs="Arial"/>
        </w:rPr>
      </w:pPr>
      <w:r w:rsidRPr="00CE4E0F">
        <w:rPr>
          <w:rFonts w:ascii="Arial" w:hAnsi="Arial" w:cs="Arial"/>
        </w:rPr>
        <w:t xml:space="preserve">deklaracja </w:t>
      </w:r>
      <w:r w:rsidR="00195B96" w:rsidRPr="00CE4E0F">
        <w:rPr>
          <w:rFonts w:ascii="Arial" w:hAnsi="Arial" w:cs="Arial"/>
        </w:rPr>
        <w:t>zgodności - dotyczy wyrobów medycznych</w:t>
      </w:r>
    </w:p>
    <w:p w14:paraId="3AF0AD52" w14:textId="54D67FB3" w:rsidR="00195B96" w:rsidRPr="00CE4E0F" w:rsidRDefault="000B1216" w:rsidP="00EA023C">
      <w:pPr>
        <w:pStyle w:val="Akapitzlist"/>
        <w:widowControl w:val="0"/>
        <w:numPr>
          <w:ilvl w:val="0"/>
          <w:numId w:val="102"/>
        </w:numPr>
        <w:autoSpaceDE w:val="0"/>
        <w:autoSpaceDN w:val="0"/>
        <w:adjustRightInd w:val="0"/>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p>
    <w:p w14:paraId="3E360399" w14:textId="77777777" w:rsidR="00195B96" w:rsidRPr="00CE4E0F" w:rsidRDefault="00195B96" w:rsidP="00EA023C">
      <w:pPr>
        <w:pStyle w:val="Akapitzlist"/>
        <w:numPr>
          <w:ilvl w:val="0"/>
          <w:numId w:val="102"/>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3934D222" w14:textId="77777777" w:rsidR="00195B96" w:rsidRPr="00CE4E0F" w:rsidRDefault="00195B96" w:rsidP="00EA023C">
      <w:pPr>
        <w:pStyle w:val="Akapitzlist"/>
        <w:widowControl w:val="0"/>
        <w:numPr>
          <w:ilvl w:val="0"/>
          <w:numId w:val="102"/>
        </w:numPr>
        <w:autoSpaceDE w:val="0"/>
        <w:autoSpaceDN w:val="0"/>
        <w:adjustRightInd w:val="0"/>
        <w:jc w:val="both"/>
        <w:rPr>
          <w:rFonts w:ascii="Arial" w:hAnsi="Arial" w:cs="Arial"/>
        </w:rPr>
      </w:pPr>
      <w:r w:rsidRPr="00CE4E0F">
        <w:rPr>
          <w:rFonts w:ascii="Arial" w:hAnsi="Arial" w:cs="Arial"/>
        </w:rPr>
        <w:t xml:space="preserve">certyfikat wdrożenia przez producenta sprzętu lub autoryzowanego przedstawiciela producenta, normy zarządzania środowiskowego PN-EN ISO 14001 lub równoważnej.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p>
    <w:p w14:paraId="3A6E3C1E" w14:textId="77777777" w:rsidR="00195B96" w:rsidRPr="00CE4E0F" w:rsidRDefault="00195B96" w:rsidP="00EA023C">
      <w:pPr>
        <w:pStyle w:val="Akapitzlist"/>
        <w:widowControl w:val="0"/>
        <w:numPr>
          <w:ilvl w:val="0"/>
          <w:numId w:val="102"/>
        </w:numPr>
        <w:autoSpaceDE w:val="0"/>
        <w:autoSpaceDN w:val="0"/>
        <w:adjustRightInd w:val="0"/>
        <w:jc w:val="both"/>
        <w:rPr>
          <w:rFonts w:ascii="Arial" w:hAnsi="Arial" w:cs="Arial"/>
        </w:rPr>
      </w:pPr>
      <w:r w:rsidRPr="00CE4E0F">
        <w:rPr>
          <w:rFonts w:ascii="Arial" w:hAnsi="Arial" w:cs="Arial"/>
        </w:rPr>
        <w:t xml:space="preserve">oświadczenie producenta sprzętu lub autoryzowanego przedstawiciela producenta, że instrukcja użycia oraz opakowanie jednostkowe sprzętu pochodzą w dowolnej części z recyklingu lub nadają się do dalszego recyklingu.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p>
    <w:p w14:paraId="3205159A" w14:textId="726D9549" w:rsidR="00195B96" w:rsidRPr="00CE4E0F" w:rsidRDefault="000B1216" w:rsidP="00EA023C">
      <w:pPr>
        <w:pStyle w:val="Akapitzlist"/>
        <w:widowControl w:val="0"/>
        <w:numPr>
          <w:ilvl w:val="0"/>
          <w:numId w:val="102"/>
        </w:numPr>
        <w:autoSpaceDE w:val="0"/>
        <w:autoSpaceDN w:val="0"/>
        <w:adjustRightInd w:val="0"/>
        <w:jc w:val="both"/>
        <w:rPr>
          <w:rFonts w:ascii="Arial" w:hAnsi="Arial" w:cs="Arial"/>
        </w:rPr>
      </w:pPr>
      <w:r w:rsidRPr="00CE4E0F">
        <w:rPr>
          <w:rFonts w:ascii="Arial" w:hAnsi="Arial" w:cs="Arial"/>
        </w:rPr>
        <w:t xml:space="preserve">atest </w:t>
      </w:r>
      <w:r w:rsidR="00195B96" w:rsidRPr="00CE4E0F">
        <w:rPr>
          <w:rFonts w:ascii="Arial" w:hAnsi="Arial" w:cs="Arial"/>
        </w:rPr>
        <w:t xml:space="preserve">higieniczny oraz ocena mikrobiologiczna z </w:t>
      </w:r>
      <w:r w:rsidRPr="00CE4E0F">
        <w:rPr>
          <w:rFonts w:ascii="Arial" w:hAnsi="Arial" w:cs="Arial"/>
        </w:rPr>
        <w:t>rekomendacją</w:t>
      </w:r>
      <w:r w:rsidR="00195B96" w:rsidRPr="00CE4E0F">
        <w:rPr>
          <w:rFonts w:ascii="Arial" w:hAnsi="Arial" w:cs="Arial"/>
        </w:rPr>
        <w:t xml:space="preserve"> do stosowania w placówkach medycznych – dotyczy pkt. </w:t>
      </w:r>
      <w:r w:rsidR="00355189">
        <w:rPr>
          <w:rFonts w:ascii="Arial" w:hAnsi="Arial" w:cs="Arial"/>
        </w:rPr>
        <w:t>7</w:t>
      </w:r>
      <w:r w:rsidR="00195B96" w:rsidRPr="00CE4E0F">
        <w:rPr>
          <w:rFonts w:ascii="Arial" w:hAnsi="Arial" w:cs="Arial"/>
        </w:rPr>
        <w:t xml:space="preserve">, </w:t>
      </w:r>
      <w:r w:rsidR="00355189">
        <w:rPr>
          <w:rFonts w:ascii="Arial" w:hAnsi="Arial" w:cs="Arial"/>
        </w:rPr>
        <w:t>8</w:t>
      </w:r>
      <w:r w:rsidR="00195B96" w:rsidRPr="00CE4E0F">
        <w:rPr>
          <w:rFonts w:ascii="Arial" w:hAnsi="Arial" w:cs="Arial"/>
        </w:rPr>
        <w:t xml:space="preserve">, </w:t>
      </w:r>
      <w:r w:rsidR="00355189">
        <w:rPr>
          <w:rFonts w:ascii="Arial" w:hAnsi="Arial" w:cs="Arial"/>
        </w:rPr>
        <w:t>10</w:t>
      </w:r>
      <w:r w:rsidRPr="00CE4E0F">
        <w:rPr>
          <w:rFonts w:ascii="Arial" w:hAnsi="Arial" w:cs="Arial"/>
        </w:rPr>
        <w:t>,</w:t>
      </w:r>
    </w:p>
    <w:p w14:paraId="081A9276" w14:textId="3BBDE774" w:rsidR="00195B96" w:rsidRPr="00CE4E0F" w:rsidRDefault="00195B96" w:rsidP="00EA023C">
      <w:pPr>
        <w:widowControl w:val="0"/>
        <w:numPr>
          <w:ilvl w:val="0"/>
          <w:numId w:val="102"/>
        </w:numPr>
        <w:autoSpaceDE w:val="0"/>
        <w:autoSpaceDN w:val="0"/>
        <w:adjustRightInd w:val="0"/>
        <w:jc w:val="both"/>
        <w:rPr>
          <w:rFonts w:ascii="Arial" w:hAnsi="Arial" w:cs="Arial"/>
        </w:rPr>
      </w:pPr>
      <w:bookmarkStart w:id="7" w:name="_Hlk176251164"/>
      <w:r w:rsidRPr="00CE4E0F">
        <w:rPr>
          <w:rFonts w:ascii="Arial" w:hAnsi="Arial" w:cs="Arial"/>
        </w:rPr>
        <w:t xml:space="preserve">Jednolity Europejski Dokument Zamówienia, którego wzór stanowi </w:t>
      </w:r>
      <w:r w:rsidRPr="00CE4E0F">
        <w:rPr>
          <w:rFonts w:ascii="Arial" w:hAnsi="Arial" w:cs="Arial"/>
          <w:color w:val="0000FF"/>
        </w:rPr>
        <w:t>załącznik nr 4 do SWZ</w:t>
      </w:r>
      <w:bookmarkEnd w:id="7"/>
      <w:r w:rsidR="000B1216" w:rsidRPr="00CE4E0F">
        <w:rPr>
          <w:rFonts w:ascii="Arial" w:hAnsi="Arial" w:cs="Arial"/>
        </w:rPr>
        <w:t>,</w:t>
      </w:r>
    </w:p>
    <w:p w14:paraId="7E71605A" w14:textId="65C0866C" w:rsidR="00195B96" w:rsidRPr="00CE4E0F" w:rsidRDefault="00195B96" w:rsidP="00EA023C">
      <w:pPr>
        <w:widowControl w:val="0"/>
        <w:numPr>
          <w:ilvl w:val="0"/>
          <w:numId w:val="102"/>
        </w:numPr>
        <w:autoSpaceDE w:val="0"/>
        <w:autoSpaceDN w:val="0"/>
        <w:adjustRightInd w:val="0"/>
        <w:jc w:val="both"/>
        <w:rPr>
          <w:rFonts w:ascii="Arial" w:hAnsi="Arial" w:cs="Arial"/>
        </w:rPr>
      </w:pPr>
      <w:bookmarkStart w:id="8" w:name="_Hlk114653257"/>
      <w:r w:rsidRPr="00CE4E0F">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4E0F">
        <w:rPr>
          <w:rFonts w:ascii="Arial" w:hAnsi="Arial" w:cs="Arial"/>
          <w:color w:val="0000FF"/>
        </w:rPr>
        <w:t>załącznik nr 5 do SWZ</w:t>
      </w:r>
      <w:r w:rsidR="000B1216" w:rsidRPr="00CE4E0F">
        <w:rPr>
          <w:rFonts w:ascii="Arial" w:hAnsi="Arial" w:cs="Arial"/>
        </w:rPr>
        <w:t>,</w:t>
      </w:r>
    </w:p>
    <w:bookmarkEnd w:id="8"/>
    <w:p w14:paraId="5E8A5255" w14:textId="4A6CE77F" w:rsidR="00195B96" w:rsidRPr="00CE4E0F" w:rsidRDefault="00195B96" w:rsidP="00EA023C">
      <w:pPr>
        <w:widowControl w:val="0"/>
        <w:numPr>
          <w:ilvl w:val="0"/>
          <w:numId w:val="102"/>
        </w:numPr>
        <w:autoSpaceDE w:val="0"/>
        <w:autoSpaceDN w:val="0"/>
        <w:adjustRightInd w:val="0"/>
        <w:jc w:val="both"/>
        <w:rPr>
          <w:rFonts w:ascii="Arial" w:hAnsi="Arial" w:cs="Arial"/>
        </w:rPr>
      </w:pPr>
      <w:r w:rsidRPr="00CE4E0F">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0B1216" w:rsidRPr="00CE4E0F">
        <w:rPr>
          <w:rFonts w:ascii="Arial" w:hAnsi="Arial" w:cs="Arial"/>
        </w:rPr>
        <w:t>,</w:t>
      </w:r>
    </w:p>
    <w:p w14:paraId="7B85679C" w14:textId="77777777" w:rsidR="00195B96" w:rsidRPr="00CE4E0F" w:rsidRDefault="00195B96" w:rsidP="00EA023C">
      <w:pPr>
        <w:pStyle w:val="Akapitzlist"/>
        <w:numPr>
          <w:ilvl w:val="0"/>
          <w:numId w:val="102"/>
        </w:numPr>
        <w:jc w:val="both"/>
        <w:rPr>
          <w:rFonts w:ascii="Arial" w:hAnsi="Arial" w:cs="Arial"/>
          <w:lang w:eastAsia="pl-PL"/>
        </w:rPr>
      </w:pPr>
      <w:r w:rsidRPr="00CE4E0F">
        <w:rPr>
          <w:rFonts w:ascii="Arial" w:hAnsi="Arial" w:cs="Arial"/>
          <w:lang w:eastAsia="pl-PL"/>
        </w:rPr>
        <w:t>elektroniczny dokument wystawiony przez Gwaranta potwierdzający wniesienie wadium w formie niepieniężnej (nie dotyczy wadium wniesionego w formie pieniężnej).</w:t>
      </w:r>
    </w:p>
    <w:p w14:paraId="2C8B636F" w14:textId="77777777" w:rsidR="00195B96" w:rsidRPr="00CE4E0F" w:rsidRDefault="00195B96" w:rsidP="00195B96">
      <w:pPr>
        <w:widowControl w:val="0"/>
        <w:autoSpaceDE w:val="0"/>
        <w:autoSpaceDN w:val="0"/>
        <w:adjustRightInd w:val="0"/>
        <w:ind w:left="720"/>
        <w:jc w:val="both"/>
        <w:rPr>
          <w:rFonts w:ascii="Arial" w:hAnsi="Arial" w:cs="Arial"/>
        </w:rPr>
      </w:pPr>
    </w:p>
    <w:p w14:paraId="7A727196" w14:textId="60B1059A" w:rsidR="00195B96" w:rsidRPr="00CE4E0F" w:rsidRDefault="00195B96" w:rsidP="00195B96">
      <w:pPr>
        <w:pStyle w:val="Tekstpodstawowy"/>
        <w:ind w:left="142"/>
        <w:jc w:val="both"/>
        <w:rPr>
          <w:rFonts w:cs="Arial"/>
          <w:sz w:val="20"/>
        </w:rPr>
      </w:pPr>
      <w:r w:rsidRPr="00CE4E0F">
        <w:rPr>
          <w:rFonts w:cs="Arial"/>
          <w:sz w:val="20"/>
        </w:rPr>
        <w:t xml:space="preserve">Część nr 2 </w:t>
      </w:r>
      <w:r w:rsidR="000B1216" w:rsidRPr="00CE4E0F">
        <w:rPr>
          <w:rFonts w:cs="Arial"/>
          <w:sz w:val="20"/>
        </w:rPr>
        <w:t xml:space="preserve">- </w:t>
      </w:r>
      <w:r w:rsidR="00150B8B" w:rsidRPr="00CE4E0F">
        <w:rPr>
          <w:rFonts w:cs="Arial"/>
          <w:sz w:val="20"/>
        </w:rPr>
        <w:t>Wyposażenie Oddziału Kardiologii i Pracowni Elektrofizjologii</w:t>
      </w:r>
      <w:r w:rsidR="000B1216" w:rsidRPr="00CE4E0F">
        <w:rPr>
          <w:rFonts w:cs="Arial"/>
          <w:sz w:val="20"/>
        </w:rPr>
        <w:t>:</w:t>
      </w:r>
    </w:p>
    <w:p w14:paraId="137C86A6" w14:textId="1BA84D06" w:rsidR="00195B96" w:rsidRPr="00CE4E0F" w:rsidRDefault="00195B96" w:rsidP="00EA023C">
      <w:pPr>
        <w:pStyle w:val="Akapitzlist"/>
        <w:numPr>
          <w:ilvl w:val="0"/>
          <w:numId w:val="103"/>
        </w:numPr>
        <w:jc w:val="both"/>
        <w:rPr>
          <w:rFonts w:ascii="Arial" w:hAnsi="Arial" w:cs="Arial"/>
          <w:lang w:eastAsia="pl-PL"/>
        </w:rPr>
      </w:pPr>
      <w:r w:rsidRPr="00CE4E0F">
        <w:rPr>
          <w:rFonts w:ascii="Arial" w:hAnsi="Arial" w:cs="Arial"/>
        </w:rPr>
        <w:t xml:space="preserve">poświadczony przez Wykonawcę opis przedmiotu zamówienia – </w:t>
      </w:r>
      <w:r w:rsidRPr="00CE4E0F">
        <w:rPr>
          <w:rFonts w:ascii="Arial" w:hAnsi="Arial" w:cs="Arial"/>
          <w:color w:val="0000FF"/>
        </w:rPr>
        <w:t>załącznik nr 2 do SWZ</w:t>
      </w:r>
      <w:r w:rsidR="000B1216" w:rsidRPr="00CE4E0F">
        <w:rPr>
          <w:rFonts w:ascii="Arial" w:hAnsi="Arial" w:cs="Arial"/>
          <w:color w:val="0000FF"/>
        </w:rPr>
        <w:t>,</w:t>
      </w:r>
    </w:p>
    <w:p w14:paraId="2B464B39" w14:textId="7923D2F0" w:rsidR="00195B96" w:rsidRPr="00CE4E0F" w:rsidRDefault="000B1216" w:rsidP="00EA023C">
      <w:pPr>
        <w:pStyle w:val="Akapitzlist"/>
        <w:numPr>
          <w:ilvl w:val="0"/>
          <w:numId w:val="103"/>
        </w:numPr>
        <w:jc w:val="both"/>
        <w:rPr>
          <w:rFonts w:ascii="Arial" w:hAnsi="Arial" w:cs="Arial"/>
          <w:lang w:eastAsia="pl-PL"/>
        </w:rPr>
      </w:pPr>
      <w:r w:rsidRPr="00CE4E0F">
        <w:rPr>
          <w:rFonts w:ascii="Arial" w:hAnsi="Arial" w:cs="Arial"/>
        </w:rPr>
        <w:t xml:space="preserve">deklaracja </w:t>
      </w:r>
      <w:r w:rsidR="00195B96" w:rsidRPr="00CE4E0F">
        <w:rPr>
          <w:rFonts w:ascii="Arial" w:hAnsi="Arial" w:cs="Arial"/>
        </w:rPr>
        <w:t>zgodności- dotyczy wyrobów medycznych</w:t>
      </w:r>
      <w:r w:rsidRPr="00CE4E0F">
        <w:rPr>
          <w:rFonts w:ascii="Arial" w:hAnsi="Arial" w:cs="Arial"/>
        </w:rPr>
        <w:t>,</w:t>
      </w:r>
    </w:p>
    <w:p w14:paraId="42C09708" w14:textId="5E2D8D3A" w:rsidR="00195B96" w:rsidRPr="00CE4E0F" w:rsidRDefault="000B1216" w:rsidP="00EA023C">
      <w:pPr>
        <w:pStyle w:val="Akapitzlist"/>
        <w:numPr>
          <w:ilvl w:val="0"/>
          <w:numId w:val="103"/>
        </w:numPr>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000402C0" w:rsidRPr="00CE4E0F">
        <w:rPr>
          <w:rFonts w:ascii="Arial" w:hAnsi="Arial" w:cs="Arial"/>
        </w:rPr>
        <w:t>,</w:t>
      </w:r>
    </w:p>
    <w:p w14:paraId="716EF920" w14:textId="77777777" w:rsidR="00195B96" w:rsidRPr="00CE4E0F" w:rsidRDefault="00195B96" w:rsidP="00EA023C">
      <w:pPr>
        <w:pStyle w:val="Akapitzlist"/>
        <w:numPr>
          <w:ilvl w:val="0"/>
          <w:numId w:val="103"/>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49583E0E" w14:textId="6D697023" w:rsidR="00195B96" w:rsidRPr="00CE4E0F" w:rsidRDefault="00195B96" w:rsidP="00EA023C">
      <w:pPr>
        <w:pStyle w:val="Akapitzlist"/>
        <w:numPr>
          <w:ilvl w:val="0"/>
          <w:numId w:val="103"/>
        </w:numPr>
        <w:jc w:val="both"/>
        <w:rPr>
          <w:rFonts w:ascii="Arial" w:hAnsi="Arial" w:cs="Arial"/>
        </w:rPr>
      </w:pPr>
      <w:r w:rsidRPr="00CE4E0F">
        <w:rPr>
          <w:rFonts w:ascii="Arial" w:hAnsi="Arial" w:cs="Arial"/>
        </w:rPr>
        <w:t xml:space="preserve">certyfikat wdrożenia przez producenta sprzętu lub autoryzowanego przedstawiciela producenta, normy zarządzania środowiskowego PN-EN ISO 14001 lub równoważnej.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0402C0" w:rsidRPr="00CE4E0F">
        <w:rPr>
          <w:rFonts w:ascii="Arial" w:hAnsi="Arial" w:cs="Arial"/>
        </w:rPr>
        <w:t>,</w:t>
      </w:r>
    </w:p>
    <w:p w14:paraId="59517B9F" w14:textId="03D2C2E9" w:rsidR="00195B96" w:rsidRPr="00CE4E0F" w:rsidRDefault="00195B96" w:rsidP="00EA023C">
      <w:pPr>
        <w:pStyle w:val="Akapitzlist"/>
        <w:numPr>
          <w:ilvl w:val="0"/>
          <w:numId w:val="103"/>
        </w:numPr>
        <w:jc w:val="both"/>
        <w:rPr>
          <w:rFonts w:ascii="Arial" w:hAnsi="Arial" w:cs="Arial"/>
        </w:rPr>
      </w:pPr>
      <w:r w:rsidRPr="00CE4E0F">
        <w:rPr>
          <w:rFonts w:ascii="Arial" w:hAnsi="Arial" w:cs="Arial"/>
        </w:rPr>
        <w:t>oświadczenie producenta sprzętu lub autoryzowanego przedstawiciela producenta, że instrukcja użycia oraz opakowanie jednostkowe sprzętu pochodzą w dowolnej części z recyklingu lub nadają się do dalszego recyklingu. (Dokument nie podlega uzupełnieniu w przypadku braku złożenia go wraz z ofertą</w:t>
      </w:r>
      <w:r w:rsidR="000402C0" w:rsidRPr="00CE4E0F">
        <w:rPr>
          <w:rFonts w:ascii="Arial" w:hAnsi="Arial" w:cs="Arial"/>
        </w:rPr>
        <w:t>,</w:t>
      </w:r>
      <w:r w:rsidRPr="00CE4E0F">
        <w:rPr>
          <w:rFonts w:ascii="Arial" w:hAnsi="Arial" w:cs="Arial"/>
        </w:rPr>
        <w:t xml:space="preserve">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0402C0" w:rsidRPr="00CE4E0F">
        <w:rPr>
          <w:rFonts w:ascii="Arial" w:hAnsi="Arial" w:cs="Arial"/>
        </w:rPr>
        <w:t>,</w:t>
      </w:r>
    </w:p>
    <w:p w14:paraId="2600691E" w14:textId="4C5A96CC" w:rsidR="00195B96" w:rsidRPr="00CE4E0F" w:rsidRDefault="000B1216" w:rsidP="00EA023C">
      <w:pPr>
        <w:pStyle w:val="Akapitzlist"/>
        <w:numPr>
          <w:ilvl w:val="0"/>
          <w:numId w:val="103"/>
        </w:numPr>
        <w:jc w:val="both"/>
        <w:rPr>
          <w:rFonts w:ascii="Arial" w:hAnsi="Arial" w:cs="Arial"/>
        </w:rPr>
      </w:pPr>
      <w:r w:rsidRPr="00CE4E0F">
        <w:rPr>
          <w:rFonts w:ascii="Arial" w:hAnsi="Arial" w:cs="Arial"/>
        </w:rPr>
        <w:t xml:space="preserve">atest </w:t>
      </w:r>
      <w:r w:rsidR="00195B96" w:rsidRPr="00CE4E0F">
        <w:rPr>
          <w:rFonts w:ascii="Arial" w:hAnsi="Arial" w:cs="Arial"/>
        </w:rPr>
        <w:t xml:space="preserve">higieniczny oraz ocena mikrobiologiczna z </w:t>
      </w:r>
      <w:r w:rsidRPr="00CE4E0F">
        <w:rPr>
          <w:rFonts w:ascii="Arial" w:hAnsi="Arial" w:cs="Arial"/>
        </w:rPr>
        <w:t>rekomendacją</w:t>
      </w:r>
      <w:r w:rsidR="00195B96" w:rsidRPr="00CE4E0F">
        <w:rPr>
          <w:rFonts w:ascii="Arial" w:hAnsi="Arial" w:cs="Arial"/>
        </w:rPr>
        <w:t xml:space="preserve"> do stosowania w placówkach medycznych – dotyczy pkt. </w:t>
      </w:r>
      <w:r w:rsidR="00355189">
        <w:rPr>
          <w:rFonts w:ascii="Arial" w:hAnsi="Arial" w:cs="Arial"/>
        </w:rPr>
        <w:t>15</w:t>
      </w:r>
      <w:r w:rsidR="00195B96" w:rsidRPr="00CE4E0F">
        <w:rPr>
          <w:rFonts w:ascii="Arial" w:hAnsi="Arial" w:cs="Arial"/>
        </w:rPr>
        <w:t xml:space="preserve">, </w:t>
      </w:r>
      <w:r w:rsidR="00355189">
        <w:rPr>
          <w:rFonts w:ascii="Arial" w:hAnsi="Arial" w:cs="Arial"/>
        </w:rPr>
        <w:t>16</w:t>
      </w:r>
      <w:r w:rsidR="00195B96" w:rsidRPr="00CE4E0F">
        <w:rPr>
          <w:rFonts w:ascii="Arial" w:hAnsi="Arial" w:cs="Arial"/>
        </w:rPr>
        <w:t xml:space="preserve">, </w:t>
      </w:r>
      <w:r w:rsidR="00355189">
        <w:rPr>
          <w:rFonts w:ascii="Arial" w:hAnsi="Arial" w:cs="Arial"/>
        </w:rPr>
        <w:t>17</w:t>
      </w:r>
      <w:r w:rsidR="000402C0" w:rsidRPr="00CE4E0F">
        <w:rPr>
          <w:rFonts w:ascii="Arial" w:hAnsi="Arial" w:cs="Arial"/>
        </w:rPr>
        <w:t>,</w:t>
      </w:r>
    </w:p>
    <w:p w14:paraId="0E3DAC79" w14:textId="60C5E5BC" w:rsidR="00195B96" w:rsidRPr="00CE4E0F" w:rsidRDefault="00195B96" w:rsidP="00EA023C">
      <w:pPr>
        <w:pStyle w:val="Akapitzlist"/>
        <w:numPr>
          <w:ilvl w:val="0"/>
          <w:numId w:val="103"/>
        </w:numPr>
        <w:jc w:val="both"/>
        <w:rPr>
          <w:rFonts w:ascii="Arial" w:hAnsi="Arial" w:cs="Arial"/>
        </w:rPr>
      </w:pPr>
      <w:r w:rsidRPr="00CE4E0F">
        <w:rPr>
          <w:rFonts w:ascii="Arial" w:hAnsi="Arial" w:cs="Arial"/>
        </w:rPr>
        <w:t xml:space="preserve">Jednolity Europejski Dokument Zamówienia, którego wzór stanowi </w:t>
      </w:r>
      <w:r w:rsidRPr="00CE4E0F">
        <w:rPr>
          <w:rFonts w:ascii="Arial" w:hAnsi="Arial" w:cs="Arial"/>
          <w:color w:val="0000FF"/>
        </w:rPr>
        <w:t>załącznik nr 4 do SWZ</w:t>
      </w:r>
      <w:r w:rsidR="000402C0" w:rsidRPr="00CE4E0F">
        <w:rPr>
          <w:rFonts w:ascii="Arial" w:hAnsi="Arial" w:cs="Arial"/>
        </w:rPr>
        <w:t>,</w:t>
      </w:r>
    </w:p>
    <w:p w14:paraId="6F0E5D1E" w14:textId="669FB6BF" w:rsidR="00195B96" w:rsidRPr="00CE4E0F" w:rsidRDefault="00195B96" w:rsidP="00EA023C">
      <w:pPr>
        <w:pStyle w:val="Akapitzlist"/>
        <w:numPr>
          <w:ilvl w:val="0"/>
          <w:numId w:val="103"/>
        </w:numPr>
        <w:jc w:val="both"/>
        <w:rPr>
          <w:rFonts w:ascii="Arial" w:hAnsi="Arial" w:cs="Arial"/>
        </w:rPr>
      </w:pPr>
      <w:r w:rsidRPr="00CE4E0F">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4E0F">
        <w:rPr>
          <w:rFonts w:ascii="Arial" w:hAnsi="Arial" w:cs="Arial"/>
          <w:color w:val="0000FF"/>
        </w:rPr>
        <w:t>załącznik nr 5 do SWZ</w:t>
      </w:r>
      <w:r w:rsidR="000402C0" w:rsidRPr="00CE4E0F">
        <w:rPr>
          <w:rFonts w:ascii="Arial" w:hAnsi="Arial" w:cs="Arial"/>
        </w:rPr>
        <w:t>,</w:t>
      </w:r>
    </w:p>
    <w:p w14:paraId="15174CD3" w14:textId="2289ED5C" w:rsidR="00195B96" w:rsidRPr="00CE4E0F" w:rsidRDefault="00195B96" w:rsidP="00EA023C">
      <w:pPr>
        <w:pStyle w:val="Akapitzlist"/>
        <w:numPr>
          <w:ilvl w:val="0"/>
          <w:numId w:val="103"/>
        </w:numPr>
        <w:jc w:val="both"/>
        <w:rPr>
          <w:rFonts w:ascii="Arial" w:hAnsi="Arial" w:cs="Arial"/>
        </w:rPr>
      </w:pPr>
      <w:r w:rsidRPr="00CE4E0F">
        <w:rPr>
          <w:rFonts w:ascii="Arial" w:hAnsi="Arial" w:cs="Arial"/>
        </w:rPr>
        <w:t>pełnomocnictwo osoby lub osób podpisujących ofertę - jeżeli uprawnienie do podpisu nie wynika bezpośrednio z dokumentów rejestrowych</w:t>
      </w:r>
      <w:r w:rsidR="000402C0" w:rsidRPr="00CE4E0F">
        <w:rPr>
          <w:rFonts w:ascii="Arial" w:hAnsi="Arial" w:cs="Arial"/>
        </w:rPr>
        <w:t>,</w:t>
      </w:r>
      <w:r w:rsidRPr="00CE4E0F">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0402C0" w:rsidRPr="00CE4E0F">
        <w:rPr>
          <w:rFonts w:ascii="Arial" w:hAnsi="Arial" w:cs="Arial"/>
        </w:rPr>
        <w:t>,</w:t>
      </w:r>
    </w:p>
    <w:p w14:paraId="39EAF71F" w14:textId="77777777" w:rsidR="00195B96" w:rsidRPr="00CE4E0F" w:rsidRDefault="00195B96" w:rsidP="00EA023C">
      <w:pPr>
        <w:pStyle w:val="Akapitzlist"/>
        <w:numPr>
          <w:ilvl w:val="0"/>
          <w:numId w:val="103"/>
        </w:numPr>
        <w:jc w:val="both"/>
        <w:rPr>
          <w:rFonts w:ascii="Arial" w:hAnsi="Arial" w:cs="Arial"/>
        </w:rPr>
      </w:pPr>
      <w:r w:rsidRPr="00CE4E0F">
        <w:rPr>
          <w:rFonts w:ascii="Arial" w:hAnsi="Arial" w:cs="Arial"/>
        </w:rPr>
        <w:t>elektroniczny dokument wystawiony przez Gwaranta potwierdzający wniesienie wadium w formie niepieniężnej (nie dotyczy wadium wniesionego w formie pieniężnej).</w:t>
      </w:r>
    </w:p>
    <w:p w14:paraId="5EC64293" w14:textId="77777777" w:rsidR="00195B96" w:rsidRPr="00CE4E0F" w:rsidRDefault="00195B96" w:rsidP="00195B96">
      <w:pPr>
        <w:pStyle w:val="Tekstpodstawowy"/>
        <w:jc w:val="both"/>
        <w:rPr>
          <w:rFonts w:cs="Arial"/>
          <w:sz w:val="20"/>
          <w:highlight w:val="yellow"/>
        </w:rPr>
      </w:pPr>
    </w:p>
    <w:p w14:paraId="76F4F2EA" w14:textId="4BE448E5" w:rsidR="00195B96" w:rsidRPr="00CE4E0F" w:rsidRDefault="00195B96" w:rsidP="00195B96">
      <w:pPr>
        <w:pStyle w:val="Tekstpodstawowy"/>
        <w:jc w:val="both"/>
        <w:rPr>
          <w:rFonts w:cs="Arial"/>
          <w:sz w:val="20"/>
        </w:rPr>
      </w:pPr>
      <w:r w:rsidRPr="00CE4E0F">
        <w:rPr>
          <w:rFonts w:cs="Arial"/>
          <w:sz w:val="20"/>
        </w:rPr>
        <w:t xml:space="preserve">Część nr 3 </w:t>
      </w:r>
      <w:r w:rsidR="000B1216" w:rsidRPr="00CE4E0F">
        <w:rPr>
          <w:rFonts w:cs="Arial"/>
          <w:sz w:val="20"/>
        </w:rPr>
        <w:t xml:space="preserve">- </w:t>
      </w:r>
      <w:r w:rsidRPr="00CE4E0F">
        <w:rPr>
          <w:rFonts w:cs="Arial"/>
          <w:sz w:val="20"/>
        </w:rPr>
        <w:t>Sprzęt rehabilitacyjny:</w:t>
      </w:r>
    </w:p>
    <w:p w14:paraId="2E180254" w14:textId="2042F14C" w:rsidR="00195B96" w:rsidRPr="00CE4E0F" w:rsidRDefault="00195B96" w:rsidP="00EA023C">
      <w:pPr>
        <w:pStyle w:val="Akapitzlist"/>
        <w:numPr>
          <w:ilvl w:val="0"/>
          <w:numId w:val="104"/>
        </w:numPr>
        <w:jc w:val="both"/>
        <w:rPr>
          <w:rFonts w:ascii="Arial" w:hAnsi="Arial" w:cs="Arial"/>
        </w:rPr>
      </w:pPr>
      <w:r w:rsidRPr="00CE4E0F">
        <w:rPr>
          <w:rFonts w:ascii="Arial" w:hAnsi="Arial" w:cs="Arial"/>
        </w:rPr>
        <w:t xml:space="preserve">poświadczony przez Wykonawcę opis przedmiotu zamówienia – </w:t>
      </w:r>
      <w:r w:rsidRPr="00CE4E0F">
        <w:rPr>
          <w:rFonts w:ascii="Arial" w:hAnsi="Arial" w:cs="Arial"/>
          <w:color w:val="0000FF"/>
          <w:lang w:eastAsia="pl-PL"/>
        </w:rPr>
        <w:t>załącznik nr 2 do SWZ</w:t>
      </w:r>
      <w:r w:rsidR="000B1216" w:rsidRPr="00CE4E0F">
        <w:rPr>
          <w:rFonts w:ascii="Arial" w:hAnsi="Arial" w:cs="Arial"/>
          <w:color w:val="0000FF"/>
          <w:lang w:eastAsia="pl-PL"/>
        </w:rPr>
        <w:t>,</w:t>
      </w:r>
    </w:p>
    <w:p w14:paraId="6A1E2C27" w14:textId="773F3232" w:rsidR="00195B96" w:rsidRPr="00CE4E0F" w:rsidRDefault="00204E72" w:rsidP="00EA023C">
      <w:pPr>
        <w:pStyle w:val="Akapitzlist"/>
        <w:numPr>
          <w:ilvl w:val="0"/>
          <w:numId w:val="104"/>
        </w:numPr>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000B1216" w:rsidRPr="00CE4E0F">
        <w:rPr>
          <w:rFonts w:ascii="Arial" w:hAnsi="Arial" w:cs="Arial"/>
        </w:rPr>
        <w:t>,</w:t>
      </w:r>
    </w:p>
    <w:p w14:paraId="2290B3A1" w14:textId="180BEDAA" w:rsidR="00195B96" w:rsidRPr="00CE4E0F" w:rsidRDefault="00204E72" w:rsidP="00EA023C">
      <w:pPr>
        <w:pStyle w:val="Akapitzlist"/>
        <w:numPr>
          <w:ilvl w:val="0"/>
          <w:numId w:val="104"/>
        </w:numPr>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000B1216" w:rsidRPr="00CE4E0F">
        <w:rPr>
          <w:rFonts w:ascii="Arial" w:hAnsi="Arial" w:cs="Arial"/>
        </w:rPr>
        <w:t>,</w:t>
      </w:r>
    </w:p>
    <w:p w14:paraId="2447EAB3" w14:textId="77777777" w:rsidR="00195B96" w:rsidRPr="00CE4E0F" w:rsidRDefault="00195B96" w:rsidP="00EA023C">
      <w:pPr>
        <w:pStyle w:val="Akapitzlist"/>
        <w:numPr>
          <w:ilvl w:val="0"/>
          <w:numId w:val="104"/>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7603AC3E" w14:textId="2B5FDD5A" w:rsidR="00195B96" w:rsidRPr="00CE4E0F" w:rsidRDefault="00195B96" w:rsidP="00EA023C">
      <w:pPr>
        <w:pStyle w:val="Akapitzlist"/>
        <w:numPr>
          <w:ilvl w:val="0"/>
          <w:numId w:val="104"/>
        </w:numPr>
        <w:jc w:val="both"/>
        <w:rPr>
          <w:rFonts w:ascii="Arial" w:hAnsi="Arial" w:cs="Arial"/>
        </w:rPr>
      </w:pPr>
      <w:r w:rsidRPr="00CE4E0F">
        <w:rPr>
          <w:rFonts w:ascii="Arial" w:hAnsi="Arial" w:cs="Arial"/>
        </w:rPr>
        <w:t>certyfikat wdrożenia przez producenta sprzętu lub autoryzowanego przedstawiciela producenta, normy zarządzania środowiskowego PN-EN ISO 14001 lub równoważnej. (Dokument nie podlega uzupełnieniu w przypadku braku złożenia go wraz z ofertą</w:t>
      </w:r>
      <w:r w:rsidR="000402C0" w:rsidRPr="00CE4E0F">
        <w:rPr>
          <w:rFonts w:ascii="Arial" w:hAnsi="Arial" w:cs="Arial"/>
        </w:rPr>
        <w:t>,</w:t>
      </w:r>
      <w:r w:rsidRPr="00CE4E0F">
        <w:rPr>
          <w:rFonts w:ascii="Arial" w:hAnsi="Arial" w:cs="Arial"/>
        </w:rPr>
        <w:t xml:space="preserve">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0B1216" w:rsidRPr="00CE4E0F">
        <w:rPr>
          <w:rFonts w:ascii="Arial" w:hAnsi="Arial" w:cs="Arial"/>
        </w:rPr>
        <w:t>,</w:t>
      </w:r>
    </w:p>
    <w:p w14:paraId="05F3B0DA" w14:textId="123D8F75" w:rsidR="00195B96" w:rsidRPr="00CE4E0F" w:rsidRDefault="00195B96" w:rsidP="00EA023C">
      <w:pPr>
        <w:pStyle w:val="Akapitzlist"/>
        <w:numPr>
          <w:ilvl w:val="0"/>
          <w:numId w:val="104"/>
        </w:numPr>
        <w:jc w:val="both"/>
        <w:rPr>
          <w:rFonts w:ascii="Arial" w:hAnsi="Arial" w:cs="Arial"/>
        </w:rPr>
      </w:pPr>
      <w:r w:rsidRPr="00CE4E0F">
        <w:rPr>
          <w:rFonts w:ascii="Arial" w:hAnsi="Arial" w:cs="Arial"/>
        </w:rPr>
        <w:t>oświadczenie producenta sprzętu lub autoryzowanego przedstawiciela producenta, że instrukcja użycia oraz opakowanie jednostkowe sprzętu pochodzą w dowolnej części z recyklingu lub nadają się do dalszego recyklingu. (Dokument nie podlega uzupełnieniu w przypadku braku złożenia go wraz z ofertą</w:t>
      </w:r>
      <w:r w:rsidR="000402C0" w:rsidRPr="00CE4E0F">
        <w:rPr>
          <w:rFonts w:ascii="Arial" w:hAnsi="Arial" w:cs="Arial"/>
        </w:rPr>
        <w:t>,</w:t>
      </w:r>
      <w:r w:rsidRPr="00CE4E0F">
        <w:rPr>
          <w:rFonts w:ascii="Arial" w:hAnsi="Arial" w:cs="Arial"/>
        </w:rPr>
        <w:t xml:space="preserve">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0B1216" w:rsidRPr="00CE4E0F">
        <w:rPr>
          <w:rFonts w:ascii="Arial" w:hAnsi="Arial" w:cs="Arial"/>
        </w:rPr>
        <w:t>,</w:t>
      </w:r>
    </w:p>
    <w:p w14:paraId="70D44514" w14:textId="10AB5724" w:rsidR="00195B96" w:rsidRPr="00CE4E0F" w:rsidRDefault="00195B96" w:rsidP="00EA023C">
      <w:pPr>
        <w:pStyle w:val="Akapitzlist"/>
        <w:numPr>
          <w:ilvl w:val="0"/>
          <w:numId w:val="104"/>
        </w:numPr>
        <w:jc w:val="both"/>
        <w:rPr>
          <w:rFonts w:ascii="Arial" w:hAnsi="Arial" w:cs="Arial"/>
        </w:rPr>
      </w:pPr>
      <w:r w:rsidRPr="00CE4E0F">
        <w:rPr>
          <w:rFonts w:ascii="Arial" w:hAnsi="Arial" w:cs="Arial"/>
        </w:rPr>
        <w:t xml:space="preserve">Jednolity Europejski Dokument Zamówienia, którego wzór stanowi </w:t>
      </w:r>
      <w:r w:rsidRPr="00CE4E0F">
        <w:rPr>
          <w:rFonts w:ascii="Arial" w:hAnsi="Arial" w:cs="Arial"/>
          <w:color w:val="0000FF"/>
        </w:rPr>
        <w:t>załącznik nr 4 do SWZ</w:t>
      </w:r>
      <w:r w:rsidR="000B1216" w:rsidRPr="00CE4E0F">
        <w:rPr>
          <w:rFonts w:ascii="Arial" w:hAnsi="Arial" w:cs="Arial"/>
        </w:rPr>
        <w:t>,</w:t>
      </w:r>
    </w:p>
    <w:p w14:paraId="1A6AFEB6" w14:textId="5D168446" w:rsidR="00195B96" w:rsidRPr="00CE4E0F" w:rsidRDefault="00195B96" w:rsidP="00EA023C">
      <w:pPr>
        <w:pStyle w:val="Akapitzlist"/>
        <w:numPr>
          <w:ilvl w:val="0"/>
          <w:numId w:val="104"/>
        </w:numPr>
        <w:jc w:val="both"/>
        <w:rPr>
          <w:rFonts w:ascii="Arial" w:hAnsi="Arial" w:cs="Arial"/>
        </w:rPr>
      </w:pPr>
      <w:r w:rsidRPr="00CE4E0F">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4E0F">
        <w:rPr>
          <w:rFonts w:ascii="Arial" w:hAnsi="Arial" w:cs="Arial"/>
          <w:color w:val="0000FF"/>
        </w:rPr>
        <w:t>załącznik nr 5 do SWZ</w:t>
      </w:r>
      <w:r w:rsidR="000B1216" w:rsidRPr="00CE4E0F">
        <w:rPr>
          <w:rFonts w:ascii="Arial" w:hAnsi="Arial" w:cs="Arial"/>
        </w:rPr>
        <w:t>,</w:t>
      </w:r>
    </w:p>
    <w:p w14:paraId="15BA5C12" w14:textId="66935378" w:rsidR="00195B96" w:rsidRPr="00CE4E0F" w:rsidRDefault="00195B96" w:rsidP="00EA023C">
      <w:pPr>
        <w:pStyle w:val="Akapitzlist"/>
        <w:numPr>
          <w:ilvl w:val="0"/>
          <w:numId w:val="104"/>
        </w:numPr>
        <w:jc w:val="both"/>
        <w:rPr>
          <w:rFonts w:ascii="Arial" w:hAnsi="Arial" w:cs="Arial"/>
        </w:rPr>
      </w:pPr>
      <w:r w:rsidRPr="00CE4E0F">
        <w:rPr>
          <w:rFonts w:ascii="Arial" w:hAnsi="Arial" w:cs="Arial"/>
        </w:rPr>
        <w:t>pełnomocnictwo osoby lub osób podpisujących ofertę - jeżeli uprawnienie do podpisu nie wynika bezpośrednio z dokumentów rejestrowych</w:t>
      </w:r>
      <w:r w:rsidR="000402C0" w:rsidRPr="00CE4E0F">
        <w:rPr>
          <w:rFonts w:ascii="Arial" w:hAnsi="Arial" w:cs="Arial"/>
        </w:rPr>
        <w:t>,</w:t>
      </w:r>
      <w:r w:rsidRPr="00CE4E0F">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0B1216" w:rsidRPr="00CE4E0F">
        <w:rPr>
          <w:rFonts w:ascii="Arial" w:hAnsi="Arial" w:cs="Arial"/>
        </w:rPr>
        <w:t>,</w:t>
      </w:r>
    </w:p>
    <w:p w14:paraId="296ACAC0" w14:textId="77777777" w:rsidR="00195B96" w:rsidRPr="00CE4E0F" w:rsidRDefault="00195B96" w:rsidP="00EA023C">
      <w:pPr>
        <w:pStyle w:val="Akapitzlist"/>
        <w:numPr>
          <w:ilvl w:val="0"/>
          <w:numId w:val="104"/>
        </w:numPr>
        <w:jc w:val="both"/>
        <w:rPr>
          <w:rFonts w:ascii="Arial" w:hAnsi="Arial" w:cs="Arial"/>
        </w:rPr>
      </w:pPr>
      <w:r w:rsidRPr="00CE4E0F">
        <w:rPr>
          <w:rFonts w:ascii="Arial" w:hAnsi="Arial" w:cs="Arial"/>
        </w:rPr>
        <w:t>elektroniczny dokument wystawiony przez Gwaranta potwierdzający wniesienie wadium w formie niepieniężnej (nie dotyczy wadium wniesionego w formie pieniężnej).</w:t>
      </w:r>
    </w:p>
    <w:p w14:paraId="73CA6047" w14:textId="77777777" w:rsidR="00237D20" w:rsidRPr="00CE4E0F" w:rsidRDefault="00237D20" w:rsidP="00195B96">
      <w:pPr>
        <w:pStyle w:val="Tekstpodstawowy"/>
        <w:jc w:val="both"/>
        <w:rPr>
          <w:rFonts w:cs="Arial"/>
          <w:sz w:val="20"/>
          <w:highlight w:val="yellow"/>
        </w:rPr>
      </w:pPr>
    </w:p>
    <w:p w14:paraId="22B81203" w14:textId="19176566" w:rsidR="00195B96" w:rsidRPr="00CE4E0F" w:rsidRDefault="00195B96" w:rsidP="00195B96">
      <w:pPr>
        <w:pStyle w:val="Tekstpodstawowy"/>
        <w:jc w:val="both"/>
        <w:rPr>
          <w:rFonts w:cs="Arial"/>
          <w:sz w:val="20"/>
        </w:rPr>
      </w:pPr>
      <w:r w:rsidRPr="00CE4E0F">
        <w:rPr>
          <w:rFonts w:cs="Arial"/>
          <w:sz w:val="20"/>
        </w:rPr>
        <w:t xml:space="preserve">Część nr 4 </w:t>
      </w:r>
      <w:r w:rsidR="000B1216" w:rsidRPr="00CE4E0F">
        <w:rPr>
          <w:rFonts w:cs="Arial"/>
          <w:sz w:val="20"/>
        </w:rPr>
        <w:t xml:space="preserve">- </w:t>
      </w:r>
      <w:r w:rsidRPr="00CE4E0F">
        <w:rPr>
          <w:rFonts w:cs="Arial"/>
          <w:sz w:val="20"/>
        </w:rPr>
        <w:t>Przewoźny aparat RTG z ramieniem C:</w:t>
      </w:r>
    </w:p>
    <w:p w14:paraId="0A97D0AD" w14:textId="3199C309" w:rsidR="00195B96" w:rsidRPr="00CE4E0F" w:rsidRDefault="00195B96" w:rsidP="00EA023C">
      <w:pPr>
        <w:pStyle w:val="Akapitzlist"/>
        <w:numPr>
          <w:ilvl w:val="0"/>
          <w:numId w:val="105"/>
        </w:numPr>
        <w:jc w:val="both"/>
        <w:rPr>
          <w:rFonts w:ascii="Arial" w:hAnsi="Arial" w:cs="Arial"/>
        </w:rPr>
      </w:pPr>
      <w:r w:rsidRPr="00CE4E0F">
        <w:rPr>
          <w:rFonts w:ascii="Arial" w:hAnsi="Arial" w:cs="Arial"/>
        </w:rPr>
        <w:t xml:space="preserve">poświadczony przez Wykonawcę opis przedmiotu zamówienia – </w:t>
      </w:r>
      <w:r w:rsidRPr="00CE4E0F">
        <w:rPr>
          <w:rFonts w:ascii="Arial" w:hAnsi="Arial" w:cs="Arial"/>
          <w:color w:val="0000FF"/>
          <w:lang w:eastAsia="pl-PL"/>
        </w:rPr>
        <w:t>załącznik nr 2 do SWZ</w:t>
      </w:r>
      <w:r w:rsidR="000B1216" w:rsidRPr="00CE4E0F">
        <w:rPr>
          <w:rFonts w:ascii="Arial" w:hAnsi="Arial" w:cs="Arial"/>
          <w:color w:val="0000FF"/>
          <w:lang w:eastAsia="pl-PL"/>
        </w:rPr>
        <w:t>,</w:t>
      </w:r>
    </w:p>
    <w:p w14:paraId="7D2D34EE" w14:textId="4196629D" w:rsidR="00195B96" w:rsidRPr="00CE4E0F" w:rsidRDefault="00204E72" w:rsidP="00EA023C">
      <w:pPr>
        <w:pStyle w:val="Akapitzlist"/>
        <w:numPr>
          <w:ilvl w:val="0"/>
          <w:numId w:val="105"/>
        </w:numPr>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000B1216" w:rsidRPr="00CE4E0F">
        <w:rPr>
          <w:rFonts w:ascii="Arial" w:hAnsi="Arial" w:cs="Arial"/>
        </w:rPr>
        <w:t>,</w:t>
      </w:r>
    </w:p>
    <w:p w14:paraId="4A5479DF" w14:textId="3CB71150" w:rsidR="00195B96" w:rsidRPr="00CE4E0F" w:rsidRDefault="00204E72" w:rsidP="00EA023C">
      <w:pPr>
        <w:pStyle w:val="Akapitzlist"/>
        <w:numPr>
          <w:ilvl w:val="0"/>
          <w:numId w:val="105"/>
        </w:numPr>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000B1216" w:rsidRPr="00CE4E0F">
        <w:rPr>
          <w:rFonts w:ascii="Arial" w:hAnsi="Arial" w:cs="Arial"/>
        </w:rPr>
        <w:t>,</w:t>
      </w:r>
    </w:p>
    <w:p w14:paraId="25D4355B" w14:textId="77777777" w:rsidR="00195B96" w:rsidRPr="00CE4E0F" w:rsidRDefault="00195B96" w:rsidP="00EA023C">
      <w:pPr>
        <w:pStyle w:val="Akapitzlist"/>
        <w:numPr>
          <w:ilvl w:val="0"/>
          <w:numId w:val="105"/>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590FB9A0" w14:textId="49295E01" w:rsidR="00195B96" w:rsidRPr="00CE4E0F" w:rsidRDefault="00195B96" w:rsidP="00EA023C">
      <w:pPr>
        <w:pStyle w:val="Akapitzlist"/>
        <w:numPr>
          <w:ilvl w:val="0"/>
          <w:numId w:val="105"/>
        </w:numPr>
        <w:jc w:val="both"/>
        <w:rPr>
          <w:rFonts w:ascii="Arial" w:hAnsi="Arial" w:cs="Arial"/>
        </w:rPr>
      </w:pPr>
      <w:r w:rsidRPr="00CE4E0F">
        <w:rPr>
          <w:rFonts w:ascii="Arial" w:hAnsi="Arial" w:cs="Arial"/>
        </w:rPr>
        <w:t xml:space="preserve">certyfikat wdrożenia przez producenta sprzętu lub autoryzowanego przedstawiciela producenta, normy zarządzania środowiskowego PN-EN ISO 14001 lub równoważnej.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0B1216" w:rsidRPr="00CE4E0F">
        <w:rPr>
          <w:rFonts w:ascii="Arial" w:hAnsi="Arial" w:cs="Arial"/>
        </w:rPr>
        <w:t>,</w:t>
      </w:r>
    </w:p>
    <w:p w14:paraId="4B511999" w14:textId="7C3DF895" w:rsidR="00195B96" w:rsidRPr="00CE4E0F" w:rsidRDefault="00195B96" w:rsidP="00EA023C">
      <w:pPr>
        <w:pStyle w:val="Akapitzlist"/>
        <w:numPr>
          <w:ilvl w:val="0"/>
          <w:numId w:val="105"/>
        </w:numPr>
        <w:jc w:val="both"/>
        <w:rPr>
          <w:rFonts w:ascii="Arial" w:hAnsi="Arial" w:cs="Arial"/>
        </w:rPr>
      </w:pPr>
      <w:r w:rsidRPr="00CE4E0F">
        <w:rPr>
          <w:rFonts w:ascii="Arial" w:hAnsi="Arial" w:cs="Arial"/>
        </w:rPr>
        <w:t xml:space="preserve">oświadczenie producenta sprzętu lub autoryzowanego przedstawiciela producenta, że instrukcja użycia oraz opakowanie jednostkowe sprzętu pochodzą w dowolnej części z recyklingu lub nadają się do dalszego recyklingu.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0B1216" w:rsidRPr="00CE4E0F">
        <w:rPr>
          <w:rFonts w:ascii="Arial" w:hAnsi="Arial" w:cs="Arial"/>
        </w:rPr>
        <w:t>,</w:t>
      </w:r>
    </w:p>
    <w:p w14:paraId="014FE0B2" w14:textId="0A7A26CE" w:rsidR="00195B96" w:rsidRPr="00CE4E0F" w:rsidRDefault="00195B96" w:rsidP="00EA023C">
      <w:pPr>
        <w:pStyle w:val="Akapitzlist"/>
        <w:numPr>
          <w:ilvl w:val="0"/>
          <w:numId w:val="105"/>
        </w:numPr>
        <w:jc w:val="both"/>
        <w:rPr>
          <w:rFonts w:ascii="Arial" w:hAnsi="Arial" w:cs="Arial"/>
        </w:rPr>
      </w:pPr>
      <w:r w:rsidRPr="00CE4E0F">
        <w:rPr>
          <w:rFonts w:ascii="Arial" w:hAnsi="Arial" w:cs="Arial"/>
        </w:rPr>
        <w:t xml:space="preserve">Jednolity Europejski Dokument Zamówienia, którego wzór stanowi </w:t>
      </w:r>
      <w:r w:rsidRPr="00CE4E0F">
        <w:rPr>
          <w:rFonts w:ascii="Arial" w:hAnsi="Arial" w:cs="Arial"/>
          <w:color w:val="0000FF"/>
        </w:rPr>
        <w:t>załącznik nr 4 do SWZ</w:t>
      </w:r>
      <w:r w:rsidR="000B1216" w:rsidRPr="00CE4E0F">
        <w:rPr>
          <w:rFonts w:ascii="Arial" w:hAnsi="Arial" w:cs="Arial"/>
        </w:rPr>
        <w:t>,</w:t>
      </w:r>
    </w:p>
    <w:p w14:paraId="706BC588" w14:textId="06213D00" w:rsidR="00195B96" w:rsidRPr="00CE4E0F" w:rsidRDefault="00195B96" w:rsidP="00EA023C">
      <w:pPr>
        <w:pStyle w:val="Akapitzlist"/>
        <w:numPr>
          <w:ilvl w:val="0"/>
          <w:numId w:val="105"/>
        </w:numPr>
        <w:jc w:val="both"/>
        <w:rPr>
          <w:rFonts w:ascii="Arial" w:hAnsi="Arial" w:cs="Arial"/>
        </w:rPr>
      </w:pPr>
      <w:r w:rsidRPr="00CE4E0F">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4E0F">
        <w:rPr>
          <w:rFonts w:ascii="Arial" w:hAnsi="Arial" w:cs="Arial"/>
          <w:color w:val="0000FF"/>
        </w:rPr>
        <w:t>załącznik nr 5 do SWZ</w:t>
      </w:r>
      <w:r w:rsidR="000B1216" w:rsidRPr="00CE4E0F">
        <w:rPr>
          <w:rFonts w:ascii="Arial" w:hAnsi="Arial" w:cs="Arial"/>
        </w:rPr>
        <w:t>,</w:t>
      </w:r>
    </w:p>
    <w:p w14:paraId="7185ED70" w14:textId="79724D94" w:rsidR="00195B96" w:rsidRPr="00CE4E0F" w:rsidRDefault="00195B96" w:rsidP="00EA023C">
      <w:pPr>
        <w:pStyle w:val="Akapitzlist"/>
        <w:numPr>
          <w:ilvl w:val="0"/>
          <w:numId w:val="105"/>
        </w:numPr>
        <w:jc w:val="both"/>
        <w:rPr>
          <w:rFonts w:ascii="Arial" w:hAnsi="Arial" w:cs="Arial"/>
        </w:rPr>
      </w:pPr>
      <w:r w:rsidRPr="00CE4E0F">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0B1216" w:rsidRPr="00CE4E0F">
        <w:rPr>
          <w:rFonts w:ascii="Arial" w:hAnsi="Arial" w:cs="Arial"/>
        </w:rPr>
        <w:t>,</w:t>
      </w:r>
    </w:p>
    <w:p w14:paraId="39F2D0CF" w14:textId="77777777" w:rsidR="00195B96" w:rsidRPr="00CE4E0F" w:rsidRDefault="00195B96" w:rsidP="00EA023C">
      <w:pPr>
        <w:pStyle w:val="Akapitzlist"/>
        <w:numPr>
          <w:ilvl w:val="0"/>
          <w:numId w:val="105"/>
        </w:numPr>
        <w:jc w:val="both"/>
        <w:rPr>
          <w:rFonts w:ascii="Arial" w:hAnsi="Arial" w:cs="Arial"/>
        </w:rPr>
      </w:pPr>
      <w:r w:rsidRPr="00CE4E0F">
        <w:rPr>
          <w:rFonts w:ascii="Arial" w:hAnsi="Arial" w:cs="Arial"/>
        </w:rPr>
        <w:t>elektroniczny dokument wystawiony przez Gwaranta potwierdzający wniesienie wadium w formie niepieniężnej (nie dotyczy wadium wniesionego w formie pieniężnej).</w:t>
      </w:r>
    </w:p>
    <w:p w14:paraId="33415710" w14:textId="77777777" w:rsidR="00195B96" w:rsidRPr="00CE4E0F" w:rsidRDefault="00195B96" w:rsidP="00195B96">
      <w:pPr>
        <w:widowControl w:val="0"/>
        <w:autoSpaceDE w:val="0"/>
        <w:autoSpaceDN w:val="0"/>
        <w:adjustRightInd w:val="0"/>
        <w:ind w:left="1080"/>
        <w:jc w:val="both"/>
        <w:rPr>
          <w:rFonts w:ascii="Arial" w:hAnsi="Arial" w:cs="Arial"/>
        </w:rPr>
      </w:pPr>
    </w:p>
    <w:p w14:paraId="15A0C0B7" w14:textId="535E060F" w:rsidR="00195B96" w:rsidRPr="00CE4E0F" w:rsidRDefault="00195B96" w:rsidP="00195B96">
      <w:pPr>
        <w:pStyle w:val="Tekstpodstawowy"/>
        <w:jc w:val="both"/>
        <w:rPr>
          <w:rFonts w:cs="Arial"/>
          <w:sz w:val="20"/>
        </w:rPr>
      </w:pPr>
      <w:r w:rsidRPr="00CE4E0F">
        <w:rPr>
          <w:rFonts w:cs="Arial"/>
          <w:sz w:val="20"/>
        </w:rPr>
        <w:t xml:space="preserve">Część nr 5 </w:t>
      </w:r>
      <w:r w:rsidR="000B1216" w:rsidRPr="00CE4E0F">
        <w:rPr>
          <w:rFonts w:cs="Arial"/>
          <w:sz w:val="20"/>
        </w:rPr>
        <w:t xml:space="preserve">- </w:t>
      </w:r>
      <w:r w:rsidRPr="00CE4E0F">
        <w:rPr>
          <w:rFonts w:cs="Arial"/>
          <w:sz w:val="20"/>
        </w:rPr>
        <w:t>Echokardiograf z przeznaczeniem dla Poradni Kardiologicznej:</w:t>
      </w:r>
    </w:p>
    <w:p w14:paraId="530DF5FC" w14:textId="591B4B42" w:rsidR="00195B96" w:rsidRPr="00CE4E0F" w:rsidRDefault="00195B96" w:rsidP="00EA023C">
      <w:pPr>
        <w:pStyle w:val="Akapitzlist"/>
        <w:numPr>
          <w:ilvl w:val="0"/>
          <w:numId w:val="106"/>
        </w:numPr>
        <w:jc w:val="both"/>
        <w:rPr>
          <w:rFonts w:ascii="Arial" w:hAnsi="Arial" w:cs="Arial"/>
        </w:rPr>
      </w:pPr>
      <w:r w:rsidRPr="00CE4E0F">
        <w:rPr>
          <w:rFonts w:ascii="Arial" w:hAnsi="Arial" w:cs="Arial"/>
        </w:rPr>
        <w:t xml:space="preserve">poświadczony przez Wykonawcę opis przedmiotu zamówienia – </w:t>
      </w:r>
      <w:r w:rsidRPr="00CE4E0F">
        <w:rPr>
          <w:rFonts w:ascii="Arial" w:hAnsi="Arial" w:cs="Arial"/>
          <w:color w:val="0000FF"/>
        </w:rPr>
        <w:t>załącznik nr 2 do SWZ</w:t>
      </w:r>
      <w:r w:rsidR="000B1216" w:rsidRPr="00CE4E0F">
        <w:rPr>
          <w:rFonts w:ascii="Arial" w:hAnsi="Arial" w:cs="Arial"/>
          <w:color w:val="0000FF"/>
        </w:rPr>
        <w:t>,</w:t>
      </w:r>
    </w:p>
    <w:p w14:paraId="59A2A5A7" w14:textId="31D47558" w:rsidR="00195B96" w:rsidRPr="00CE4E0F" w:rsidRDefault="00204E72" w:rsidP="00EA023C">
      <w:pPr>
        <w:pStyle w:val="Akapitzlist"/>
        <w:numPr>
          <w:ilvl w:val="0"/>
          <w:numId w:val="106"/>
        </w:numPr>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000B1216" w:rsidRPr="00CE4E0F">
        <w:rPr>
          <w:rFonts w:ascii="Arial" w:hAnsi="Arial" w:cs="Arial"/>
        </w:rPr>
        <w:t>,</w:t>
      </w:r>
    </w:p>
    <w:p w14:paraId="4FB9E117" w14:textId="1ED104BC" w:rsidR="00195B96" w:rsidRPr="00CE4E0F" w:rsidRDefault="00204E72" w:rsidP="00EA023C">
      <w:pPr>
        <w:pStyle w:val="Akapitzlist"/>
        <w:numPr>
          <w:ilvl w:val="0"/>
          <w:numId w:val="106"/>
        </w:numPr>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000B1216" w:rsidRPr="00CE4E0F">
        <w:rPr>
          <w:rFonts w:ascii="Arial" w:hAnsi="Arial" w:cs="Arial"/>
        </w:rPr>
        <w:t>,</w:t>
      </w:r>
    </w:p>
    <w:p w14:paraId="28FD1F00" w14:textId="77777777" w:rsidR="00195B96" w:rsidRPr="00CE4E0F" w:rsidRDefault="00195B96" w:rsidP="00EA023C">
      <w:pPr>
        <w:pStyle w:val="Akapitzlist"/>
        <w:numPr>
          <w:ilvl w:val="0"/>
          <w:numId w:val="106"/>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119B0F35" w14:textId="1F6F268E" w:rsidR="00195B96" w:rsidRPr="00CE4E0F" w:rsidRDefault="00195B96" w:rsidP="00EA023C">
      <w:pPr>
        <w:pStyle w:val="Akapitzlist"/>
        <w:numPr>
          <w:ilvl w:val="0"/>
          <w:numId w:val="106"/>
        </w:numPr>
        <w:jc w:val="both"/>
        <w:rPr>
          <w:rFonts w:ascii="Arial" w:hAnsi="Arial" w:cs="Arial"/>
        </w:rPr>
      </w:pPr>
      <w:r w:rsidRPr="00CE4E0F">
        <w:rPr>
          <w:rFonts w:ascii="Arial" w:hAnsi="Arial" w:cs="Arial"/>
        </w:rPr>
        <w:t xml:space="preserve">certyfikat wdrożenia przez producenta sprzętu lub autoryzowanego przedstawiciela producenta, normy zarządzania środowiskowego PN-EN ISO 14001 lub równoważnej.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0B1216" w:rsidRPr="00CE4E0F">
        <w:rPr>
          <w:rFonts w:ascii="Arial" w:hAnsi="Arial" w:cs="Arial"/>
        </w:rPr>
        <w:t>,</w:t>
      </w:r>
    </w:p>
    <w:p w14:paraId="04A30D52" w14:textId="1D6BA967" w:rsidR="00195B96" w:rsidRPr="00CE4E0F" w:rsidRDefault="00195B96" w:rsidP="00EA023C">
      <w:pPr>
        <w:pStyle w:val="Akapitzlist"/>
        <w:numPr>
          <w:ilvl w:val="0"/>
          <w:numId w:val="106"/>
        </w:numPr>
        <w:jc w:val="both"/>
        <w:rPr>
          <w:rFonts w:ascii="Arial" w:hAnsi="Arial" w:cs="Arial"/>
        </w:rPr>
      </w:pPr>
      <w:r w:rsidRPr="00CE4E0F">
        <w:rPr>
          <w:rFonts w:ascii="Arial" w:hAnsi="Arial" w:cs="Arial"/>
        </w:rPr>
        <w:t xml:space="preserve">oświadczenie producenta sprzętu lub autoryzowanego przedstawiciela producenta, że instrukcja użycia oraz opakowanie jednostkowe sprzętu pochodzą w dowolnej części z recyklingu lub nadają się do dalszego recyklingu.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0B1216" w:rsidRPr="00CE4E0F">
        <w:rPr>
          <w:rFonts w:ascii="Arial" w:hAnsi="Arial" w:cs="Arial"/>
        </w:rPr>
        <w:t>,</w:t>
      </w:r>
    </w:p>
    <w:p w14:paraId="7E42A494" w14:textId="022B1B86" w:rsidR="00195B96" w:rsidRPr="00CE4E0F" w:rsidRDefault="00195B96" w:rsidP="00EA023C">
      <w:pPr>
        <w:pStyle w:val="Akapitzlist"/>
        <w:numPr>
          <w:ilvl w:val="0"/>
          <w:numId w:val="106"/>
        </w:numPr>
        <w:jc w:val="both"/>
        <w:rPr>
          <w:rFonts w:ascii="Arial" w:hAnsi="Arial" w:cs="Arial"/>
        </w:rPr>
      </w:pPr>
      <w:r w:rsidRPr="00CE4E0F">
        <w:rPr>
          <w:rFonts w:ascii="Arial" w:hAnsi="Arial" w:cs="Arial"/>
        </w:rPr>
        <w:t xml:space="preserve">Jednolity Europejski Dokument Zamówienia, którego wzór stanowi </w:t>
      </w:r>
      <w:r w:rsidRPr="00CE4E0F">
        <w:rPr>
          <w:rFonts w:ascii="Arial" w:hAnsi="Arial" w:cs="Arial"/>
          <w:color w:val="0000FF"/>
        </w:rPr>
        <w:t>załącznik nr 4 do SWZ</w:t>
      </w:r>
      <w:r w:rsidR="00204E72" w:rsidRPr="00CE4E0F">
        <w:rPr>
          <w:rFonts w:ascii="Arial" w:hAnsi="Arial" w:cs="Arial"/>
        </w:rPr>
        <w:t>,</w:t>
      </w:r>
    </w:p>
    <w:p w14:paraId="5DB0BEE5" w14:textId="4809D634" w:rsidR="00195B96" w:rsidRPr="00CE4E0F" w:rsidRDefault="00195B96" w:rsidP="00EA023C">
      <w:pPr>
        <w:pStyle w:val="Akapitzlist"/>
        <w:numPr>
          <w:ilvl w:val="0"/>
          <w:numId w:val="106"/>
        </w:numPr>
        <w:jc w:val="both"/>
        <w:rPr>
          <w:rFonts w:ascii="Arial" w:hAnsi="Arial" w:cs="Arial"/>
        </w:rPr>
      </w:pPr>
      <w:r w:rsidRPr="00CE4E0F">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4E0F">
        <w:rPr>
          <w:rFonts w:ascii="Arial" w:hAnsi="Arial" w:cs="Arial"/>
          <w:color w:val="0000FF"/>
        </w:rPr>
        <w:t>załącznik nr 5 do SWZ</w:t>
      </w:r>
      <w:r w:rsidR="00204E72" w:rsidRPr="00CE4E0F">
        <w:rPr>
          <w:rFonts w:ascii="Arial" w:hAnsi="Arial" w:cs="Arial"/>
        </w:rPr>
        <w:t>,</w:t>
      </w:r>
    </w:p>
    <w:p w14:paraId="60983E37" w14:textId="3E979E9D" w:rsidR="00195B96" w:rsidRPr="00CE4E0F" w:rsidRDefault="00195B96" w:rsidP="00EA023C">
      <w:pPr>
        <w:pStyle w:val="Akapitzlist"/>
        <w:numPr>
          <w:ilvl w:val="0"/>
          <w:numId w:val="106"/>
        </w:numPr>
        <w:jc w:val="both"/>
        <w:rPr>
          <w:rFonts w:ascii="Arial" w:hAnsi="Arial" w:cs="Arial"/>
        </w:rPr>
      </w:pPr>
      <w:r w:rsidRPr="00CE4E0F">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w:t>
      </w:r>
      <w:r w:rsidR="00204E72" w:rsidRPr="00CE4E0F">
        <w:rPr>
          <w:rFonts w:ascii="Arial" w:hAnsi="Arial" w:cs="Arial"/>
        </w:rPr>
        <w:t>,</w:t>
      </w:r>
    </w:p>
    <w:p w14:paraId="4B97BAD1" w14:textId="1424BEF2" w:rsidR="00195B96" w:rsidRPr="00CE4E0F" w:rsidRDefault="00195B96" w:rsidP="00EA023C">
      <w:pPr>
        <w:pStyle w:val="Akapitzlist"/>
        <w:numPr>
          <w:ilvl w:val="0"/>
          <w:numId w:val="106"/>
        </w:numPr>
        <w:jc w:val="both"/>
        <w:rPr>
          <w:rFonts w:ascii="Arial" w:hAnsi="Arial" w:cs="Arial"/>
        </w:rPr>
      </w:pPr>
      <w:r w:rsidRPr="00CE4E0F">
        <w:rPr>
          <w:rFonts w:ascii="Arial" w:hAnsi="Arial" w:cs="Arial"/>
        </w:rPr>
        <w:t>elektroniczny dokument wystawiony przez Gwaranta potwierdzający wniesienie wadium w formie niepieniężnej (nie dotyczy wadium wniesionego w formie pieniężnej).</w:t>
      </w:r>
    </w:p>
    <w:p w14:paraId="16E6C0EA" w14:textId="77777777" w:rsidR="00195B96" w:rsidRPr="00CE4E0F" w:rsidRDefault="00195B96" w:rsidP="00195B96">
      <w:pPr>
        <w:tabs>
          <w:tab w:val="left" w:pos="142"/>
        </w:tabs>
        <w:ind w:left="999"/>
        <w:jc w:val="both"/>
        <w:rPr>
          <w:rFonts w:ascii="Arial" w:hAnsi="Arial" w:cs="Arial"/>
        </w:rPr>
      </w:pPr>
    </w:p>
    <w:p w14:paraId="2BE29F2D" w14:textId="27BD4AA3" w:rsidR="00195B96" w:rsidRPr="00CE4E0F" w:rsidRDefault="00195B96" w:rsidP="00195B96">
      <w:pPr>
        <w:pStyle w:val="Tekstpodstawowy"/>
        <w:jc w:val="both"/>
        <w:rPr>
          <w:rFonts w:cs="Arial"/>
          <w:sz w:val="20"/>
        </w:rPr>
      </w:pPr>
      <w:r w:rsidRPr="00CE4E0F">
        <w:rPr>
          <w:rFonts w:cs="Arial"/>
          <w:sz w:val="20"/>
        </w:rPr>
        <w:t xml:space="preserve">Część nr 6 </w:t>
      </w:r>
      <w:r w:rsidR="00204E72" w:rsidRPr="00CE4E0F">
        <w:rPr>
          <w:rFonts w:cs="Arial"/>
          <w:sz w:val="20"/>
        </w:rPr>
        <w:t xml:space="preserve">- </w:t>
      </w:r>
      <w:r w:rsidRPr="00CE4E0F">
        <w:rPr>
          <w:rFonts w:cs="Arial"/>
          <w:sz w:val="20"/>
        </w:rPr>
        <w:t>Echokardiograf z przeznaczeniem dla Oddziału Kardiologicznego:</w:t>
      </w:r>
    </w:p>
    <w:p w14:paraId="300138F2" w14:textId="2437D547" w:rsidR="00195B96" w:rsidRPr="00CE4E0F" w:rsidRDefault="00195B96" w:rsidP="00EA023C">
      <w:pPr>
        <w:pStyle w:val="Akapitzlist"/>
        <w:numPr>
          <w:ilvl w:val="0"/>
          <w:numId w:val="107"/>
        </w:numPr>
        <w:jc w:val="both"/>
        <w:rPr>
          <w:rFonts w:ascii="Arial" w:hAnsi="Arial" w:cs="Arial"/>
        </w:rPr>
      </w:pPr>
      <w:r w:rsidRPr="00CE4E0F">
        <w:rPr>
          <w:rFonts w:ascii="Arial" w:hAnsi="Arial" w:cs="Arial"/>
        </w:rPr>
        <w:t xml:space="preserve">poświadczony przez Wykonawcę opis przedmiotu zamówienia – </w:t>
      </w:r>
      <w:r w:rsidRPr="00CE4E0F">
        <w:rPr>
          <w:rFonts w:ascii="Arial" w:hAnsi="Arial" w:cs="Arial"/>
          <w:color w:val="0000FF"/>
        </w:rPr>
        <w:t>załącznik nr 2 do SWZ</w:t>
      </w:r>
      <w:r w:rsidR="00204E72" w:rsidRPr="00CE4E0F">
        <w:rPr>
          <w:rFonts w:ascii="Arial" w:hAnsi="Arial" w:cs="Arial"/>
          <w:color w:val="0000FF"/>
        </w:rPr>
        <w:t>,</w:t>
      </w:r>
    </w:p>
    <w:p w14:paraId="39F26D36" w14:textId="7A10F255" w:rsidR="00195B96" w:rsidRPr="00CE4E0F" w:rsidRDefault="00204E72" w:rsidP="00EA023C">
      <w:pPr>
        <w:pStyle w:val="Akapitzlist"/>
        <w:numPr>
          <w:ilvl w:val="0"/>
          <w:numId w:val="107"/>
        </w:numPr>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Pr="00CE4E0F">
        <w:rPr>
          <w:rFonts w:ascii="Arial" w:hAnsi="Arial" w:cs="Arial"/>
        </w:rPr>
        <w:t>,</w:t>
      </w:r>
    </w:p>
    <w:p w14:paraId="24548D88" w14:textId="2DE826D9" w:rsidR="00195B96" w:rsidRPr="00CE4E0F" w:rsidRDefault="00204E72" w:rsidP="00EA023C">
      <w:pPr>
        <w:pStyle w:val="Akapitzlist"/>
        <w:numPr>
          <w:ilvl w:val="0"/>
          <w:numId w:val="107"/>
        </w:numPr>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Pr="00CE4E0F">
        <w:rPr>
          <w:rFonts w:ascii="Arial" w:hAnsi="Arial" w:cs="Arial"/>
        </w:rPr>
        <w:t>,</w:t>
      </w:r>
    </w:p>
    <w:p w14:paraId="5AC656DF" w14:textId="77777777" w:rsidR="00195B96" w:rsidRPr="00CE4E0F" w:rsidRDefault="00195B96" w:rsidP="00EA023C">
      <w:pPr>
        <w:pStyle w:val="Akapitzlist"/>
        <w:numPr>
          <w:ilvl w:val="0"/>
          <w:numId w:val="107"/>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05FF9942" w14:textId="2935E842" w:rsidR="00195B96" w:rsidRPr="00CE4E0F" w:rsidRDefault="00195B96" w:rsidP="00EA023C">
      <w:pPr>
        <w:pStyle w:val="Akapitzlist"/>
        <w:numPr>
          <w:ilvl w:val="0"/>
          <w:numId w:val="107"/>
        </w:numPr>
        <w:jc w:val="both"/>
        <w:rPr>
          <w:rFonts w:ascii="Arial" w:hAnsi="Arial" w:cs="Arial"/>
        </w:rPr>
      </w:pPr>
      <w:r w:rsidRPr="00CE4E0F">
        <w:rPr>
          <w:rFonts w:ascii="Arial" w:hAnsi="Arial" w:cs="Arial"/>
        </w:rPr>
        <w:t xml:space="preserve">certyfikat wdrożenia przez producenta sprzętu lub autoryzowanego przedstawiciela producenta, normy zarządzania środowiskowego PN-EN ISO 14001 lub równoważnej.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204E72" w:rsidRPr="00CE4E0F">
        <w:rPr>
          <w:rFonts w:ascii="Arial" w:hAnsi="Arial" w:cs="Arial"/>
        </w:rPr>
        <w:t>,</w:t>
      </w:r>
    </w:p>
    <w:p w14:paraId="39A73033" w14:textId="0CD0F162" w:rsidR="00195B96" w:rsidRPr="00CE4E0F" w:rsidRDefault="00195B96" w:rsidP="00EA023C">
      <w:pPr>
        <w:pStyle w:val="Akapitzlist"/>
        <w:numPr>
          <w:ilvl w:val="0"/>
          <w:numId w:val="107"/>
        </w:numPr>
        <w:jc w:val="both"/>
        <w:rPr>
          <w:rFonts w:ascii="Arial" w:hAnsi="Arial" w:cs="Arial"/>
        </w:rPr>
      </w:pPr>
      <w:r w:rsidRPr="00CE4E0F">
        <w:rPr>
          <w:rFonts w:ascii="Arial" w:hAnsi="Arial" w:cs="Arial"/>
        </w:rPr>
        <w:t xml:space="preserve">oświadczenie producenta sprzętu lub autoryzowanego przedstawiciela producenta, że instrukcja użycia oraz opakowanie jednostkowe sprzętu pochodzą w dowolnej części z recyklingu lub nadają się do dalszego recyklingu.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204E72" w:rsidRPr="00CE4E0F">
        <w:rPr>
          <w:rFonts w:ascii="Arial" w:hAnsi="Arial" w:cs="Arial"/>
        </w:rPr>
        <w:t>,</w:t>
      </w:r>
    </w:p>
    <w:p w14:paraId="5DF0E958" w14:textId="02B47DC5" w:rsidR="00195B96" w:rsidRPr="00CE4E0F" w:rsidRDefault="00195B96" w:rsidP="00EA023C">
      <w:pPr>
        <w:pStyle w:val="Akapitzlist"/>
        <w:numPr>
          <w:ilvl w:val="0"/>
          <w:numId w:val="107"/>
        </w:numPr>
        <w:jc w:val="both"/>
        <w:rPr>
          <w:rFonts w:ascii="Arial" w:hAnsi="Arial" w:cs="Arial"/>
        </w:rPr>
      </w:pPr>
      <w:r w:rsidRPr="00CE4E0F">
        <w:rPr>
          <w:rFonts w:ascii="Arial" w:hAnsi="Arial" w:cs="Arial"/>
        </w:rPr>
        <w:t xml:space="preserve">Jednolity Europejski Dokument Zamówienia, którego wzór stanowi </w:t>
      </w:r>
      <w:r w:rsidRPr="00CE4E0F">
        <w:rPr>
          <w:rFonts w:ascii="Arial" w:hAnsi="Arial" w:cs="Arial"/>
          <w:color w:val="0000FF"/>
        </w:rPr>
        <w:t>załącznik nr 4 do SWZ</w:t>
      </w:r>
      <w:r w:rsidR="00204E72" w:rsidRPr="00CE4E0F">
        <w:rPr>
          <w:rFonts w:ascii="Arial" w:hAnsi="Arial" w:cs="Arial"/>
        </w:rPr>
        <w:t>,</w:t>
      </w:r>
    </w:p>
    <w:p w14:paraId="7E34C67B" w14:textId="4C572145" w:rsidR="00195B96" w:rsidRPr="00CE4E0F" w:rsidRDefault="00195B96" w:rsidP="00EA023C">
      <w:pPr>
        <w:pStyle w:val="Akapitzlist"/>
        <w:numPr>
          <w:ilvl w:val="0"/>
          <w:numId w:val="107"/>
        </w:numPr>
        <w:jc w:val="both"/>
        <w:rPr>
          <w:rFonts w:ascii="Arial" w:hAnsi="Arial" w:cs="Arial"/>
        </w:rPr>
      </w:pPr>
      <w:r w:rsidRPr="00CE4E0F">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4E0F">
        <w:rPr>
          <w:rFonts w:ascii="Arial" w:hAnsi="Arial" w:cs="Arial"/>
          <w:color w:val="0000FF"/>
        </w:rPr>
        <w:t>załącznik nr 5 do SWZ</w:t>
      </w:r>
      <w:r w:rsidR="00204E72" w:rsidRPr="00CE4E0F">
        <w:rPr>
          <w:rFonts w:ascii="Arial" w:hAnsi="Arial" w:cs="Arial"/>
        </w:rPr>
        <w:t>,</w:t>
      </w:r>
    </w:p>
    <w:p w14:paraId="49AF6401" w14:textId="707619A1" w:rsidR="00195B96" w:rsidRPr="00CE4E0F" w:rsidRDefault="00195B96" w:rsidP="00EA023C">
      <w:pPr>
        <w:pStyle w:val="Akapitzlist"/>
        <w:numPr>
          <w:ilvl w:val="0"/>
          <w:numId w:val="107"/>
        </w:numPr>
        <w:jc w:val="both"/>
        <w:rPr>
          <w:rFonts w:ascii="Arial" w:hAnsi="Arial" w:cs="Arial"/>
        </w:rPr>
      </w:pPr>
      <w:r w:rsidRPr="00CE4E0F">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w:t>
      </w:r>
      <w:r w:rsidR="00204E72" w:rsidRPr="00CE4E0F">
        <w:rPr>
          <w:rFonts w:ascii="Arial" w:hAnsi="Arial" w:cs="Arial"/>
        </w:rPr>
        <w:t>,</w:t>
      </w:r>
    </w:p>
    <w:p w14:paraId="689C5600" w14:textId="77777777" w:rsidR="00195B96" w:rsidRPr="00CE4E0F" w:rsidRDefault="00195B96" w:rsidP="00EA023C">
      <w:pPr>
        <w:pStyle w:val="Akapitzlist"/>
        <w:numPr>
          <w:ilvl w:val="0"/>
          <w:numId w:val="107"/>
        </w:numPr>
        <w:jc w:val="both"/>
        <w:rPr>
          <w:rFonts w:ascii="Arial" w:hAnsi="Arial" w:cs="Arial"/>
        </w:rPr>
      </w:pPr>
      <w:r w:rsidRPr="00CE4E0F">
        <w:rPr>
          <w:rFonts w:ascii="Arial" w:hAnsi="Arial" w:cs="Arial"/>
        </w:rPr>
        <w:t>elektroniczny dokument wystawiony przez Gwaranta potwierdzający wniesienie wadium w formie niepieniężnej (nie dotyczy wadium wniesionego w formie pieniężnej).</w:t>
      </w:r>
    </w:p>
    <w:p w14:paraId="509C1D75" w14:textId="77777777" w:rsidR="00195B96" w:rsidRPr="00CE4E0F" w:rsidRDefault="00195B96" w:rsidP="00195B96">
      <w:pPr>
        <w:tabs>
          <w:tab w:val="left" w:pos="142"/>
        </w:tabs>
        <w:ind w:left="999"/>
        <w:jc w:val="both"/>
        <w:rPr>
          <w:rFonts w:ascii="Arial" w:hAnsi="Arial" w:cs="Arial"/>
        </w:rPr>
      </w:pPr>
    </w:p>
    <w:p w14:paraId="2907057C" w14:textId="7097D180" w:rsidR="00195B96" w:rsidRPr="00CE4E0F" w:rsidRDefault="00195B96" w:rsidP="00195B96">
      <w:pPr>
        <w:pStyle w:val="Tekstprzypisudolnego"/>
        <w:jc w:val="both"/>
        <w:rPr>
          <w:rFonts w:ascii="Arial" w:hAnsi="Arial" w:cs="Arial"/>
        </w:rPr>
      </w:pPr>
      <w:r w:rsidRPr="00CE4E0F">
        <w:rPr>
          <w:rFonts w:ascii="Arial" w:hAnsi="Arial" w:cs="Arial"/>
        </w:rPr>
        <w:t xml:space="preserve">Część nr 7 </w:t>
      </w:r>
      <w:r w:rsidR="00204E72" w:rsidRPr="00CE4E0F">
        <w:rPr>
          <w:rFonts w:ascii="Arial" w:hAnsi="Arial" w:cs="Arial"/>
        </w:rPr>
        <w:t xml:space="preserve">- </w:t>
      </w:r>
      <w:r w:rsidR="00265D7B" w:rsidRPr="00CE4E0F">
        <w:rPr>
          <w:rFonts w:ascii="Arial" w:hAnsi="Arial" w:cs="Arial"/>
        </w:rPr>
        <w:t xml:space="preserve">Zestaw do zabiegów leczenia migotania przedsionków z wykorzystaniem nowoczesnej technologii ablacyjnej (w tym PFA lub równoważnej), umożliwiającej </w:t>
      </w:r>
      <w:proofErr w:type="spellStart"/>
      <w:r w:rsidR="00265D7B" w:rsidRPr="00CE4E0F">
        <w:rPr>
          <w:rFonts w:ascii="Arial" w:hAnsi="Arial" w:cs="Arial"/>
        </w:rPr>
        <w:t>elektroanatomiczne</w:t>
      </w:r>
      <w:proofErr w:type="spellEnd"/>
      <w:r w:rsidR="00265D7B" w:rsidRPr="00CE4E0F">
        <w:rPr>
          <w:rFonts w:ascii="Arial" w:hAnsi="Arial" w:cs="Arial"/>
        </w:rPr>
        <w:t xml:space="preserve"> mapowanie serca</w:t>
      </w:r>
      <w:r w:rsidRPr="00CE4E0F">
        <w:rPr>
          <w:rFonts w:ascii="Arial" w:hAnsi="Arial" w:cs="Arial"/>
        </w:rPr>
        <w:t>)</w:t>
      </w:r>
      <w:r w:rsidR="00204E72" w:rsidRPr="00CE4E0F">
        <w:rPr>
          <w:rFonts w:ascii="Arial" w:hAnsi="Arial" w:cs="Arial"/>
        </w:rPr>
        <w:t>:</w:t>
      </w:r>
    </w:p>
    <w:p w14:paraId="0D6A2A03" w14:textId="3D6EFE94" w:rsidR="00195B96" w:rsidRPr="00CE4E0F" w:rsidRDefault="00195B96" w:rsidP="00EA023C">
      <w:pPr>
        <w:pStyle w:val="Akapitzlist"/>
        <w:numPr>
          <w:ilvl w:val="0"/>
          <w:numId w:val="108"/>
        </w:numPr>
        <w:jc w:val="both"/>
        <w:rPr>
          <w:rFonts w:ascii="Arial" w:hAnsi="Arial" w:cs="Arial"/>
        </w:rPr>
      </w:pPr>
      <w:r w:rsidRPr="00CE4E0F">
        <w:rPr>
          <w:rFonts w:ascii="Arial" w:hAnsi="Arial" w:cs="Arial"/>
        </w:rPr>
        <w:t xml:space="preserve">poświadczony przez Wykonawcę opis przedmiotu zamówienia – </w:t>
      </w:r>
      <w:r w:rsidRPr="00CE4E0F">
        <w:rPr>
          <w:rFonts w:ascii="Arial" w:hAnsi="Arial" w:cs="Arial"/>
          <w:color w:val="0000FF"/>
        </w:rPr>
        <w:t>załącznik nr 2 do SWZ</w:t>
      </w:r>
      <w:r w:rsidR="00204E72" w:rsidRPr="00CE4E0F">
        <w:rPr>
          <w:rFonts w:ascii="Arial" w:hAnsi="Arial" w:cs="Arial"/>
          <w:color w:val="0000FF"/>
        </w:rPr>
        <w:t>,</w:t>
      </w:r>
    </w:p>
    <w:p w14:paraId="3CDA5EE6" w14:textId="4C9E6BCF" w:rsidR="00195B96" w:rsidRPr="00CE4E0F" w:rsidRDefault="00204E72" w:rsidP="00EA023C">
      <w:pPr>
        <w:pStyle w:val="Akapitzlist"/>
        <w:numPr>
          <w:ilvl w:val="0"/>
          <w:numId w:val="108"/>
        </w:numPr>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Pr="00CE4E0F">
        <w:rPr>
          <w:rFonts w:ascii="Arial" w:hAnsi="Arial" w:cs="Arial"/>
        </w:rPr>
        <w:t>,</w:t>
      </w:r>
    </w:p>
    <w:p w14:paraId="20778508" w14:textId="749AD44A" w:rsidR="00195B96" w:rsidRPr="00CE4E0F" w:rsidRDefault="00204E72" w:rsidP="00EA023C">
      <w:pPr>
        <w:pStyle w:val="Akapitzlist"/>
        <w:numPr>
          <w:ilvl w:val="0"/>
          <w:numId w:val="108"/>
        </w:numPr>
        <w:jc w:val="both"/>
        <w:rPr>
          <w:rFonts w:ascii="Arial" w:hAnsi="Arial" w:cs="Arial"/>
        </w:rPr>
      </w:pPr>
      <w:r w:rsidRPr="00CE4E0F">
        <w:rPr>
          <w:rFonts w:ascii="Arial" w:hAnsi="Arial" w:cs="Arial"/>
        </w:rPr>
        <w:t xml:space="preserve">certyfikat </w:t>
      </w:r>
      <w:r w:rsidR="00195B96" w:rsidRPr="00CE4E0F">
        <w:rPr>
          <w:rFonts w:ascii="Arial" w:hAnsi="Arial" w:cs="Arial"/>
        </w:rPr>
        <w:t>CE (jeżeli dotyczy)</w:t>
      </w:r>
      <w:r w:rsidRPr="00CE4E0F">
        <w:rPr>
          <w:rFonts w:ascii="Arial" w:hAnsi="Arial" w:cs="Arial"/>
        </w:rPr>
        <w:t>,</w:t>
      </w:r>
    </w:p>
    <w:p w14:paraId="243757D4" w14:textId="77777777" w:rsidR="00195B96" w:rsidRPr="00CE4E0F" w:rsidRDefault="00195B96" w:rsidP="00EA023C">
      <w:pPr>
        <w:pStyle w:val="Akapitzlist"/>
        <w:numPr>
          <w:ilvl w:val="0"/>
          <w:numId w:val="108"/>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7A312446" w14:textId="0CC7FE55" w:rsidR="00195B96" w:rsidRPr="00CE4E0F" w:rsidRDefault="00195B96" w:rsidP="00EA023C">
      <w:pPr>
        <w:pStyle w:val="Akapitzlist"/>
        <w:numPr>
          <w:ilvl w:val="0"/>
          <w:numId w:val="108"/>
        </w:numPr>
        <w:jc w:val="both"/>
        <w:rPr>
          <w:rFonts w:ascii="Arial" w:hAnsi="Arial" w:cs="Arial"/>
        </w:rPr>
      </w:pPr>
      <w:r w:rsidRPr="00CE4E0F">
        <w:rPr>
          <w:rFonts w:ascii="Arial" w:hAnsi="Arial" w:cs="Arial"/>
        </w:rPr>
        <w:t xml:space="preserve">certyfikat wdrożenia przez producenta sprzętu lub autoryzowanego przedstawiciela producenta, normy zarządzania środowiskowego PN-EN ISO 14001 lub równoważnej.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204E72" w:rsidRPr="00CE4E0F">
        <w:rPr>
          <w:rFonts w:ascii="Arial" w:hAnsi="Arial" w:cs="Arial"/>
        </w:rPr>
        <w:t>,</w:t>
      </w:r>
    </w:p>
    <w:p w14:paraId="4A497D7A" w14:textId="6A42A136" w:rsidR="00195B96" w:rsidRPr="00CE4E0F" w:rsidRDefault="00195B96" w:rsidP="00EA023C">
      <w:pPr>
        <w:pStyle w:val="Akapitzlist"/>
        <w:numPr>
          <w:ilvl w:val="0"/>
          <w:numId w:val="108"/>
        </w:numPr>
        <w:jc w:val="both"/>
        <w:rPr>
          <w:rFonts w:ascii="Arial" w:hAnsi="Arial" w:cs="Arial"/>
        </w:rPr>
      </w:pPr>
      <w:r w:rsidRPr="00CE4E0F">
        <w:rPr>
          <w:rFonts w:ascii="Arial" w:hAnsi="Arial" w:cs="Arial"/>
        </w:rPr>
        <w:t xml:space="preserve">oświadczenie producenta sprzętu lub autoryzowanego przedstawiciela producenta, że instrukcja użycia oraz opakowanie jednostkowe sprzętu pochodzą w dowolnej części z recyklingu lub nadają się do dalszego recyklingu.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204E72" w:rsidRPr="00CE4E0F">
        <w:rPr>
          <w:rFonts w:ascii="Arial" w:hAnsi="Arial" w:cs="Arial"/>
        </w:rPr>
        <w:t>,</w:t>
      </w:r>
    </w:p>
    <w:p w14:paraId="005F8877" w14:textId="518F8C69" w:rsidR="00195B96" w:rsidRPr="00CE4E0F" w:rsidRDefault="00195B96" w:rsidP="00EA023C">
      <w:pPr>
        <w:pStyle w:val="Akapitzlist"/>
        <w:numPr>
          <w:ilvl w:val="0"/>
          <w:numId w:val="108"/>
        </w:numPr>
        <w:jc w:val="both"/>
        <w:rPr>
          <w:rFonts w:ascii="Arial" w:hAnsi="Arial" w:cs="Arial"/>
        </w:rPr>
      </w:pPr>
      <w:r w:rsidRPr="00CE4E0F">
        <w:rPr>
          <w:rFonts w:ascii="Arial" w:hAnsi="Arial" w:cs="Arial"/>
        </w:rPr>
        <w:t xml:space="preserve">Jednolity Europejski Dokument Zamówienia, którego wzór stanowi </w:t>
      </w:r>
      <w:r w:rsidRPr="00CE4E0F">
        <w:rPr>
          <w:rFonts w:ascii="Arial" w:hAnsi="Arial" w:cs="Arial"/>
          <w:color w:val="0000FF"/>
        </w:rPr>
        <w:t>załącznik nr 4 do SWZ</w:t>
      </w:r>
      <w:r w:rsidR="00204E72" w:rsidRPr="00CE4E0F">
        <w:rPr>
          <w:rFonts w:ascii="Arial" w:hAnsi="Arial" w:cs="Arial"/>
        </w:rPr>
        <w:t>,</w:t>
      </w:r>
    </w:p>
    <w:p w14:paraId="6C02FA38" w14:textId="2908F623" w:rsidR="00195B96" w:rsidRPr="00CE4E0F" w:rsidRDefault="00195B96" w:rsidP="00EA023C">
      <w:pPr>
        <w:pStyle w:val="Akapitzlist"/>
        <w:numPr>
          <w:ilvl w:val="0"/>
          <w:numId w:val="108"/>
        </w:numPr>
        <w:jc w:val="both"/>
        <w:rPr>
          <w:rFonts w:ascii="Arial" w:hAnsi="Arial" w:cs="Arial"/>
        </w:rPr>
      </w:pPr>
      <w:r w:rsidRPr="00CE4E0F">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4E0F">
        <w:rPr>
          <w:rFonts w:ascii="Arial" w:hAnsi="Arial" w:cs="Arial"/>
          <w:color w:val="0000FF"/>
        </w:rPr>
        <w:t>załącznik nr 5 do SWZ</w:t>
      </w:r>
      <w:r w:rsidR="00204E72" w:rsidRPr="00CE4E0F">
        <w:rPr>
          <w:rFonts w:ascii="Arial" w:hAnsi="Arial" w:cs="Arial"/>
        </w:rPr>
        <w:t>,</w:t>
      </w:r>
    </w:p>
    <w:p w14:paraId="49463101" w14:textId="6972B0E7" w:rsidR="00195B96" w:rsidRPr="00CE4E0F" w:rsidRDefault="00195B96" w:rsidP="00EA023C">
      <w:pPr>
        <w:pStyle w:val="Akapitzlist"/>
        <w:numPr>
          <w:ilvl w:val="0"/>
          <w:numId w:val="108"/>
        </w:numPr>
        <w:jc w:val="both"/>
        <w:rPr>
          <w:rFonts w:ascii="Arial" w:hAnsi="Arial" w:cs="Arial"/>
        </w:rPr>
      </w:pPr>
      <w:r w:rsidRPr="00CE4E0F">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w:t>
      </w:r>
      <w:r w:rsidR="00204E72" w:rsidRPr="00CE4E0F">
        <w:rPr>
          <w:rFonts w:ascii="Arial" w:hAnsi="Arial" w:cs="Arial"/>
        </w:rPr>
        <w:t>,</w:t>
      </w:r>
    </w:p>
    <w:p w14:paraId="24D2C291" w14:textId="77777777" w:rsidR="00195B96" w:rsidRPr="00CE4E0F" w:rsidRDefault="00195B96" w:rsidP="00EA023C">
      <w:pPr>
        <w:pStyle w:val="Akapitzlist"/>
        <w:numPr>
          <w:ilvl w:val="0"/>
          <w:numId w:val="108"/>
        </w:numPr>
        <w:jc w:val="both"/>
        <w:rPr>
          <w:rFonts w:ascii="Arial" w:hAnsi="Arial" w:cs="Arial"/>
        </w:rPr>
      </w:pPr>
      <w:r w:rsidRPr="00CE4E0F">
        <w:rPr>
          <w:rFonts w:ascii="Arial" w:hAnsi="Arial" w:cs="Arial"/>
        </w:rPr>
        <w:t>elektroniczny dokument wystawiony przez Gwaranta potwierdzający wniesienie wadium w formie niepieniężnej (nie dotyczy wadium wniesionego w formie pieniężnej).</w:t>
      </w:r>
    </w:p>
    <w:p w14:paraId="447EE7ED" w14:textId="77777777" w:rsidR="00195B96" w:rsidRPr="00CE4E0F" w:rsidRDefault="00195B96" w:rsidP="00195B96">
      <w:pPr>
        <w:tabs>
          <w:tab w:val="left" w:pos="142"/>
        </w:tabs>
        <w:ind w:left="999"/>
        <w:jc w:val="both"/>
        <w:rPr>
          <w:rFonts w:ascii="Arial" w:hAnsi="Arial" w:cs="Arial"/>
        </w:rPr>
      </w:pPr>
    </w:p>
    <w:p w14:paraId="7C2360D2" w14:textId="428150AC" w:rsidR="00195B96" w:rsidRPr="00CE4E0F" w:rsidRDefault="00195B96" w:rsidP="00195B96">
      <w:pPr>
        <w:pStyle w:val="Tekstprzypisudolnego"/>
        <w:rPr>
          <w:rFonts w:ascii="Arial" w:hAnsi="Arial" w:cs="Arial"/>
        </w:rPr>
      </w:pPr>
      <w:r w:rsidRPr="00CE4E0F">
        <w:rPr>
          <w:rFonts w:ascii="Arial" w:hAnsi="Arial" w:cs="Arial"/>
        </w:rPr>
        <w:t xml:space="preserve">Część nr 8 </w:t>
      </w:r>
      <w:r w:rsidR="00204E72" w:rsidRPr="00CE4E0F">
        <w:rPr>
          <w:rFonts w:ascii="Arial" w:hAnsi="Arial" w:cs="Arial"/>
        </w:rPr>
        <w:t xml:space="preserve">- </w:t>
      </w:r>
      <w:r w:rsidRPr="00CE4E0F">
        <w:rPr>
          <w:rFonts w:ascii="Arial" w:hAnsi="Arial" w:cs="Arial"/>
        </w:rPr>
        <w:t>Sprzęt komputerowy</w:t>
      </w:r>
      <w:r w:rsidR="00204E72" w:rsidRPr="00CE4E0F">
        <w:rPr>
          <w:rFonts w:ascii="Arial" w:hAnsi="Arial" w:cs="Arial"/>
        </w:rPr>
        <w:t>:</w:t>
      </w:r>
    </w:p>
    <w:p w14:paraId="74464BC0" w14:textId="608196F4" w:rsidR="00195B96" w:rsidRPr="00CE4E0F" w:rsidRDefault="00195B96" w:rsidP="00EA023C">
      <w:pPr>
        <w:pStyle w:val="Akapitzlist"/>
        <w:numPr>
          <w:ilvl w:val="0"/>
          <w:numId w:val="109"/>
        </w:numPr>
        <w:jc w:val="both"/>
        <w:rPr>
          <w:rFonts w:ascii="Arial" w:hAnsi="Arial" w:cs="Arial"/>
        </w:rPr>
      </w:pPr>
      <w:r w:rsidRPr="00CE4E0F">
        <w:rPr>
          <w:rFonts w:ascii="Arial" w:hAnsi="Arial" w:cs="Arial"/>
        </w:rPr>
        <w:t xml:space="preserve">poświadczony przez Wykonawcę opis przedmiotu zamówienia – </w:t>
      </w:r>
      <w:r w:rsidRPr="00CE4E0F">
        <w:rPr>
          <w:rFonts w:ascii="Arial" w:hAnsi="Arial" w:cs="Arial"/>
          <w:color w:val="0000FF"/>
        </w:rPr>
        <w:t>załącznik nr 2 do SWZ</w:t>
      </w:r>
      <w:r w:rsidR="00204E72" w:rsidRPr="00CE4E0F">
        <w:rPr>
          <w:rFonts w:ascii="Arial" w:hAnsi="Arial" w:cs="Arial"/>
          <w:color w:val="0000FF"/>
        </w:rPr>
        <w:t>,</w:t>
      </w:r>
    </w:p>
    <w:p w14:paraId="47D50181" w14:textId="315A0D7B" w:rsidR="00195B96" w:rsidRPr="00CE4E0F" w:rsidRDefault="00204E72" w:rsidP="00EA023C">
      <w:pPr>
        <w:pStyle w:val="Akapitzlist"/>
        <w:numPr>
          <w:ilvl w:val="0"/>
          <w:numId w:val="109"/>
        </w:numPr>
        <w:jc w:val="both"/>
        <w:rPr>
          <w:rFonts w:ascii="Arial" w:hAnsi="Arial" w:cs="Arial"/>
        </w:rPr>
      </w:pPr>
      <w:r w:rsidRPr="00CE4E0F">
        <w:rPr>
          <w:rFonts w:ascii="Arial" w:hAnsi="Arial" w:cs="Arial"/>
        </w:rPr>
        <w:t xml:space="preserve">deklaracja </w:t>
      </w:r>
      <w:r w:rsidR="00195B96" w:rsidRPr="00CE4E0F">
        <w:rPr>
          <w:rFonts w:ascii="Arial" w:hAnsi="Arial" w:cs="Arial"/>
        </w:rPr>
        <w:t>zgodności- dotyczy wyrobów medycznych</w:t>
      </w:r>
      <w:r w:rsidRPr="00CE4E0F">
        <w:rPr>
          <w:rFonts w:ascii="Arial" w:hAnsi="Arial" w:cs="Arial"/>
        </w:rPr>
        <w:t>,</w:t>
      </w:r>
    </w:p>
    <w:p w14:paraId="26256D5B" w14:textId="7E370593" w:rsidR="00195B96" w:rsidRPr="00CE4E0F" w:rsidRDefault="00195B96" w:rsidP="00EA023C">
      <w:pPr>
        <w:pStyle w:val="Akapitzlist"/>
        <w:numPr>
          <w:ilvl w:val="0"/>
          <w:numId w:val="109"/>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r w:rsidR="00204E72" w:rsidRPr="00CE4E0F">
        <w:rPr>
          <w:rFonts w:ascii="Arial" w:hAnsi="Arial" w:cs="Arial"/>
        </w:rPr>
        <w:t>,</w:t>
      </w:r>
    </w:p>
    <w:p w14:paraId="04E0F4EF" w14:textId="315F0A73" w:rsidR="00195B96" w:rsidRPr="00CE4E0F" w:rsidRDefault="00195B96" w:rsidP="00EA023C">
      <w:pPr>
        <w:pStyle w:val="Akapitzlist"/>
        <w:numPr>
          <w:ilvl w:val="0"/>
          <w:numId w:val="109"/>
        </w:numPr>
        <w:jc w:val="both"/>
        <w:rPr>
          <w:rFonts w:ascii="Arial" w:hAnsi="Arial" w:cs="Arial"/>
        </w:rPr>
      </w:pPr>
      <w:r w:rsidRPr="00CE4E0F">
        <w:rPr>
          <w:rFonts w:ascii="Arial" w:hAnsi="Arial" w:cs="Arial"/>
        </w:rPr>
        <w:t xml:space="preserve">certyfikat wdrożenia przez producenta sprzętu lub autoryzowanego przedstawiciela producenta, normy zarządzania środowiskowego PN-EN ISO 14001 lub równoważnej.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204E72" w:rsidRPr="00CE4E0F">
        <w:rPr>
          <w:rFonts w:ascii="Arial" w:hAnsi="Arial" w:cs="Arial"/>
        </w:rPr>
        <w:t>,</w:t>
      </w:r>
    </w:p>
    <w:p w14:paraId="45212321" w14:textId="4FF49CC9" w:rsidR="00195B96" w:rsidRPr="00CE4E0F" w:rsidRDefault="00195B96" w:rsidP="00EA023C">
      <w:pPr>
        <w:pStyle w:val="Akapitzlist"/>
        <w:numPr>
          <w:ilvl w:val="0"/>
          <w:numId w:val="109"/>
        </w:numPr>
        <w:jc w:val="both"/>
        <w:rPr>
          <w:rFonts w:ascii="Arial" w:hAnsi="Arial" w:cs="Arial"/>
        </w:rPr>
      </w:pPr>
      <w:r w:rsidRPr="00CE4E0F">
        <w:rPr>
          <w:rFonts w:ascii="Arial" w:hAnsi="Arial" w:cs="Arial"/>
        </w:rPr>
        <w:t xml:space="preserve">oświadczenie producenta sprzętu lub autoryzowanego przedstawiciela producenta, że instrukcja użycia oraz opakowanie jednostkowe sprzętu pochodzą w dowolnej części z recyklingu lub nadają się do dalszego recyklingu.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204E72" w:rsidRPr="00CE4E0F">
        <w:rPr>
          <w:rFonts w:ascii="Arial" w:hAnsi="Arial" w:cs="Arial"/>
        </w:rPr>
        <w:t>,</w:t>
      </w:r>
    </w:p>
    <w:p w14:paraId="234D8C92" w14:textId="1E3BAD6E" w:rsidR="00195B96" w:rsidRPr="00CE4E0F" w:rsidRDefault="00195B96" w:rsidP="00EA023C">
      <w:pPr>
        <w:pStyle w:val="Akapitzlist"/>
        <w:numPr>
          <w:ilvl w:val="0"/>
          <w:numId w:val="109"/>
        </w:numPr>
        <w:jc w:val="both"/>
        <w:rPr>
          <w:rFonts w:ascii="Arial" w:hAnsi="Arial" w:cs="Arial"/>
        </w:rPr>
      </w:pPr>
      <w:r w:rsidRPr="00CE4E0F">
        <w:rPr>
          <w:rFonts w:ascii="Arial" w:hAnsi="Arial" w:cs="Arial"/>
        </w:rPr>
        <w:t xml:space="preserve">Jednolity Europejski Dokument Zamówienia, którego wzór stanowi </w:t>
      </w:r>
      <w:r w:rsidRPr="00CE4E0F">
        <w:rPr>
          <w:rFonts w:ascii="Arial" w:hAnsi="Arial" w:cs="Arial"/>
          <w:color w:val="0000FF"/>
        </w:rPr>
        <w:t>załącznik nr 4 do SWZ</w:t>
      </w:r>
      <w:r w:rsidR="00204E72" w:rsidRPr="00CE4E0F">
        <w:rPr>
          <w:rFonts w:ascii="Arial" w:hAnsi="Arial" w:cs="Arial"/>
        </w:rPr>
        <w:t>,</w:t>
      </w:r>
    </w:p>
    <w:p w14:paraId="71167FDF" w14:textId="2B815D1D" w:rsidR="00195B96" w:rsidRPr="00CE4E0F" w:rsidRDefault="00195B96" w:rsidP="00EA023C">
      <w:pPr>
        <w:pStyle w:val="Akapitzlist"/>
        <w:numPr>
          <w:ilvl w:val="0"/>
          <w:numId w:val="109"/>
        </w:numPr>
        <w:jc w:val="both"/>
        <w:rPr>
          <w:rFonts w:ascii="Arial" w:hAnsi="Arial" w:cs="Arial"/>
        </w:rPr>
      </w:pPr>
      <w:r w:rsidRPr="00CE4E0F">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4E0F">
        <w:rPr>
          <w:rFonts w:ascii="Arial" w:hAnsi="Arial" w:cs="Arial"/>
          <w:color w:val="0000FF"/>
        </w:rPr>
        <w:t>załącznik nr 5 do SWZ</w:t>
      </w:r>
      <w:r w:rsidR="00204E72" w:rsidRPr="00CE4E0F">
        <w:rPr>
          <w:rFonts w:ascii="Arial" w:hAnsi="Arial" w:cs="Arial"/>
        </w:rPr>
        <w:t>,</w:t>
      </w:r>
    </w:p>
    <w:p w14:paraId="07348F1E" w14:textId="0B51DFEE" w:rsidR="00195B96" w:rsidRPr="00CE4E0F" w:rsidRDefault="00195B96" w:rsidP="00EA023C">
      <w:pPr>
        <w:pStyle w:val="Akapitzlist"/>
        <w:numPr>
          <w:ilvl w:val="0"/>
          <w:numId w:val="109"/>
        </w:numPr>
        <w:jc w:val="both"/>
        <w:rPr>
          <w:rFonts w:ascii="Arial" w:hAnsi="Arial" w:cs="Arial"/>
        </w:rPr>
      </w:pPr>
      <w:r w:rsidRPr="00CE4E0F">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w:t>
      </w:r>
      <w:r w:rsidR="00204E72" w:rsidRPr="00CE4E0F">
        <w:rPr>
          <w:rFonts w:ascii="Arial" w:hAnsi="Arial" w:cs="Arial"/>
        </w:rPr>
        <w:t>,</w:t>
      </w:r>
    </w:p>
    <w:p w14:paraId="0663242E" w14:textId="77777777" w:rsidR="00195B96" w:rsidRPr="00CE4E0F" w:rsidRDefault="00195B96" w:rsidP="00EA023C">
      <w:pPr>
        <w:pStyle w:val="Akapitzlist"/>
        <w:numPr>
          <w:ilvl w:val="0"/>
          <w:numId w:val="109"/>
        </w:numPr>
        <w:jc w:val="both"/>
        <w:rPr>
          <w:rFonts w:ascii="Arial" w:hAnsi="Arial" w:cs="Arial"/>
        </w:rPr>
      </w:pPr>
      <w:r w:rsidRPr="00CE4E0F">
        <w:rPr>
          <w:rFonts w:ascii="Arial" w:hAnsi="Arial" w:cs="Arial"/>
        </w:rPr>
        <w:t>elektroniczny dokument wystawiony przez Gwaranta potwierdzający wniesienie wadium w formie niepieniężnej (nie dotyczy wadium wniesionego w formie pieniężnej).</w:t>
      </w:r>
    </w:p>
    <w:p w14:paraId="6DA275FA" w14:textId="77777777" w:rsidR="006E55A8" w:rsidRPr="00CE4E0F" w:rsidRDefault="006E55A8" w:rsidP="006E55A8">
      <w:pPr>
        <w:widowControl w:val="0"/>
        <w:autoSpaceDE w:val="0"/>
        <w:autoSpaceDN w:val="0"/>
        <w:adjustRightInd w:val="0"/>
        <w:ind w:left="170"/>
        <w:jc w:val="both"/>
        <w:rPr>
          <w:rFonts w:ascii="Arial" w:hAnsi="Arial" w:cs="Arial"/>
          <w:highlight w:val="yellow"/>
        </w:rPr>
      </w:pPr>
    </w:p>
    <w:p w14:paraId="59405172" w14:textId="69192023" w:rsidR="00237D20" w:rsidRPr="00CE4E0F" w:rsidRDefault="00237D20" w:rsidP="00237D20">
      <w:pPr>
        <w:pStyle w:val="Tekstprzypisudolnego"/>
        <w:rPr>
          <w:rFonts w:ascii="Arial" w:hAnsi="Arial" w:cs="Arial"/>
        </w:rPr>
      </w:pPr>
      <w:r w:rsidRPr="00CE4E0F">
        <w:rPr>
          <w:rFonts w:ascii="Arial" w:hAnsi="Arial" w:cs="Arial"/>
        </w:rPr>
        <w:t xml:space="preserve">Część nr 9 </w:t>
      </w:r>
      <w:r w:rsidR="00204E72" w:rsidRPr="00CE4E0F">
        <w:rPr>
          <w:rFonts w:ascii="Arial" w:hAnsi="Arial" w:cs="Arial"/>
        </w:rPr>
        <w:t xml:space="preserve">- </w:t>
      </w:r>
      <w:r w:rsidRPr="00CE4E0F">
        <w:rPr>
          <w:rFonts w:ascii="Arial" w:hAnsi="Arial" w:cs="Arial"/>
          <w:bCs/>
        </w:rPr>
        <w:t>Nieinwazyjny system kardiologiczny do pomiarów i analiz hemodynamicznych NICAS</w:t>
      </w:r>
      <w:r w:rsidR="00204E72" w:rsidRPr="00CE4E0F">
        <w:rPr>
          <w:rFonts w:ascii="Arial" w:hAnsi="Arial" w:cs="Arial"/>
          <w:bCs/>
        </w:rPr>
        <w:t>:</w:t>
      </w:r>
    </w:p>
    <w:p w14:paraId="4374BC99" w14:textId="5239F346" w:rsidR="00237D20" w:rsidRPr="00CE4E0F" w:rsidRDefault="00237D20" w:rsidP="00EA023C">
      <w:pPr>
        <w:pStyle w:val="Akapitzlist"/>
        <w:numPr>
          <w:ilvl w:val="0"/>
          <w:numId w:val="110"/>
        </w:numPr>
        <w:jc w:val="both"/>
        <w:rPr>
          <w:rFonts w:ascii="Arial" w:hAnsi="Arial" w:cs="Arial"/>
        </w:rPr>
      </w:pPr>
      <w:r w:rsidRPr="00CE4E0F">
        <w:rPr>
          <w:rFonts w:ascii="Arial" w:hAnsi="Arial" w:cs="Arial"/>
        </w:rPr>
        <w:t xml:space="preserve">poświadczony przez Wykonawcę opis przedmiotu zamówienia – </w:t>
      </w:r>
      <w:r w:rsidRPr="00CE4E0F">
        <w:rPr>
          <w:rFonts w:ascii="Arial" w:hAnsi="Arial" w:cs="Arial"/>
          <w:color w:val="0000FF"/>
        </w:rPr>
        <w:t>załącznik nr 2 do SWZ</w:t>
      </w:r>
      <w:r w:rsidR="00204E72" w:rsidRPr="00CE4E0F">
        <w:rPr>
          <w:rFonts w:ascii="Arial" w:hAnsi="Arial" w:cs="Arial"/>
          <w:color w:val="0000FF"/>
        </w:rPr>
        <w:t>,</w:t>
      </w:r>
    </w:p>
    <w:p w14:paraId="70740E40" w14:textId="37B65C2A" w:rsidR="00237D20" w:rsidRPr="00CE4E0F" w:rsidRDefault="00237D20" w:rsidP="00EA023C">
      <w:pPr>
        <w:pStyle w:val="Akapitzlist"/>
        <w:numPr>
          <w:ilvl w:val="0"/>
          <w:numId w:val="110"/>
        </w:numPr>
        <w:jc w:val="both"/>
        <w:rPr>
          <w:rFonts w:ascii="Arial" w:hAnsi="Arial" w:cs="Arial"/>
        </w:rPr>
      </w:pPr>
      <w:r w:rsidRPr="00CE4E0F">
        <w:rPr>
          <w:rFonts w:ascii="Arial" w:hAnsi="Arial" w:cs="Arial"/>
        </w:rPr>
        <w:t>Deklaracja zgodności- dotyczy wyrobów medycznych</w:t>
      </w:r>
      <w:r w:rsidR="00204E72" w:rsidRPr="00CE4E0F">
        <w:rPr>
          <w:rFonts w:ascii="Arial" w:hAnsi="Arial" w:cs="Arial"/>
        </w:rPr>
        <w:t>,</w:t>
      </w:r>
    </w:p>
    <w:p w14:paraId="2F5390D5" w14:textId="69FA9909" w:rsidR="00237D20" w:rsidRPr="00CE4E0F" w:rsidRDefault="00237D20" w:rsidP="00EA023C">
      <w:pPr>
        <w:pStyle w:val="Akapitzlist"/>
        <w:numPr>
          <w:ilvl w:val="0"/>
          <w:numId w:val="110"/>
        </w:numPr>
        <w:jc w:val="both"/>
        <w:rPr>
          <w:rFonts w:ascii="Arial" w:hAnsi="Arial" w:cs="Arial"/>
        </w:rPr>
      </w:pPr>
      <w:r w:rsidRPr="00CE4E0F">
        <w:rPr>
          <w:rFonts w:ascii="Arial" w:hAnsi="Arial" w:cs="Arial"/>
        </w:rPr>
        <w:t>Certyfikat CE (jeżeli dotyczy)</w:t>
      </w:r>
      <w:r w:rsidR="00204E72" w:rsidRPr="00CE4E0F">
        <w:rPr>
          <w:rFonts w:ascii="Arial" w:hAnsi="Arial" w:cs="Arial"/>
        </w:rPr>
        <w:t>,</w:t>
      </w:r>
    </w:p>
    <w:p w14:paraId="33E7FE4A" w14:textId="77777777" w:rsidR="00237D20" w:rsidRPr="00CE4E0F" w:rsidRDefault="00237D20" w:rsidP="00EA023C">
      <w:pPr>
        <w:pStyle w:val="Akapitzlist"/>
        <w:numPr>
          <w:ilvl w:val="0"/>
          <w:numId w:val="110"/>
        </w:numPr>
        <w:jc w:val="both"/>
        <w:rPr>
          <w:rFonts w:ascii="Arial" w:hAnsi="Arial" w:cs="Arial"/>
        </w:rPr>
      </w:pPr>
      <w:r w:rsidRPr="00CE4E0F">
        <w:rPr>
          <w:rFonts w:ascii="Arial" w:hAnsi="Arial" w:cs="Arial"/>
        </w:rPr>
        <w:t>oryginalne materiały informacyjne producenta lub autoryzowanego dystrybutora potwierdzające spełnienie parametrów oferowanych wyrobów,</w:t>
      </w:r>
    </w:p>
    <w:p w14:paraId="66133E96" w14:textId="707EC6E9" w:rsidR="00237D20" w:rsidRPr="00CE4E0F" w:rsidRDefault="00237D20" w:rsidP="00EA023C">
      <w:pPr>
        <w:pStyle w:val="Akapitzlist"/>
        <w:numPr>
          <w:ilvl w:val="0"/>
          <w:numId w:val="110"/>
        </w:numPr>
        <w:jc w:val="both"/>
        <w:rPr>
          <w:rFonts w:ascii="Arial" w:hAnsi="Arial" w:cs="Arial"/>
        </w:rPr>
      </w:pPr>
      <w:r w:rsidRPr="00CE4E0F">
        <w:rPr>
          <w:rFonts w:ascii="Arial" w:hAnsi="Arial" w:cs="Arial"/>
        </w:rPr>
        <w:t xml:space="preserve">certyfikat wdrożenia przez producenta sprzętu lub autoryzowanego przedstawiciela producenta, normy zarządzania środowiskowego PN-EN ISO 14001 lub równoważnej.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204E72" w:rsidRPr="00CE4E0F">
        <w:rPr>
          <w:rFonts w:ascii="Arial" w:hAnsi="Arial" w:cs="Arial"/>
        </w:rPr>
        <w:t>,</w:t>
      </w:r>
    </w:p>
    <w:p w14:paraId="0B54FB4E" w14:textId="3C7F005F" w:rsidR="00237D20" w:rsidRPr="00CE4E0F" w:rsidRDefault="00237D20" w:rsidP="00EA023C">
      <w:pPr>
        <w:pStyle w:val="Akapitzlist"/>
        <w:numPr>
          <w:ilvl w:val="0"/>
          <w:numId w:val="110"/>
        </w:numPr>
        <w:jc w:val="both"/>
        <w:rPr>
          <w:rFonts w:ascii="Arial" w:hAnsi="Arial" w:cs="Arial"/>
        </w:rPr>
      </w:pPr>
      <w:r w:rsidRPr="00CE4E0F">
        <w:rPr>
          <w:rFonts w:ascii="Arial" w:hAnsi="Arial" w:cs="Arial"/>
        </w:rPr>
        <w:t xml:space="preserve">oświadczenie producenta sprzętu lub autoryzowanego przedstawiciela producenta, że instrukcja użycia oraz opakowanie jednostkowe sprzętu pochodzą w dowolnej części z recyklingu lub nadają się do dalszego recyklingu. (Dokument nie podlega uzupełnieniu w przypadku braku złożenia go wraz z ofertą; Wykonawca w kryterium </w:t>
      </w:r>
      <w:proofErr w:type="spellStart"/>
      <w:r w:rsidRPr="00CE4E0F">
        <w:rPr>
          <w:rFonts w:ascii="Arial" w:hAnsi="Arial" w:cs="Arial"/>
        </w:rPr>
        <w:t>pozacenowym</w:t>
      </w:r>
      <w:proofErr w:type="spellEnd"/>
      <w:r w:rsidRPr="00CE4E0F">
        <w:rPr>
          <w:rFonts w:ascii="Arial" w:hAnsi="Arial" w:cs="Arial"/>
        </w:rPr>
        <w:t xml:space="preserve"> otrzyma 0 pkt)</w:t>
      </w:r>
      <w:r w:rsidR="00204E72" w:rsidRPr="00CE4E0F">
        <w:rPr>
          <w:rFonts w:ascii="Arial" w:hAnsi="Arial" w:cs="Arial"/>
        </w:rPr>
        <w:t>,</w:t>
      </w:r>
    </w:p>
    <w:p w14:paraId="563987A5" w14:textId="1B79D254" w:rsidR="00237D20" w:rsidRPr="00CE4E0F" w:rsidRDefault="00237D20" w:rsidP="00EA023C">
      <w:pPr>
        <w:pStyle w:val="Akapitzlist"/>
        <w:numPr>
          <w:ilvl w:val="0"/>
          <w:numId w:val="110"/>
        </w:numPr>
        <w:jc w:val="both"/>
        <w:rPr>
          <w:rFonts w:ascii="Arial" w:hAnsi="Arial" w:cs="Arial"/>
        </w:rPr>
      </w:pPr>
      <w:r w:rsidRPr="00CE4E0F">
        <w:rPr>
          <w:rFonts w:ascii="Arial" w:hAnsi="Arial" w:cs="Arial"/>
        </w:rPr>
        <w:t xml:space="preserve">Jednolity Europejski Dokument Zamówienia, którego wzór stanowi </w:t>
      </w:r>
      <w:r w:rsidRPr="00CE4E0F">
        <w:rPr>
          <w:rFonts w:ascii="Arial" w:hAnsi="Arial" w:cs="Arial"/>
          <w:color w:val="0000FF"/>
        </w:rPr>
        <w:t>załącznik nr 4 do SWZ</w:t>
      </w:r>
      <w:r w:rsidR="00204E72" w:rsidRPr="00CE4E0F">
        <w:rPr>
          <w:rFonts w:ascii="Arial" w:hAnsi="Arial" w:cs="Arial"/>
        </w:rPr>
        <w:t>,</w:t>
      </w:r>
    </w:p>
    <w:p w14:paraId="7815BA80" w14:textId="3C50E7D7" w:rsidR="00237D20" w:rsidRPr="00CE4E0F" w:rsidRDefault="00237D20" w:rsidP="00EA023C">
      <w:pPr>
        <w:pStyle w:val="Akapitzlist"/>
        <w:numPr>
          <w:ilvl w:val="0"/>
          <w:numId w:val="110"/>
        </w:numPr>
        <w:jc w:val="both"/>
        <w:rPr>
          <w:rFonts w:ascii="Arial" w:hAnsi="Arial" w:cs="Arial"/>
        </w:rPr>
      </w:pPr>
      <w:r w:rsidRPr="00CE4E0F">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4E0F">
        <w:rPr>
          <w:rFonts w:ascii="Arial" w:hAnsi="Arial" w:cs="Arial"/>
          <w:color w:val="0000FF"/>
        </w:rPr>
        <w:t>załącznik nr 5 do SWZ</w:t>
      </w:r>
      <w:r w:rsidR="00204E72" w:rsidRPr="00CE4E0F">
        <w:rPr>
          <w:rFonts w:ascii="Arial" w:hAnsi="Arial" w:cs="Arial"/>
        </w:rPr>
        <w:t>,</w:t>
      </w:r>
    </w:p>
    <w:p w14:paraId="74A0C07A" w14:textId="66B43440" w:rsidR="00237D20" w:rsidRPr="00CE4E0F" w:rsidRDefault="00237D20" w:rsidP="00EA023C">
      <w:pPr>
        <w:pStyle w:val="Akapitzlist"/>
        <w:numPr>
          <w:ilvl w:val="0"/>
          <w:numId w:val="110"/>
        </w:numPr>
        <w:jc w:val="both"/>
        <w:rPr>
          <w:rFonts w:ascii="Arial" w:hAnsi="Arial" w:cs="Arial"/>
        </w:rPr>
      </w:pPr>
      <w:r w:rsidRPr="00CE4E0F">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w:t>
      </w:r>
      <w:r w:rsidR="00204E72" w:rsidRPr="00CE4E0F">
        <w:rPr>
          <w:rFonts w:ascii="Arial" w:hAnsi="Arial" w:cs="Arial"/>
        </w:rPr>
        <w:t>,</w:t>
      </w:r>
    </w:p>
    <w:p w14:paraId="5604EB73" w14:textId="77777777" w:rsidR="00237D20" w:rsidRPr="00CE4E0F" w:rsidRDefault="00237D20" w:rsidP="00EA023C">
      <w:pPr>
        <w:pStyle w:val="Akapitzlist"/>
        <w:numPr>
          <w:ilvl w:val="0"/>
          <w:numId w:val="110"/>
        </w:numPr>
        <w:jc w:val="both"/>
        <w:rPr>
          <w:rFonts w:ascii="Arial" w:hAnsi="Arial" w:cs="Arial"/>
        </w:rPr>
      </w:pPr>
      <w:r w:rsidRPr="00CE4E0F">
        <w:rPr>
          <w:rFonts w:ascii="Arial" w:hAnsi="Arial" w:cs="Arial"/>
        </w:rPr>
        <w:t>elektroniczny dokument wystawiony przez Gwaranta potwierdzający wniesienie wadium w formie niepieniężnej (nie dotyczy wadium wniesionego w formie pieniężnej).</w:t>
      </w:r>
    </w:p>
    <w:p w14:paraId="75D9F2AF" w14:textId="77777777" w:rsidR="00237D20" w:rsidRPr="00CE4E0F" w:rsidRDefault="00237D20" w:rsidP="006E55A8">
      <w:pPr>
        <w:widowControl w:val="0"/>
        <w:autoSpaceDE w:val="0"/>
        <w:autoSpaceDN w:val="0"/>
        <w:adjustRightInd w:val="0"/>
        <w:ind w:left="170"/>
        <w:jc w:val="both"/>
        <w:rPr>
          <w:rFonts w:ascii="Arial" w:hAnsi="Arial" w:cs="Arial"/>
          <w:highlight w:val="yellow"/>
        </w:rPr>
      </w:pPr>
    </w:p>
    <w:p w14:paraId="524C6C81" w14:textId="77777777" w:rsidR="005E565C" w:rsidRPr="00CE4E0F" w:rsidRDefault="005E565C" w:rsidP="00837502">
      <w:pPr>
        <w:numPr>
          <w:ilvl w:val="0"/>
          <w:numId w:val="4"/>
        </w:numPr>
        <w:tabs>
          <w:tab w:val="clear" w:pos="567"/>
        </w:tabs>
        <w:ind w:left="527" w:hanging="357"/>
        <w:jc w:val="both"/>
        <w:rPr>
          <w:rFonts w:ascii="Arial" w:hAnsi="Arial" w:cs="Arial"/>
        </w:rPr>
      </w:pPr>
      <w:r w:rsidRPr="00CE4E0F">
        <w:rPr>
          <w:rFonts w:ascii="Arial" w:hAnsi="Arial" w:cs="Arial"/>
        </w:rPr>
        <w:t>Oferta musi być sporządzona w języku polskim.</w:t>
      </w:r>
    </w:p>
    <w:p w14:paraId="58EB6B73" w14:textId="61A40885" w:rsidR="005E565C" w:rsidRPr="00CE4E0F" w:rsidRDefault="005E565C" w:rsidP="00837502">
      <w:pPr>
        <w:numPr>
          <w:ilvl w:val="0"/>
          <w:numId w:val="4"/>
        </w:numPr>
        <w:tabs>
          <w:tab w:val="clear" w:pos="567"/>
        </w:tabs>
        <w:ind w:left="527" w:hanging="357"/>
        <w:jc w:val="both"/>
        <w:rPr>
          <w:rFonts w:ascii="Arial" w:hAnsi="Arial" w:cs="Arial"/>
        </w:rPr>
      </w:pPr>
      <w:r w:rsidRPr="00CE4E0F">
        <w:rPr>
          <w:rFonts w:ascii="Arial" w:hAnsi="Arial" w:cs="Arial"/>
        </w:rPr>
        <w:t>Dokumenty sporządzone w języku obcym należy złożyć wraz z tłumaczeniem na język polski, poświadczonym przez wykonawcę</w:t>
      </w:r>
      <w:r w:rsidR="00D01734" w:rsidRPr="00CE4E0F">
        <w:rPr>
          <w:rFonts w:ascii="Arial" w:hAnsi="Arial" w:cs="Arial"/>
        </w:rPr>
        <w:t>, pod rygorem odrzucenia oferty.</w:t>
      </w:r>
    </w:p>
    <w:p w14:paraId="5A860BC5" w14:textId="77777777" w:rsidR="005E565C" w:rsidRPr="00CE4E0F" w:rsidRDefault="005E565C" w:rsidP="00837502">
      <w:pPr>
        <w:numPr>
          <w:ilvl w:val="0"/>
          <w:numId w:val="4"/>
        </w:numPr>
        <w:tabs>
          <w:tab w:val="clear" w:pos="567"/>
        </w:tabs>
        <w:ind w:left="527" w:hanging="357"/>
        <w:jc w:val="both"/>
        <w:rPr>
          <w:rFonts w:ascii="Arial" w:hAnsi="Arial" w:cs="Arial"/>
        </w:rPr>
      </w:pPr>
      <w:r w:rsidRPr="00CE4E0F">
        <w:rPr>
          <w:rFonts w:ascii="Arial" w:hAnsi="Arial" w:cs="Arial"/>
        </w:rPr>
        <w:t>Koszty związane z przygotowaniem oferty ponosi Wykonawca.</w:t>
      </w:r>
    </w:p>
    <w:p w14:paraId="017A1326" w14:textId="3C09F3E8" w:rsidR="005E565C" w:rsidRPr="00CE4E0F" w:rsidRDefault="005E565C" w:rsidP="00837502">
      <w:pPr>
        <w:numPr>
          <w:ilvl w:val="0"/>
          <w:numId w:val="4"/>
        </w:numPr>
        <w:tabs>
          <w:tab w:val="clear" w:pos="567"/>
        </w:tabs>
        <w:ind w:left="527" w:hanging="357"/>
        <w:jc w:val="both"/>
        <w:rPr>
          <w:rFonts w:ascii="Arial" w:hAnsi="Arial" w:cs="Arial"/>
        </w:rPr>
      </w:pPr>
      <w:r w:rsidRPr="00CE4E0F">
        <w:rPr>
          <w:rFonts w:ascii="Arial" w:hAnsi="Arial" w:cs="Arial"/>
        </w:rPr>
        <w:t>Oferta oraz wszystkie załączniki wymagają</w:t>
      </w:r>
      <w:r w:rsidR="0033031E" w:rsidRPr="00CE4E0F">
        <w:rPr>
          <w:rFonts w:ascii="Arial" w:hAnsi="Arial" w:cs="Arial"/>
        </w:rPr>
        <w:t>, pod rygorem nieważności,</w:t>
      </w:r>
      <w:r w:rsidRPr="00CE4E0F">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CE4E0F" w:rsidRDefault="0033031E" w:rsidP="00837502">
      <w:pPr>
        <w:pStyle w:val="Akapitzlist"/>
        <w:numPr>
          <w:ilvl w:val="0"/>
          <w:numId w:val="4"/>
        </w:numPr>
        <w:jc w:val="both"/>
        <w:rPr>
          <w:rFonts w:ascii="Arial" w:hAnsi="Arial" w:cs="Arial"/>
          <w:lang w:eastAsia="pl-PL"/>
        </w:rPr>
      </w:pPr>
      <w:r w:rsidRPr="00CE4E0F">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CE4E0F" w:rsidRDefault="005E565C" w:rsidP="00837502">
      <w:pPr>
        <w:numPr>
          <w:ilvl w:val="0"/>
          <w:numId w:val="4"/>
        </w:numPr>
        <w:tabs>
          <w:tab w:val="clear" w:pos="567"/>
        </w:tabs>
        <w:ind w:left="527" w:hanging="357"/>
        <w:jc w:val="both"/>
        <w:rPr>
          <w:rFonts w:ascii="Arial" w:hAnsi="Arial" w:cs="Arial"/>
        </w:rPr>
      </w:pPr>
      <w:r w:rsidRPr="00CE4E0F">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CE4E0F" w:rsidRDefault="005E565C" w:rsidP="00837502">
      <w:pPr>
        <w:numPr>
          <w:ilvl w:val="0"/>
          <w:numId w:val="4"/>
        </w:numPr>
        <w:tabs>
          <w:tab w:val="clear" w:pos="567"/>
        </w:tabs>
        <w:ind w:left="527" w:hanging="357"/>
        <w:jc w:val="both"/>
        <w:rPr>
          <w:rFonts w:ascii="Arial" w:hAnsi="Arial" w:cs="Arial"/>
        </w:rPr>
      </w:pPr>
      <w:r w:rsidRPr="00CE4E0F">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CE4E0F" w:rsidRDefault="005E565C" w:rsidP="00837502">
      <w:pPr>
        <w:widowControl w:val="0"/>
        <w:autoSpaceDE w:val="0"/>
        <w:autoSpaceDN w:val="0"/>
        <w:adjustRightInd w:val="0"/>
        <w:jc w:val="both"/>
        <w:rPr>
          <w:rFonts w:ascii="Arial" w:hAnsi="Arial" w:cs="Arial"/>
        </w:rPr>
      </w:pPr>
    </w:p>
    <w:p w14:paraId="3C6B02E1" w14:textId="77777777" w:rsidR="005E565C" w:rsidRPr="00CE4E0F" w:rsidRDefault="005E565C" w:rsidP="00837502">
      <w:pPr>
        <w:widowControl w:val="0"/>
        <w:numPr>
          <w:ilvl w:val="1"/>
          <w:numId w:val="4"/>
        </w:numPr>
        <w:autoSpaceDE w:val="0"/>
        <w:autoSpaceDN w:val="0"/>
        <w:adjustRightInd w:val="0"/>
        <w:jc w:val="both"/>
        <w:rPr>
          <w:rFonts w:ascii="Arial" w:hAnsi="Arial" w:cs="Arial"/>
          <w:bCs/>
        </w:rPr>
      </w:pPr>
      <w:r w:rsidRPr="00CE4E0F">
        <w:rPr>
          <w:rFonts w:ascii="Arial" w:hAnsi="Arial" w:cs="Arial"/>
          <w:bCs/>
        </w:rPr>
        <w:t xml:space="preserve">Oferta wspólna. </w:t>
      </w:r>
      <w:r w:rsidRPr="00CE4E0F">
        <w:rPr>
          <w:rFonts w:ascii="Arial" w:hAnsi="Arial" w:cs="Arial"/>
        </w:rPr>
        <w:t xml:space="preserve">W przypadku, kiedy ofertę składa kilka podmiotów, oferta musi spełniać następujące warunki: </w:t>
      </w:r>
    </w:p>
    <w:p w14:paraId="705A3A57" w14:textId="77777777" w:rsidR="005E565C" w:rsidRPr="00CE4E0F" w:rsidRDefault="005E565C" w:rsidP="00EC7E9B">
      <w:pPr>
        <w:widowControl w:val="0"/>
        <w:numPr>
          <w:ilvl w:val="0"/>
          <w:numId w:val="10"/>
        </w:numPr>
        <w:tabs>
          <w:tab w:val="clear" w:pos="737"/>
        </w:tabs>
        <w:autoSpaceDE w:val="0"/>
        <w:autoSpaceDN w:val="0"/>
        <w:adjustRightInd w:val="0"/>
        <w:ind w:left="527" w:hanging="357"/>
        <w:jc w:val="both"/>
        <w:rPr>
          <w:rFonts w:ascii="Arial" w:hAnsi="Arial" w:cs="Arial"/>
        </w:rPr>
      </w:pPr>
      <w:r w:rsidRPr="00CE4E0F">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CE4E0F" w:rsidRDefault="005E565C" w:rsidP="00EC7E9B">
      <w:pPr>
        <w:widowControl w:val="0"/>
        <w:numPr>
          <w:ilvl w:val="0"/>
          <w:numId w:val="10"/>
        </w:numPr>
        <w:tabs>
          <w:tab w:val="clear" w:pos="737"/>
        </w:tabs>
        <w:autoSpaceDE w:val="0"/>
        <w:autoSpaceDN w:val="0"/>
        <w:adjustRightInd w:val="0"/>
        <w:ind w:left="527" w:hanging="357"/>
        <w:jc w:val="both"/>
        <w:rPr>
          <w:rFonts w:ascii="Arial" w:hAnsi="Arial" w:cs="Arial"/>
        </w:rPr>
      </w:pPr>
      <w:r w:rsidRPr="00CE4E0F">
        <w:rPr>
          <w:rFonts w:ascii="Arial" w:hAnsi="Arial" w:cs="Arial"/>
        </w:rPr>
        <w:t>Oferta winna być podpisana przez ustanowionego pełnomocnika.</w:t>
      </w:r>
    </w:p>
    <w:p w14:paraId="6AAF0539" w14:textId="77777777" w:rsidR="005E565C" w:rsidRPr="00CE4E0F" w:rsidRDefault="005E565C" w:rsidP="00EC7E9B">
      <w:pPr>
        <w:widowControl w:val="0"/>
        <w:numPr>
          <w:ilvl w:val="0"/>
          <w:numId w:val="10"/>
        </w:numPr>
        <w:tabs>
          <w:tab w:val="clear" w:pos="737"/>
        </w:tabs>
        <w:autoSpaceDE w:val="0"/>
        <w:autoSpaceDN w:val="0"/>
        <w:adjustRightInd w:val="0"/>
        <w:ind w:left="527" w:hanging="357"/>
        <w:jc w:val="both"/>
        <w:rPr>
          <w:rFonts w:ascii="Arial" w:hAnsi="Arial" w:cs="Arial"/>
        </w:rPr>
      </w:pPr>
      <w:r w:rsidRPr="00CE4E0F">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CE4E0F" w:rsidRDefault="005E565C" w:rsidP="00EC7E9B">
      <w:pPr>
        <w:widowControl w:val="0"/>
        <w:numPr>
          <w:ilvl w:val="0"/>
          <w:numId w:val="10"/>
        </w:numPr>
        <w:tabs>
          <w:tab w:val="clear" w:pos="737"/>
        </w:tabs>
        <w:autoSpaceDE w:val="0"/>
        <w:autoSpaceDN w:val="0"/>
        <w:adjustRightInd w:val="0"/>
        <w:ind w:left="527" w:hanging="357"/>
        <w:jc w:val="both"/>
        <w:rPr>
          <w:rFonts w:ascii="Arial" w:hAnsi="Arial" w:cs="Arial"/>
        </w:rPr>
      </w:pPr>
      <w:r w:rsidRPr="00CE4E0F">
        <w:rPr>
          <w:rFonts w:ascii="Arial" w:eastAsia="Calibri" w:hAnsi="Arial" w:cs="Arial"/>
          <w:color w:val="000000"/>
        </w:rPr>
        <w:t>J</w:t>
      </w:r>
      <w:r w:rsidR="00F4620E" w:rsidRPr="00CE4E0F">
        <w:rPr>
          <w:rFonts w:ascii="Arial" w:eastAsia="Calibri" w:hAnsi="Arial" w:cs="Arial"/>
          <w:color w:val="000000"/>
        </w:rPr>
        <w:t xml:space="preserve">ednolity </w:t>
      </w:r>
      <w:r w:rsidRPr="00CE4E0F">
        <w:rPr>
          <w:rFonts w:ascii="Arial" w:eastAsia="Calibri" w:hAnsi="Arial" w:cs="Arial"/>
          <w:color w:val="000000"/>
        </w:rPr>
        <w:t>E</w:t>
      </w:r>
      <w:r w:rsidR="00F4620E" w:rsidRPr="00CE4E0F">
        <w:rPr>
          <w:rFonts w:ascii="Arial" w:eastAsia="Calibri" w:hAnsi="Arial" w:cs="Arial"/>
          <w:color w:val="000000"/>
        </w:rPr>
        <w:t xml:space="preserve">uropejski </w:t>
      </w:r>
      <w:r w:rsidRPr="00CE4E0F">
        <w:rPr>
          <w:rFonts w:ascii="Arial" w:eastAsia="Calibri" w:hAnsi="Arial" w:cs="Arial"/>
          <w:color w:val="000000"/>
        </w:rPr>
        <w:t>D</w:t>
      </w:r>
      <w:r w:rsidR="00F4620E" w:rsidRPr="00CE4E0F">
        <w:rPr>
          <w:rFonts w:ascii="Arial" w:eastAsia="Calibri" w:hAnsi="Arial" w:cs="Arial"/>
          <w:color w:val="000000"/>
        </w:rPr>
        <w:t xml:space="preserve">okument </w:t>
      </w:r>
      <w:r w:rsidRPr="00CE4E0F">
        <w:rPr>
          <w:rFonts w:ascii="Arial" w:eastAsia="Calibri" w:hAnsi="Arial" w:cs="Arial"/>
          <w:color w:val="000000"/>
        </w:rPr>
        <w:t>Z</w:t>
      </w:r>
      <w:r w:rsidR="00F4620E" w:rsidRPr="00CE4E0F">
        <w:rPr>
          <w:rFonts w:ascii="Arial" w:eastAsia="Calibri" w:hAnsi="Arial" w:cs="Arial"/>
          <w:color w:val="000000"/>
        </w:rPr>
        <w:t>amówienia</w:t>
      </w:r>
      <w:r w:rsidRPr="00CE4E0F">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CE4E0F">
        <w:rPr>
          <w:rFonts w:ascii="Arial" w:eastAsia="Calibri" w:hAnsi="Arial" w:cs="Arial"/>
          <w:color w:val="000000"/>
        </w:rPr>
        <w:t>wykluczenia,</w:t>
      </w:r>
      <w:r w:rsidRPr="00CE4E0F">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CE4E0F" w:rsidRDefault="005E565C" w:rsidP="00EC7E9B">
      <w:pPr>
        <w:widowControl w:val="0"/>
        <w:numPr>
          <w:ilvl w:val="0"/>
          <w:numId w:val="10"/>
        </w:numPr>
        <w:tabs>
          <w:tab w:val="clear" w:pos="737"/>
        </w:tabs>
        <w:autoSpaceDE w:val="0"/>
        <w:autoSpaceDN w:val="0"/>
        <w:adjustRightInd w:val="0"/>
        <w:ind w:left="527" w:hanging="357"/>
        <w:jc w:val="both"/>
        <w:rPr>
          <w:rFonts w:ascii="Arial" w:hAnsi="Arial" w:cs="Arial"/>
        </w:rPr>
      </w:pPr>
      <w:r w:rsidRPr="00CE4E0F">
        <w:rPr>
          <w:rFonts w:ascii="Arial" w:hAnsi="Arial" w:cs="Arial"/>
        </w:rPr>
        <w:t>Podmioty występujące wspólnie ponoszą solidarną odpowiedzialność za niewykonanie lub nienależyte wykonanie zobowiązań.</w:t>
      </w:r>
    </w:p>
    <w:p w14:paraId="214C062D" w14:textId="77777777" w:rsidR="00192F04" w:rsidRPr="00CE4E0F"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CE4E0F" w14:paraId="1596B701" w14:textId="77777777" w:rsidTr="00E333A0">
        <w:tc>
          <w:tcPr>
            <w:tcW w:w="9923" w:type="dxa"/>
            <w:shd w:val="clear" w:color="auto" w:fill="F2F2F2" w:themeFill="background1" w:themeFillShade="F2"/>
          </w:tcPr>
          <w:p w14:paraId="7C95B03B" w14:textId="0A3A02B4" w:rsidR="00192F04" w:rsidRPr="00CE4E0F" w:rsidRDefault="00192F04" w:rsidP="00837502">
            <w:pPr>
              <w:rPr>
                <w:rFonts w:ascii="Arial" w:hAnsi="Arial" w:cs="Arial"/>
              </w:rPr>
            </w:pPr>
            <w:r w:rsidRPr="00CE4E0F">
              <w:rPr>
                <w:rFonts w:ascii="Arial" w:hAnsi="Arial" w:cs="Arial"/>
              </w:rPr>
              <w:t>DZIAŁ X</w:t>
            </w:r>
            <w:r w:rsidR="00036EE2" w:rsidRPr="00CE4E0F">
              <w:rPr>
                <w:rFonts w:ascii="Arial" w:hAnsi="Arial" w:cs="Arial"/>
              </w:rPr>
              <w:t>I</w:t>
            </w:r>
            <w:r w:rsidRPr="00CE4E0F">
              <w:rPr>
                <w:rFonts w:ascii="Arial" w:hAnsi="Arial" w:cs="Arial"/>
              </w:rPr>
              <w:t xml:space="preserve">V. </w:t>
            </w:r>
            <w:r w:rsidR="00D97948" w:rsidRPr="00CE4E0F">
              <w:rPr>
                <w:rFonts w:ascii="Arial" w:hAnsi="Arial" w:cs="Arial"/>
              </w:rPr>
              <w:t>SPOSÓB SKŁADANIA OFERT</w:t>
            </w:r>
          </w:p>
        </w:tc>
      </w:tr>
    </w:tbl>
    <w:p w14:paraId="098FE9A6" w14:textId="77777777" w:rsidR="00C04138" w:rsidRPr="00CE4E0F" w:rsidRDefault="00C04138" w:rsidP="00837502">
      <w:pPr>
        <w:tabs>
          <w:tab w:val="left" w:pos="1418"/>
        </w:tabs>
        <w:rPr>
          <w:rFonts w:ascii="Arial" w:hAnsi="Arial" w:cs="Arial"/>
        </w:rPr>
      </w:pPr>
    </w:p>
    <w:p w14:paraId="132A48A1" w14:textId="6755BC41" w:rsidR="00C04138" w:rsidRPr="00CE4E0F" w:rsidRDefault="00C04138" w:rsidP="00EC7E9B">
      <w:pPr>
        <w:pStyle w:val="Akapitzlist"/>
        <w:numPr>
          <w:ilvl w:val="0"/>
          <w:numId w:val="30"/>
        </w:numPr>
        <w:jc w:val="both"/>
        <w:rPr>
          <w:rFonts w:ascii="Arial" w:hAnsi="Arial" w:cs="Arial"/>
          <w:bCs/>
        </w:rPr>
      </w:pPr>
      <w:bookmarkStart w:id="9" w:name="_Hlk145485273"/>
      <w:r w:rsidRPr="00CE4E0F">
        <w:rPr>
          <w:rFonts w:ascii="Arial" w:hAnsi="Arial" w:cs="Arial"/>
          <w:bCs/>
        </w:rPr>
        <w:t xml:space="preserve">Wykonawca przygotowuje ofertę przy pomocy „Formularza ofertowego”, stanowiącego </w:t>
      </w:r>
      <w:r w:rsidRPr="00CE4E0F">
        <w:rPr>
          <w:rFonts w:ascii="Arial" w:hAnsi="Arial" w:cs="Arial"/>
          <w:color w:val="0000FF"/>
        </w:rPr>
        <w:t xml:space="preserve">załącznik nr </w:t>
      </w:r>
      <w:r w:rsidR="004C1E56" w:rsidRPr="00CE4E0F">
        <w:rPr>
          <w:rFonts w:ascii="Arial" w:hAnsi="Arial" w:cs="Arial"/>
          <w:color w:val="0000FF"/>
        </w:rPr>
        <w:t xml:space="preserve">1 </w:t>
      </w:r>
      <w:r w:rsidR="007175CD" w:rsidRPr="00CE4E0F">
        <w:rPr>
          <w:rFonts w:ascii="Arial" w:hAnsi="Arial" w:cs="Arial"/>
          <w:color w:val="0000FF"/>
        </w:rPr>
        <w:t>do SWZ</w:t>
      </w:r>
      <w:r w:rsidRPr="00CE4E0F">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CE4E0F" w:rsidRDefault="00C04138" w:rsidP="00EC7E9B">
      <w:pPr>
        <w:pStyle w:val="Akapitzlist"/>
        <w:numPr>
          <w:ilvl w:val="0"/>
          <w:numId w:val="30"/>
        </w:numPr>
        <w:jc w:val="both"/>
        <w:rPr>
          <w:rFonts w:ascii="Arial" w:hAnsi="Arial" w:cs="Arial"/>
          <w:bCs/>
        </w:rPr>
      </w:pPr>
      <w:r w:rsidRPr="00CE4E0F">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CE4E0F">
        <w:rPr>
          <w:rFonts w:ascii="Arial" w:hAnsi="Arial" w:cs="Arial"/>
          <w:bCs/>
        </w:rPr>
        <w:t>us</w:t>
      </w:r>
      <w:r w:rsidRPr="00CE4E0F">
        <w:rPr>
          <w:rFonts w:ascii="Arial" w:hAnsi="Arial" w:cs="Arial"/>
          <w:bCs/>
        </w:rPr>
        <w:t>t</w:t>
      </w:r>
      <w:r w:rsidR="00012D7A" w:rsidRPr="00CE4E0F">
        <w:rPr>
          <w:rFonts w:ascii="Arial" w:hAnsi="Arial" w:cs="Arial"/>
          <w:bCs/>
        </w:rPr>
        <w:t>.</w:t>
      </w:r>
      <w:r w:rsidRPr="00CE4E0F">
        <w:rPr>
          <w:rFonts w:ascii="Arial" w:hAnsi="Arial" w:cs="Arial"/>
          <w:bCs/>
        </w:rPr>
        <w:t xml:space="preserve"> 6.</w:t>
      </w:r>
    </w:p>
    <w:p w14:paraId="6DF95977" w14:textId="77777777" w:rsidR="00C04138" w:rsidRPr="00CE4E0F" w:rsidRDefault="00C04138" w:rsidP="00EC7E9B">
      <w:pPr>
        <w:pStyle w:val="Akapitzlist"/>
        <w:numPr>
          <w:ilvl w:val="0"/>
          <w:numId w:val="30"/>
        </w:numPr>
        <w:jc w:val="both"/>
        <w:rPr>
          <w:rFonts w:ascii="Arial" w:hAnsi="Arial" w:cs="Arial"/>
          <w:bCs/>
        </w:rPr>
      </w:pPr>
      <w:r w:rsidRPr="00CE4E0F">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CE4E0F">
        <w:rPr>
          <w:rFonts w:ascii="Arial" w:hAnsi="Arial" w:cs="Arial"/>
          <w:bCs/>
        </w:rPr>
        <w:t>drag&amp;drop</w:t>
      </w:r>
      <w:proofErr w:type="spellEnd"/>
      <w:r w:rsidRPr="00CE4E0F">
        <w:rPr>
          <w:rFonts w:ascii="Arial" w:hAnsi="Arial" w:cs="Arial"/>
          <w:bCs/>
        </w:rPr>
        <w:t xml:space="preserve"> („przeciągnij” i „upuść”) służące do dodawania plików.</w:t>
      </w:r>
    </w:p>
    <w:p w14:paraId="11EA1083" w14:textId="77777777" w:rsidR="00C04138" w:rsidRPr="00CE4E0F" w:rsidRDefault="00C04138" w:rsidP="00EC7E9B">
      <w:pPr>
        <w:pStyle w:val="Akapitzlist"/>
        <w:numPr>
          <w:ilvl w:val="0"/>
          <w:numId w:val="30"/>
        </w:numPr>
        <w:jc w:val="both"/>
        <w:rPr>
          <w:rFonts w:ascii="Arial" w:hAnsi="Arial" w:cs="Arial"/>
          <w:bCs/>
        </w:rPr>
      </w:pPr>
      <w:r w:rsidRPr="00CE4E0F">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CE4E0F" w:rsidRDefault="00C04138" w:rsidP="00EC7E9B">
      <w:pPr>
        <w:pStyle w:val="Akapitzlist"/>
        <w:numPr>
          <w:ilvl w:val="0"/>
          <w:numId w:val="30"/>
        </w:numPr>
        <w:jc w:val="both"/>
        <w:rPr>
          <w:rFonts w:ascii="Arial" w:hAnsi="Arial" w:cs="Arial"/>
          <w:bCs/>
        </w:rPr>
      </w:pPr>
      <w:r w:rsidRPr="00CE4E0F">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CE4E0F" w:rsidRDefault="005A3103" w:rsidP="00EC7E9B">
      <w:pPr>
        <w:pStyle w:val="Akapitzlist"/>
        <w:numPr>
          <w:ilvl w:val="0"/>
          <w:numId w:val="30"/>
        </w:numPr>
        <w:jc w:val="both"/>
        <w:rPr>
          <w:rFonts w:ascii="Arial" w:hAnsi="Arial" w:cs="Arial"/>
          <w:bCs/>
        </w:rPr>
      </w:pPr>
      <w:r w:rsidRPr="00CE4E0F">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CE4E0F" w:rsidRDefault="005A3103" w:rsidP="005A3103">
      <w:pPr>
        <w:ind w:left="357"/>
        <w:jc w:val="both"/>
        <w:rPr>
          <w:rFonts w:ascii="Arial" w:hAnsi="Arial" w:cs="Arial"/>
          <w:bCs/>
        </w:rPr>
      </w:pPr>
      <w:r w:rsidRPr="00CE4E0F">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CE4E0F" w:rsidRDefault="005A3103" w:rsidP="005A3103">
      <w:pPr>
        <w:ind w:left="357"/>
        <w:jc w:val="both"/>
        <w:rPr>
          <w:rFonts w:ascii="Arial" w:hAnsi="Arial" w:cs="Arial"/>
          <w:bCs/>
        </w:rPr>
      </w:pPr>
      <w:r w:rsidRPr="00CE4E0F">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CE4E0F" w:rsidRDefault="00C04138" w:rsidP="00EC7E9B">
      <w:pPr>
        <w:pStyle w:val="Akapitzlist"/>
        <w:numPr>
          <w:ilvl w:val="0"/>
          <w:numId w:val="30"/>
        </w:numPr>
        <w:jc w:val="both"/>
        <w:rPr>
          <w:rFonts w:ascii="Arial" w:hAnsi="Arial" w:cs="Arial"/>
          <w:bCs/>
        </w:rPr>
      </w:pPr>
      <w:r w:rsidRPr="00CE4E0F">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CE4E0F" w:rsidRDefault="00C04138" w:rsidP="00EC7E9B">
      <w:pPr>
        <w:pStyle w:val="Akapitzlist"/>
        <w:numPr>
          <w:ilvl w:val="0"/>
          <w:numId w:val="30"/>
        </w:numPr>
        <w:jc w:val="both"/>
        <w:rPr>
          <w:rFonts w:ascii="Arial" w:hAnsi="Arial" w:cs="Arial"/>
          <w:bCs/>
        </w:rPr>
      </w:pPr>
      <w:r w:rsidRPr="00CE4E0F">
        <w:rPr>
          <w:rFonts w:ascii="Arial" w:hAnsi="Arial" w:cs="Arial"/>
          <w:bCs/>
        </w:rPr>
        <w:t>Oferta może być złożona tylko do upływu terminu składania ofert.</w:t>
      </w:r>
    </w:p>
    <w:p w14:paraId="1BA5D225" w14:textId="77777777" w:rsidR="00C04138" w:rsidRPr="00CE4E0F" w:rsidRDefault="00C04138" w:rsidP="00EC7E9B">
      <w:pPr>
        <w:pStyle w:val="Akapitzlist"/>
        <w:numPr>
          <w:ilvl w:val="0"/>
          <w:numId w:val="30"/>
        </w:numPr>
        <w:jc w:val="both"/>
        <w:rPr>
          <w:rFonts w:ascii="Arial" w:hAnsi="Arial" w:cs="Arial"/>
          <w:bCs/>
        </w:rPr>
      </w:pPr>
      <w:r w:rsidRPr="00CE4E0F">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CE4E0F" w:rsidRDefault="00C04138" w:rsidP="00EC7E9B">
      <w:pPr>
        <w:pStyle w:val="Akapitzlist"/>
        <w:numPr>
          <w:ilvl w:val="0"/>
          <w:numId w:val="30"/>
        </w:numPr>
        <w:jc w:val="both"/>
        <w:rPr>
          <w:rFonts w:ascii="Arial" w:hAnsi="Arial" w:cs="Arial"/>
          <w:bCs/>
        </w:rPr>
      </w:pPr>
      <w:r w:rsidRPr="00CE4E0F">
        <w:rPr>
          <w:rFonts w:ascii="Arial" w:hAnsi="Arial" w:cs="Arial"/>
          <w:bCs/>
        </w:rPr>
        <w:t>Maksymalny łączny rozmiar plików stanowiących ofertę lub składanych wraz z ofertą to 250 MB.</w:t>
      </w:r>
    </w:p>
    <w:p w14:paraId="7842CE61" w14:textId="09A0F1F3" w:rsidR="00C04138" w:rsidRPr="00CE4E0F" w:rsidRDefault="00C04138" w:rsidP="00EC7E9B">
      <w:pPr>
        <w:pStyle w:val="Akapitzlist"/>
        <w:numPr>
          <w:ilvl w:val="0"/>
          <w:numId w:val="30"/>
        </w:numPr>
        <w:jc w:val="both"/>
        <w:rPr>
          <w:rFonts w:ascii="Arial" w:hAnsi="Arial" w:cs="Arial"/>
          <w:bCs/>
        </w:rPr>
      </w:pPr>
      <w:r w:rsidRPr="00CE4E0F">
        <w:rPr>
          <w:rFonts w:ascii="Arial" w:eastAsiaTheme="minorHAnsi" w:hAnsi="Arial" w:cs="Arial"/>
          <w:lang w:eastAsia="en-US"/>
        </w:rPr>
        <w:t xml:space="preserve">Sposób złożenia oferty udostępniony został pod adresem: </w:t>
      </w:r>
      <w:hyperlink r:id="rId10" w:history="1">
        <w:r w:rsidR="000C42AD" w:rsidRPr="00CE4E0F">
          <w:rPr>
            <w:rStyle w:val="Hipercze"/>
            <w:rFonts w:ascii="Arial" w:eastAsiaTheme="minorHAnsi" w:hAnsi="Arial" w:cs="Arial"/>
            <w:lang w:eastAsia="en-US"/>
          </w:rPr>
          <w:t>https://www.youtube.com/watch?v=8ihhyn5f_rA</w:t>
        </w:r>
      </w:hyperlink>
      <w:r w:rsidR="000C42AD" w:rsidRPr="00CE4E0F">
        <w:rPr>
          <w:rFonts w:ascii="Arial" w:eastAsiaTheme="minorHAnsi" w:hAnsi="Arial" w:cs="Arial"/>
          <w:lang w:eastAsia="en-US"/>
        </w:rPr>
        <w:t xml:space="preserve"> </w:t>
      </w:r>
      <w:r w:rsidRPr="00CE4E0F">
        <w:rPr>
          <w:rFonts w:ascii="Arial" w:eastAsiaTheme="minorHAnsi" w:hAnsi="Arial" w:cs="Arial"/>
          <w:lang w:eastAsia="en-US"/>
        </w:rPr>
        <w:t>.</w:t>
      </w:r>
    </w:p>
    <w:bookmarkEnd w:id="9"/>
    <w:p w14:paraId="7C8B5D86" w14:textId="77777777" w:rsidR="00C04138" w:rsidRPr="00CE4E0F"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CE4E0F" w14:paraId="18E8317F" w14:textId="77777777" w:rsidTr="00E333A0">
        <w:tc>
          <w:tcPr>
            <w:tcW w:w="9923" w:type="dxa"/>
            <w:shd w:val="clear" w:color="auto" w:fill="F2F2F2" w:themeFill="background1" w:themeFillShade="F2"/>
          </w:tcPr>
          <w:p w14:paraId="76AAFE3C" w14:textId="2DB3F31E" w:rsidR="00036EE2" w:rsidRPr="00CE4E0F" w:rsidRDefault="00036EE2" w:rsidP="00837502">
            <w:pPr>
              <w:rPr>
                <w:rFonts w:ascii="Arial" w:hAnsi="Arial" w:cs="Arial"/>
              </w:rPr>
            </w:pPr>
            <w:r w:rsidRPr="00CE4E0F">
              <w:rPr>
                <w:rFonts w:ascii="Arial" w:hAnsi="Arial" w:cs="Arial"/>
              </w:rPr>
              <w:t xml:space="preserve">DZIAŁ XV. TERMIN </w:t>
            </w:r>
            <w:r w:rsidR="00255F4F" w:rsidRPr="00CE4E0F">
              <w:rPr>
                <w:rFonts w:ascii="Arial" w:hAnsi="Arial" w:cs="Arial"/>
              </w:rPr>
              <w:t xml:space="preserve">SKŁADANIA ORAZ </w:t>
            </w:r>
            <w:r w:rsidRPr="00CE4E0F">
              <w:rPr>
                <w:rFonts w:ascii="Arial" w:hAnsi="Arial" w:cs="Arial"/>
              </w:rPr>
              <w:t>OTWARCIA OFERT</w:t>
            </w:r>
          </w:p>
        </w:tc>
      </w:tr>
    </w:tbl>
    <w:p w14:paraId="1EBF859E" w14:textId="77777777" w:rsidR="00036EE2" w:rsidRPr="00CE4E0F" w:rsidRDefault="00036EE2" w:rsidP="00837502">
      <w:pPr>
        <w:widowControl w:val="0"/>
        <w:autoSpaceDE w:val="0"/>
        <w:autoSpaceDN w:val="0"/>
        <w:adjustRightInd w:val="0"/>
        <w:jc w:val="both"/>
        <w:rPr>
          <w:rFonts w:ascii="Arial" w:hAnsi="Arial" w:cs="Arial"/>
        </w:rPr>
      </w:pPr>
    </w:p>
    <w:p w14:paraId="50B6D149" w14:textId="77777777" w:rsidR="00255F4F" w:rsidRPr="00CE4E0F" w:rsidRDefault="00255F4F" w:rsidP="00EC7E9B">
      <w:pPr>
        <w:pStyle w:val="Akapitzlist"/>
        <w:widowControl w:val="0"/>
        <w:numPr>
          <w:ilvl w:val="0"/>
          <w:numId w:val="16"/>
        </w:numPr>
        <w:autoSpaceDE w:val="0"/>
        <w:autoSpaceDN w:val="0"/>
        <w:adjustRightInd w:val="0"/>
        <w:ind w:left="360"/>
        <w:rPr>
          <w:rFonts w:ascii="Arial" w:hAnsi="Arial" w:cs="Arial"/>
          <w:bCs/>
        </w:rPr>
      </w:pPr>
      <w:r w:rsidRPr="00CE4E0F">
        <w:rPr>
          <w:rFonts w:ascii="Arial" w:hAnsi="Arial" w:cs="Arial"/>
          <w:bCs/>
        </w:rPr>
        <w:t>Termin składania ofert</w:t>
      </w:r>
    </w:p>
    <w:p w14:paraId="1087CA3E" w14:textId="7D9CA55D" w:rsidR="00255F4F" w:rsidRPr="00CE4E0F" w:rsidRDefault="00255F4F" w:rsidP="00837502">
      <w:pPr>
        <w:pStyle w:val="Akapitzlist"/>
        <w:widowControl w:val="0"/>
        <w:autoSpaceDE w:val="0"/>
        <w:autoSpaceDN w:val="0"/>
        <w:adjustRightInd w:val="0"/>
        <w:ind w:left="360" w:firstLine="0"/>
        <w:rPr>
          <w:rFonts w:ascii="Arial" w:hAnsi="Arial" w:cs="Arial"/>
          <w:bCs/>
        </w:rPr>
      </w:pPr>
      <w:r w:rsidRPr="00CE4E0F">
        <w:rPr>
          <w:rFonts w:ascii="Arial" w:hAnsi="Arial" w:cs="Arial"/>
          <w:bCs/>
        </w:rPr>
        <w:t xml:space="preserve">Oferty należy przesłać do dnia </w:t>
      </w:r>
      <w:r w:rsidR="00A2215F">
        <w:rPr>
          <w:rFonts w:ascii="Arial" w:hAnsi="Arial" w:cs="Arial"/>
          <w:b/>
        </w:rPr>
        <w:t>04.03.</w:t>
      </w:r>
      <w:r w:rsidRPr="00CE4E0F">
        <w:rPr>
          <w:rFonts w:ascii="Arial" w:hAnsi="Arial" w:cs="Arial"/>
          <w:b/>
        </w:rPr>
        <w:t>202</w:t>
      </w:r>
      <w:r w:rsidR="004C1E56" w:rsidRPr="00CE4E0F">
        <w:rPr>
          <w:rFonts w:ascii="Arial" w:hAnsi="Arial" w:cs="Arial"/>
          <w:b/>
        </w:rPr>
        <w:t>6</w:t>
      </w:r>
      <w:r w:rsidRPr="00CE4E0F">
        <w:rPr>
          <w:rFonts w:ascii="Arial" w:hAnsi="Arial" w:cs="Arial"/>
          <w:b/>
        </w:rPr>
        <w:t xml:space="preserve"> r. do godz. </w:t>
      </w:r>
      <w:r w:rsidR="00A2215F">
        <w:rPr>
          <w:rFonts w:ascii="Arial" w:hAnsi="Arial" w:cs="Arial"/>
          <w:b/>
        </w:rPr>
        <w:t>11:00</w:t>
      </w:r>
    </w:p>
    <w:p w14:paraId="44667581" w14:textId="77777777" w:rsidR="00255F4F" w:rsidRPr="00CE4E0F"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CE4E0F" w:rsidRDefault="00255F4F" w:rsidP="00EC7E9B">
      <w:pPr>
        <w:pStyle w:val="Akapitzlist"/>
        <w:widowControl w:val="0"/>
        <w:numPr>
          <w:ilvl w:val="0"/>
          <w:numId w:val="16"/>
        </w:numPr>
        <w:autoSpaceDE w:val="0"/>
        <w:autoSpaceDN w:val="0"/>
        <w:adjustRightInd w:val="0"/>
        <w:ind w:left="360"/>
        <w:rPr>
          <w:rFonts w:ascii="Arial" w:hAnsi="Arial" w:cs="Arial"/>
          <w:bCs/>
        </w:rPr>
      </w:pPr>
      <w:r w:rsidRPr="00CE4E0F">
        <w:rPr>
          <w:rFonts w:ascii="Arial" w:hAnsi="Arial" w:cs="Arial"/>
          <w:bCs/>
        </w:rPr>
        <w:t>Termin otwarcia ofert</w:t>
      </w:r>
    </w:p>
    <w:p w14:paraId="6006A37E" w14:textId="369CBDAA" w:rsidR="00255F4F" w:rsidRPr="00CE4E0F" w:rsidRDefault="00255F4F" w:rsidP="00EC7E9B">
      <w:pPr>
        <w:pStyle w:val="Lista"/>
        <w:numPr>
          <w:ilvl w:val="0"/>
          <w:numId w:val="31"/>
        </w:numPr>
        <w:spacing w:before="0" w:line="240" w:lineRule="auto"/>
        <w:rPr>
          <w:rFonts w:ascii="Arial" w:eastAsiaTheme="minorHAnsi" w:hAnsi="Arial" w:cs="Arial"/>
          <w:w w:val="100"/>
          <w:sz w:val="20"/>
          <w:lang w:eastAsia="en-US"/>
        </w:rPr>
      </w:pPr>
      <w:r w:rsidRPr="00CE4E0F">
        <w:rPr>
          <w:rFonts w:ascii="Arial" w:eastAsiaTheme="minorHAnsi" w:hAnsi="Arial" w:cs="Arial"/>
          <w:w w:val="100"/>
          <w:sz w:val="20"/>
          <w:lang w:eastAsia="en-US"/>
        </w:rPr>
        <w:t xml:space="preserve">Otwarcie ofert nastąpi w dniu </w:t>
      </w:r>
      <w:r w:rsidR="00A2215F">
        <w:rPr>
          <w:rFonts w:ascii="Arial" w:eastAsiaTheme="minorHAnsi" w:hAnsi="Arial" w:cs="Arial"/>
          <w:b/>
          <w:bCs/>
          <w:w w:val="100"/>
          <w:sz w:val="20"/>
          <w:lang w:eastAsia="en-US"/>
        </w:rPr>
        <w:t>04.03.</w:t>
      </w:r>
      <w:r w:rsidRPr="00CE4E0F">
        <w:rPr>
          <w:rFonts w:ascii="Arial" w:eastAsiaTheme="minorHAnsi" w:hAnsi="Arial" w:cs="Arial"/>
          <w:b/>
          <w:bCs/>
          <w:w w:val="100"/>
          <w:sz w:val="20"/>
          <w:lang w:eastAsia="en-US"/>
        </w:rPr>
        <w:t>202</w:t>
      </w:r>
      <w:r w:rsidR="004C1E56" w:rsidRPr="00CE4E0F">
        <w:rPr>
          <w:rFonts w:ascii="Arial" w:eastAsiaTheme="minorHAnsi" w:hAnsi="Arial" w:cs="Arial"/>
          <w:b/>
          <w:bCs/>
          <w:w w:val="100"/>
          <w:sz w:val="20"/>
          <w:lang w:eastAsia="en-US"/>
        </w:rPr>
        <w:t>6</w:t>
      </w:r>
      <w:r w:rsidRPr="00CE4E0F">
        <w:rPr>
          <w:rFonts w:ascii="Arial" w:eastAsiaTheme="minorHAnsi" w:hAnsi="Arial" w:cs="Arial"/>
          <w:b/>
          <w:bCs/>
          <w:w w:val="100"/>
          <w:sz w:val="20"/>
          <w:lang w:eastAsia="en-US"/>
        </w:rPr>
        <w:t xml:space="preserve"> r., o godz. </w:t>
      </w:r>
      <w:r w:rsidR="00A2215F">
        <w:rPr>
          <w:rFonts w:ascii="Arial" w:eastAsiaTheme="minorHAnsi" w:hAnsi="Arial" w:cs="Arial"/>
          <w:b/>
          <w:bCs/>
          <w:w w:val="100"/>
          <w:sz w:val="20"/>
          <w:lang w:eastAsia="en-US"/>
        </w:rPr>
        <w:t>11:30</w:t>
      </w:r>
    </w:p>
    <w:p w14:paraId="79BB05CA" w14:textId="77777777" w:rsidR="00255F4F" w:rsidRPr="00CE4E0F" w:rsidRDefault="00255F4F" w:rsidP="00EC7E9B">
      <w:pPr>
        <w:pStyle w:val="Lista"/>
        <w:numPr>
          <w:ilvl w:val="0"/>
          <w:numId w:val="31"/>
        </w:numPr>
        <w:spacing w:before="0" w:line="240" w:lineRule="auto"/>
        <w:rPr>
          <w:rFonts w:ascii="Arial" w:eastAsiaTheme="minorHAnsi" w:hAnsi="Arial" w:cs="Arial"/>
          <w:w w:val="100"/>
          <w:sz w:val="20"/>
          <w:lang w:eastAsia="en-US"/>
        </w:rPr>
      </w:pPr>
      <w:r w:rsidRPr="00CE4E0F">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CE4E0F" w:rsidRDefault="00255F4F" w:rsidP="00EC7E9B">
      <w:pPr>
        <w:pStyle w:val="Lista"/>
        <w:numPr>
          <w:ilvl w:val="0"/>
          <w:numId w:val="31"/>
        </w:numPr>
        <w:spacing w:before="0" w:line="240" w:lineRule="auto"/>
        <w:rPr>
          <w:rFonts w:ascii="Arial" w:eastAsiaTheme="minorHAnsi" w:hAnsi="Arial" w:cs="Arial"/>
          <w:w w:val="100"/>
          <w:sz w:val="20"/>
          <w:lang w:eastAsia="en-US"/>
        </w:rPr>
      </w:pPr>
      <w:r w:rsidRPr="00CE4E0F">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CE4E0F" w:rsidRDefault="00255F4F" w:rsidP="00EC7E9B">
      <w:pPr>
        <w:pStyle w:val="Lista"/>
        <w:numPr>
          <w:ilvl w:val="0"/>
          <w:numId w:val="31"/>
        </w:numPr>
        <w:spacing w:before="0" w:line="240" w:lineRule="auto"/>
        <w:rPr>
          <w:rFonts w:ascii="Arial" w:eastAsiaTheme="minorHAnsi" w:hAnsi="Arial" w:cs="Arial"/>
          <w:w w:val="100"/>
          <w:sz w:val="20"/>
          <w:lang w:eastAsia="en-US"/>
        </w:rPr>
      </w:pPr>
      <w:r w:rsidRPr="00CE4E0F">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CE4E0F" w:rsidRDefault="00255F4F" w:rsidP="00EC7E9B">
      <w:pPr>
        <w:pStyle w:val="Lista"/>
        <w:numPr>
          <w:ilvl w:val="0"/>
          <w:numId w:val="31"/>
        </w:numPr>
        <w:spacing w:before="0" w:line="240" w:lineRule="auto"/>
        <w:rPr>
          <w:rFonts w:ascii="Arial" w:eastAsiaTheme="minorHAnsi" w:hAnsi="Arial" w:cs="Arial"/>
          <w:w w:val="100"/>
          <w:sz w:val="20"/>
          <w:lang w:eastAsia="en-US"/>
        </w:rPr>
      </w:pPr>
      <w:r w:rsidRPr="00CE4E0F">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CE4E0F" w:rsidRDefault="00255F4F" w:rsidP="00EC7E9B">
      <w:pPr>
        <w:pStyle w:val="Lista"/>
        <w:numPr>
          <w:ilvl w:val="0"/>
          <w:numId w:val="32"/>
        </w:numPr>
        <w:spacing w:before="0" w:line="240" w:lineRule="auto"/>
        <w:rPr>
          <w:rFonts w:ascii="Arial" w:eastAsiaTheme="minorHAnsi" w:hAnsi="Arial" w:cs="Arial"/>
          <w:w w:val="100"/>
          <w:sz w:val="20"/>
          <w:lang w:eastAsia="en-US"/>
        </w:rPr>
      </w:pPr>
      <w:r w:rsidRPr="00CE4E0F">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CE4E0F" w:rsidRDefault="00255F4F" w:rsidP="00EC7E9B">
      <w:pPr>
        <w:pStyle w:val="Lista"/>
        <w:numPr>
          <w:ilvl w:val="0"/>
          <w:numId w:val="32"/>
        </w:numPr>
        <w:spacing w:before="0" w:line="240" w:lineRule="auto"/>
        <w:rPr>
          <w:rFonts w:ascii="Arial" w:eastAsiaTheme="minorHAnsi" w:hAnsi="Arial" w:cs="Arial"/>
          <w:w w:val="100"/>
          <w:sz w:val="20"/>
          <w:lang w:eastAsia="en-US"/>
        </w:rPr>
      </w:pPr>
      <w:r w:rsidRPr="00CE4E0F">
        <w:rPr>
          <w:rFonts w:ascii="Arial" w:eastAsiaTheme="minorHAnsi" w:hAnsi="Arial" w:cs="Arial"/>
          <w:w w:val="100"/>
          <w:sz w:val="20"/>
          <w:lang w:eastAsia="en-US"/>
        </w:rPr>
        <w:t>cenach lub kosztach zawartych w ofertach.</w:t>
      </w:r>
    </w:p>
    <w:p w14:paraId="19E84E52" w14:textId="77777777" w:rsidR="00261FC8" w:rsidRPr="00CE4E0F"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CE4E0F" w14:paraId="384EB45A" w14:textId="77777777" w:rsidTr="00E333A0">
        <w:tc>
          <w:tcPr>
            <w:tcW w:w="9923" w:type="dxa"/>
            <w:shd w:val="clear" w:color="auto" w:fill="F2F2F2" w:themeFill="background1" w:themeFillShade="F2"/>
          </w:tcPr>
          <w:p w14:paraId="001171FD" w14:textId="77777777" w:rsidR="00261FC8" w:rsidRPr="00CE4E0F" w:rsidRDefault="00261FC8" w:rsidP="00837502">
            <w:pPr>
              <w:rPr>
                <w:rFonts w:ascii="Arial" w:hAnsi="Arial" w:cs="Arial"/>
              </w:rPr>
            </w:pPr>
            <w:r w:rsidRPr="00CE4E0F">
              <w:rPr>
                <w:rFonts w:ascii="Arial" w:hAnsi="Arial" w:cs="Arial"/>
              </w:rPr>
              <w:t>DZIAŁ XVI. SPOSOBU OBLICZENIA CENY</w:t>
            </w:r>
          </w:p>
        </w:tc>
      </w:tr>
    </w:tbl>
    <w:p w14:paraId="3E69B870" w14:textId="77777777" w:rsidR="00261FC8" w:rsidRPr="00CE4E0F" w:rsidRDefault="00261FC8" w:rsidP="00837502">
      <w:pPr>
        <w:tabs>
          <w:tab w:val="left" w:pos="1418"/>
        </w:tabs>
        <w:rPr>
          <w:rFonts w:ascii="Arial" w:hAnsi="Arial" w:cs="Arial"/>
        </w:rPr>
      </w:pPr>
    </w:p>
    <w:p w14:paraId="78D57CB2" w14:textId="160BF4C4" w:rsidR="00261FC8" w:rsidRPr="00CE4E0F" w:rsidRDefault="00261FC8" w:rsidP="00837502">
      <w:pPr>
        <w:widowControl w:val="0"/>
        <w:numPr>
          <w:ilvl w:val="0"/>
          <w:numId w:val="1"/>
        </w:numPr>
        <w:autoSpaceDE w:val="0"/>
        <w:autoSpaceDN w:val="0"/>
        <w:adjustRightInd w:val="0"/>
        <w:jc w:val="both"/>
        <w:rPr>
          <w:rFonts w:ascii="Arial" w:hAnsi="Arial" w:cs="Arial"/>
        </w:rPr>
      </w:pPr>
      <w:bookmarkStart w:id="10" w:name="_Hlk108688689"/>
      <w:r w:rsidRPr="00CE4E0F">
        <w:rPr>
          <w:rFonts w:ascii="Arial" w:hAnsi="Arial" w:cs="Arial"/>
        </w:rPr>
        <w:t>Cena oferty musi uwzględniać wszystkie zobowiązania, musi być podana w PLN, z wyodrębnieniem należnego podatku VAT</w:t>
      </w:r>
      <w:r w:rsidR="00975F8D" w:rsidRPr="00CE4E0F">
        <w:rPr>
          <w:rFonts w:ascii="Arial" w:hAnsi="Arial" w:cs="Arial"/>
        </w:rPr>
        <w:t>.</w:t>
      </w:r>
    </w:p>
    <w:bookmarkEnd w:id="10"/>
    <w:p w14:paraId="311DBAF7" w14:textId="77777777" w:rsidR="00261FC8" w:rsidRPr="00CE4E0F" w:rsidRDefault="00261FC8" w:rsidP="00837502">
      <w:pPr>
        <w:widowControl w:val="0"/>
        <w:numPr>
          <w:ilvl w:val="0"/>
          <w:numId w:val="1"/>
        </w:numPr>
        <w:autoSpaceDE w:val="0"/>
        <w:autoSpaceDN w:val="0"/>
        <w:adjustRightInd w:val="0"/>
        <w:jc w:val="both"/>
        <w:rPr>
          <w:rFonts w:ascii="Arial" w:hAnsi="Arial" w:cs="Arial"/>
        </w:rPr>
      </w:pPr>
      <w:r w:rsidRPr="00CE4E0F">
        <w:rPr>
          <w:rFonts w:ascii="Arial" w:hAnsi="Arial" w:cs="Arial"/>
        </w:rPr>
        <w:t>Cena podana w ofercie powinna obejmować wszystkie koszty i składniki związane z wykonaniem zamówienia.</w:t>
      </w:r>
    </w:p>
    <w:p w14:paraId="5C9A6AC6" w14:textId="77777777" w:rsidR="00261FC8" w:rsidRPr="00CE4E0F" w:rsidRDefault="00261FC8" w:rsidP="00837502">
      <w:pPr>
        <w:widowControl w:val="0"/>
        <w:numPr>
          <w:ilvl w:val="0"/>
          <w:numId w:val="1"/>
        </w:numPr>
        <w:autoSpaceDE w:val="0"/>
        <w:autoSpaceDN w:val="0"/>
        <w:adjustRightInd w:val="0"/>
        <w:jc w:val="both"/>
        <w:rPr>
          <w:rFonts w:ascii="Arial" w:hAnsi="Arial" w:cs="Arial"/>
        </w:rPr>
      </w:pPr>
      <w:r w:rsidRPr="00CE4E0F">
        <w:rPr>
          <w:rFonts w:ascii="Arial" w:hAnsi="Arial" w:cs="Arial"/>
        </w:rPr>
        <w:t>Cena może być tylko jedna.</w:t>
      </w:r>
    </w:p>
    <w:p w14:paraId="2AFF0DFD" w14:textId="77777777" w:rsidR="00261FC8" w:rsidRPr="00CE4E0F" w:rsidRDefault="00261FC8" w:rsidP="00837502">
      <w:pPr>
        <w:widowControl w:val="0"/>
        <w:numPr>
          <w:ilvl w:val="0"/>
          <w:numId w:val="1"/>
        </w:numPr>
        <w:autoSpaceDE w:val="0"/>
        <w:autoSpaceDN w:val="0"/>
        <w:adjustRightInd w:val="0"/>
        <w:jc w:val="both"/>
        <w:rPr>
          <w:rFonts w:ascii="Arial" w:hAnsi="Arial" w:cs="Arial"/>
        </w:rPr>
      </w:pPr>
      <w:r w:rsidRPr="00CE4E0F">
        <w:rPr>
          <w:rFonts w:ascii="Arial" w:hAnsi="Arial" w:cs="Arial"/>
        </w:rPr>
        <w:t>Cena (cena brutto</w:t>
      </w:r>
      <w:r w:rsidR="00864325" w:rsidRPr="00CE4E0F">
        <w:rPr>
          <w:rFonts w:ascii="Arial" w:hAnsi="Arial" w:cs="Arial"/>
        </w:rPr>
        <w:t>/wartość brutto</w:t>
      </w:r>
      <w:r w:rsidRPr="00CE4E0F">
        <w:rPr>
          <w:rFonts w:ascii="Arial" w:hAnsi="Arial" w:cs="Arial"/>
        </w:rPr>
        <w:t>) = ilość x cena jednostkowa netto + wartość VAT</w:t>
      </w:r>
      <w:r w:rsidR="00864325" w:rsidRPr="00CE4E0F">
        <w:rPr>
          <w:rFonts w:ascii="Arial" w:hAnsi="Arial" w:cs="Arial"/>
        </w:rPr>
        <w:t>.</w:t>
      </w:r>
    </w:p>
    <w:p w14:paraId="469D6C79" w14:textId="77777777" w:rsidR="002C3A75" w:rsidRPr="00CE4E0F"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CE4E0F" w14:paraId="4FEFBD28" w14:textId="77777777" w:rsidTr="00E333A0">
        <w:tc>
          <w:tcPr>
            <w:tcW w:w="9923" w:type="dxa"/>
            <w:shd w:val="clear" w:color="auto" w:fill="F2F2F2" w:themeFill="background1" w:themeFillShade="F2"/>
          </w:tcPr>
          <w:p w14:paraId="20574B48" w14:textId="77777777" w:rsidR="00864325" w:rsidRPr="00CE4E0F" w:rsidRDefault="00864325" w:rsidP="00837502">
            <w:pPr>
              <w:tabs>
                <w:tab w:val="left" w:pos="885"/>
              </w:tabs>
              <w:rPr>
                <w:rFonts w:ascii="Arial" w:hAnsi="Arial" w:cs="Arial"/>
              </w:rPr>
            </w:pPr>
            <w:r w:rsidRPr="00CE4E0F">
              <w:rPr>
                <w:rFonts w:ascii="Arial" w:hAnsi="Arial" w:cs="Arial"/>
              </w:rPr>
              <w:t>DZIAŁ XVII. KRYTERIA OCENY OFERTY</w:t>
            </w:r>
          </w:p>
        </w:tc>
      </w:tr>
    </w:tbl>
    <w:p w14:paraId="3B38839E" w14:textId="77777777" w:rsidR="00864325" w:rsidRPr="00CE4E0F" w:rsidRDefault="00864325" w:rsidP="00837502">
      <w:pPr>
        <w:tabs>
          <w:tab w:val="left" w:pos="1418"/>
        </w:tabs>
        <w:rPr>
          <w:rFonts w:ascii="Arial" w:hAnsi="Arial" w:cs="Arial"/>
        </w:rPr>
      </w:pPr>
    </w:p>
    <w:p w14:paraId="021E274F" w14:textId="77777777" w:rsidR="00864325" w:rsidRPr="00CE4E0F" w:rsidRDefault="00864325" w:rsidP="00837502">
      <w:pPr>
        <w:pStyle w:val="Tekstpodstawowy3"/>
        <w:numPr>
          <w:ilvl w:val="0"/>
          <w:numId w:val="5"/>
        </w:numPr>
        <w:rPr>
          <w:rFonts w:ascii="Arial" w:hAnsi="Arial" w:cs="Arial"/>
          <w:sz w:val="20"/>
          <w:szCs w:val="20"/>
        </w:rPr>
      </w:pPr>
      <w:r w:rsidRPr="00CE4E0F">
        <w:rPr>
          <w:rFonts w:ascii="Arial" w:hAnsi="Arial" w:cs="Arial"/>
          <w:sz w:val="20"/>
          <w:szCs w:val="20"/>
        </w:rPr>
        <w:t>Przy wyborze oferty Zamawiający będzie kierował się następującymi kryteriami:</w:t>
      </w:r>
    </w:p>
    <w:p w14:paraId="59D6AC2F" w14:textId="77777777" w:rsidR="00864325" w:rsidRPr="00CE4E0F" w:rsidRDefault="00864325" w:rsidP="00837502">
      <w:pPr>
        <w:tabs>
          <w:tab w:val="left" w:pos="1418"/>
        </w:tabs>
        <w:rPr>
          <w:rFonts w:ascii="Arial" w:hAnsi="Arial" w:cs="Arial"/>
        </w:rPr>
      </w:pPr>
    </w:p>
    <w:p w14:paraId="26021606" w14:textId="316ABABB" w:rsidR="005A76B8" w:rsidRPr="00CE4E0F" w:rsidRDefault="005A76B8" w:rsidP="00837502">
      <w:pPr>
        <w:tabs>
          <w:tab w:val="left" w:pos="1418"/>
        </w:tabs>
        <w:rPr>
          <w:rFonts w:ascii="Arial" w:hAnsi="Arial" w:cs="Arial"/>
        </w:rPr>
      </w:pPr>
      <w:r w:rsidRPr="00CE4E0F">
        <w:rPr>
          <w:rFonts w:ascii="Arial" w:hAnsi="Arial" w:cs="Arial"/>
        </w:rPr>
        <w:t xml:space="preserve">Części: </w:t>
      </w:r>
      <w:r w:rsidR="0021081A">
        <w:rPr>
          <w:rFonts w:ascii="Arial" w:hAnsi="Arial" w:cs="Arial"/>
        </w:rPr>
        <w:t>1, 2, 4:</w:t>
      </w:r>
    </w:p>
    <w:p w14:paraId="32EB3F1D" w14:textId="77777777" w:rsidR="00561D2C" w:rsidRPr="00CE4E0F" w:rsidRDefault="00561D2C"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AE701B" w:rsidRPr="00CE4E0F" w14:paraId="336B3288" w14:textId="77777777" w:rsidTr="00DE39CE">
        <w:trPr>
          <w:jc w:val="center"/>
        </w:trPr>
        <w:tc>
          <w:tcPr>
            <w:tcW w:w="567" w:type="dxa"/>
            <w:shd w:val="clear" w:color="auto" w:fill="F3F3F3"/>
            <w:vAlign w:val="center"/>
          </w:tcPr>
          <w:p w14:paraId="2E80C3E7" w14:textId="77777777" w:rsidR="00AE701B" w:rsidRPr="00CE4E0F" w:rsidRDefault="00AE701B" w:rsidP="00DE39CE">
            <w:pPr>
              <w:jc w:val="center"/>
              <w:rPr>
                <w:rFonts w:ascii="Arial" w:hAnsi="Arial" w:cs="Arial"/>
              </w:rPr>
            </w:pPr>
            <w:bookmarkStart w:id="11" w:name="_Hlk120705548"/>
            <w:r w:rsidRPr="00CE4E0F">
              <w:rPr>
                <w:rFonts w:ascii="Arial" w:hAnsi="Arial" w:cs="Arial"/>
              </w:rPr>
              <w:t>LP</w:t>
            </w:r>
          </w:p>
        </w:tc>
        <w:tc>
          <w:tcPr>
            <w:tcW w:w="2446" w:type="dxa"/>
            <w:shd w:val="clear" w:color="auto" w:fill="F3F3F3"/>
            <w:vAlign w:val="center"/>
          </w:tcPr>
          <w:p w14:paraId="1CE847CB" w14:textId="77777777" w:rsidR="00AE701B" w:rsidRPr="00CE4E0F" w:rsidRDefault="00AE701B" w:rsidP="00DE39CE">
            <w:pPr>
              <w:jc w:val="center"/>
              <w:rPr>
                <w:rFonts w:ascii="Arial" w:hAnsi="Arial" w:cs="Arial"/>
              </w:rPr>
            </w:pPr>
            <w:r w:rsidRPr="00CE4E0F">
              <w:rPr>
                <w:rFonts w:ascii="Arial" w:hAnsi="Arial" w:cs="Arial"/>
              </w:rPr>
              <w:t>KRYTERIUM</w:t>
            </w:r>
          </w:p>
        </w:tc>
        <w:tc>
          <w:tcPr>
            <w:tcW w:w="992" w:type="dxa"/>
            <w:shd w:val="clear" w:color="auto" w:fill="F3F3F3"/>
            <w:vAlign w:val="center"/>
          </w:tcPr>
          <w:p w14:paraId="1616E62E" w14:textId="77777777" w:rsidR="00AE701B" w:rsidRPr="00CE4E0F" w:rsidRDefault="00AE701B" w:rsidP="00DE39CE">
            <w:pPr>
              <w:jc w:val="center"/>
              <w:rPr>
                <w:rFonts w:ascii="Arial" w:hAnsi="Arial" w:cs="Arial"/>
              </w:rPr>
            </w:pPr>
            <w:r w:rsidRPr="00CE4E0F">
              <w:rPr>
                <w:rFonts w:ascii="Arial" w:hAnsi="Arial" w:cs="Arial"/>
              </w:rPr>
              <w:t>PKT</w:t>
            </w:r>
          </w:p>
        </w:tc>
        <w:tc>
          <w:tcPr>
            <w:tcW w:w="5812" w:type="dxa"/>
            <w:shd w:val="clear" w:color="auto" w:fill="F3F3F3"/>
            <w:vAlign w:val="center"/>
          </w:tcPr>
          <w:p w14:paraId="0789255E" w14:textId="77777777" w:rsidR="00AE701B" w:rsidRPr="00CE4E0F" w:rsidRDefault="00AE701B" w:rsidP="00DE39CE">
            <w:pPr>
              <w:jc w:val="center"/>
              <w:rPr>
                <w:rFonts w:ascii="Arial" w:hAnsi="Arial" w:cs="Arial"/>
              </w:rPr>
            </w:pPr>
            <w:r w:rsidRPr="00CE4E0F">
              <w:rPr>
                <w:rFonts w:ascii="Arial" w:hAnsi="Arial" w:cs="Arial"/>
              </w:rPr>
              <w:t>SPOSÓB OBLICZANIA</w:t>
            </w:r>
          </w:p>
        </w:tc>
      </w:tr>
      <w:tr w:rsidR="00AE701B" w:rsidRPr="00CE4E0F" w14:paraId="6E3668D5" w14:textId="77777777" w:rsidTr="00DE39CE">
        <w:tblPrEx>
          <w:tblLook w:val="0000" w:firstRow="0" w:lastRow="0" w:firstColumn="0" w:lastColumn="0" w:noHBand="0" w:noVBand="0"/>
        </w:tblPrEx>
        <w:trPr>
          <w:trHeight w:val="851"/>
          <w:jc w:val="center"/>
        </w:trPr>
        <w:tc>
          <w:tcPr>
            <w:tcW w:w="567" w:type="dxa"/>
            <w:vAlign w:val="center"/>
          </w:tcPr>
          <w:p w14:paraId="327E6BC4" w14:textId="77777777" w:rsidR="00AE701B" w:rsidRPr="00CE4E0F" w:rsidRDefault="00AE701B" w:rsidP="00DE39CE">
            <w:pPr>
              <w:jc w:val="center"/>
              <w:rPr>
                <w:rFonts w:ascii="Arial" w:hAnsi="Arial" w:cs="Arial"/>
              </w:rPr>
            </w:pPr>
            <w:r w:rsidRPr="00CE4E0F">
              <w:rPr>
                <w:rFonts w:ascii="Arial" w:hAnsi="Arial" w:cs="Arial"/>
              </w:rPr>
              <w:t>1</w:t>
            </w:r>
          </w:p>
        </w:tc>
        <w:tc>
          <w:tcPr>
            <w:tcW w:w="2446" w:type="dxa"/>
            <w:vAlign w:val="center"/>
          </w:tcPr>
          <w:p w14:paraId="36F9084F" w14:textId="77777777" w:rsidR="00AE701B" w:rsidRPr="00CE4E0F" w:rsidRDefault="00AE701B" w:rsidP="00DE39CE">
            <w:pPr>
              <w:jc w:val="center"/>
              <w:rPr>
                <w:rFonts w:ascii="Arial" w:hAnsi="Arial" w:cs="Arial"/>
              </w:rPr>
            </w:pPr>
            <w:r w:rsidRPr="00CE4E0F">
              <w:rPr>
                <w:rFonts w:ascii="Arial" w:hAnsi="Arial" w:cs="Arial"/>
              </w:rPr>
              <w:t>Cena</w:t>
            </w:r>
          </w:p>
        </w:tc>
        <w:tc>
          <w:tcPr>
            <w:tcW w:w="992" w:type="dxa"/>
            <w:vAlign w:val="center"/>
          </w:tcPr>
          <w:p w14:paraId="0AC08AD4" w14:textId="77777777" w:rsidR="00AE701B" w:rsidRPr="00CE4E0F" w:rsidRDefault="00AE701B" w:rsidP="00DE39CE">
            <w:pPr>
              <w:jc w:val="center"/>
              <w:rPr>
                <w:rFonts w:ascii="Arial" w:hAnsi="Arial" w:cs="Arial"/>
              </w:rPr>
            </w:pPr>
            <w:r w:rsidRPr="00CE4E0F">
              <w:rPr>
                <w:rFonts w:ascii="Arial" w:hAnsi="Arial" w:cs="Arial"/>
              </w:rPr>
              <w:t>60</w:t>
            </w:r>
          </w:p>
        </w:tc>
        <w:tc>
          <w:tcPr>
            <w:tcW w:w="5812" w:type="dxa"/>
            <w:vAlign w:val="center"/>
          </w:tcPr>
          <w:p w14:paraId="179AAF79" w14:textId="77777777" w:rsidR="00AE701B" w:rsidRPr="00CE4E0F" w:rsidRDefault="00AE701B" w:rsidP="00DE39CE">
            <w:pPr>
              <w:rPr>
                <w:rFonts w:ascii="Arial" w:hAnsi="Arial" w:cs="Arial"/>
              </w:rPr>
            </w:pPr>
            <w:r w:rsidRPr="00CE4E0F">
              <w:rPr>
                <w:rFonts w:ascii="Arial" w:hAnsi="Arial" w:cs="Arial"/>
              </w:rPr>
              <w:t>Najniższa cena spośród ważnych ofert</w:t>
            </w:r>
          </w:p>
          <w:p w14:paraId="244A813C" w14:textId="77777777" w:rsidR="00AE701B" w:rsidRPr="00CE4E0F" w:rsidRDefault="00AE701B" w:rsidP="00DE39CE">
            <w:pPr>
              <w:rPr>
                <w:rFonts w:ascii="Arial" w:hAnsi="Arial" w:cs="Arial"/>
              </w:rPr>
            </w:pPr>
            <w:r w:rsidRPr="00CE4E0F">
              <w:rPr>
                <w:rFonts w:ascii="Arial" w:hAnsi="Arial" w:cs="Arial"/>
              </w:rPr>
              <w:t>---------------------------------------------------- X 60</w:t>
            </w:r>
          </w:p>
          <w:p w14:paraId="594CB130" w14:textId="77777777" w:rsidR="00AE701B" w:rsidRPr="00CE4E0F" w:rsidRDefault="00AE701B" w:rsidP="00DE39CE">
            <w:pPr>
              <w:rPr>
                <w:rFonts w:ascii="Arial" w:hAnsi="Arial" w:cs="Arial"/>
              </w:rPr>
            </w:pPr>
            <w:r w:rsidRPr="00CE4E0F">
              <w:rPr>
                <w:rFonts w:ascii="Arial" w:hAnsi="Arial" w:cs="Arial"/>
              </w:rPr>
              <w:t>Cena badanej oferty</w:t>
            </w:r>
          </w:p>
        </w:tc>
      </w:tr>
      <w:tr w:rsidR="00AE701B" w:rsidRPr="00CE4E0F" w14:paraId="6992EF8C" w14:textId="77777777" w:rsidTr="00204E72">
        <w:tblPrEx>
          <w:tblLook w:val="0000" w:firstRow="0" w:lastRow="0" w:firstColumn="0" w:lastColumn="0" w:noHBand="0" w:noVBand="0"/>
        </w:tblPrEx>
        <w:trPr>
          <w:jc w:val="center"/>
        </w:trPr>
        <w:tc>
          <w:tcPr>
            <w:tcW w:w="567" w:type="dxa"/>
            <w:vAlign w:val="center"/>
          </w:tcPr>
          <w:p w14:paraId="3860B0E2" w14:textId="77777777" w:rsidR="00AE701B" w:rsidRPr="00CE4E0F" w:rsidRDefault="00AE701B" w:rsidP="00DE39CE">
            <w:pPr>
              <w:jc w:val="center"/>
              <w:rPr>
                <w:rFonts w:ascii="Arial" w:hAnsi="Arial" w:cs="Arial"/>
              </w:rPr>
            </w:pPr>
            <w:r w:rsidRPr="00CE4E0F">
              <w:rPr>
                <w:rFonts w:ascii="Arial" w:hAnsi="Arial" w:cs="Arial"/>
              </w:rPr>
              <w:t>2</w:t>
            </w:r>
          </w:p>
        </w:tc>
        <w:tc>
          <w:tcPr>
            <w:tcW w:w="2446" w:type="dxa"/>
            <w:vAlign w:val="center"/>
          </w:tcPr>
          <w:p w14:paraId="706EB187" w14:textId="77777777" w:rsidR="00AE701B" w:rsidRPr="00CE4E0F" w:rsidRDefault="00AE701B" w:rsidP="00DE39CE">
            <w:pPr>
              <w:jc w:val="center"/>
              <w:rPr>
                <w:rFonts w:ascii="Arial" w:hAnsi="Arial" w:cs="Arial"/>
              </w:rPr>
            </w:pPr>
            <w:r w:rsidRPr="00CE4E0F">
              <w:rPr>
                <w:rFonts w:ascii="Arial" w:hAnsi="Arial" w:cs="Arial"/>
              </w:rPr>
              <w:t xml:space="preserve">Kryteria </w:t>
            </w:r>
            <w:proofErr w:type="spellStart"/>
            <w:r w:rsidRPr="00CE4E0F">
              <w:rPr>
                <w:rFonts w:ascii="Arial" w:hAnsi="Arial" w:cs="Arial"/>
              </w:rPr>
              <w:t>pozacenowe</w:t>
            </w:r>
            <w:proofErr w:type="spellEnd"/>
          </w:p>
        </w:tc>
        <w:tc>
          <w:tcPr>
            <w:tcW w:w="992" w:type="dxa"/>
            <w:vAlign w:val="center"/>
          </w:tcPr>
          <w:p w14:paraId="619D89AB" w14:textId="67B71D50" w:rsidR="00AE701B" w:rsidRPr="00CE4E0F" w:rsidRDefault="001F00FF" w:rsidP="00DE39CE">
            <w:pPr>
              <w:jc w:val="center"/>
              <w:rPr>
                <w:rFonts w:ascii="Arial" w:hAnsi="Arial" w:cs="Arial"/>
              </w:rPr>
            </w:pPr>
            <w:r w:rsidRPr="00CE4E0F">
              <w:rPr>
                <w:rFonts w:ascii="Arial" w:hAnsi="Arial" w:cs="Arial"/>
              </w:rPr>
              <w:t>38</w:t>
            </w:r>
          </w:p>
        </w:tc>
        <w:tc>
          <w:tcPr>
            <w:tcW w:w="5812" w:type="dxa"/>
            <w:vAlign w:val="center"/>
          </w:tcPr>
          <w:p w14:paraId="73B74840" w14:textId="77777777" w:rsidR="00AE701B" w:rsidRPr="00CE4E0F" w:rsidRDefault="00AE701B" w:rsidP="00DE39CE">
            <w:pPr>
              <w:rPr>
                <w:rFonts w:ascii="Arial" w:hAnsi="Arial" w:cs="Arial"/>
              </w:rPr>
            </w:pPr>
            <w:r w:rsidRPr="00CE4E0F">
              <w:rPr>
                <w:rFonts w:ascii="Arial" w:hAnsi="Arial" w:cs="Arial"/>
              </w:rPr>
              <w:t>Ilość punktów za jakość badanej oferty</w:t>
            </w:r>
          </w:p>
          <w:p w14:paraId="595BA500" w14:textId="4B8660B3" w:rsidR="00AE701B" w:rsidRPr="00CE4E0F" w:rsidRDefault="00AE701B" w:rsidP="00DE39CE">
            <w:pPr>
              <w:rPr>
                <w:rFonts w:ascii="Arial" w:hAnsi="Arial" w:cs="Arial"/>
              </w:rPr>
            </w:pPr>
            <w:r w:rsidRPr="00CE4E0F">
              <w:rPr>
                <w:rFonts w:ascii="Arial" w:hAnsi="Arial" w:cs="Arial"/>
              </w:rPr>
              <w:t xml:space="preserve">------------------------------------------------------------------------- X </w:t>
            </w:r>
            <w:r w:rsidR="001F00FF" w:rsidRPr="00CE4E0F">
              <w:rPr>
                <w:rFonts w:ascii="Arial" w:hAnsi="Arial" w:cs="Arial"/>
              </w:rPr>
              <w:t>38</w:t>
            </w:r>
          </w:p>
          <w:p w14:paraId="2BD5E49E" w14:textId="77777777" w:rsidR="00AE701B" w:rsidRPr="00CE4E0F" w:rsidRDefault="00AE701B" w:rsidP="00DE39CE">
            <w:pPr>
              <w:spacing w:line="22" w:lineRule="atLeast"/>
              <w:rPr>
                <w:rFonts w:ascii="Arial" w:hAnsi="Arial" w:cs="Arial"/>
              </w:rPr>
            </w:pPr>
            <w:r w:rsidRPr="00CE4E0F">
              <w:rPr>
                <w:rFonts w:ascii="Arial" w:hAnsi="Arial" w:cs="Arial"/>
              </w:rPr>
              <w:t>Maksymalna ilość punktów za jakość</w:t>
            </w:r>
          </w:p>
          <w:p w14:paraId="47B03F4A" w14:textId="77777777" w:rsidR="00AE701B" w:rsidRPr="00CE4E0F" w:rsidRDefault="00AE701B" w:rsidP="00DE39CE">
            <w:pPr>
              <w:spacing w:line="22" w:lineRule="atLeast"/>
              <w:rPr>
                <w:rFonts w:ascii="Arial" w:hAnsi="Arial" w:cs="Arial"/>
                <w:sz w:val="10"/>
                <w:szCs w:val="10"/>
              </w:rPr>
            </w:pPr>
          </w:p>
          <w:p w14:paraId="4F78D512" w14:textId="77777777" w:rsidR="00AE701B" w:rsidRPr="00CE4E0F" w:rsidRDefault="00AE701B" w:rsidP="00DE39CE">
            <w:pPr>
              <w:rPr>
                <w:rFonts w:ascii="Arial" w:hAnsi="Arial" w:cs="Arial"/>
              </w:rPr>
            </w:pPr>
            <w:r w:rsidRPr="00CE4E0F">
              <w:rPr>
                <w:rFonts w:ascii="Arial" w:hAnsi="Arial" w:cs="Arial"/>
              </w:rPr>
              <w:t xml:space="preserve">Kryteria oraz sposób obliczenia punków został szczegółowo opisany w </w:t>
            </w:r>
            <w:r w:rsidRPr="00CE4E0F">
              <w:rPr>
                <w:rFonts w:ascii="Arial" w:hAnsi="Arial" w:cs="Arial"/>
                <w:color w:val="0000FF"/>
                <w:lang w:eastAsia="ar-SA"/>
              </w:rPr>
              <w:t>załączniku nr 2 do SWZ</w:t>
            </w:r>
          </w:p>
        </w:tc>
      </w:tr>
      <w:tr w:rsidR="001F00FF" w:rsidRPr="00CE4E0F" w14:paraId="72EFE60B" w14:textId="77777777" w:rsidTr="00DE39CE">
        <w:tblPrEx>
          <w:tblLook w:val="0000" w:firstRow="0" w:lastRow="0" w:firstColumn="0" w:lastColumn="0" w:noHBand="0" w:noVBand="0"/>
        </w:tblPrEx>
        <w:trPr>
          <w:trHeight w:val="851"/>
          <w:jc w:val="center"/>
        </w:trPr>
        <w:tc>
          <w:tcPr>
            <w:tcW w:w="567" w:type="dxa"/>
            <w:vAlign w:val="center"/>
          </w:tcPr>
          <w:p w14:paraId="0EA2E203" w14:textId="7859237C" w:rsidR="001F00FF" w:rsidRPr="00CE4E0F" w:rsidRDefault="001F00FF" w:rsidP="001F00FF">
            <w:pPr>
              <w:jc w:val="center"/>
              <w:rPr>
                <w:rFonts w:ascii="Arial" w:hAnsi="Arial" w:cs="Arial"/>
              </w:rPr>
            </w:pPr>
            <w:r w:rsidRPr="00CE4E0F">
              <w:rPr>
                <w:rFonts w:ascii="Arial" w:hAnsi="Arial" w:cs="Arial"/>
              </w:rPr>
              <w:t>3</w:t>
            </w:r>
          </w:p>
        </w:tc>
        <w:tc>
          <w:tcPr>
            <w:tcW w:w="2446" w:type="dxa"/>
            <w:vAlign w:val="center"/>
          </w:tcPr>
          <w:p w14:paraId="19C54656" w14:textId="0676D275" w:rsidR="001F00FF" w:rsidRPr="00CE4E0F" w:rsidRDefault="001F00FF" w:rsidP="001F00FF">
            <w:pPr>
              <w:jc w:val="center"/>
              <w:rPr>
                <w:rFonts w:ascii="Arial" w:hAnsi="Arial" w:cs="Arial"/>
              </w:rPr>
            </w:pPr>
            <w:r w:rsidRPr="00CE4E0F">
              <w:rPr>
                <w:rFonts w:ascii="Arial" w:hAnsi="Arial" w:cs="Arial"/>
              </w:rPr>
              <w:t>Certyfikat zarządzania środowiskowego</w:t>
            </w:r>
          </w:p>
        </w:tc>
        <w:tc>
          <w:tcPr>
            <w:tcW w:w="992" w:type="dxa"/>
            <w:vAlign w:val="center"/>
          </w:tcPr>
          <w:p w14:paraId="40282264" w14:textId="17747739" w:rsidR="001F00FF" w:rsidRPr="00CE4E0F" w:rsidRDefault="001F00FF" w:rsidP="001F00FF">
            <w:pPr>
              <w:jc w:val="center"/>
              <w:rPr>
                <w:rFonts w:ascii="Arial" w:hAnsi="Arial" w:cs="Arial"/>
              </w:rPr>
            </w:pPr>
            <w:r w:rsidRPr="00CE4E0F">
              <w:rPr>
                <w:rFonts w:ascii="Arial" w:hAnsi="Arial" w:cs="Arial"/>
              </w:rPr>
              <w:t>1</w:t>
            </w:r>
          </w:p>
        </w:tc>
        <w:tc>
          <w:tcPr>
            <w:tcW w:w="5812" w:type="dxa"/>
            <w:vAlign w:val="center"/>
          </w:tcPr>
          <w:p w14:paraId="5EBC254D" w14:textId="6A0E7955" w:rsidR="001F00FF" w:rsidRPr="00CE4E0F" w:rsidRDefault="001F00FF" w:rsidP="001F00FF">
            <w:pPr>
              <w:rPr>
                <w:rFonts w:ascii="Arial" w:hAnsi="Arial" w:cs="Arial"/>
              </w:rPr>
            </w:pPr>
            <w:r w:rsidRPr="00CE4E0F">
              <w:rPr>
                <w:rFonts w:ascii="Arial" w:hAnsi="Arial" w:cs="Arial"/>
              </w:rPr>
              <w:t>Jeżeli Wykonawca przedstawi certyfikat wdrożenia przez producenta sprzętu, normy zarządzania środowiskowego PN-EN ISO 14001 lub równoważnej Zamawiający przyzna 1 pkt</w:t>
            </w:r>
          </w:p>
        </w:tc>
      </w:tr>
      <w:tr w:rsidR="001F00FF" w:rsidRPr="00CE4E0F" w14:paraId="3D585FBA" w14:textId="77777777" w:rsidTr="00DE39CE">
        <w:tblPrEx>
          <w:tblLook w:val="0000" w:firstRow="0" w:lastRow="0" w:firstColumn="0" w:lastColumn="0" w:noHBand="0" w:noVBand="0"/>
        </w:tblPrEx>
        <w:trPr>
          <w:trHeight w:val="851"/>
          <w:jc w:val="center"/>
        </w:trPr>
        <w:tc>
          <w:tcPr>
            <w:tcW w:w="567" w:type="dxa"/>
            <w:vAlign w:val="center"/>
          </w:tcPr>
          <w:p w14:paraId="2A28C45D" w14:textId="025D2722" w:rsidR="001F00FF" w:rsidRPr="00CE4E0F" w:rsidRDefault="001F00FF" w:rsidP="001F00FF">
            <w:pPr>
              <w:jc w:val="center"/>
              <w:rPr>
                <w:rFonts w:ascii="Arial" w:hAnsi="Arial" w:cs="Arial"/>
              </w:rPr>
            </w:pPr>
            <w:r w:rsidRPr="00CE4E0F">
              <w:rPr>
                <w:rFonts w:ascii="Arial" w:hAnsi="Arial" w:cs="Arial"/>
              </w:rPr>
              <w:t>4</w:t>
            </w:r>
          </w:p>
        </w:tc>
        <w:tc>
          <w:tcPr>
            <w:tcW w:w="2446" w:type="dxa"/>
            <w:vAlign w:val="center"/>
          </w:tcPr>
          <w:p w14:paraId="7901E605" w14:textId="4851917D" w:rsidR="001F00FF" w:rsidRPr="00CE4E0F" w:rsidRDefault="001F00FF" w:rsidP="001F00FF">
            <w:pPr>
              <w:jc w:val="center"/>
              <w:rPr>
                <w:rFonts w:ascii="Arial" w:hAnsi="Arial" w:cs="Arial"/>
              </w:rPr>
            </w:pPr>
            <w:r w:rsidRPr="00CE4E0F">
              <w:rPr>
                <w:rFonts w:ascii="Arial" w:hAnsi="Arial" w:cs="Arial"/>
              </w:rPr>
              <w:t>Recykling opakowania</w:t>
            </w:r>
          </w:p>
        </w:tc>
        <w:tc>
          <w:tcPr>
            <w:tcW w:w="992" w:type="dxa"/>
            <w:vAlign w:val="center"/>
          </w:tcPr>
          <w:p w14:paraId="58E23D89" w14:textId="7C47398E" w:rsidR="001F00FF" w:rsidRPr="00CE4E0F" w:rsidRDefault="001F00FF" w:rsidP="001F00FF">
            <w:pPr>
              <w:jc w:val="center"/>
              <w:rPr>
                <w:rFonts w:ascii="Arial" w:hAnsi="Arial" w:cs="Arial"/>
              </w:rPr>
            </w:pPr>
            <w:r w:rsidRPr="00CE4E0F">
              <w:rPr>
                <w:rFonts w:ascii="Arial" w:hAnsi="Arial" w:cs="Arial"/>
              </w:rPr>
              <w:t>1</w:t>
            </w:r>
          </w:p>
        </w:tc>
        <w:tc>
          <w:tcPr>
            <w:tcW w:w="5812" w:type="dxa"/>
            <w:vAlign w:val="center"/>
          </w:tcPr>
          <w:p w14:paraId="7A5F8403" w14:textId="5377F1EC" w:rsidR="001F00FF" w:rsidRPr="00CE4E0F" w:rsidRDefault="001F00FF" w:rsidP="001F00FF">
            <w:pPr>
              <w:rPr>
                <w:rFonts w:ascii="Arial" w:hAnsi="Arial" w:cs="Arial"/>
              </w:rPr>
            </w:pPr>
            <w:r w:rsidRPr="00CE4E0F">
              <w:rPr>
                <w:rFonts w:ascii="Arial" w:hAnsi="Arial" w:cs="Arial"/>
              </w:rPr>
              <w:t>Jeżeli Wykonawca przedstawi oświadczenie producenta sprzętu, że instrukcja użycia oraz opakowanie jednostkowe sprzętu pochodzą w dowolnej części z recyklingu lub nadają się do dalszego recyklingu Zamawiający przyzna 1 pkt</w:t>
            </w:r>
          </w:p>
        </w:tc>
      </w:tr>
      <w:bookmarkEnd w:id="11"/>
    </w:tbl>
    <w:p w14:paraId="4310CD32" w14:textId="77777777" w:rsidR="00AE701B" w:rsidRPr="00CE4E0F" w:rsidRDefault="00AE701B" w:rsidP="00837502">
      <w:pPr>
        <w:tabs>
          <w:tab w:val="left" w:pos="1418"/>
        </w:tabs>
        <w:rPr>
          <w:rFonts w:ascii="Arial" w:hAnsi="Arial" w:cs="Arial"/>
        </w:rPr>
      </w:pPr>
    </w:p>
    <w:p w14:paraId="3F4140D7" w14:textId="4AD0C879" w:rsidR="005D0356" w:rsidRPr="00CE4E0F" w:rsidRDefault="0021081A" w:rsidP="00837502">
      <w:pPr>
        <w:tabs>
          <w:tab w:val="left" w:pos="1418"/>
        </w:tabs>
        <w:rPr>
          <w:rFonts w:ascii="Arial" w:hAnsi="Arial" w:cs="Arial"/>
        </w:rPr>
      </w:pPr>
      <w:r>
        <w:rPr>
          <w:rFonts w:ascii="Arial" w:hAnsi="Arial" w:cs="Arial"/>
        </w:rPr>
        <w:t>Części: 3, 5, 6, 7, 8</w:t>
      </w:r>
      <w:r w:rsidR="00EA023C">
        <w:rPr>
          <w:rFonts w:ascii="Arial" w:hAnsi="Arial" w:cs="Arial"/>
        </w:rPr>
        <w:t>, 9</w:t>
      </w:r>
      <w:r w:rsidR="00DC69AA">
        <w:rPr>
          <w:rFonts w:ascii="Arial" w:hAnsi="Arial" w:cs="Arial"/>
        </w:rPr>
        <w:t>:</w:t>
      </w:r>
    </w:p>
    <w:p w14:paraId="4D6C7236" w14:textId="77777777" w:rsidR="001E0018" w:rsidRPr="00CE4E0F" w:rsidRDefault="001E0018"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1E0018" w:rsidRPr="00CE4E0F" w14:paraId="19189CE5" w14:textId="77777777" w:rsidTr="00A46FB0">
        <w:trPr>
          <w:jc w:val="center"/>
        </w:trPr>
        <w:tc>
          <w:tcPr>
            <w:tcW w:w="567" w:type="dxa"/>
            <w:shd w:val="clear" w:color="auto" w:fill="F3F3F3"/>
            <w:vAlign w:val="center"/>
          </w:tcPr>
          <w:p w14:paraId="094FDB51" w14:textId="77777777" w:rsidR="001E0018" w:rsidRPr="00CE4E0F" w:rsidRDefault="001E0018" w:rsidP="00A46FB0">
            <w:pPr>
              <w:jc w:val="center"/>
              <w:rPr>
                <w:rFonts w:ascii="Arial" w:hAnsi="Arial" w:cs="Arial"/>
              </w:rPr>
            </w:pPr>
            <w:r w:rsidRPr="00CE4E0F">
              <w:rPr>
                <w:rFonts w:ascii="Arial" w:hAnsi="Arial" w:cs="Arial"/>
              </w:rPr>
              <w:t>LP</w:t>
            </w:r>
          </w:p>
        </w:tc>
        <w:tc>
          <w:tcPr>
            <w:tcW w:w="2446" w:type="dxa"/>
            <w:shd w:val="clear" w:color="auto" w:fill="F3F3F3"/>
            <w:vAlign w:val="center"/>
          </w:tcPr>
          <w:p w14:paraId="579D702A" w14:textId="77777777" w:rsidR="001E0018" w:rsidRPr="00CE4E0F" w:rsidRDefault="001E0018" w:rsidP="00A46FB0">
            <w:pPr>
              <w:jc w:val="center"/>
              <w:rPr>
                <w:rFonts w:ascii="Arial" w:hAnsi="Arial" w:cs="Arial"/>
              </w:rPr>
            </w:pPr>
            <w:r w:rsidRPr="00CE4E0F">
              <w:rPr>
                <w:rFonts w:ascii="Arial" w:hAnsi="Arial" w:cs="Arial"/>
              </w:rPr>
              <w:t>KRYTERIUM</w:t>
            </w:r>
          </w:p>
        </w:tc>
        <w:tc>
          <w:tcPr>
            <w:tcW w:w="992" w:type="dxa"/>
            <w:shd w:val="clear" w:color="auto" w:fill="F3F3F3"/>
            <w:vAlign w:val="center"/>
          </w:tcPr>
          <w:p w14:paraId="4DE4EEDF" w14:textId="77777777" w:rsidR="001E0018" w:rsidRPr="00CE4E0F" w:rsidRDefault="001E0018" w:rsidP="00A46FB0">
            <w:pPr>
              <w:jc w:val="center"/>
              <w:rPr>
                <w:rFonts w:ascii="Arial" w:hAnsi="Arial" w:cs="Arial"/>
              </w:rPr>
            </w:pPr>
            <w:r w:rsidRPr="00CE4E0F">
              <w:rPr>
                <w:rFonts w:ascii="Arial" w:hAnsi="Arial" w:cs="Arial"/>
              </w:rPr>
              <w:t>PKT</w:t>
            </w:r>
          </w:p>
        </w:tc>
        <w:tc>
          <w:tcPr>
            <w:tcW w:w="5812" w:type="dxa"/>
            <w:shd w:val="clear" w:color="auto" w:fill="F3F3F3"/>
            <w:vAlign w:val="center"/>
          </w:tcPr>
          <w:p w14:paraId="62ACC544" w14:textId="77777777" w:rsidR="001E0018" w:rsidRPr="00CE4E0F" w:rsidRDefault="001E0018" w:rsidP="00A46FB0">
            <w:pPr>
              <w:jc w:val="center"/>
              <w:rPr>
                <w:rFonts w:ascii="Arial" w:hAnsi="Arial" w:cs="Arial"/>
              </w:rPr>
            </w:pPr>
            <w:r w:rsidRPr="00CE4E0F">
              <w:rPr>
                <w:rFonts w:ascii="Arial" w:hAnsi="Arial" w:cs="Arial"/>
              </w:rPr>
              <w:t>SPOSÓB OBLICZANIA</w:t>
            </w:r>
          </w:p>
        </w:tc>
      </w:tr>
      <w:tr w:rsidR="001E0018" w:rsidRPr="00CE4E0F" w14:paraId="52B6E498" w14:textId="77777777" w:rsidTr="00A46FB0">
        <w:tblPrEx>
          <w:tblLook w:val="0000" w:firstRow="0" w:lastRow="0" w:firstColumn="0" w:lastColumn="0" w:noHBand="0" w:noVBand="0"/>
        </w:tblPrEx>
        <w:trPr>
          <w:trHeight w:val="851"/>
          <w:jc w:val="center"/>
        </w:trPr>
        <w:tc>
          <w:tcPr>
            <w:tcW w:w="567" w:type="dxa"/>
            <w:vAlign w:val="center"/>
          </w:tcPr>
          <w:p w14:paraId="6047B2D7" w14:textId="77777777" w:rsidR="001E0018" w:rsidRPr="00CE4E0F" w:rsidRDefault="001E0018" w:rsidP="00A46FB0">
            <w:pPr>
              <w:jc w:val="center"/>
              <w:rPr>
                <w:rFonts w:ascii="Arial" w:hAnsi="Arial" w:cs="Arial"/>
              </w:rPr>
            </w:pPr>
            <w:r w:rsidRPr="00CE4E0F">
              <w:rPr>
                <w:rFonts w:ascii="Arial" w:hAnsi="Arial" w:cs="Arial"/>
              </w:rPr>
              <w:t>1</w:t>
            </w:r>
          </w:p>
        </w:tc>
        <w:tc>
          <w:tcPr>
            <w:tcW w:w="2446" w:type="dxa"/>
            <w:vAlign w:val="center"/>
          </w:tcPr>
          <w:p w14:paraId="39A4BE0B" w14:textId="77777777" w:rsidR="001E0018" w:rsidRPr="00CE4E0F" w:rsidRDefault="001E0018" w:rsidP="00A46FB0">
            <w:pPr>
              <w:jc w:val="center"/>
              <w:rPr>
                <w:rFonts w:ascii="Arial" w:hAnsi="Arial" w:cs="Arial"/>
              </w:rPr>
            </w:pPr>
            <w:r w:rsidRPr="00CE4E0F">
              <w:rPr>
                <w:rFonts w:ascii="Arial" w:hAnsi="Arial" w:cs="Arial"/>
              </w:rPr>
              <w:t>Cena</w:t>
            </w:r>
          </w:p>
        </w:tc>
        <w:tc>
          <w:tcPr>
            <w:tcW w:w="992" w:type="dxa"/>
            <w:vAlign w:val="center"/>
          </w:tcPr>
          <w:p w14:paraId="001B80F8" w14:textId="03AA4836" w:rsidR="001E0018" w:rsidRPr="00CE4E0F" w:rsidRDefault="00AB6EE7" w:rsidP="00A46FB0">
            <w:pPr>
              <w:jc w:val="center"/>
              <w:rPr>
                <w:rFonts w:ascii="Arial" w:hAnsi="Arial" w:cs="Arial"/>
              </w:rPr>
            </w:pPr>
            <w:r w:rsidRPr="00CE4E0F">
              <w:rPr>
                <w:rFonts w:ascii="Arial" w:hAnsi="Arial" w:cs="Arial"/>
              </w:rPr>
              <w:t>98</w:t>
            </w:r>
          </w:p>
        </w:tc>
        <w:tc>
          <w:tcPr>
            <w:tcW w:w="5812" w:type="dxa"/>
            <w:vAlign w:val="center"/>
          </w:tcPr>
          <w:p w14:paraId="3A2F5CD2" w14:textId="77777777" w:rsidR="001E0018" w:rsidRPr="00CE4E0F" w:rsidRDefault="001E0018" w:rsidP="00A46FB0">
            <w:pPr>
              <w:rPr>
                <w:rFonts w:ascii="Arial" w:hAnsi="Arial" w:cs="Arial"/>
              </w:rPr>
            </w:pPr>
            <w:r w:rsidRPr="00CE4E0F">
              <w:rPr>
                <w:rFonts w:ascii="Arial" w:hAnsi="Arial" w:cs="Arial"/>
              </w:rPr>
              <w:t>Najniższa cena spośród ważnych ofert</w:t>
            </w:r>
          </w:p>
          <w:p w14:paraId="4608BD01" w14:textId="7918FD4B" w:rsidR="001E0018" w:rsidRPr="00CE4E0F" w:rsidRDefault="001E0018" w:rsidP="00A46FB0">
            <w:pPr>
              <w:rPr>
                <w:rFonts w:ascii="Arial" w:hAnsi="Arial" w:cs="Arial"/>
              </w:rPr>
            </w:pPr>
            <w:r w:rsidRPr="00CE4E0F">
              <w:rPr>
                <w:rFonts w:ascii="Arial" w:hAnsi="Arial" w:cs="Arial"/>
              </w:rPr>
              <w:t>------------------------</w:t>
            </w:r>
            <w:r w:rsidR="00AB6EE7" w:rsidRPr="00CE4E0F">
              <w:rPr>
                <w:rFonts w:ascii="Arial" w:hAnsi="Arial" w:cs="Arial"/>
              </w:rPr>
              <w:t>---------------------------- X 98</w:t>
            </w:r>
          </w:p>
          <w:p w14:paraId="5847B9FC" w14:textId="77777777" w:rsidR="001E0018" w:rsidRPr="00CE4E0F" w:rsidRDefault="001E0018" w:rsidP="00A46FB0">
            <w:pPr>
              <w:rPr>
                <w:rFonts w:ascii="Arial" w:hAnsi="Arial" w:cs="Arial"/>
              </w:rPr>
            </w:pPr>
            <w:r w:rsidRPr="00CE4E0F">
              <w:rPr>
                <w:rFonts w:ascii="Arial" w:hAnsi="Arial" w:cs="Arial"/>
              </w:rPr>
              <w:t>Cena badanej oferty</w:t>
            </w:r>
          </w:p>
        </w:tc>
      </w:tr>
      <w:tr w:rsidR="00AB6EE7" w:rsidRPr="00CE4E0F" w14:paraId="47D49E94" w14:textId="77777777" w:rsidTr="00A46FB0">
        <w:tblPrEx>
          <w:tblLook w:val="0000" w:firstRow="0" w:lastRow="0" w:firstColumn="0" w:lastColumn="0" w:noHBand="0" w:noVBand="0"/>
        </w:tblPrEx>
        <w:trPr>
          <w:trHeight w:val="851"/>
          <w:jc w:val="center"/>
        </w:trPr>
        <w:tc>
          <w:tcPr>
            <w:tcW w:w="567" w:type="dxa"/>
            <w:vAlign w:val="center"/>
          </w:tcPr>
          <w:p w14:paraId="5DCAAB60" w14:textId="10635703" w:rsidR="00AB6EE7" w:rsidRPr="00CE4E0F" w:rsidRDefault="00AB6EE7" w:rsidP="00AB6EE7">
            <w:pPr>
              <w:jc w:val="center"/>
              <w:rPr>
                <w:rFonts w:ascii="Arial" w:hAnsi="Arial" w:cs="Arial"/>
              </w:rPr>
            </w:pPr>
            <w:r w:rsidRPr="00CE4E0F">
              <w:rPr>
                <w:rFonts w:ascii="Arial" w:hAnsi="Arial" w:cs="Arial"/>
              </w:rPr>
              <w:t>2</w:t>
            </w:r>
          </w:p>
        </w:tc>
        <w:tc>
          <w:tcPr>
            <w:tcW w:w="2446" w:type="dxa"/>
            <w:vAlign w:val="center"/>
          </w:tcPr>
          <w:p w14:paraId="431D5BDD" w14:textId="16925CAB" w:rsidR="00AB6EE7" w:rsidRPr="00CE4E0F" w:rsidRDefault="00AB6EE7" w:rsidP="00AB6EE7">
            <w:pPr>
              <w:jc w:val="center"/>
              <w:rPr>
                <w:rFonts w:ascii="Arial" w:hAnsi="Arial" w:cs="Arial"/>
              </w:rPr>
            </w:pPr>
            <w:r w:rsidRPr="00CE4E0F">
              <w:rPr>
                <w:rFonts w:ascii="Arial" w:hAnsi="Arial" w:cs="Arial"/>
              </w:rPr>
              <w:t>Certyfikat zarządzania środowiskowego</w:t>
            </w:r>
          </w:p>
        </w:tc>
        <w:tc>
          <w:tcPr>
            <w:tcW w:w="992" w:type="dxa"/>
            <w:vAlign w:val="center"/>
          </w:tcPr>
          <w:p w14:paraId="585A0CE4" w14:textId="07F9D674" w:rsidR="00AB6EE7" w:rsidRPr="00CE4E0F" w:rsidRDefault="00AB6EE7" w:rsidP="00AB6EE7">
            <w:pPr>
              <w:jc w:val="center"/>
              <w:rPr>
                <w:rFonts w:ascii="Arial" w:hAnsi="Arial" w:cs="Arial"/>
              </w:rPr>
            </w:pPr>
            <w:r w:rsidRPr="00CE4E0F">
              <w:rPr>
                <w:rFonts w:ascii="Arial" w:hAnsi="Arial" w:cs="Arial"/>
              </w:rPr>
              <w:t>1</w:t>
            </w:r>
          </w:p>
        </w:tc>
        <w:tc>
          <w:tcPr>
            <w:tcW w:w="5812" w:type="dxa"/>
            <w:vAlign w:val="center"/>
          </w:tcPr>
          <w:p w14:paraId="11AD7E58" w14:textId="16A4DAD0" w:rsidR="00AB6EE7" w:rsidRPr="00CE4E0F" w:rsidRDefault="00AB6EE7" w:rsidP="00AB6EE7">
            <w:pPr>
              <w:rPr>
                <w:rFonts w:ascii="Arial" w:hAnsi="Arial" w:cs="Arial"/>
              </w:rPr>
            </w:pPr>
            <w:r w:rsidRPr="00CE4E0F">
              <w:rPr>
                <w:rFonts w:ascii="Arial" w:hAnsi="Arial" w:cs="Arial"/>
              </w:rPr>
              <w:t>Jeżeli Wykonawca przedstawi certyfikat wdrożenia przez producenta sprzętu, normy zarządzania środowiskowego PN-EN ISO 14001 lub równoważnej Zamawiający przyzna 1 pkt</w:t>
            </w:r>
          </w:p>
        </w:tc>
      </w:tr>
      <w:tr w:rsidR="00AB6EE7" w:rsidRPr="00CE4E0F" w14:paraId="3DDE3350" w14:textId="77777777" w:rsidTr="00A46FB0">
        <w:tblPrEx>
          <w:tblLook w:val="0000" w:firstRow="0" w:lastRow="0" w:firstColumn="0" w:lastColumn="0" w:noHBand="0" w:noVBand="0"/>
        </w:tblPrEx>
        <w:trPr>
          <w:trHeight w:val="851"/>
          <w:jc w:val="center"/>
        </w:trPr>
        <w:tc>
          <w:tcPr>
            <w:tcW w:w="567" w:type="dxa"/>
            <w:vAlign w:val="center"/>
          </w:tcPr>
          <w:p w14:paraId="253F85FC" w14:textId="4E0DC47D" w:rsidR="00AB6EE7" w:rsidRPr="00CE4E0F" w:rsidRDefault="00AB6EE7" w:rsidP="00AB6EE7">
            <w:pPr>
              <w:jc w:val="center"/>
              <w:rPr>
                <w:rFonts w:ascii="Arial" w:hAnsi="Arial" w:cs="Arial"/>
              </w:rPr>
            </w:pPr>
            <w:r w:rsidRPr="00CE4E0F">
              <w:rPr>
                <w:rFonts w:ascii="Arial" w:hAnsi="Arial" w:cs="Arial"/>
              </w:rPr>
              <w:t>3</w:t>
            </w:r>
          </w:p>
        </w:tc>
        <w:tc>
          <w:tcPr>
            <w:tcW w:w="2446" w:type="dxa"/>
            <w:vAlign w:val="center"/>
          </w:tcPr>
          <w:p w14:paraId="1103C7E0" w14:textId="4D6B19A8" w:rsidR="00AB6EE7" w:rsidRPr="00CE4E0F" w:rsidRDefault="00AB6EE7" w:rsidP="00AB6EE7">
            <w:pPr>
              <w:jc w:val="center"/>
              <w:rPr>
                <w:rFonts w:ascii="Arial" w:hAnsi="Arial" w:cs="Arial"/>
              </w:rPr>
            </w:pPr>
            <w:r w:rsidRPr="00CE4E0F">
              <w:rPr>
                <w:rFonts w:ascii="Arial" w:hAnsi="Arial" w:cs="Arial"/>
              </w:rPr>
              <w:t>Recykling opakowania</w:t>
            </w:r>
          </w:p>
        </w:tc>
        <w:tc>
          <w:tcPr>
            <w:tcW w:w="992" w:type="dxa"/>
            <w:vAlign w:val="center"/>
          </w:tcPr>
          <w:p w14:paraId="5917A01C" w14:textId="20C40F6F" w:rsidR="00AB6EE7" w:rsidRPr="00CE4E0F" w:rsidRDefault="00AB6EE7" w:rsidP="00AB6EE7">
            <w:pPr>
              <w:jc w:val="center"/>
              <w:rPr>
                <w:rFonts w:ascii="Arial" w:hAnsi="Arial" w:cs="Arial"/>
              </w:rPr>
            </w:pPr>
            <w:r w:rsidRPr="00CE4E0F">
              <w:rPr>
                <w:rFonts w:ascii="Arial" w:hAnsi="Arial" w:cs="Arial"/>
              </w:rPr>
              <w:t>1</w:t>
            </w:r>
          </w:p>
        </w:tc>
        <w:tc>
          <w:tcPr>
            <w:tcW w:w="5812" w:type="dxa"/>
            <w:vAlign w:val="center"/>
          </w:tcPr>
          <w:p w14:paraId="7A6633CD" w14:textId="1C90E127" w:rsidR="00AB6EE7" w:rsidRPr="00CE4E0F" w:rsidRDefault="00AB6EE7" w:rsidP="00AB6EE7">
            <w:pPr>
              <w:rPr>
                <w:rFonts w:ascii="Arial" w:hAnsi="Arial" w:cs="Arial"/>
              </w:rPr>
            </w:pPr>
            <w:r w:rsidRPr="00CE4E0F">
              <w:rPr>
                <w:rFonts w:ascii="Arial" w:hAnsi="Arial" w:cs="Arial"/>
              </w:rPr>
              <w:t>Jeżeli Wykonawca przedstawi oświadczenie producenta sprzętu, że instrukcja użycia oraz opakowanie jednostkowe sprzętu pochodzą w dowolnej części z recyklingu lub nadają się do dalszego recyklingu Zamawiający przyzna 1 pkt</w:t>
            </w:r>
          </w:p>
        </w:tc>
      </w:tr>
    </w:tbl>
    <w:p w14:paraId="544B6272" w14:textId="77777777" w:rsidR="00864325" w:rsidRPr="00CE4E0F" w:rsidRDefault="00864325" w:rsidP="00837502">
      <w:pPr>
        <w:tabs>
          <w:tab w:val="left" w:pos="1418"/>
        </w:tabs>
        <w:rPr>
          <w:rFonts w:ascii="Arial" w:hAnsi="Arial" w:cs="Arial"/>
        </w:rPr>
      </w:pPr>
    </w:p>
    <w:p w14:paraId="6B0C8641" w14:textId="77777777" w:rsidR="00864325" w:rsidRPr="00CE4E0F" w:rsidRDefault="00864325" w:rsidP="00837502">
      <w:pPr>
        <w:widowControl w:val="0"/>
        <w:numPr>
          <w:ilvl w:val="0"/>
          <w:numId w:val="5"/>
        </w:numPr>
        <w:autoSpaceDE w:val="0"/>
        <w:autoSpaceDN w:val="0"/>
        <w:adjustRightInd w:val="0"/>
        <w:rPr>
          <w:rFonts w:ascii="Arial" w:hAnsi="Arial" w:cs="Arial"/>
        </w:rPr>
      </w:pPr>
      <w:r w:rsidRPr="00CE4E0F">
        <w:rPr>
          <w:rFonts w:ascii="Arial" w:hAnsi="Arial" w:cs="Arial"/>
        </w:rPr>
        <w:t>Wynik:</w:t>
      </w:r>
    </w:p>
    <w:p w14:paraId="5A875975" w14:textId="77777777" w:rsidR="00864325" w:rsidRPr="00CE4E0F" w:rsidRDefault="00864325" w:rsidP="00837502">
      <w:pPr>
        <w:pStyle w:val="FR1"/>
        <w:autoSpaceDE w:val="0"/>
        <w:autoSpaceDN w:val="0"/>
        <w:adjustRightInd w:val="0"/>
        <w:ind w:left="357"/>
        <w:rPr>
          <w:rFonts w:ascii="Arial" w:hAnsi="Arial" w:cs="Arial"/>
          <w:sz w:val="20"/>
        </w:rPr>
      </w:pPr>
      <w:r w:rsidRPr="00CE4E0F">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CE4E0F"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CE4E0F" w14:paraId="2E8EEE54" w14:textId="77777777" w:rsidTr="00E333A0">
        <w:tc>
          <w:tcPr>
            <w:tcW w:w="9923" w:type="dxa"/>
            <w:shd w:val="clear" w:color="auto" w:fill="F2F2F2" w:themeFill="background1" w:themeFillShade="F2"/>
          </w:tcPr>
          <w:p w14:paraId="44D4B0C9" w14:textId="77777777" w:rsidR="00982CEB" w:rsidRPr="00CE4E0F" w:rsidRDefault="00982CEB" w:rsidP="00837502">
            <w:pPr>
              <w:ind w:left="1168" w:hanging="1168"/>
              <w:rPr>
                <w:rFonts w:ascii="Arial" w:hAnsi="Arial" w:cs="Arial"/>
              </w:rPr>
            </w:pPr>
            <w:r w:rsidRPr="00CE4E0F">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CE4E0F" w:rsidRDefault="00982CEB" w:rsidP="00837502">
      <w:pPr>
        <w:pStyle w:val="Tekstprzypisudolnego"/>
        <w:rPr>
          <w:rFonts w:ascii="Arial" w:hAnsi="Arial" w:cs="Arial"/>
        </w:rPr>
      </w:pPr>
    </w:p>
    <w:p w14:paraId="602BFFA0" w14:textId="77777777" w:rsidR="001624BB" w:rsidRPr="00CE4E0F" w:rsidRDefault="001624BB" w:rsidP="00837502">
      <w:pPr>
        <w:pStyle w:val="Tekstprzypisudolnego"/>
        <w:rPr>
          <w:rFonts w:ascii="Arial" w:hAnsi="Arial" w:cs="Arial"/>
        </w:rPr>
      </w:pPr>
      <w:r w:rsidRPr="00CE4E0F">
        <w:rPr>
          <w:rFonts w:ascii="Arial" w:hAnsi="Arial" w:cs="Arial"/>
        </w:rPr>
        <w:t>Przed zawarciem umowy w sprawie zamówienia publicznego, wykonawca zobowiązany będzie do:</w:t>
      </w:r>
    </w:p>
    <w:p w14:paraId="12FA86B4" w14:textId="77777777" w:rsidR="001624BB" w:rsidRPr="00CE4E0F" w:rsidRDefault="001624BB" w:rsidP="00EC7E9B">
      <w:pPr>
        <w:pStyle w:val="Akapitzlist"/>
        <w:widowControl w:val="0"/>
        <w:numPr>
          <w:ilvl w:val="0"/>
          <w:numId w:val="17"/>
        </w:numPr>
        <w:autoSpaceDE w:val="0"/>
        <w:autoSpaceDN w:val="0"/>
        <w:adjustRightInd w:val="0"/>
        <w:jc w:val="both"/>
        <w:rPr>
          <w:rFonts w:ascii="Arial" w:hAnsi="Arial" w:cs="Arial"/>
          <w:shd w:val="clear" w:color="auto" w:fill="FFFFFF"/>
        </w:rPr>
      </w:pPr>
      <w:r w:rsidRPr="00CE4E0F">
        <w:rPr>
          <w:rFonts w:ascii="Arial" w:hAnsi="Arial" w:cs="Arial"/>
          <w:shd w:val="clear" w:color="auto" w:fill="FFFFFF"/>
        </w:rPr>
        <w:t>przedstawienia pełnomocnictwa osoby upoważnionej do zawarcia umowy;</w:t>
      </w:r>
    </w:p>
    <w:p w14:paraId="300E583F" w14:textId="722E630E" w:rsidR="00982CEB" w:rsidRPr="00CE4E0F" w:rsidRDefault="001624BB" w:rsidP="00EC7E9B">
      <w:pPr>
        <w:pStyle w:val="Akapitzlist"/>
        <w:widowControl w:val="0"/>
        <w:numPr>
          <w:ilvl w:val="0"/>
          <w:numId w:val="17"/>
        </w:numPr>
        <w:autoSpaceDE w:val="0"/>
        <w:autoSpaceDN w:val="0"/>
        <w:adjustRightInd w:val="0"/>
        <w:jc w:val="both"/>
        <w:rPr>
          <w:rFonts w:ascii="Arial" w:hAnsi="Arial" w:cs="Arial"/>
        </w:rPr>
      </w:pPr>
      <w:r w:rsidRPr="00CE4E0F">
        <w:rPr>
          <w:rFonts w:ascii="Arial" w:hAnsi="Arial" w:cs="Arial"/>
        </w:rPr>
        <w:t>j</w:t>
      </w:r>
      <w:r w:rsidR="00982CEB" w:rsidRPr="00CE4E0F">
        <w:rPr>
          <w:rFonts w:ascii="Arial" w:hAnsi="Arial" w:cs="Arial"/>
        </w:rPr>
        <w:t>eżeli została wybrana oferta wykonawców wspólnie ubiegających się o udzielenie zamówienia,</w:t>
      </w:r>
      <w:r w:rsidRPr="00CE4E0F">
        <w:rPr>
          <w:rFonts w:ascii="Arial" w:hAnsi="Arial" w:cs="Arial"/>
        </w:rPr>
        <w:t xml:space="preserve"> do przedstawienia kop</w:t>
      </w:r>
      <w:r w:rsidR="00483344" w:rsidRPr="00CE4E0F">
        <w:rPr>
          <w:rFonts w:ascii="Arial" w:hAnsi="Arial" w:cs="Arial"/>
        </w:rPr>
        <w:t>i</w:t>
      </w:r>
      <w:r w:rsidRPr="00CE4E0F">
        <w:rPr>
          <w:rFonts w:ascii="Arial" w:hAnsi="Arial" w:cs="Arial"/>
        </w:rPr>
        <w:t>i</w:t>
      </w:r>
      <w:r w:rsidR="00982CEB" w:rsidRPr="00CE4E0F">
        <w:rPr>
          <w:rFonts w:ascii="Arial" w:hAnsi="Arial" w:cs="Arial"/>
        </w:rPr>
        <w:t xml:space="preserve"> umowy regulującej </w:t>
      </w:r>
      <w:r w:rsidRPr="00CE4E0F">
        <w:rPr>
          <w:rFonts w:ascii="Arial" w:hAnsi="Arial" w:cs="Arial"/>
        </w:rPr>
        <w:t>ich współpracę</w:t>
      </w:r>
      <w:r w:rsidR="00982CEB" w:rsidRPr="00CE4E0F">
        <w:rPr>
          <w:rFonts w:ascii="Arial" w:hAnsi="Arial" w:cs="Arial"/>
        </w:rPr>
        <w:t>.</w:t>
      </w:r>
    </w:p>
    <w:p w14:paraId="56FD7AD7" w14:textId="77777777" w:rsidR="00982CEB" w:rsidRPr="00CE4E0F"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CE4E0F" w14:paraId="2049F6CE" w14:textId="77777777" w:rsidTr="00E333A0">
        <w:tc>
          <w:tcPr>
            <w:tcW w:w="9923" w:type="dxa"/>
            <w:shd w:val="clear" w:color="auto" w:fill="F2F2F2" w:themeFill="background1" w:themeFillShade="F2"/>
          </w:tcPr>
          <w:p w14:paraId="555E5E06" w14:textId="77777777" w:rsidR="00982CEB" w:rsidRPr="00CE4E0F" w:rsidRDefault="00982CEB" w:rsidP="00837502">
            <w:pPr>
              <w:tabs>
                <w:tab w:val="left" w:pos="885"/>
              </w:tabs>
              <w:rPr>
                <w:rFonts w:ascii="Arial" w:hAnsi="Arial" w:cs="Arial"/>
              </w:rPr>
            </w:pPr>
            <w:r w:rsidRPr="00CE4E0F">
              <w:rPr>
                <w:rFonts w:ascii="Arial" w:hAnsi="Arial" w:cs="Arial"/>
              </w:rPr>
              <w:t xml:space="preserve">DZIAŁ XIX. </w:t>
            </w:r>
            <w:r w:rsidR="001624BB" w:rsidRPr="00CE4E0F">
              <w:rPr>
                <w:rFonts w:ascii="Arial" w:hAnsi="Arial" w:cs="Arial"/>
              </w:rPr>
              <w:t>PROJEKTOWANE POSTANOWIENIA UMOWY W SPRAWIE ZAMÓWIENIA PUBLICZNEGO</w:t>
            </w:r>
          </w:p>
        </w:tc>
      </w:tr>
    </w:tbl>
    <w:p w14:paraId="508E0285" w14:textId="77777777" w:rsidR="00982CEB" w:rsidRPr="00CE4E0F" w:rsidRDefault="00982CEB" w:rsidP="00837502">
      <w:pPr>
        <w:pStyle w:val="Tekstprzypisudolnego"/>
        <w:rPr>
          <w:rFonts w:ascii="Arial" w:hAnsi="Arial" w:cs="Arial"/>
        </w:rPr>
      </w:pPr>
    </w:p>
    <w:p w14:paraId="73037F4E" w14:textId="77777777" w:rsidR="00982CEB" w:rsidRPr="00CE4E0F" w:rsidRDefault="00982CEB" w:rsidP="00837502">
      <w:pPr>
        <w:widowControl w:val="0"/>
        <w:numPr>
          <w:ilvl w:val="0"/>
          <w:numId w:val="2"/>
        </w:numPr>
        <w:autoSpaceDE w:val="0"/>
        <w:autoSpaceDN w:val="0"/>
        <w:adjustRightInd w:val="0"/>
        <w:jc w:val="both"/>
        <w:rPr>
          <w:rFonts w:ascii="Arial" w:hAnsi="Arial" w:cs="Arial"/>
        </w:rPr>
      </w:pPr>
      <w:r w:rsidRPr="00CE4E0F">
        <w:rPr>
          <w:rFonts w:ascii="Arial" w:hAnsi="Arial" w:cs="Arial"/>
        </w:rPr>
        <w:t>Zamawiający podpisze umowę z wykonawcą, który przedłoży najkorzystniejszą ofertę z punktu widzenia kryteriów przyjętych w niniejszej SWZ.</w:t>
      </w:r>
    </w:p>
    <w:p w14:paraId="6837CF1E" w14:textId="77777777" w:rsidR="00982CEB" w:rsidRPr="00CE4E0F" w:rsidRDefault="00982CEB" w:rsidP="00837502">
      <w:pPr>
        <w:widowControl w:val="0"/>
        <w:numPr>
          <w:ilvl w:val="0"/>
          <w:numId w:val="2"/>
        </w:numPr>
        <w:autoSpaceDE w:val="0"/>
        <w:autoSpaceDN w:val="0"/>
        <w:adjustRightInd w:val="0"/>
        <w:jc w:val="both"/>
        <w:rPr>
          <w:rFonts w:ascii="Arial" w:hAnsi="Arial" w:cs="Arial"/>
        </w:rPr>
      </w:pPr>
      <w:r w:rsidRPr="00CE4E0F">
        <w:rPr>
          <w:rFonts w:ascii="Arial" w:hAnsi="Arial" w:cs="Arial"/>
        </w:rPr>
        <w:t>Umowa zawarta zostanie z uwzględnieniem postanowień wynikających z treści niniejszej SWZ oraz danych zawartych w ofercie.</w:t>
      </w:r>
    </w:p>
    <w:p w14:paraId="40118E6F" w14:textId="26CC26ED" w:rsidR="00982CEB" w:rsidRPr="00CE4E0F" w:rsidRDefault="00982CEB" w:rsidP="00837502">
      <w:pPr>
        <w:widowControl w:val="0"/>
        <w:numPr>
          <w:ilvl w:val="0"/>
          <w:numId w:val="2"/>
        </w:numPr>
        <w:autoSpaceDE w:val="0"/>
        <w:autoSpaceDN w:val="0"/>
        <w:adjustRightInd w:val="0"/>
        <w:jc w:val="both"/>
        <w:rPr>
          <w:rFonts w:ascii="Arial" w:hAnsi="Arial" w:cs="Arial"/>
          <w:color w:val="0000FF"/>
        </w:rPr>
      </w:pPr>
      <w:r w:rsidRPr="00CE4E0F">
        <w:rPr>
          <w:rFonts w:ascii="Arial" w:hAnsi="Arial" w:cs="Arial"/>
        </w:rPr>
        <w:t xml:space="preserve">Postanowienia umowy zawarto w projekcie umowy, który stanowi </w:t>
      </w:r>
      <w:r w:rsidR="00837502" w:rsidRPr="00CE4E0F">
        <w:rPr>
          <w:rFonts w:ascii="Arial" w:hAnsi="Arial" w:cs="Arial"/>
          <w:color w:val="0000FF"/>
        </w:rPr>
        <w:t>za</w:t>
      </w:r>
      <w:r w:rsidRPr="00CE4E0F">
        <w:rPr>
          <w:rFonts w:ascii="Arial" w:hAnsi="Arial" w:cs="Arial"/>
          <w:color w:val="0000FF"/>
        </w:rPr>
        <w:t xml:space="preserve">łącznik nr </w:t>
      </w:r>
      <w:r w:rsidR="00A65936" w:rsidRPr="00CE4E0F">
        <w:rPr>
          <w:rFonts w:ascii="Arial" w:hAnsi="Arial" w:cs="Arial"/>
          <w:color w:val="0000FF"/>
        </w:rPr>
        <w:t>3</w:t>
      </w:r>
      <w:r w:rsidRPr="00CE4E0F">
        <w:rPr>
          <w:rFonts w:ascii="Arial" w:hAnsi="Arial" w:cs="Arial"/>
          <w:color w:val="0000FF"/>
        </w:rPr>
        <w:t xml:space="preserve"> do SWZ.</w:t>
      </w:r>
    </w:p>
    <w:p w14:paraId="0CAFB156" w14:textId="77777777" w:rsidR="00265EF9" w:rsidRPr="00CE4E0F"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CE4E0F" w14:paraId="7AA19826" w14:textId="77777777" w:rsidTr="00E333A0">
        <w:tc>
          <w:tcPr>
            <w:tcW w:w="9923" w:type="dxa"/>
            <w:shd w:val="clear" w:color="auto" w:fill="F2F2F2" w:themeFill="background1" w:themeFillShade="F2"/>
          </w:tcPr>
          <w:p w14:paraId="4B32E5AA" w14:textId="02C103D4" w:rsidR="001624BB" w:rsidRPr="00CE4E0F" w:rsidRDefault="001624BB" w:rsidP="00837502">
            <w:pPr>
              <w:tabs>
                <w:tab w:val="left" w:pos="885"/>
              </w:tabs>
              <w:rPr>
                <w:rFonts w:ascii="Arial" w:hAnsi="Arial" w:cs="Arial"/>
              </w:rPr>
            </w:pPr>
            <w:r w:rsidRPr="00CE4E0F">
              <w:rPr>
                <w:rFonts w:ascii="Arial" w:hAnsi="Arial" w:cs="Arial"/>
              </w:rPr>
              <w:t xml:space="preserve">DZIAŁ XX. </w:t>
            </w:r>
            <w:r w:rsidR="00204E72" w:rsidRPr="00CE4E0F">
              <w:rPr>
                <w:rFonts w:ascii="Arial" w:hAnsi="Arial" w:cs="Arial"/>
              </w:rPr>
              <w:t xml:space="preserve">POUCZENIE </w:t>
            </w:r>
            <w:r w:rsidRPr="00CE4E0F">
              <w:rPr>
                <w:rFonts w:ascii="Arial" w:hAnsi="Arial" w:cs="Arial"/>
              </w:rPr>
              <w:t>O ŚRODKACH OCHRONY PRAWNEJ PRZYSŁUGUJĄCYCH WYKONAWCY</w:t>
            </w:r>
          </w:p>
        </w:tc>
      </w:tr>
    </w:tbl>
    <w:p w14:paraId="367B938B" w14:textId="77777777" w:rsidR="0081531B" w:rsidRPr="00CE4E0F" w:rsidRDefault="0081531B" w:rsidP="00837502">
      <w:pPr>
        <w:rPr>
          <w:rFonts w:ascii="Arial" w:hAnsi="Arial" w:cs="Arial"/>
        </w:rPr>
      </w:pPr>
    </w:p>
    <w:p w14:paraId="3DD7FF62" w14:textId="77777777" w:rsidR="0081531B" w:rsidRPr="00CE4E0F" w:rsidRDefault="0081531B" w:rsidP="00EC7E9B">
      <w:pPr>
        <w:numPr>
          <w:ilvl w:val="2"/>
          <w:numId w:val="6"/>
        </w:numPr>
        <w:rPr>
          <w:rFonts w:ascii="Arial" w:hAnsi="Arial" w:cs="Arial"/>
        </w:rPr>
      </w:pPr>
      <w:r w:rsidRPr="00CE4E0F">
        <w:rPr>
          <w:rFonts w:ascii="Arial" w:hAnsi="Arial" w:cs="Arial"/>
        </w:rPr>
        <w:t>Odwołanie przysługuje na:</w:t>
      </w:r>
    </w:p>
    <w:p w14:paraId="226D1BCF" w14:textId="43D87D6A" w:rsidR="0081531B" w:rsidRPr="00CE4E0F" w:rsidRDefault="0081531B" w:rsidP="00EC7E9B">
      <w:pPr>
        <w:pStyle w:val="Akapitzlist"/>
        <w:numPr>
          <w:ilvl w:val="0"/>
          <w:numId w:val="18"/>
        </w:numPr>
        <w:shd w:val="clear" w:color="auto" w:fill="FFFFFF"/>
        <w:jc w:val="both"/>
        <w:rPr>
          <w:rFonts w:ascii="Arial" w:hAnsi="Arial" w:cs="Arial"/>
        </w:rPr>
      </w:pPr>
      <w:r w:rsidRPr="00CE4E0F">
        <w:rPr>
          <w:rFonts w:ascii="Arial" w:hAnsi="Arial" w:cs="Arial"/>
        </w:rPr>
        <w:t>niezgodną z przepisami ustawy czynność zamawiającego, podjętą w postępowaniu o udzielenie zamówienia, w tym na projektowane postanowienie umowy;</w:t>
      </w:r>
    </w:p>
    <w:p w14:paraId="4ED0996F" w14:textId="39F19777" w:rsidR="0081531B" w:rsidRPr="00CE4E0F" w:rsidRDefault="0081531B" w:rsidP="00EC7E9B">
      <w:pPr>
        <w:pStyle w:val="Akapitzlist"/>
        <w:numPr>
          <w:ilvl w:val="0"/>
          <w:numId w:val="18"/>
        </w:numPr>
        <w:shd w:val="clear" w:color="auto" w:fill="FFFFFF"/>
        <w:jc w:val="both"/>
        <w:rPr>
          <w:rFonts w:ascii="Arial" w:hAnsi="Arial" w:cs="Arial"/>
        </w:rPr>
      </w:pPr>
      <w:r w:rsidRPr="00CE4E0F">
        <w:rPr>
          <w:rFonts w:ascii="Arial" w:hAnsi="Arial" w:cs="Arial"/>
        </w:rPr>
        <w:t>zaniechanie czynności w postępowaniu o udzielenie zamówienia</w:t>
      </w:r>
      <w:r w:rsidR="008E29B9" w:rsidRPr="00CE4E0F">
        <w:rPr>
          <w:rFonts w:ascii="Arial" w:hAnsi="Arial" w:cs="Arial"/>
        </w:rPr>
        <w:t>,</w:t>
      </w:r>
      <w:r w:rsidRPr="00CE4E0F">
        <w:rPr>
          <w:rFonts w:ascii="Arial" w:hAnsi="Arial" w:cs="Arial"/>
        </w:rPr>
        <w:t xml:space="preserve"> do której zamawiający był obowiązany na podstawie ustawy;</w:t>
      </w:r>
    </w:p>
    <w:p w14:paraId="339B0ADF" w14:textId="66BAE2C3" w:rsidR="0081531B" w:rsidRPr="00CE4E0F" w:rsidRDefault="0081531B" w:rsidP="00EC7E9B">
      <w:pPr>
        <w:pStyle w:val="Akapitzlist"/>
        <w:numPr>
          <w:ilvl w:val="0"/>
          <w:numId w:val="18"/>
        </w:numPr>
        <w:shd w:val="clear" w:color="auto" w:fill="FFFFFF"/>
        <w:jc w:val="both"/>
        <w:rPr>
          <w:rFonts w:ascii="Arial" w:hAnsi="Arial" w:cs="Arial"/>
        </w:rPr>
      </w:pPr>
      <w:r w:rsidRPr="00CE4E0F">
        <w:rPr>
          <w:rFonts w:ascii="Arial" w:hAnsi="Arial" w:cs="Arial"/>
        </w:rPr>
        <w:t>zaniechanie przeprowadzenia postępowania o udzielenie zamówienia, mimo że zamawiający był do tego obowiązany.</w:t>
      </w:r>
    </w:p>
    <w:p w14:paraId="5DFCD4CB" w14:textId="77777777" w:rsidR="0081531B" w:rsidRPr="00CE4E0F" w:rsidRDefault="0081531B" w:rsidP="00837502">
      <w:pPr>
        <w:pStyle w:val="FR1"/>
        <w:autoSpaceDE w:val="0"/>
        <w:autoSpaceDN w:val="0"/>
        <w:adjustRightInd w:val="0"/>
        <w:rPr>
          <w:rFonts w:ascii="Arial" w:hAnsi="Arial" w:cs="Arial"/>
          <w:sz w:val="20"/>
        </w:rPr>
      </w:pPr>
    </w:p>
    <w:p w14:paraId="477C4A09" w14:textId="77777777" w:rsidR="0081531B" w:rsidRPr="00CE4E0F" w:rsidRDefault="0081531B" w:rsidP="00EC7E9B">
      <w:pPr>
        <w:numPr>
          <w:ilvl w:val="2"/>
          <w:numId w:val="6"/>
        </w:numPr>
        <w:rPr>
          <w:rFonts w:ascii="Arial" w:hAnsi="Arial" w:cs="Arial"/>
        </w:rPr>
      </w:pPr>
      <w:r w:rsidRPr="00CE4E0F">
        <w:rPr>
          <w:rFonts w:ascii="Arial" w:hAnsi="Arial" w:cs="Arial"/>
        </w:rPr>
        <w:t>Postępowanie skargowe</w:t>
      </w:r>
    </w:p>
    <w:p w14:paraId="06311064" w14:textId="77777777" w:rsidR="0081531B" w:rsidRPr="00CE4E0F" w:rsidRDefault="0081531B" w:rsidP="00EC7E9B">
      <w:pPr>
        <w:pStyle w:val="FR1"/>
        <w:numPr>
          <w:ilvl w:val="0"/>
          <w:numId w:val="19"/>
        </w:numPr>
        <w:autoSpaceDE w:val="0"/>
        <w:autoSpaceDN w:val="0"/>
        <w:adjustRightInd w:val="0"/>
        <w:rPr>
          <w:rFonts w:ascii="Arial" w:hAnsi="Arial" w:cs="Arial"/>
          <w:bCs/>
          <w:sz w:val="20"/>
        </w:rPr>
      </w:pPr>
      <w:r w:rsidRPr="00CE4E0F">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CE4E0F" w:rsidRDefault="0081531B" w:rsidP="00EC7E9B">
      <w:pPr>
        <w:pStyle w:val="FR1"/>
        <w:numPr>
          <w:ilvl w:val="0"/>
          <w:numId w:val="19"/>
        </w:numPr>
        <w:autoSpaceDE w:val="0"/>
        <w:autoSpaceDN w:val="0"/>
        <w:adjustRightInd w:val="0"/>
        <w:rPr>
          <w:rFonts w:ascii="Arial" w:hAnsi="Arial" w:cs="Arial"/>
          <w:bCs/>
          <w:sz w:val="20"/>
        </w:rPr>
      </w:pPr>
      <w:r w:rsidRPr="00CE4E0F">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CE4E0F" w:rsidRDefault="0081531B" w:rsidP="00837502">
      <w:pPr>
        <w:pStyle w:val="FR1"/>
        <w:autoSpaceDE w:val="0"/>
        <w:autoSpaceDN w:val="0"/>
        <w:adjustRightInd w:val="0"/>
        <w:rPr>
          <w:rFonts w:ascii="Arial" w:hAnsi="Arial" w:cs="Arial"/>
          <w:sz w:val="20"/>
        </w:rPr>
      </w:pPr>
    </w:p>
    <w:p w14:paraId="33ECC860" w14:textId="71B26206" w:rsidR="0081531B" w:rsidRPr="00CE4E0F" w:rsidRDefault="0081531B" w:rsidP="00EC7E9B">
      <w:pPr>
        <w:numPr>
          <w:ilvl w:val="2"/>
          <w:numId w:val="6"/>
        </w:numPr>
        <w:jc w:val="both"/>
        <w:rPr>
          <w:rFonts w:ascii="Arial" w:hAnsi="Arial" w:cs="Arial"/>
        </w:rPr>
      </w:pPr>
      <w:r w:rsidRPr="00CE4E0F">
        <w:rPr>
          <w:rFonts w:ascii="Arial" w:hAnsi="Arial" w:cs="Arial"/>
        </w:rPr>
        <w:t>Szczegółowe informacje na temat środków ochrony prawnej znajdują się w ustawie P</w:t>
      </w:r>
      <w:r w:rsidR="00B53E36" w:rsidRPr="00CE4E0F">
        <w:rPr>
          <w:rFonts w:ascii="Arial" w:hAnsi="Arial" w:cs="Arial"/>
        </w:rPr>
        <w:t>zp w Dziale IX</w:t>
      </w:r>
      <w:r w:rsidRPr="00CE4E0F">
        <w:rPr>
          <w:rFonts w:ascii="Arial" w:hAnsi="Arial" w:cs="Arial"/>
        </w:rPr>
        <w:t>.</w:t>
      </w:r>
    </w:p>
    <w:p w14:paraId="482A98D2" w14:textId="77777777" w:rsidR="00E333A0" w:rsidRPr="00CE4E0F"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CE4E0F" w14:paraId="129EFE8D" w14:textId="77777777" w:rsidTr="001F00FF">
        <w:tc>
          <w:tcPr>
            <w:tcW w:w="9804" w:type="dxa"/>
            <w:shd w:val="clear" w:color="auto" w:fill="F2F2F2" w:themeFill="background1" w:themeFillShade="F2"/>
          </w:tcPr>
          <w:p w14:paraId="25358E40" w14:textId="77777777" w:rsidR="00E333A0" w:rsidRPr="00CE4E0F" w:rsidRDefault="00E333A0" w:rsidP="00837502">
            <w:pPr>
              <w:rPr>
                <w:rFonts w:ascii="Arial" w:hAnsi="Arial" w:cs="Arial"/>
              </w:rPr>
            </w:pPr>
            <w:r w:rsidRPr="00CE4E0F">
              <w:rPr>
                <w:rFonts w:ascii="Arial" w:hAnsi="Arial" w:cs="Arial"/>
                <w:color w:val="FF0000"/>
              </w:rPr>
              <w:br w:type="page"/>
            </w:r>
            <w:r w:rsidRPr="00CE4E0F">
              <w:rPr>
                <w:rFonts w:ascii="Arial" w:hAnsi="Arial" w:cs="Arial"/>
              </w:rPr>
              <w:t>DZIAŁ XXI. WADIUM</w:t>
            </w:r>
          </w:p>
        </w:tc>
      </w:tr>
    </w:tbl>
    <w:p w14:paraId="03C421C7" w14:textId="77777777" w:rsidR="001F00FF" w:rsidRPr="00CE4E0F" w:rsidRDefault="001F00FF" w:rsidP="001F00FF">
      <w:pPr>
        <w:jc w:val="both"/>
        <w:rPr>
          <w:rFonts w:ascii="Arial" w:hAnsi="Arial" w:cs="Arial"/>
        </w:rPr>
      </w:pPr>
    </w:p>
    <w:p w14:paraId="1650877E" w14:textId="36DE2678" w:rsidR="001F00FF" w:rsidRPr="00CE4E0F" w:rsidRDefault="001F00FF" w:rsidP="00EA023C">
      <w:pPr>
        <w:widowControl w:val="0"/>
        <w:numPr>
          <w:ilvl w:val="0"/>
          <w:numId w:val="54"/>
        </w:numPr>
        <w:adjustRightInd w:val="0"/>
        <w:jc w:val="both"/>
        <w:textAlignment w:val="baseline"/>
        <w:rPr>
          <w:rFonts w:ascii="Arial" w:hAnsi="Arial" w:cs="Arial"/>
        </w:rPr>
      </w:pPr>
      <w:r w:rsidRPr="00CE4E0F">
        <w:rPr>
          <w:rFonts w:ascii="Arial" w:hAnsi="Arial" w:cs="Arial"/>
        </w:rPr>
        <w:t>Wykonawca przystępując do przetargu wnosi wadium w wysokości</w:t>
      </w:r>
      <w:r w:rsidR="009445E5" w:rsidRPr="00CE4E0F">
        <w:rPr>
          <w:rFonts w:ascii="Arial" w:hAnsi="Arial" w:cs="Arial"/>
        </w:rPr>
        <w:t>:</w:t>
      </w:r>
    </w:p>
    <w:p w14:paraId="4D9D431B" w14:textId="719B0092" w:rsidR="0025451F" w:rsidRPr="00CE4E0F" w:rsidRDefault="0025451F" w:rsidP="00EA023C">
      <w:pPr>
        <w:pStyle w:val="Akapitzlist"/>
        <w:widowControl w:val="0"/>
        <w:numPr>
          <w:ilvl w:val="0"/>
          <w:numId w:val="58"/>
        </w:numPr>
        <w:autoSpaceDE w:val="0"/>
        <w:autoSpaceDN w:val="0"/>
        <w:adjustRightInd w:val="0"/>
        <w:jc w:val="both"/>
        <w:rPr>
          <w:rFonts w:ascii="Arial" w:hAnsi="Arial" w:cs="Arial"/>
        </w:rPr>
      </w:pPr>
      <w:r w:rsidRPr="00CE4E0F">
        <w:rPr>
          <w:rFonts w:ascii="Arial" w:hAnsi="Arial" w:cs="Arial"/>
        </w:rPr>
        <w:t xml:space="preserve">Część nr 1 – </w:t>
      </w:r>
      <w:proofErr w:type="spellStart"/>
      <w:r w:rsidRPr="00CE4E0F">
        <w:rPr>
          <w:rFonts w:ascii="Arial" w:hAnsi="Arial" w:cs="Arial"/>
        </w:rPr>
        <w:t>Angiograf</w:t>
      </w:r>
      <w:proofErr w:type="spellEnd"/>
      <w:r w:rsidRPr="00CE4E0F">
        <w:rPr>
          <w:rFonts w:ascii="Arial" w:hAnsi="Arial" w:cs="Arial"/>
        </w:rPr>
        <w:t xml:space="preserve"> wraz z niezbędnym wyposażeniem, montażem i dostosowaniem pomieszczeń </w:t>
      </w:r>
      <w:r w:rsidR="00B16DB4" w:rsidRPr="00CE4E0F">
        <w:rPr>
          <w:rFonts w:ascii="Arial" w:hAnsi="Arial" w:cs="Arial"/>
        </w:rPr>
        <w:t>–</w:t>
      </w:r>
      <w:r w:rsidR="00D0288B" w:rsidRPr="00CE4E0F">
        <w:rPr>
          <w:rFonts w:ascii="Arial" w:hAnsi="Arial" w:cs="Arial"/>
        </w:rPr>
        <w:t xml:space="preserve"> </w:t>
      </w:r>
      <w:r w:rsidR="00B16DB4" w:rsidRPr="00CE4E0F">
        <w:rPr>
          <w:rFonts w:ascii="Arial" w:hAnsi="Arial" w:cs="Arial"/>
        </w:rPr>
        <w:t>90 000,00</w:t>
      </w:r>
      <w:r w:rsidR="005A2FA5" w:rsidRPr="00CE4E0F">
        <w:rPr>
          <w:rFonts w:ascii="Arial" w:hAnsi="Arial" w:cs="Arial"/>
        </w:rPr>
        <w:t xml:space="preserve"> zł.,</w:t>
      </w:r>
    </w:p>
    <w:p w14:paraId="252444D1" w14:textId="2174F837" w:rsidR="0025451F" w:rsidRPr="00CE4E0F" w:rsidRDefault="0025451F" w:rsidP="00EA023C">
      <w:pPr>
        <w:pStyle w:val="Tekstprzypisudolnego"/>
        <w:numPr>
          <w:ilvl w:val="0"/>
          <w:numId w:val="58"/>
        </w:numPr>
        <w:rPr>
          <w:rFonts w:ascii="Arial" w:hAnsi="Arial" w:cs="Arial"/>
        </w:rPr>
      </w:pPr>
      <w:r w:rsidRPr="00CE4E0F">
        <w:rPr>
          <w:rFonts w:ascii="Arial" w:hAnsi="Arial" w:cs="Arial"/>
        </w:rPr>
        <w:t xml:space="preserve">Część nr 2 – </w:t>
      </w:r>
      <w:r w:rsidR="00150B8B" w:rsidRPr="00CE4E0F">
        <w:rPr>
          <w:rFonts w:ascii="Arial" w:hAnsi="Arial" w:cs="Arial"/>
        </w:rPr>
        <w:t>Wyposażenie Oddziału Kardiologii i Pracowni Elektrofizjologii</w:t>
      </w:r>
      <w:r w:rsidRPr="00CE4E0F">
        <w:rPr>
          <w:rFonts w:ascii="Arial" w:hAnsi="Arial" w:cs="Arial"/>
        </w:rPr>
        <w:t xml:space="preserve"> – 6</w:t>
      </w:r>
      <w:r w:rsidR="00B16DB4" w:rsidRPr="00CE4E0F">
        <w:rPr>
          <w:rFonts w:ascii="Arial" w:hAnsi="Arial" w:cs="Arial"/>
        </w:rPr>
        <w:t>0</w:t>
      </w:r>
      <w:r w:rsidRPr="00CE4E0F">
        <w:rPr>
          <w:rFonts w:ascii="Arial" w:hAnsi="Arial" w:cs="Arial"/>
        </w:rPr>
        <w:t> 000,00 zł</w:t>
      </w:r>
      <w:r w:rsidR="005A2FA5" w:rsidRPr="00CE4E0F">
        <w:rPr>
          <w:rFonts w:ascii="Arial" w:hAnsi="Arial" w:cs="Arial"/>
        </w:rPr>
        <w:t>.,</w:t>
      </w:r>
    </w:p>
    <w:p w14:paraId="7B70CFE0" w14:textId="6271DA6C" w:rsidR="0025451F" w:rsidRPr="00CE4E0F" w:rsidRDefault="0025451F" w:rsidP="00EA023C">
      <w:pPr>
        <w:pStyle w:val="Tekstprzypisudolnego"/>
        <w:numPr>
          <w:ilvl w:val="0"/>
          <w:numId w:val="58"/>
        </w:numPr>
        <w:rPr>
          <w:rFonts w:ascii="Arial" w:hAnsi="Arial" w:cs="Arial"/>
        </w:rPr>
      </w:pPr>
      <w:r w:rsidRPr="00CE4E0F">
        <w:rPr>
          <w:rFonts w:ascii="Arial" w:hAnsi="Arial" w:cs="Arial"/>
        </w:rPr>
        <w:t xml:space="preserve">Część nr 3 – Sprzęt rehabilitacyjny – </w:t>
      </w:r>
      <w:r w:rsidR="00B16DB4" w:rsidRPr="00CE4E0F">
        <w:rPr>
          <w:rFonts w:ascii="Arial" w:hAnsi="Arial" w:cs="Arial"/>
        </w:rPr>
        <w:t>16</w:t>
      </w:r>
      <w:r w:rsidRPr="00CE4E0F">
        <w:rPr>
          <w:rFonts w:ascii="Arial" w:hAnsi="Arial" w:cs="Arial"/>
        </w:rPr>
        <w:t> 000,00 zł.</w:t>
      </w:r>
      <w:r w:rsidR="005A2FA5" w:rsidRPr="00CE4E0F">
        <w:rPr>
          <w:rFonts w:ascii="Arial" w:hAnsi="Arial" w:cs="Arial"/>
        </w:rPr>
        <w:t>,</w:t>
      </w:r>
    </w:p>
    <w:p w14:paraId="31E3CF4B" w14:textId="44C38881" w:rsidR="0025451F" w:rsidRPr="00CE4E0F" w:rsidRDefault="0025451F" w:rsidP="00EA023C">
      <w:pPr>
        <w:pStyle w:val="Tekstprzypisudolnego"/>
        <w:numPr>
          <w:ilvl w:val="0"/>
          <w:numId w:val="58"/>
        </w:numPr>
        <w:rPr>
          <w:rFonts w:ascii="Arial" w:hAnsi="Arial" w:cs="Arial"/>
        </w:rPr>
      </w:pPr>
      <w:r w:rsidRPr="00CE4E0F">
        <w:rPr>
          <w:rFonts w:ascii="Arial" w:hAnsi="Arial" w:cs="Arial"/>
        </w:rPr>
        <w:t xml:space="preserve">Część nr 4 – Przewoźny aparat RTG z ramieniem C – </w:t>
      </w:r>
      <w:r w:rsidR="00B16DB4" w:rsidRPr="00CE4E0F">
        <w:rPr>
          <w:rFonts w:ascii="Arial" w:hAnsi="Arial" w:cs="Arial"/>
        </w:rPr>
        <w:t>18</w:t>
      </w:r>
      <w:r w:rsidRPr="00CE4E0F">
        <w:rPr>
          <w:rFonts w:ascii="Arial" w:hAnsi="Arial" w:cs="Arial"/>
        </w:rPr>
        <w:t> 000,00 zł</w:t>
      </w:r>
      <w:r w:rsidR="005A2FA5" w:rsidRPr="00CE4E0F">
        <w:rPr>
          <w:rFonts w:ascii="Arial" w:hAnsi="Arial" w:cs="Arial"/>
        </w:rPr>
        <w:t>.,</w:t>
      </w:r>
    </w:p>
    <w:p w14:paraId="0B944119" w14:textId="0C8095BD" w:rsidR="0025451F" w:rsidRPr="00CE4E0F" w:rsidRDefault="0025451F" w:rsidP="00EA023C">
      <w:pPr>
        <w:pStyle w:val="Tekstprzypisudolnego"/>
        <w:numPr>
          <w:ilvl w:val="0"/>
          <w:numId w:val="58"/>
        </w:numPr>
        <w:rPr>
          <w:rFonts w:ascii="Arial" w:hAnsi="Arial" w:cs="Arial"/>
        </w:rPr>
      </w:pPr>
      <w:r w:rsidRPr="00CE4E0F">
        <w:rPr>
          <w:rFonts w:ascii="Arial" w:hAnsi="Arial" w:cs="Arial"/>
        </w:rPr>
        <w:t xml:space="preserve">Część nr 5 – Echokardiograf z przeznaczeniem dla Poradni Kardiologicznej – </w:t>
      </w:r>
      <w:r w:rsidR="00B16DB4" w:rsidRPr="00CE4E0F">
        <w:rPr>
          <w:rFonts w:ascii="Arial" w:hAnsi="Arial" w:cs="Arial"/>
        </w:rPr>
        <w:t>4</w:t>
      </w:r>
      <w:r w:rsidRPr="00CE4E0F">
        <w:rPr>
          <w:rFonts w:ascii="Arial" w:hAnsi="Arial" w:cs="Arial"/>
        </w:rPr>
        <w:t> </w:t>
      </w:r>
      <w:r w:rsidR="00B16DB4" w:rsidRPr="00CE4E0F">
        <w:rPr>
          <w:rFonts w:ascii="Arial" w:hAnsi="Arial" w:cs="Arial"/>
        </w:rPr>
        <w:t>5</w:t>
      </w:r>
      <w:r w:rsidRPr="00CE4E0F">
        <w:rPr>
          <w:rFonts w:ascii="Arial" w:hAnsi="Arial" w:cs="Arial"/>
        </w:rPr>
        <w:t>00,00 zł</w:t>
      </w:r>
      <w:r w:rsidR="005A2FA5" w:rsidRPr="00CE4E0F">
        <w:rPr>
          <w:rFonts w:ascii="Arial" w:hAnsi="Arial" w:cs="Arial"/>
        </w:rPr>
        <w:t>.,</w:t>
      </w:r>
    </w:p>
    <w:p w14:paraId="51920F2F" w14:textId="7CCA193E" w:rsidR="0025451F" w:rsidRPr="00CE4E0F" w:rsidRDefault="0025451F" w:rsidP="00EA023C">
      <w:pPr>
        <w:pStyle w:val="Tekstprzypisudolnego"/>
        <w:numPr>
          <w:ilvl w:val="0"/>
          <w:numId w:val="58"/>
        </w:numPr>
        <w:rPr>
          <w:rFonts w:ascii="Arial" w:hAnsi="Arial" w:cs="Arial"/>
        </w:rPr>
      </w:pPr>
      <w:r w:rsidRPr="00CE4E0F">
        <w:rPr>
          <w:rFonts w:ascii="Arial" w:hAnsi="Arial" w:cs="Arial"/>
        </w:rPr>
        <w:t xml:space="preserve">Część nr 6 – Echokardiograf z przeznaczeniem dla Oddziału Kardiologicznego – </w:t>
      </w:r>
      <w:r w:rsidR="00B16DB4" w:rsidRPr="00CE4E0F">
        <w:rPr>
          <w:rFonts w:ascii="Arial" w:hAnsi="Arial" w:cs="Arial"/>
        </w:rPr>
        <w:t>16</w:t>
      </w:r>
      <w:r w:rsidRPr="00CE4E0F">
        <w:rPr>
          <w:rFonts w:ascii="Arial" w:hAnsi="Arial" w:cs="Arial"/>
        </w:rPr>
        <w:t> 000,00 zł</w:t>
      </w:r>
      <w:r w:rsidR="005A2FA5" w:rsidRPr="00CE4E0F">
        <w:rPr>
          <w:rFonts w:ascii="Arial" w:hAnsi="Arial" w:cs="Arial"/>
        </w:rPr>
        <w:t>.,</w:t>
      </w:r>
    </w:p>
    <w:p w14:paraId="6B5D5344" w14:textId="153E0CE4" w:rsidR="0025451F" w:rsidRPr="00CE4E0F" w:rsidRDefault="0025451F" w:rsidP="00EA023C">
      <w:pPr>
        <w:pStyle w:val="Tekstprzypisudolnego"/>
        <w:numPr>
          <w:ilvl w:val="0"/>
          <w:numId w:val="58"/>
        </w:numPr>
        <w:jc w:val="both"/>
        <w:rPr>
          <w:rFonts w:ascii="Arial" w:hAnsi="Arial" w:cs="Arial"/>
        </w:rPr>
      </w:pPr>
      <w:r w:rsidRPr="00CE4E0F">
        <w:rPr>
          <w:rFonts w:ascii="Arial" w:hAnsi="Arial" w:cs="Arial"/>
        </w:rPr>
        <w:t xml:space="preserve">Część nr 7 – </w:t>
      </w:r>
      <w:r w:rsidR="00265D7B" w:rsidRPr="00CE4E0F">
        <w:rPr>
          <w:rFonts w:ascii="Arial" w:hAnsi="Arial" w:cs="Arial"/>
        </w:rPr>
        <w:t xml:space="preserve">Zestaw do zabiegów leczenia migotania przedsionków z wykorzystaniem nowoczesnej technologii ablacyjnej (w tym PFA lub równoważnej), umożliwiającej </w:t>
      </w:r>
      <w:proofErr w:type="spellStart"/>
      <w:r w:rsidR="00265D7B" w:rsidRPr="00CE4E0F">
        <w:rPr>
          <w:rFonts w:ascii="Arial" w:hAnsi="Arial" w:cs="Arial"/>
        </w:rPr>
        <w:t>elektroanatomiczne</w:t>
      </w:r>
      <w:proofErr w:type="spellEnd"/>
      <w:r w:rsidR="00265D7B" w:rsidRPr="00CE4E0F">
        <w:rPr>
          <w:rFonts w:ascii="Arial" w:hAnsi="Arial" w:cs="Arial"/>
        </w:rPr>
        <w:t xml:space="preserve"> mapowanie serca</w:t>
      </w:r>
      <w:r w:rsidRPr="00CE4E0F">
        <w:rPr>
          <w:rFonts w:ascii="Arial" w:hAnsi="Arial" w:cs="Arial"/>
        </w:rPr>
        <w:t xml:space="preserve"> – </w:t>
      </w:r>
      <w:r w:rsidR="00B16DB4" w:rsidRPr="00CE4E0F">
        <w:rPr>
          <w:rFonts w:ascii="Arial" w:hAnsi="Arial" w:cs="Arial"/>
        </w:rPr>
        <w:t>30 000,00</w:t>
      </w:r>
      <w:r w:rsidRPr="00CE4E0F">
        <w:rPr>
          <w:rFonts w:ascii="Arial" w:hAnsi="Arial" w:cs="Arial"/>
        </w:rPr>
        <w:t xml:space="preserve"> zł</w:t>
      </w:r>
      <w:r w:rsidR="005A2FA5" w:rsidRPr="00CE4E0F">
        <w:rPr>
          <w:rFonts w:ascii="Arial" w:hAnsi="Arial" w:cs="Arial"/>
        </w:rPr>
        <w:t>.,</w:t>
      </w:r>
    </w:p>
    <w:p w14:paraId="23FD9D36" w14:textId="63FF2D78" w:rsidR="0025451F" w:rsidRPr="00CE4E0F" w:rsidRDefault="0025451F" w:rsidP="00EA023C">
      <w:pPr>
        <w:pStyle w:val="Akapitzlist"/>
        <w:widowControl w:val="0"/>
        <w:numPr>
          <w:ilvl w:val="0"/>
          <w:numId w:val="58"/>
        </w:numPr>
        <w:adjustRightInd w:val="0"/>
        <w:jc w:val="both"/>
        <w:textAlignment w:val="baseline"/>
        <w:rPr>
          <w:rFonts w:ascii="Arial" w:hAnsi="Arial" w:cs="Arial"/>
        </w:rPr>
      </w:pPr>
      <w:r w:rsidRPr="00CE4E0F">
        <w:rPr>
          <w:rFonts w:ascii="Arial" w:hAnsi="Arial" w:cs="Arial"/>
        </w:rPr>
        <w:t xml:space="preserve">Część nr 8 – Sprzęt komputerowy – </w:t>
      </w:r>
      <w:r w:rsidR="00B16DB4" w:rsidRPr="00CE4E0F">
        <w:rPr>
          <w:rFonts w:ascii="Arial" w:hAnsi="Arial" w:cs="Arial"/>
        </w:rPr>
        <w:t>700</w:t>
      </w:r>
      <w:r w:rsidRPr="00CE4E0F">
        <w:rPr>
          <w:rFonts w:ascii="Arial" w:hAnsi="Arial" w:cs="Arial"/>
        </w:rPr>
        <w:t>,00 zł</w:t>
      </w:r>
      <w:r w:rsidR="005A2FA5" w:rsidRPr="00CE4E0F">
        <w:rPr>
          <w:rFonts w:ascii="Arial" w:hAnsi="Arial" w:cs="Arial"/>
        </w:rPr>
        <w:t>.,</w:t>
      </w:r>
    </w:p>
    <w:p w14:paraId="4F019099" w14:textId="4F802D88" w:rsidR="00FD3C23" w:rsidRPr="00CE4E0F" w:rsidRDefault="00FD3C23" w:rsidP="00EA023C">
      <w:pPr>
        <w:pStyle w:val="Akapitzlist"/>
        <w:widowControl w:val="0"/>
        <w:numPr>
          <w:ilvl w:val="0"/>
          <w:numId w:val="58"/>
        </w:numPr>
        <w:adjustRightInd w:val="0"/>
        <w:jc w:val="both"/>
        <w:textAlignment w:val="baseline"/>
        <w:rPr>
          <w:rFonts w:ascii="Arial" w:hAnsi="Arial" w:cs="Arial"/>
        </w:rPr>
      </w:pPr>
      <w:r w:rsidRPr="00CE4E0F">
        <w:rPr>
          <w:rFonts w:ascii="Arial" w:hAnsi="Arial" w:cs="Arial"/>
        </w:rPr>
        <w:t xml:space="preserve">Część nr 9 </w:t>
      </w:r>
      <w:r w:rsidR="00B16DB4" w:rsidRPr="00CE4E0F">
        <w:rPr>
          <w:rFonts w:ascii="Arial" w:hAnsi="Arial" w:cs="Arial"/>
        </w:rPr>
        <w:t>–</w:t>
      </w:r>
      <w:r w:rsidRPr="00CE4E0F">
        <w:rPr>
          <w:rFonts w:ascii="Arial" w:hAnsi="Arial" w:cs="Arial"/>
        </w:rPr>
        <w:t xml:space="preserve"> </w:t>
      </w:r>
      <w:r w:rsidRPr="00CE4E0F">
        <w:rPr>
          <w:rFonts w:ascii="Arial" w:hAnsi="Arial" w:cs="Arial"/>
          <w:bCs/>
        </w:rPr>
        <w:t xml:space="preserve">Nieinwazyjny system kardiologiczny do pomiarów i analiz hemodynamicznych NICAS – </w:t>
      </w:r>
      <w:r w:rsidR="00B16DB4" w:rsidRPr="00CE4E0F">
        <w:rPr>
          <w:rFonts w:ascii="Arial" w:hAnsi="Arial" w:cs="Arial"/>
          <w:bCs/>
        </w:rPr>
        <w:t>2 000</w:t>
      </w:r>
      <w:r w:rsidRPr="00CE4E0F">
        <w:rPr>
          <w:rFonts w:ascii="Arial" w:hAnsi="Arial" w:cs="Arial"/>
          <w:bCs/>
        </w:rPr>
        <w:t>,00 zł</w:t>
      </w:r>
      <w:r w:rsidR="005A2FA5" w:rsidRPr="00CE4E0F">
        <w:rPr>
          <w:rFonts w:ascii="Arial" w:hAnsi="Arial" w:cs="Arial"/>
          <w:bCs/>
        </w:rPr>
        <w:t>.</w:t>
      </w:r>
    </w:p>
    <w:p w14:paraId="116154C8" w14:textId="77777777" w:rsidR="001F00FF" w:rsidRPr="00CE4E0F" w:rsidRDefault="001F00FF" w:rsidP="00EA023C">
      <w:pPr>
        <w:widowControl w:val="0"/>
        <w:numPr>
          <w:ilvl w:val="0"/>
          <w:numId w:val="54"/>
        </w:numPr>
        <w:adjustRightInd w:val="0"/>
        <w:jc w:val="both"/>
        <w:textAlignment w:val="baseline"/>
        <w:rPr>
          <w:rFonts w:ascii="Arial" w:hAnsi="Arial" w:cs="Arial"/>
        </w:rPr>
      </w:pPr>
      <w:r w:rsidRPr="00CE4E0F">
        <w:rPr>
          <w:rFonts w:ascii="Arial" w:hAnsi="Arial" w:cs="Arial"/>
        </w:rPr>
        <w:t>Wykonawca może wnieść wadium w jednej lub w kilku następujących formach:</w:t>
      </w:r>
    </w:p>
    <w:p w14:paraId="5DFE287D" w14:textId="04BB10BB" w:rsidR="001F00FF" w:rsidRPr="00CE4E0F" w:rsidRDefault="001F00FF" w:rsidP="00EA023C">
      <w:pPr>
        <w:widowControl w:val="0"/>
        <w:numPr>
          <w:ilvl w:val="1"/>
          <w:numId w:val="54"/>
        </w:numPr>
        <w:adjustRightInd w:val="0"/>
        <w:jc w:val="both"/>
        <w:textAlignment w:val="baseline"/>
        <w:rPr>
          <w:rFonts w:ascii="Arial" w:hAnsi="Arial" w:cs="Arial"/>
        </w:rPr>
      </w:pPr>
      <w:r w:rsidRPr="00CE4E0F">
        <w:rPr>
          <w:rFonts w:ascii="Arial" w:hAnsi="Arial" w:cs="Arial"/>
        </w:rPr>
        <w:t>pieniądzu, wpłaca się przelewem na rachunek bankowy BOŚ O/ Koszalin nr: 35 1540 1043 2001 8101 3130 0001 z dopiskiem w tytule „wadium do przetargu „</w:t>
      </w:r>
      <w:r w:rsidR="004F59F4" w:rsidRPr="00CE4E0F">
        <w:rPr>
          <w:rFonts w:ascii="Arial" w:hAnsi="Arial" w:cs="Arial"/>
        </w:rPr>
        <w:t>Zakup sprzętu i wyposażenia medycznego oraz niemedycznego do diagnostyki i leczenia kardiologicznego</w:t>
      </w:r>
      <w:r w:rsidRPr="00CE4E0F">
        <w:rPr>
          <w:rFonts w:ascii="Arial" w:hAnsi="Arial" w:cs="Arial"/>
        </w:rPr>
        <w:t>”;</w:t>
      </w:r>
    </w:p>
    <w:p w14:paraId="7A6434DE" w14:textId="77777777" w:rsidR="001F00FF" w:rsidRPr="00CE4E0F" w:rsidRDefault="001F00FF" w:rsidP="00EA023C">
      <w:pPr>
        <w:widowControl w:val="0"/>
        <w:numPr>
          <w:ilvl w:val="1"/>
          <w:numId w:val="54"/>
        </w:numPr>
        <w:tabs>
          <w:tab w:val="clear" w:pos="567"/>
        </w:tabs>
        <w:adjustRightInd w:val="0"/>
        <w:ind w:left="527" w:hanging="357"/>
        <w:jc w:val="both"/>
        <w:textAlignment w:val="baseline"/>
        <w:rPr>
          <w:rFonts w:ascii="Arial" w:hAnsi="Arial" w:cs="Arial"/>
        </w:rPr>
      </w:pPr>
      <w:r w:rsidRPr="00CE4E0F">
        <w:rPr>
          <w:rFonts w:ascii="Arial" w:hAnsi="Arial" w:cs="Arial"/>
        </w:rPr>
        <w:t>gwarancjach bankowych;</w:t>
      </w:r>
    </w:p>
    <w:p w14:paraId="714D2121" w14:textId="77777777" w:rsidR="001F00FF" w:rsidRPr="00CE4E0F" w:rsidRDefault="001F00FF" w:rsidP="00EA023C">
      <w:pPr>
        <w:widowControl w:val="0"/>
        <w:numPr>
          <w:ilvl w:val="1"/>
          <w:numId w:val="54"/>
        </w:numPr>
        <w:tabs>
          <w:tab w:val="clear" w:pos="567"/>
        </w:tabs>
        <w:adjustRightInd w:val="0"/>
        <w:ind w:left="527" w:hanging="357"/>
        <w:jc w:val="both"/>
        <w:textAlignment w:val="baseline"/>
        <w:rPr>
          <w:rFonts w:ascii="Arial" w:hAnsi="Arial" w:cs="Arial"/>
        </w:rPr>
      </w:pPr>
      <w:r w:rsidRPr="00CE4E0F">
        <w:rPr>
          <w:rFonts w:ascii="Arial" w:hAnsi="Arial" w:cs="Arial"/>
        </w:rPr>
        <w:t>gwarancjach ubezpieczeniowych;</w:t>
      </w:r>
    </w:p>
    <w:p w14:paraId="36FCF230" w14:textId="77777777" w:rsidR="001F00FF" w:rsidRPr="00CE4E0F" w:rsidRDefault="001F00FF" w:rsidP="00EA023C">
      <w:pPr>
        <w:widowControl w:val="0"/>
        <w:numPr>
          <w:ilvl w:val="1"/>
          <w:numId w:val="54"/>
        </w:numPr>
        <w:adjustRightInd w:val="0"/>
        <w:jc w:val="both"/>
        <w:textAlignment w:val="baseline"/>
        <w:rPr>
          <w:rFonts w:ascii="Arial" w:hAnsi="Arial" w:cs="Arial"/>
        </w:rPr>
      </w:pPr>
      <w:r w:rsidRPr="00CE4E0F">
        <w:rPr>
          <w:rFonts w:ascii="Arial" w:hAnsi="Arial" w:cs="Arial"/>
        </w:rPr>
        <w:t>poręczeniach udzielanych przez podmioty, o których mowa w art. 6b ust. 5 pkt 2 ustawy z dnia 9 listopada 2000 r. o utworzeniu Polskiej Agencji Rozwoju Przedsiębiorczości (Dz. U. z 2019 r. poz. 310, 836 i 1572).</w:t>
      </w:r>
    </w:p>
    <w:p w14:paraId="20E3F760" w14:textId="77777777" w:rsidR="001F00FF" w:rsidRPr="00CE4E0F" w:rsidRDefault="001F00FF" w:rsidP="00EA023C">
      <w:pPr>
        <w:numPr>
          <w:ilvl w:val="0"/>
          <w:numId w:val="54"/>
        </w:numPr>
        <w:autoSpaceDE w:val="0"/>
        <w:autoSpaceDN w:val="0"/>
        <w:adjustRightInd w:val="0"/>
        <w:jc w:val="both"/>
        <w:rPr>
          <w:rFonts w:ascii="Arial" w:hAnsi="Arial" w:cs="Arial"/>
        </w:rPr>
      </w:pPr>
      <w:r w:rsidRPr="00CE4E0F">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6495F2D7" w14:textId="77777777" w:rsidR="001F00FF" w:rsidRPr="00CE4E0F" w:rsidRDefault="001F00FF" w:rsidP="00EA023C">
      <w:pPr>
        <w:numPr>
          <w:ilvl w:val="0"/>
          <w:numId w:val="55"/>
        </w:numPr>
        <w:tabs>
          <w:tab w:val="clear" w:pos="567"/>
        </w:tabs>
        <w:autoSpaceDE w:val="0"/>
        <w:autoSpaceDN w:val="0"/>
        <w:adjustRightInd w:val="0"/>
        <w:ind w:left="527" w:hanging="357"/>
        <w:jc w:val="both"/>
        <w:rPr>
          <w:rFonts w:ascii="Arial" w:hAnsi="Arial" w:cs="Arial"/>
        </w:rPr>
      </w:pPr>
      <w:r w:rsidRPr="00CE4E0F">
        <w:rPr>
          <w:rFonts w:ascii="Arial" w:hAnsi="Arial" w:cs="Arial"/>
        </w:rPr>
        <w:t>nazwę dającego zlecenie (Wykonawcy), beneficjenta gwarancji (Zamawiającego), gwaranta (banku lub instytucji ubezpieczeniowej udzielających gwarancji) oraz wskazanie ich siedzib,</w:t>
      </w:r>
    </w:p>
    <w:p w14:paraId="6792218E" w14:textId="77777777" w:rsidR="001F00FF" w:rsidRPr="00CE4E0F" w:rsidRDefault="001F00FF" w:rsidP="00EA023C">
      <w:pPr>
        <w:numPr>
          <w:ilvl w:val="0"/>
          <w:numId w:val="55"/>
        </w:numPr>
        <w:tabs>
          <w:tab w:val="clear" w:pos="567"/>
        </w:tabs>
        <w:autoSpaceDE w:val="0"/>
        <w:autoSpaceDN w:val="0"/>
        <w:adjustRightInd w:val="0"/>
        <w:ind w:left="527" w:hanging="357"/>
        <w:jc w:val="both"/>
        <w:rPr>
          <w:rFonts w:ascii="Arial" w:hAnsi="Arial" w:cs="Arial"/>
        </w:rPr>
      </w:pPr>
      <w:r w:rsidRPr="00CE4E0F">
        <w:rPr>
          <w:rFonts w:ascii="Arial" w:hAnsi="Arial" w:cs="Arial"/>
        </w:rPr>
        <w:t>oznaczenie postępowania,</w:t>
      </w:r>
    </w:p>
    <w:p w14:paraId="6C1E43A9" w14:textId="77777777" w:rsidR="001F00FF" w:rsidRPr="00CE4E0F" w:rsidRDefault="001F00FF" w:rsidP="00EA023C">
      <w:pPr>
        <w:numPr>
          <w:ilvl w:val="0"/>
          <w:numId w:val="55"/>
        </w:numPr>
        <w:tabs>
          <w:tab w:val="clear" w:pos="567"/>
        </w:tabs>
        <w:autoSpaceDE w:val="0"/>
        <w:autoSpaceDN w:val="0"/>
        <w:adjustRightInd w:val="0"/>
        <w:ind w:left="527" w:hanging="357"/>
        <w:jc w:val="both"/>
        <w:rPr>
          <w:rFonts w:ascii="Arial" w:hAnsi="Arial" w:cs="Arial"/>
        </w:rPr>
      </w:pPr>
      <w:r w:rsidRPr="00CE4E0F">
        <w:rPr>
          <w:rFonts w:ascii="Arial" w:hAnsi="Arial" w:cs="Arial"/>
        </w:rPr>
        <w:t>określenie przedmiotu postępowania</w:t>
      </w:r>
    </w:p>
    <w:p w14:paraId="6016ACFE" w14:textId="77777777" w:rsidR="001F00FF" w:rsidRPr="00CE4E0F" w:rsidRDefault="001F00FF" w:rsidP="00EA023C">
      <w:pPr>
        <w:numPr>
          <w:ilvl w:val="0"/>
          <w:numId w:val="55"/>
        </w:numPr>
        <w:tabs>
          <w:tab w:val="clear" w:pos="567"/>
        </w:tabs>
        <w:autoSpaceDE w:val="0"/>
        <w:autoSpaceDN w:val="0"/>
        <w:adjustRightInd w:val="0"/>
        <w:ind w:left="527" w:hanging="357"/>
        <w:jc w:val="both"/>
        <w:rPr>
          <w:rFonts w:ascii="Arial" w:hAnsi="Arial" w:cs="Arial"/>
        </w:rPr>
      </w:pPr>
      <w:r w:rsidRPr="00CE4E0F">
        <w:rPr>
          <w:rFonts w:ascii="Arial" w:hAnsi="Arial" w:cs="Arial"/>
        </w:rPr>
        <w:t>określenie wierzytelności, która ma być zabezpieczona gwarancją,</w:t>
      </w:r>
    </w:p>
    <w:p w14:paraId="60F77D30" w14:textId="77777777" w:rsidR="001F00FF" w:rsidRPr="00CE4E0F" w:rsidRDefault="001F00FF" w:rsidP="00EA023C">
      <w:pPr>
        <w:numPr>
          <w:ilvl w:val="0"/>
          <w:numId w:val="55"/>
        </w:numPr>
        <w:tabs>
          <w:tab w:val="clear" w:pos="567"/>
        </w:tabs>
        <w:autoSpaceDE w:val="0"/>
        <w:autoSpaceDN w:val="0"/>
        <w:adjustRightInd w:val="0"/>
        <w:ind w:left="527" w:hanging="357"/>
        <w:jc w:val="both"/>
        <w:rPr>
          <w:rFonts w:ascii="Arial" w:hAnsi="Arial" w:cs="Arial"/>
        </w:rPr>
      </w:pPr>
      <w:r w:rsidRPr="00CE4E0F">
        <w:rPr>
          <w:rFonts w:ascii="Arial" w:hAnsi="Arial" w:cs="Arial"/>
        </w:rPr>
        <w:t>kwotę gwarancji,</w:t>
      </w:r>
    </w:p>
    <w:p w14:paraId="118A9061" w14:textId="77777777" w:rsidR="001F00FF" w:rsidRPr="00CE4E0F" w:rsidRDefault="001F00FF" w:rsidP="00EA023C">
      <w:pPr>
        <w:numPr>
          <w:ilvl w:val="0"/>
          <w:numId w:val="55"/>
        </w:numPr>
        <w:tabs>
          <w:tab w:val="clear" w:pos="567"/>
        </w:tabs>
        <w:autoSpaceDE w:val="0"/>
        <w:autoSpaceDN w:val="0"/>
        <w:adjustRightInd w:val="0"/>
        <w:ind w:left="527" w:hanging="357"/>
        <w:jc w:val="both"/>
        <w:rPr>
          <w:rFonts w:ascii="Arial" w:hAnsi="Arial" w:cs="Arial"/>
        </w:rPr>
      </w:pPr>
      <w:r w:rsidRPr="00CE4E0F">
        <w:rPr>
          <w:rFonts w:ascii="Arial" w:hAnsi="Arial" w:cs="Arial"/>
        </w:rPr>
        <w:t>termin ważności gwarancji,</w:t>
      </w:r>
    </w:p>
    <w:p w14:paraId="0BD188F9" w14:textId="77777777" w:rsidR="001F00FF" w:rsidRPr="00CE4E0F" w:rsidRDefault="001F00FF" w:rsidP="00EA023C">
      <w:pPr>
        <w:widowControl w:val="0"/>
        <w:numPr>
          <w:ilvl w:val="0"/>
          <w:numId w:val="55"/>
        </w:numPr>
        <w:adjustRightInd w:val="0"/>
        <w:jc w:val="both"/>
        <w:textAlignment w:val="baseline"/>
        <w:rPr>
          <w:rFonts w:ascii="Arial" w:hAnsi="Arial" w:cs="Arial"/>
        </w:rPr>
      </w:pPr>
      <w:r w:rsidRPr="00CE4E0F">
        <w:rPr>
          <w:rFonts w:ascii="Arial" w:hAnsi="Arial" w:cs="Arial"/>
        </w:rPr>
        <w:t>zobowiązanie gwaranta do zapłacenia kwoty gwarancji na pierwsze pisemne żądanie Zamawiającego, jeżeli:</w:t>
      </w:r>
    </w:p>
    <w:p w14:paraId="0080609F" w14:textId="77777777" w:rsidR="001F00FF" w:rsidRPr="00CE4E0F" w:rsidRDefault="001F00FF" w:rsidP="00EA023C">
      <w:pPr>
        <w:pStyle w:val="Akapitzlist"/>
        <w:widowControl w:val="0"/>
        <w:numPr>
          <w:ilvl w:val="0"/>
          <w:numId w:val="56"/>
        </w:numPr>
        <w:adjustRightInd w:val="0"/>
        <w:jc w:val="both"/>
        <w:textAlignment w:val="baseline"/>
        <w:rPr>
          <w:rStyle w:val="txt-new"/>
          <w:rFonts w:ascii="Arial" w:hAnsi="Arial" w:cs="Arial"/>
        </w:rPr>
      </w:pPr>
      <w:r w:rsidRPr="00CE4E0F">
        <w:rPr>
          <w:rFonts w:ascii="Arial" w:hAnsi="Arial" w:cs="Arial"/>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r w:rsidRPr="00CE4E0F">
        <w:rPr>
          <w:rStyle w:val="txt-new"/>
          <w:rFonts w:ascii="Arial" w:hAnsi="Arial" w:cs="Arial"/>
        </w:rPr>
        <w:t>;</w:t>
      </w:r>
    </w:p>
    <w:p w14:paraId="58077506" w14:textId="77777777" w:rsidR="001F00FF" w:rsidRPr="00CE4E0F" w:rsidRDefault="001F00FF" w:rsidP="00EA023C">
      <w:pPr>
        <w:pStyle w:val="Akapitzlist"/>
        <w:widowControl w:val="0"/>
        <w:numPr>
          <w:ilvl w:val="0"/>
          <w:numId w:val="56"/>
        </w:numPr>
        <w:adjustRightInd w:val="0"/>
        <w:jc w:val="both"/>
        <w:textAlignment w:val="baseline"/>
        <w:rPr>
          <w:rFonts w:ascii="Arial" w:hAnsi="Arial" w:cs="Arial"/>
        </w:rPr>
      </w:pPr>
      <w:r w:rsidRPr="00CE4E0F">
        <w:rPr>
          <w:rFonts w:ascii="Arial" w:hAnsi="Arial" w:cs="Arial"/>
        </w:rPr>
        <w:t>wykonawca, którego ofertę wybrano:</w:t>
      </w:r>
    </w:p>
    <w:p w14:paraId="3121490A" w14:textId="77777777" w:rsidR="001F00FF" w:rsidRPr="00CE4E0F" w:rsidRDefault="001F00FF" w:rsidP="00EA023C">
      <w:pPr>
        <w:numPr>
          <w:ilvl w:val="0"/>
          <w:numId w:val="57"/>
        </w:numPr>
        <w:autoSpaceDE w:val="0"/>
        <w:autoSpaceDN w:val="0"/>
        <w:adjustRightInd w:val="0"/>
        <w:jc w:val="both"/>
        <w:rPr>
          <w:rFonts w:ascii="Arial" w:hAnsi="Arial" w:cs="Arial"/>
        </w:rPr>
      </w:pPr>
      <w:r w:rsidRPr="00CE4E0F">
        <w:rPr>
          <w:rFonts w:ascii="Arial" w:hAnsi="Arial" w:cs="Arial"/>
        </w:rPr>
        <w:t>odmówił podpisania umowy w sprawie zamówienia publicznego na warunkach określonych w ofercie,</w:t>
      </w:r>
    </w:p>
    <w:p w14:paraId="64FBCC1D" w14:textId="77777777" w:rsidR="001F00FF" w:rsidRPr="00CE4E0F" w:rsidRDefault="001F00FF" w:rsidP="00EA023C">
      <w:pPr>
        <w:numPr>
          <w:ilvl w:val="0"/>
          <w:numId w:val="57"/>
        </w:numPr>
        <w:autoSpaceDE w:val="0"/>
        <w:autoSpaceDN w:val="0"/>
        <w:adjustRightInd w:val="0"/>
        <w:jc w:val="both"/>
        <w:rPr>
          <w:rFonts w:ascii="Arial" w:hAnsi="Arial" w:cs="Arial"/>
        </w:rPr>
      </w:pPr>
      <w:r w:rsidRPr="00CE4E0F">
        <w:rPr>
          <w:rFonts w:ascii="Arial" w:hAnsi="Arial" w:cs="Arial"/>
        </w:rPr>
        <w:t>nie wniósł wymaganego zabezpieczenia należytego wykonania umowy,</w:t>
      </w:r>
    </w:p>
    <w:p w14:paraId="2AD25951" w14:textId="77777777" w:rsidR="001F00FF" w:rsidRPr="00CE4E0F" w:rsidRDefault="001F00FF" w:rsidP="00EA023C">
      <w:pPr>
        <w:pStyle w:val="Akapitzlist"/>
        <w:widowControl w:val="0"/>
        <w:numPr>
          <w:ilvl w:val="0"/>
          <w:numId w:val="56"/>
        </w:numPr>
        <w:adjustRightInd w:val="0"/>
        <w:jc w:val="both"/>
        <w:textAlignment w:val="baseline"/>
        <w:rPr>
          <w:rFonts w:ascii="Arial" w:hAnsi="Arial" w:cs="Arial"/>
        </w:rPr>
      </w:pPr>
      <w:r w:rsidRPr="00CE4E0F">
        <w:rPr>
          <w:rFonts w:ascii="Arial" w:hAnsi="Arial" w:cs="Arial"/>
        </w:rPr>
        <w:t>jeżeli zawarcie umowy w sprawie zamówienia publicznego stało się niemożliwe z przyczyn leżących po stronie Wykonawcy, którego oferta została wybrana.</w:t>
      </w:r>
    </w:p>
    <w:p w14:paraId="62B937AA" w14:textId="77777777" w:rsidR="001F00FF" w:rsidRPr="00CE4E0F" w:rsidRDefault="001F00FF" w:rsidP="00EA023C">
      <w:pPr>
        <w:widowControl w:val="0"/>
        <w:numPr>
          <w:ilvl w:val="2"/>
          <w:numId w:val="54"/>
        </w:numPr>
        <w:adjustRightInd w:val="0"/>
        <w:jc w:val="both"/>
        <w:textAlignment w:val="baseline"/>
        <w:rPr>
          <w:rFonts w:ascii="Arial" w:hAnsi="Arial" w:cs="Arial"/>
        </w:rPr>
      </w:pPr>
      <w:r w:rsidRPr="00CE4E0F">
        <w:rPr>
          <w:rFonts w:ascii="Arial" w:hAnsi="Arial" w:cs="Arial"/>
        </w:rPr>
        <w:t>Jeżeli wadium jest wnoszone w formie gwarancji lub poręczenia, o których mowa w ust. 2 pkt 2-4, wykonawca przekazuje zamawiającemu oryginał gwarancji lub poręczenia, w postaci elektronicznej.</w:t>
      </w:r>
    </w:p>
    <w:p w14:paraId="76995A48" w14:textId="77777777" w:rsidR="001F00FF" w:rsidRPr="00CE4E0F" w:rsidRDefault="001F00FF" w:rsidP="00EA023C">
      <w:pPr>
        <w:widowControl w:val="0"/>
        <w:numPr>
          <w:ilvl w:val="2"/>
          <w:numId w:val="54"/>
        </w:numPr>
        <w:adjustRightInd w:val="0"/>
        <w:jc w:val="both"/>
        <w:textAlignment w:val="baseline"/>
        <w:rPr>
          <w:rFonts w:ascii="Arial" w:hAnsi="Arial" w:cs="Arial"/>
        </w:rPr>
      </w:pPr>
      <w:r w:rsidRPr="00CE4E0F">
        <w:rPr>
          <w:rFonts w:ascii="Arial" w:hAnsi="Arial" w:cs="Arial"/>
        </w:rPr>
        <w:t>Termin wniesienia wadium.</w:t>
      </w:r>
    </w:p>
    <w:p w14:paraId="74298114" w14:textId="7417440E" w:rsidR="001F00FF" w:rsidRPr="00CE4E0F" w:rsidRDefault="001F00FF" w:rsidP="001F00FF">
      <w:pPr>
        <w:ind w:left="357"/>
        <w:jc w:val="both"/>
        <w:rPr>
          <w:rFonts w:ascii="Arial" w:hAnsi="Arial" w:cs="Arial"/>
        </w:rPr>
      </w:pPr>
      <w:r w:rsidRPr="00CE4E0F">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w:t>
      </w:r>
      <w:r w:rsidR="009F2008" w:rsidRPr="00CE4E0F">
        <w:rPr>
          <w:rFonts w:ascii="Arial" w:hAnsi="Arial" w:cs="Arial"/>
        </w:rPr>
        <w:t>Tak</w:t>
      </w:r>
      <w:r w:rsidRPr="00CE4E0F">
        <w:rPr>
          <w:rFonts w:ascii="Arial" w:hAnsi="Arial" w:cs="Arial"/>
        </w:rPr>
        <w:t xml:space="preserve">i przelew przed upływem terminu składania ofert. </w:t>
      </w:r>
    </w:p>
    <w:p w14:paraId="7749BF18" w14:textId="77777777" w:rsidR="001F00FF" w:rsidRPr="00CE4E0F" w:rsidRDefault="001F00FF" w:rsidP="001F00FF">
      <w:pPr>
        <w:ind w:left="357"/>
        <w:jc w:val="both"/>
        <w:rPr>
          <w:rFonts w:ascii="Arial" w:hAnsi="Arial" w:cs="Arial"/>
        </w:rPr>
      </w:pPr>
      <w:r w:rsidRPr="00CE4E0F">
        <w:rPr>
          <w:rFonts w:ascii="Arial" w:hAnsi="Arial" w:cs="Arial"/>
        </w:rPr>
        <w:t>W wymienionym przypadku dołączenie do oferty kopii polecenia przelewu jest warunkiem niewystarczającym do stwierdzenia przez Zamawiającego terminowego wniesienia wadium przez Wykonawcę.</w:t>
      </w:r>
    </w:p>
    <w:p w14:paraId="6334EC09" w14:textId="77777777" w:rsidR="001F00FF" w:rsidRPr="00CE4E0F" w:rsidRDefault="001F00FF" w:rsidP="00EA023C">
      <w:pPr>
        <w:widowControl w:val="0"/>
        <w:numPr>
          <w:ilvl w:val="2"/>
          <w:numId w:val="54"/>
        </w:numPr>
        <w:adjustRightInd w:val="0"/>
        <w:jc w:val="both"/>
        <w:textAlignment w:val="baseline"/>
        <w:rPr>
          <w:rFonts w:ascii="Arial" w:hAnsi="Arial" w:cs="Arial"/>
        </w:rPr>
      </w:pPr>
      <w:r w:rsidRPr="00CE4E0F">
        <w:rPr>
          <w:rFonts w:ascii="Arial" w:hAnsi="Arial" w:cs="Arial"/>
        </w:rPr>
        <w:t>Termin obowiązywania wadium.</w:t>
      </w:r>
    </w:p>
    <w:p w14:paraId="004FF9E7" w14:textId="77777777" w:rsidR="001F00FF" w:rsidRPr="00CE4E0F" w:rsidRDefault="001F00FF" w:rsidP="001F00FF">
      <w:pPr>
        <w:ind w:left="357"/>
        <w:jc w:val="both"/>
        <w:rPr>
          <w:rFonts w:ascii="Arial" w:hAnsi="Arial" w:cs="Arial"/>
        </w:rPr>
      </w:pPr>
      <w:r w:rsidRPr="00CE4E0F">
        <w:rPr>
          <w:rFonts w:ascii="Arial" w:hAnsi="Arial" w:cs="Arial"/>
        </w:rPr>
        <w:t>Wadium wniesione do postępowania przetargowego musi zabezpieczać ofertę przez cały okres związania ofertą.</w:t>
      </w:r>
    </w:p>
    <w:p w14:paraId="5CEAAC3A" w14:textId="77777777" w:rsidR="00F800A0" w:rsidRPr="00CE4E0F"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CE4E0F" w14:paraId="33404EF8" w14:textId="77777777" w:rsidTr="007F5C13">
        <w:tc>
          <w:tcPr>
            <w:tcW w:w="9804" w:type="dxa"/>
            <w:shd w:val="clear" w:color="auto" w:fill="F2F2F2" w:themeFill="background1" w:themeFillShade="F2"/>
          </w:tcPr>
          <w:p w14:paraId="0BCF857A" w14:textId="4D255010" w:rsidR="00543B91" w:rsidRPr="00CE4E0F" w:rsidRDefault="00543B91" w:rsidP="00F20E40">
            <w:pPr>
              <w:rPr>
                <w:rFonts w:ascii="Arial" w:hAnsi="Arial" w:cs="Arial"/>
              </w:rPr>
            </w:pPr>
            <w:r w:rsidRPr="00CE4E0F">
              <w:rPr>
                <w:rFonts w:ascii="Arial" w:hAnsi="Arial" w:cs="Arial"/>
              </w:rPr>
              <w:t>DZIAŁ XX</w:t>
            </w:r>
            <w:r w:rsidR="00FC75E0" w:rsidRPr="00CE4E0F">
              <w:rPr>
                <w:rFonts w:ascii="Arial" w:hAnsi="Arial" w:cs="Arial"/>
              </w:rPr>
              <w:t>I</w:t>
            </w:r>
            <w:r w:rsidRPr="00CE4E0F">
              <w:rPr>
                <w:rFonts w:ascii="Arial" w:hAnsi="Arial" w:cs="Arial"/>
              </w:rPr>
              <w:t>I. ZABEZPIECZE</w:t>
            </w:r>
            <w:r w:rsidR="008E1025" w:rsidRPr="00CE4E0F">
              <w:rPr>
                <w:rFonts w:ascii="Arial" w:hAnsi="Arial" w:cs="Arial"/>
              </w:rPr>
              <w:t>NI</w:t>
            </w:r>
            <w:r w:rsidR="00F20E40" w:rsidRPr="00CE4E0F">
              <w:rPr>
                <w:rFonts w:ascii="Arial" w:hAnsi="Arial" w:cs="Arial"/>
              </w:rPr>
              <w:t>E</w:t>
            </w:r>
            <w:r w:rsidRPr="00CE4E0F">
              <w:rPr>
                <w:rFonts w:ascii="Arial" w:hAnsi="Arial" w:cs="Arial"/>
              </w:rPr>
              <w:t xml:space="preserve"> NALEŻYTEGO WYKONANIA UMOWY</w:t>
            </w:r>
          </w:p>
        </w:tc>
      </w:tr>
    </w:tbl>
    <w:p w14:paraId="45225C08" w14:textId="77777777" w:rsidR="00543B91" w:rsidRPr="00CE4E0F" w:rsidRDefault="00543B91" w:rsidP="00837502">
      <w:pPr>
        <w:pStyle w:val="FR1"/>
        <w:widowControl/>
        <w:tabs>
          <w:tab w:val="left" w:pos="1418"/>
        </w:tabs>
        <w:rPr>
          <w:rFonts w:ascii="Arial" w:hAnsi="Arial" w:cs="Arial"/>
          <w:sz w:val="20"/>
        </w:rPr>
      </w:pPr>
    </w:p>
    <w:p w14:paraId="523173E0" w14:textId="77777777" w:rsidR="00543B91" w:rsidRPr="00CE4E0F" w:rsidRDefault="00543B91" w:rsidP="00837502">
      <w:pPr>
        <w:pStyle w:val="FR1"/>
        <w:autoSpaceDE w:val="0"/>
        <w:autoSpaceDN w:val="0"/>
        <w:adjustRightInd w:val="0"/>
        <w:rPr>
          <w:rFonts w:ascii="Arial" w:hAnsi="Arial" w:cs="Arial"/>
          <w:sz w:val="20"/>
        </w:rPr>
      </w:pPr>
      <w:r w:rsidRPr="00CE4E0F">
        <w:rPr>
          <w:rFonts w:ascii="Arial" w:hAnsi="Arial" w:cs="Arial"/>
          <w:sz w:val="20"/>
        </w:rPr>
        <w:t>Zamawiający nie wymaga wniesienie zabezpieczenia należytego wykonania umowy.</w:t>
      </w:r>
    </w:p>
    <w:p w14:paraId="4E373177" w14:textId="77777777" w:rsidR="00543B91" w:rsidRPr="00CE4E0F" w:rsidRDefault="00543B91"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D05B35" w:rsidRPr="00CE4E0F" w14:paraId="31DE7458" w14:textId="77777777" w:rsidTr="00FF41AD">
        <w:tc>
          <w:tcPr>
            <w:tcW w:w="9804" w:type="dxa"/>
            <w:shd w:val="clear" w:color="auto" w:fill="F2F2F2" w:themeFill="background1" w:themeFillShade="F2"/>
          </w:tcPr>
          <w:p w14:paraId="26A20D21" w14:textId="77777777" w:rsidR="00D05B35" w:rsidRPr="00CE4E0F" w:rsidRDefault="00D05B35" w:rsidP="00837502">
            <w:pPr>
              <w:rPr>
                <w:rFonts w:ascii="Arial" w:hAnsi="Arial" w:cs="Arial"/>
              </w:rPr>
            </w:pPr>
            <w:r w:rsidRPr="00CE4E0F">
              <w:rPr>
                <w:rFonts w:ascii="Arial" w:hAnsi="Arial" w:cs="Arial"/>
              </w:rPr>
              <w:t>DZIAŁ X</w:t>
            </w:r>
            <w:r w:rsidR="0017588B" w:rsidRPr="00CE4E0F">
              <w:rPr>
                <w:rFonts w:ascii="Arial" w:hAnsi="Arial" w:cs="Arial"/>
              </w:rPr>
              <w:t>X</w:t>
            </w:r>
            <w:r w:rsidR="00FC75E0" w:rsidRPr="00CE4E0F">
              <w:rPr>
                <w:rFonts w:ascii="Arial" w:hAnsi="Arial" w:cs="Arial"/>
              </w:rPr>
              <w:t>I</w:t>
            </w:r>
            <w:r w:rsidR="0017588B" w:rsidRPr="00CE4E0F">
              <w:rPr>
                <w:rFonts w:ascii="Arial" w:hAnsi="Arial" w:cs="Arial"/>
              </w:rPr>
              <w:t>II</w:t>
            </w:r>
            <w:r w:rsidRPr="00CE4E0F">
              <w:rPr>
                <w:rFonts w:ascii="Arial" w:hAnsi="Arial" w:cs="Arial"/>
              </w:rPr>
              <w:t>. INFORMACJA I DOSTĘP DO DANYCH OSOBOWYCH</w:t>
            </w:r>
          </w:p>
        </w:tc>
      </w:tr>
    </w:tbl>
    <w:p w14:paraId="3E222724" w14:textId="77777777" w:rsidR="00D05B35" w:rsidRPr="00CE4E0F" w:rsidRDefault="00D05B35" w:rsidP="00837502">
      <w:pPr>
        <w:rPr>
          <w:rFonts w:ascii="Arial" w:hAnsi="Arial" w:cs="Arial"/>
        </w:rPr>
      </w:pPr>
    </w:p>
    <w:p w14:paraId="3F445B62" w14:textId="38E2AE53" w:rsidR="00D05B35" w:rsidRPr="00CE4E0F" w:rsidRDefault="00D05B35" w:rsidP="00837502">
      <w:pPr>
        <w:jc w:val="both"/>
        <w:rPr>
          <w:rFonts w:ascii="Arial" w:hAnsi="Arial" w:cs="Arial"/>
        </w:rPr>
      </w:pPr>
      <w:r w:rsidRPr="00CE4E0F">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w:t>
      </w:r>
      <w:r w:rsidR="009F2008" w:rsidRPr="00CE4E0F">
        <w:rPr>
          <w:rFonts w:ascii="Arial" w:hAnsi="Arial" w:cs="Arial"/>
        </w:rPr>
        <w:t>Tak</w:t>
      </w:r>
      <w:r w:rsidRPr="00CE4E0F">
        <w:rPr>
          <w:rFonts w:ascii="Arial" w:hAnsi="Arial" w:cs="Arial"/>
        </w:rPr>
        <w:t xml:space="preserve">ich danych oraz uchylenia dyrektywy 95/46/WE (ogólne rozporządzenie o ochronie danych) (Dz. Urz. UE L 119 z 04.05.2016, str. 1), dalej „RODO”, informuję, że: </w:t>
      </w:r>
    </w:p>
    <w:p w14:paraId="3C728722" w14:textId="185A1B96" w:rsidR="00D05B35" w:rsidRPr="00CE4E0F" w:rsidRDefault="00D05B35" w:rsidP="00EC7E9B">
      <w:pPr>
        <w:pStyle w:val="Akapitzlist"/>
        <w:numPr>
          <w:ilvl w:val="1"/>
          <w:numId w:val="8"/>
        </w:numPr>
        <w:suppressAutoHyphens w:val="0"/>
        <w:ind w:left="527" w:hanging="357"/>
        <w:contextualSpacing w:val="0"/>
        <w:jc w:val="both"/>
        <w:rPr>
          <w:rFonts w:ascii="Arial" w:hAnsi="Arial" w:cs="Arial"/>
        </w:rPr>
      </w:pPr>
      <w:r w:rsidRPr="00CE4E0F">
        <w:rPr>
          <w:rFonts w:ascii="Arial" w:hAnsi="Arial" w:cs="Arial"/>
        </w:rPr>
        <w:t>administratorem Pani/Pana danych osobowych jest Szpital Wojewódzki im. Mikołaja Kopernika</w:t>
      </w:r>
      <w:r w:rsidR="00ED3D1D" w:rsidRPr="00CE4E0F">
        <w:rPr>
          <w:rFonts w:ascii="Arial" w:hAnsi="Arial" w:cs="Arial"/>
        </w:rPr>
        <w:t xml:space="preserve"> w Koszalinie</w:t>
      </w:r>
      <w:r w:rsidRPr="00CE4E0F">
        <w:rPr>
          <w:rFonts w:ascii="Arial" w:hAnsi="Arial" w:cs="Arial"/>
        </w:rPr>
        <w:t>, ul. T</w:t>
      </w:r>
      <w:r w:rsidR="001B005D" w:rsidRPr="00CE4E0F">
        <w:rPr>
          <w:rFonts w:ascii="Arial" w:hAnsi="Arial" w:cs="Arial"/>
        </w:rPr>
        <w:t>ytusa</w:t>
      </w:r>
      <w:r w:rsidRPr="00CE4E0F">
        <w:rPr>
          <w:rFonts w:ascii="Arial" w:hAnsi="Arial" w:cs="Arial"/>
        </w:rPr>
        <w:t xml:space="preserve"> Chałubińskiego 7, 75 – 581 Koszalin;</w:t>
      </w:r>
    </w:p>
    <w:p w14:paraId="10B6F69A" w14:textId="7ADBDCA3" w:rsidR="00D05B35" w:rsidRPr="00CE4E0F" w:rsidRDefault="00D05B35" w:rsidP="00EC7E9B">
      <w:pPr>
        <w:pStyle w:val="Akapitzlist"/>
        <w:numPr>
          <w:ilvl w:val="1"/>
          <w:numId w:val="8"/>
        </w:numPr>
        <w:suppressAutoHyphens w:val="0"/>
        <w:ind w:left="527" w:hanging="357"/>
        <w:contextualSpacing w:val="0"/>
        <w:jc w:val="both"/>
        <w:rPr>
          <w:rFonts w:ascii="Arial" w:hAnsi="Arial" w:cs="Arial"/>
        </w:rPr>
      </w:pPr>
      <w:r w:rsidRPr="00CE4E0F">
        <w:rPr>
          <w:rFonts w:ascii="Arial" w:hAnsi="Arial" w:cs="Arial"/>
        </w:rPr>
        <w:t xml:space="preserve">inspektorem ochrony danych osobowych w Szpitalu Wojewódzkim im. Mikołaja Kopernika </w:t>
      </w:r>
      <w:r w:rsidR="00ED3D1D" w:rsidRPr="00CE4E0F">
        <w:rPr>
          <w:rFonts w:ascii="Arial" w:hAnsi="Arial" w:cs="Arial"/>
        </w:rPr>
        <w:t xml:space="preserve">w Koszalinie </w:t>
      </w:r>
      <w:r w:rsidRPr="00CE4E0F">
        <w:rPr>
          <w:rFonts w:ascii="Arial" w:hAnsi="Arial" w:cs="Arial"/>
        </w:rPr>
        <w:t xml:space="preserve">jest Pani Anna Kobusińska, adres e-mail: </w:t>
      </w:r>
      <w:hyperlink r:id="rId11" w:history="1">
        <w:r w:rsidRPr="00CE4E0F">
          <w:rPr>
            <w:rStyle w:val="Hipercze"/>
            <w:rFonts w:ascii="Arial" w:hAnsi="Arial" w:cs="Arial"/>
          </w:rPr>
          <w:t>sekretariat@swk.med.pl</w:t>
        </w:r>
      </w:hyperlink>
      <w:r w:rsidRPr="00CE4E0F">
        <w:rPr>
          <w:rFonts w:ascii="Arial" w:hAnsi="Arial" w:cs="Arial"/>
        </w:rPr>
        <w:t>, telefon: 94 34 88</w:t>
      </w:r>
      <w:r w:rsidR="007F5C13" w:rsidRPr="00CE4E0F">
        <w:rPr>
          <w:rFonts w:ascii="Arial" w:hAnsi="Arial" w:cs="Arial"/>
        </w:rPr>
        <w:t> </w:t>
      </w:r>
      <w:r w:rsidRPr="00CE4E0F">
        <w:rPr>
          <w:rFonts w:ascii="Arial" w:hAnsi="Arial" w:cs="Arial"/>
        </w:rPr>
        <w:t>545;</w:t>
      </w:r>
    </w:p>
    <w:p w14:paraId="6DE83B18" w14:textId="4546FBBD" w:rsidR="00255F4F" w:rsidRPr="00CE4E0F" w:rsidRDefault="00255F4F" w:rsidP="00EC7E9B">
      <w:pPr>
        <w:pStyle w:val="Akapitzlist"/>
        <w:numPr>
          <w:ilvl w:val="1"/>
          <w:numId w:val="8"/>
        </w:numPr>
        <w:suppressAutoHyphens w:val="0"/>
        <w:ind w:left="527" w:hanging="357"/>
        <w:contextualSpacing w:val="0"/>
        <w:jc w:val="both"/>
        <w:rPr>
          <w:rFonts w:ascii="Arial" w:hAnsi="Arial" w:cs="Arial"/>
        </w:rPr>
      </w:pPr>
      <w:r w:rsidRPr="00CE4E0F">
        <w:rPr>
          <w:rFonts w:ascii="Arial" w:hAnsi="Arial" w:cs="Arial"/>
        </w:rPr>
        <w:t xml:space="preserve">Pani/Pana dane osobowe przetwarzane będą na podstawie art. 6 ust. 1 lit. c RODO w celu związanym z postępowaniem o udzielenie zamówienia publicznego p.t.: </w:t>
      </w:r>
      <w:r w:rsidR="004C1E56" w:rsidRPr="00CE4E0F">
        <w:rPr>
          <w:rFonts w:ascii="Arial" w:hAnsi="Arial" w:cs="Arial"/>
        </w:rPr>
        <w:t>„</w:t>
      </w:r>
      <w:r w:rsidR="004F59F4" w:rsidRPr="00CE4E0F">
        <w:rPr>
          <w:rFonts w:ascii="Arial" w:hAnsi="Arial" w:cs="Arial"/>
        </w:rPr>
        <w:t>Zakup sprzętu i wyposażenia medycznego oraz niemedycznego do diagnostyki i leczenia kardiologicznego</w:t>
      </w:r>
      <w:r w:rsidR="004C1E56" w:rsidRPr="00CE4E0F">
        <w:rPr>
          <w:rFonts w:ascii="Arial" w:hAnsi="Arial" w:cs="Arial"/>
        </w:rPr>
        <w:t>”</w:t>
      </w:r>
      <w:r w:rsidR="00FF41AD" w:rsidRPr="00CE4E0F">
        <w:rPr>
          <w:rFonts w:ascii="Arial" w:hAnsi="Arial" w:cs="Arial"/>
        </w:rPr>
        <w:t>;</w:t>
      </w:r>
    </w:p>
    <w:p w14:paraId="02C91EF9" w14:textId="77777777" w:rsidR="00D05B35" w:rsidRPr="00CE4E0F" w:rsidRDefault="00E1509E" w:rsidP="00EC7E9B">
      <w:pPr>
        <w:pStyle w:val="Akapitzlist"/>
        <w:numPr>
          <w:ilvl w:val="1"/>
          <w:numId w:val="8"/>
        </w:numPr>
        <w:suppressAutoHyphens w:val="0"/>
        <w:ind w:left="527" w:hanging="357"/>
        <w:contextualSpacing w:val="0"/>
        <w:jc w:val="both"/>
        <w:rPr>
          <w:rFonts w:ascii="Arial" w:hAnsi="Arial" w:cs="Arial"/>
        </w:rPr>
      </w:pPr>
      <w:r w:rsidRPr="00CE4E0F">
        <w:rPr>
          <w:rFonts w:ascii="Arial" w:hAnsi="Arial" w:cs="Arial"/>
        </w:rPr>
        <w:t>odbiorcami Pani/Pana danych osobowych będą osoby lub podmioty, którym udostępniona zostanie dokumentacja postępowania w oparciu o art. 18 oraz art. 74 ustawy Pzp</w:t>
      </w:r>
      <w:r w:rsidR="00D05B35" w:rsidRPr="00CE4E0F">
        <w:rPr>
          <w:rFonts w:ascii="Arial" w:hAnsi="Arial" w:cs="Arial"/>
        </w:rPr>
        <w:t>;</w:t>
      </w:r>
    </w:p>
    <w:p w14:paraId="78B5E3B6" w14:textId="77777777" w:rsidR="00D05B35" w:rsidRPr="00CE4E0F" w:rsidRDefault="00D05B35" w:rsidP="00EC7E9B">
      <w:pPr>
        <w:pStyle w:val="Akapitzlist"/>
        <w:numPr>
          <w:ilvl w:val="1"/>
          <w:numId w:val="8"/>
        </w:numPr>
        <w:suppressAutoHyphens w:val="0"/>
        <w:ind w:left="527" w:hanging="357"/>
        <w:contextualSpacing w:val="0"/>
        <w:jc w:val="both"/>
        <w:rPr>
          <w:rFonts w:ascii="Arial" w:hAnsi="Arial" w:cs="Arial"/>
        </w:rPr>
      </w:pPr>
      <w:r w:rsidRPr="00CE4E0F">
        <w:rPr>
          <w:rFonts w:ascii="Arial" w:hAnsi="Arial" w:cs="Arial"/>
        </w:rPr>
        <w:t>Pani/Pana dane osobowe będą przechowywane, przez okres 5 lat kalendarzowych od dnia zakończenia realizacji umowy;</w:t>
      </w:r>
    </w:p>
    <w:p w14:paraId="74EDB23B" w14:textId="77777777" w:rsidR="00D05B35" w:rsidRPr="00CE4E0F" w:rsidRDefault="00D05B35" w:rsidP="00EC7E9B">
      <w:pPr>
        <w:pStyle w:val="Akapitzlist"/>
        <w:numPr>
          <w:ilvl w:val="1"/>
          <w:numId w:val="8"/>
        </w:numPr>
        <w:suppressAutoHyphens w:val="0"/>
        <w:ind w:left="527" w:hanging="357"/>
        <w:contextualSpacing w:val="0"/>
        <w:jc w:val="both"/>
        <w:rPr>
          <w:rFonts w:ascii="Arial" w:hAnsi="Arial" w:cs="Arial"/>
        </w:rPr>
      </w:pPr>
      <w:r w:rsidRPr="00CE4E0F">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CE4E0F" w:rsidRDefault="00D05B35" w:rsidP="00EC7E9B">
      <w:pPr>
        <w:pStyle w:val="Akapitzlist"/>
        <w:numPr>
          <w:ilvl w:val="1"/>
          <w:numId w:val="8"/>
        </w:numPr>
        <w:suppressAutoHyphens w:val="0"/>
        <w:ind w:left="527" w:hanging="357"/>
        <w:contextualSpacing w:val="0"/>
        <w:jc w:val="both"/>
        <w:rPr>
          <w:rFonts w:ascii="Arial" w:hAnsi="Arial" w:cs="Arial"/>
        </w:rPr>
      </w:pPr>
      <w:r w:rsidRPr="00CE4E0F">
        <w:rPr>
          <w:rFonts w:ascii="Arial" w:hAnsi="Arial" w:cs="Arial"/>
        </w:rPr>
        <w:t>w odniesieniu do Pani/Pana danych osobowych decyzje nie będą podejmowane w sposób zautomatyzowany, stosowanie do art. 22 RODO;</w:t>
      </w:r>
    </w:p>
    <w:p w14:paraId="462EFCCF" w14:textId="77777777" w:rsidR="00D05B35" w:rsidRPr="00CE4E0F" w:rsidRDefault="00D05B35" w:rsidP="00EC7E9B">
      <w:pPr>
        <w:pStyle w:val="Akapitzlist"/>
        <w:numPr>
          <w:ilvl w:val="1"/>
          <w:numId w:val="8"/>
        </w:numPr>
        <w:suppressAutoHyphens w:val="0"/>
        <w:ind w:left="527" w:hanging="357"/>
        <w:contextualSpacing w:val="0"/>
        <w:jc w:val="both"/>
        <w:rPr>
          <w:rFonts w:ascii="Arial" w:hAnsi="Arial" w:cs="Arial"/>
        </w:rPr>
      </w:pPr>
      <w:r w:rsidRPr="00CE4E0F">
        <w:rPr>
          <w:rFonts w:ascii="Arial" w:hAnsi="Arial" w:cs="Arial"/>
        </w:rPr>
        <w:t>posiada Pani/Pan:</w:t>
      </w:r>
    </w:p>
    <w:p w14:paraId="13A57C80" w14:textId="77777777" w:rsidR="00D05B35" w:rsidRPr="00CE4E0F" w:rsidRDefault="00D05B35" w:rsidP="00EC7E9B">
      <w:pPr>
        <w:pStyle w:val="Akapitzlist"/>
        <w:numPr>
          <w:ilvl w:val="2"/>
          <w:numId w:val="8"/>
        </w:numPr>
        <w:suppressAutoHyphens w:val="0"/>
        <w:ind w:left="907" w:hanging="567"/>
        <w:contextualSpacing w:val="0"/>
        <w:jc w:val="both"/>
        <w:rPr>
          <w:rFonts w:ascii="Arial" w:hAnsi="Arial" w:cs="Arial"/>
        </w:rPr>
      </w:pPr>
      <w:r w:rsidRPr="00CE4E0F">
        <w:rPr>
          <w:rFonts w:ascii="Arial" w:hAnsi="Arial" w:cs="Arial"/>
        </w:rPr>
        <w:t>na podstawie art. 15 RODO prawo dostępu do danych osobowych Pani/Pana dotyczących;</w:t>
      </w:r>
    </w:p>
    <w:p w14:paraId="4EA5F22C" w14:textId="77777777" w:rsidR="00D05B35" w:rsidRPr="00CE4E0F" w:rsidRDefault="00D05B35" w:rsidP="00EC7E9B">
      <w:pPr>
        <w:pStyle w:val="Akapitzlist"/>
        <w:numPr>
          <w:ilvl w:val="2"/>
          <w:numId w:val="8"/>
        </w:numPr>
        <w:suppressAutoHyphens w:val="0"/>
        <w:ind w:left="907" w:hanging="567"/>
        <w:contextualSpacing w:val="0"/>
        <w:jc w:val="both"/>
        <w:rPr>
          <w:rFonts w:ascii="Arial" w:hAnsi="Arial" w:cs="Arial"/>
        </w:rPr>
      </w:pPr>
      <w:r w:rsidRPr="00CE4E0F">
        <w:rPr>
          <w:rFonts w:ascii="Arial" w:hAnsi="Arial" w:cs="Arial"/>
        </w:rPr>
        <w:t>na podstawie art. 16 RODO prawo do sprostowania Pani/Pana danych osobowych;</w:t>
      </w:r>
    </w:p>
    <w:p w14:paraId="4F485A40" w14:textId="77777777" w:rsidR="00D05B35" w:rsidRPr="00CE4E0F" w:rsidRDefault="00D05B35" w:rsidP="00EC7E9B">
      <w:pPr>
        <w:pStyle w:val="Akapitzlist"/>
        <w:numPr>
          <w:ilvl w:val="2"/>
          <w:numId w:val="8"/>
        </w:numPr>
        <w:suppressAutoHyphens w:val="0"/>
        <w:ind w:left="907" w:hanging="567"/>
        <w:contextualSpacing w:val="0"/>
        <w:jc w:val="both"/>
        <w:rPr>
          <w:rFonts w:ascii="Arial" w:hAnsi="Arial" w:cs="Arial"/>
        </w:rPr>
      </w:pPr>
      <w:r w:rsidRPr="00CE4E0F">
        <w:rPr>
          <w:rFonts w:ascii="Arial" w:hAnsi="Arial" w:cs="Arial"/>
        </w:rPr>
        <w:t>na podstawie art. 18 RODO prawo żądania od administratora ograniczenia przetwarzania danych osobowych z zastrzeżeniem przypadków, o których mowa w art. 18 ust. 2 RODO;</w:t>
      </w:r>
      <w:r w:rsidR="006E0782" w:rsidRPr="00CE4E0F">
        <w:rPr>
          <w:rFonts w:ascii="Arial" w:hAnsi="Arial" w:cs="Arial"/>
        </w:rPr>
        <w:t xml:space="preserve"> </w:t>
      </w:r>
    </w:p>
    <w:p w14:paraId="25BB220B" w14:textId="77777777" w:rsidR="00D05B35" w:rsidRPr="00CE4E0F" w:rsidRDefault="00D05B35" w:rsidP="00EC7E9B">
      <w:pPr>
        <w:pStyle w:val="Akapitzlist"/>
        <w:numPr>
          <w:ilvl w:val="2"/>
          <w:numId w:val="8"/>
        </w:numPr>
        <w:suppressAutoHyphens w:val="0"/>
        <w:ind w:left="907" w:hanging="567"/>
        <w:contextualSpacing w:val="0"/>
        <w:jc w:val="both"/>
        <w:rPr>
          <w:rFonts w:ascii="Arial" w:hAnsi="Arial" w:cs="Arial"/>
        </w:rPr>
      </w:pPr>
      <w:r w:rsidRPr="00CE4E0F">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CE4E0F" w:rsidRDefault="00D05B35" w:rsidP="00EC7E9B">
      <w:pPr>
        <w:pStyle w:val="Akapitzlist"/>
        <w:numPr>
          <w:ilvl w:val="1"/>
          <w:numId w:val="8"/>
        </w:numPr>
        <w:suppressAutoHyphens w:val="0"/>
        <w:ind w:left="527" w:hanging="357"/>
        <w:contextualSpacing w:val="0"/>
        <w:jc w:val="both"/>
        <w:rPr>
          <w:rFonts w:ascii="Arial" w:hAnsi="Arial" w:cs="Arial"/>
        </w:rPr>
      </w:pPr>
      <w:r w:rsidRPr="00CE4E0F">
        <w:rPr>
          <w:rFonts w:ascii="Arial" w:hAnsi="Arial" w:cs="Arial"/>
        </w:rPr>
        <w:t>nie przysługuje Pani/Panu:</w:t>
      </w:r>
    </w:p>
    <w:p w14:paraId="37FA4A77" w14:textId="77777777" w:rsidR="00D05B35" w:rsidRPr="00CE4E0F" w:rsidRDefault="00D05B35" w:rsidP="00EC7E9B">
      <w:pPr>
        <w:pStyle w:val="Akapitzlist"/>
        <w:numPr>
          <w:ilvl w:val="2"/>
          <w:numId w:val="8"/>
        </w:numPr>
        <w:suppressAutoHyphens w:val="0"/>
        <w:ind w:left="907" w:hanging="567"/>
        <w:contextualSpacing w:val="0"/>
        <w:jc w:val="both"/>
        <w:rPr>
          <w:rFonts w:ascii="Arial" w:hAnsi="Arial" w:cs="Arial"/>
        </w:rPr>
      </w:pPr>
      <w:r w:rsidRPr="00CE4E0F">
        <w:rPr>
          <w:rFonts w:ascii="Arial" w:hAnsi="Arial" w:cs="Arial"/>
        </w:rPr>
        <w:t>w związku z art. 17 ust. 3 lit. b, d lub e RODO prawo do usunięcia danych osobowych;</w:t>
      </w:r>
    </w:p>
    <w:p w14:paraId="18078037" w14:textId="77777777" w:rsidR="00D05B35" w:rsidRPr="00CE4E0F" w:rsidRDefault="00D05B35" w:rsidP="00EC7E9B">
      <w:pPr>
        <w:pStyle w:val="Akapitzlist"/>
        <w:numPr>
          <w:ilvl w:val="2"/>
          <w:numId w:val="8"/>
        </w:numPr>
        <w:suppressAutoHyphens w:val="0"/>
        <w:ind w:left="907" w:hanging="567"/>
        <w:contextualSpacing w:val="0"/>
        <w:jc w:val="both"/>
        <w:rPr>
          <w:rFonts w:ascii="Arial" w:hAnsi="Arial" w:cs="Arial"/>
        </w:rPr>
      </w:pPr>
      <w:r w:rsidRPr="00CE4E0F">
        <w:rPr>
          <w:rFonts w:ascii="Arial" w:hAnsi="Arial" w:cs="Arial"/>
        </w:rPr>
        <w:t>prawo do przenoszenia danych osobowych, o którym mowa w art. 20 RODO;</w:t>
      </w:r>
    </w:p>
    <w:p w14:paraId="72CE6E4E" w14:textId="77777777" w:rsidR="00D05B35" w:rsidRPr="00CE4E0F" w:rsidRDefault="00D05B35" w:rsidP="00EC7E9B">
      <w:pPr>
        <w:pStyle w:val="Akapitzlist"/>
        <w:numPr>
          <w:ilvl w:val="2"/>
          <w:numId w:val="8"/>
        </w:numPr>
        <w:suppressAutoHyphens w:val="0"/>
        <w:ind w:left="907" w:hanging="567"/>
        <w:contextualSpacing w:val="0"/>
        <w:jc w:val="both"/>
        <w:rPr>
          <w:rFonts w:ascii="Arial" w:hAnsi="Arial" w:cs="Arial"/>
        </w:rPr>
      </w:pPr>
      <w:r w:rsidRPr="00CE4E0F">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CE4E0F"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CE4E0F" w14:paraId="51C2B271" w14:textId="77777777" w:rsidTr="00DF1BDD">
        <w:tc>
          <w:tcPr>
            <w:tcW w:w="9923" w:type="dxa"/>
            <w:shd w:val="clear" w:color="auto" w:fill="F2F2F2" w:themeFill="background1" w:themeFillShade="F2"/>
          </w:tcPr>
          <w:p w14:paraId="3B6CA354" w14:textId="77777777" w:rsidR="00AD3836" w:rsidRPr="00CE4E0F" w:rsidRDefault="00BA3D58" w:rsidP="00837502">
            <w:pPr>
              <w:rPr>
                <w:rFonts w:ascii="Arial" w:hAnsi="Arial" w:cs="Arial"/>
              </w:rPr>
            </w:pPr>
            <w:r w:rsidRPr="00CE4E0F">
              <w:rPr>
                <w:rFonts w:ascii="Arial" w:hAnsi="Arial" w:cs="Arial"/>
              </w:rPr>
              <w:t xml:space="preserve">DZIAŁ </w:t>
            </w:r>
            <w:r w:rsidR="003305C2" w:rsidRPr="00CE4E0F">
              <w:rPr>
                <w:rFonts w:ascii="Arial" w:hAnsi="Arial" w:cs="Arial"/>
              </w:rPr>
              <w:t>XX</w:t>
            </w:r>
            <w:r w:rsidR="0017588B" w:rsidRPr="00CE4E0F">
              <w:rPr>
                <w:rFonts w:ascii="Arial" w:hAnsi="Arial" w:cs="Arial"/>
              </w:rPr>
              <w:t>I</w:t>
            </w:r>
            <w:r w:rsidR="00FC75E0" w:rsidRPr="00CE4E0F">
              <w:rPr>
                <w:rFonts w:ascii="Arial" w:hAnsi="Arial" w:cs="Arial"/>
              </w:rPr>
              <w:t>V</w:t>
            </w:r>
            <w:r w:rsidR="00AD3836" w:rsidRPr="00CE4E0F">
              <w:rPr>
                <w:rFonts w:ascii="Arial" w:hAnsi="Arial" w:cs="Arial"/>
              </w:rPr>
              <w:t>. POSTANOWIENIA KOŃCOWE</w:t>
            </w:r>
          </w:p>
        </w:tc>
      </w:tr>
    </w:tbl>
    <w:p w14:paraId="35448C97" w14:textId="77777777" w:rsidR="00AD3836" w:rsidRPr="00CE4E0F" w:rsidRDefault="00AD3836" w:rsidP="00837502">
      <w:pPr>
        <w:widowControl w:val="0"/>
        <w:autoSpaceDE w:val="0"/>
        <w:autoSpaceDN w:val="0"/>
        <w:adjustRightInd w:val="0"/>
        <w:rPr>
          <w:rFonts w:ascii="Arial" w:hAnsi="Arial" w:cs="Arial"/>
        </w:rPr>
      </w:pPr>
    </w:p>
    <w:p w14:paraId="21D25A25" w14:textId="77777777" w:rsidR="00A840DD" w:rsidRPr="00CE4E0F" w:rsidRDefault="0017588B" w:rsidP="00EC7E9B">
      <w:pPr>
        <w:pStyle w:val="FR1"/>
        <w:numPr>
          <w:ilvl w:val="0"/>
          <w:numId w:val="21"/>
        </w:numPr>
        <w:autoSpaceDE w:val="0"/>
        <w:autoSpaceDN w:val="0"/>
        <w:adjustRightInd w:val="0"/>
        <w:rPr>
          <w:rFonts w:ascii="Arial" w:hAnsi="Arial" w:cs="Arial"/>
          <w:sz w:val="20"/>
        </w:rPr>
      </w:pPr>
      <w:r w:rsidRPr="00CE4E0F">
        <w:rPr>
          <w:rFonts w:ascii="Arial" w:hAnsi="Arial" w:cs="Arial"/>
          <w:sz w:val="20"/>
        </w:rPr>
        <w:t>Zamawiający nie dopuszcza możliwości składania ofert wariantowych.</w:t>
      </w:r>
    </w:p>
    <w:p w14:paraId="1DD8F664" w14:textId="77777777" w:rsidR="0017588B" w:rsidRPr="00CE4E0F" w:rsidRDefault="0017588B" w:rsidP="00EC7E9B">
      <w:pPr>
        <w:pStyle w:val="FR1"/>
        <w:numPr>
          <w:ilvl w:val="0"/>
          <w:numId w:val="21"/>
        </w:numPr>
        <w:autoSpaceDE w:val="0"/>
        <w:autoSpaceDN w:val="0"/>
        <w:adjustRightInd w:val="0"/>
        <w:rPr>
          <w:rFonts w:ascii="Arial" w:hAnsi="Arial" w:cs="Arial"/>
          <w:sz w:val="20"/>
        </w:rPr>
      </w:pPr>
      <w:r w:rsidRPr="00CE4E0F">
        <w:rPr>
          <w:rFonts w:ascii="Arial" w:hAnsi="Arial" w:cs="Arial"/>
          <w:sz w:val="20"/>
          <w:shd w:val="clear" w:color="auto" w:fill="FFFFFF"/>
        </w:rPr>
        <w:t>Zamawiający nie przewiduje udzielenia zamówień, o których mowa w art. 214 ust. 1 pkt 7 i 8 ustawy Pzp.</w:t>
      </w:r>
    </w:p>
    <w:p w14:paraId="27710F9B" w14:textId="77777777" w:rsidR="0017588B" w:rsidRPr="00CE4E0F" w:rsidRDefault="0017588B" w:rsidP="00EC7E9B">
      <w:pPr>
        <w:pStyle w:val="FR1"/>
        <w:numPr>
          <w:ilvl w:val="0"/>
          <w:numId w:val="21"/>
        </w:numPr>
        <w:autoSpaceDE w:val="0"/>
        <w:autoSpaceDN w:val="0"/>
        <w:adjustRightInd w:val="0"/>
        <w:rPr>
          <w:rFonts w:ascii="Arial" w:hAnsi="Arial" w:cs="Arial"/>
          <w:sz w:val="20"/>
        </w:rPr>
      </w:pPr>
      <w:r w:rsidRPr="00CE4E0F">
        <w:rPr>
          <w:rFonts w:ascii="Arial" w:hAnsi="Arial" w:cs="Arial"/>
          <w:sz w:val="20"/>
        </w:rPr>
        <w:t>Zamawiający nie przewiduje przeprowadzenia przez wykonawcę wizji lokalnej.</w:t>
      </w:r>
    </w:p>
    <w:p w14:paraId="37706668" w14:textId="77777777" w:rsidR="0017588B" w:rsidRPr="00CE4E0F" w:rsidRDefault="0017588B" w:rsidP="00EC7E9B">
      <w:pPr>
        <w:pStyle w:val="FR1"/>
        <w:numPr>
          <w:ilvl w:val="0"/>
          <w:numId w:val="21"/>
        </w:numPr>
        <w:autoSpaceDE w:val="0"/>
        <w:autoSpaceDN w:val="0"/>
        <w:adjustRightInd w:val="0"/>
        <w:rPr>
          <w:rFonts w:ascii="Arial" w:hAnsi="Arial" w:cs="Arial"/>
          <w:sz w:val="20"/>
        </w:rPr>
      </w:pPr>
      <w:r w:rsidRPr="00CE4E0F">
        <w:rPr>
          <w:rFonts w:ascii="Arial" w:hAnsi="Arial" w:cs="Arial"/>
          <w:sz w:val="20"/>
        </w:rPr>
        <w:t>Rozliczenia między wykonawcą a zamawiającym prowadzone będą w PLN.</w:t>
      </w:r>
    </w:p>
    <w:p w14:paraId="6E1566FD" w14:textId="2F4AB29C" w:rsidR="0017588B" w:rsidRPr="00CE4E0F" w:rsidRDefault="0017588B" w:rsidP="00EC7E9B">
      <w:pPr>
        <w:pStyle w:val="FR1"/>
        <w:numPr>
          <w:ilvl w:val="0"/>
          <w:numId w:val="21"/>
        </w:numPr>
        <w:autoSpaceDE w:val="0"/>
        <w:autoSpaceDN w:val="0"/>
        <w:adjustRightInd w:val="0"/>
        <w:rPr>
          <w:rFonts w:ascii="Arial" w:hAnsi="Arial" w:cs="Arial"/>
          <w:sz w:val="20"/>
        </w:rPr>
      </w:pPr>
      <w:r w:rsidRPr="00CE4E0F">
        <w:rPr>
          <w:rFonts w:ascii="Arial" w:hAnsi="Arial" w:cs="Arial"/>
          <w:sz w:val="20"/>
        </w:rPr>
        <w:t>Zamawiający nie przewiduje zwrotu kosztów udziału w post</w:t>
      </w:r>
      <w:r w:rsidR="00892497" w:rsidRPr="00CE4E0F">
        <w:rPr>
          <w:rFonts w:ascii="Arial" w:hAnsi="Arial" w:cs="Arial"/>
          <w:sz w:val="20"/>
        </w:rPr>
        <w:t>ę</w:t>
      </w:r>
      <w:r w:rsidRPr="00CE4E0F">
        <w:rPr>
          <w:rFonts w:ascii="Arial" w:hAnsi="Arial" w:cs="Arial"/>
          <w:sz w:val="20"/>
        </w:rPr>
        <w:t>powaniu.</w:t>
      </w:r>
    </w:p>
    <w:p w14:paraId="6002A6BB" w14:textId="5B6A423F" w:rsidR="0017588B" w:rsidRPr="00CE4E0F" w:rsidRDefault="006F3084" w:rsidP="00EC7E9B">
      <w:pPr>
        <w:pStyle w:val="FR1"/>
        <w:numPr>
          <w:ilvl w:val="0"/>
          <w:numId w:val="21"/>
        </w:numPr>
        <w:autoSpaceDE w:val="0"/>
        <w:autoSpaceDN w:val="0"/>
        <w:adjustRightInd w:val="0"/>
        <w:rPr>
          <w:rFonts w:ascii="Arial" w:hAnsi="Arial" w:cs="Arial"/>
          <w:sz w:val="20"/>
        </w:rPr>
      </w:pPr>
      <w:bookmarkStart w:id="12" w:name="_Hlk120705673"/>
      <w:r w:rsidRPr="00CE4E0F">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CE4E0F">
        <w:rPr>
          <w:rFonts w:ascii="Arial" w:hAnsi="Arial" w:cs="Arial"/>
          <w:sz w:val="20"/>
        </w:rPr>
        <w:t>Dz. U. z 2022 r. poz. 1510, 1700 i 2140 oraz z 2023 r. poz. 240 i 641</w:t>
      </w:r>
      <w:r w:rsidRPr="00CE4E0F">
        <w:rPr>
          <w:rFonts w:ascii="Arial" w:hAnsi="Arial" w:cs="Arial"/>
          <w:sz w:val="20"/>
        </w:rPr>
        <w:t>).</w:t>
      </w:r>
    </w:p>
    <w:bookmarkEnd w:id="12"/>
    <w:p w14:paraId="5C2FF719" w14:textId="77777777" w:rsidR="006F3084" w:rsidRPr="00CE4E0F"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CE4E0F" w14:paraId="67F11775" w14:textId="77777777" w:rsidTr="007F5C13">
        <w:tc>
          <w:tcPr>
            <w:tcW w:w="9804" w:type="dxa"/>
            <w:shd w:val="clear" w:color="auto" w:fill="F2F2F2" w:themeFill="background1" w:themeFillShade="F2"/>
          </w:tcPr>
          <w:p w14:paraId="3F0CC512" w14:textId="77777777" w:rsidR="00AD3836" w:rsidRPr="00CE4E0F" w:rsidRDefault="00BA3D58" w:rsidP="00837502">
            <w:pPr>
              <w:rPr>
                <w:rFonts w:ascii="Arial" w:hAnsi="Arial" w:cs="Arial"/>
              </w:rPr>
            </w:pPr>
            <w:r w:rsidRPr="00CE4E0F">
              <w:rPr>
                <w:rFonts w:ascii="Arial" w:hAnsi="Arial" w:cs="Arial"/>
              </w:rPr>
              <w:t xml:space="preserve">DZIAŁ </w:t>
            </w:r>
            <w:r w:rsidR="00AD3836" w:rsidRPr="00CE4E0F">
              <w:rPr>
                <w:rFonts w:ascii="Arial" w:hAnsi="Arial" w:cs="Arial"/>
              </w:rPr>
              <w:t>XX</w:t>
            </w:r>
            <w:r w:rsidR="0017588B" w:rsidRPr="00CE4E0F">
              <w:rPr>
                <w:rFonts w:ascii="Arial" w:hAnsi="Arial" w:cs="Arial"/>
              </w:rPr>
              <w:t>V</w:t>
            </w:r>
            <w:r w:rsidR="00AD3836" w:rsidRPr="00CE4E0F">
              <w:rPr>
                <w:rFonts w:ascii="Arial" w:hAnsi="Arial" w:cs="Arial"/>
              </w:rPr>
              <w:t>. ZAŁĄCZNIKI</w:t>
            </w:r>
          </w:p>
        </w:tc>
      </w:tr>
    </w:tbl>
    <w:p w14:paraId="271DCE21" w14:textId="77777777" w:rsidR="00AD3836" w:rsidRPr="00CE4E0F" w:rsidRDefault="00AD3836" w:rsidP="00837502">
      <w:pPr>
        <w:tabs>
          <w:tab w:val="left" w:pos="1418"/>
        </w:tabs>
        <w:rPr>
          <w:rFonts w:ascii="Arial" w:hAnsi="Arial" w:cs="Arial"/>
        </w:rPr>
      </w:pPr>
    </w:p>
    <w:p w14:paraId="3D798DAC" w14:textId="5413BDAB" w:rsidR="00F11D80" w:rsidRPr="00CE4E0F" w:rsidRDefault="00837502" w:rsidP="00EC7E9B">
      <w:pPr>
        <w:numPr>
          <w:ilvl w:val="0"/>
          <w:numId w:val="7"/>
        </w:numPr>
        <w:rPr>
          <w:rFonts w:ascii="Arial" w:hAnsi="Arial" w:cs="Arial"/>
        </w:rPr>
      </w:pPr>
      <w:r w:rsidRPr="00CE4E0F">
        <w:rPr>
          <w:rFonts w:ascii="Arial" w:hAnsi="Arial" w:cs="Arial"/>
        </w:rPr>
        <w:t>Formularz ofertowy</w:t>
      </w:r>
    </w:p>
    <w:p w14:paraId="2819CFB9" w14:textId="596E3F0C" w:rsidR="00255F4F" w:rsidRPr="00CE4E0F" w:rsidRDefault="00255F4F" w:rsidP="00EC7E9B">
      <w:pPr>
        <w:numPr>
          <w:ilvl w:val="0"/>
          <w:numId w:val="7"/>
        </w:numPr>
        <w:rPr>
          <w:rFonts w:ascii="Arial" w:hAnsi="Arial" w:cs="Arial"/>
        </w:rPr>
      </w:pPr>
      <w:r w:rsidRPr="00CE4E0F">
        <w:rPr>
          <w:rFonts w:ascii="Arial" w:hAnsi="Arial" w:cs="Arial"/>
        </w:rPr>
        <w:t>Opis przedmiotu zamówienia.</w:t>
      </w:r>
    </w:p>
    <w:p w14:paraId="363E1881" w14:textId="77777777" w:rsidR="000B7DF2" w:rsidRPr="00CE4E0F" w:rsidRDefault="000B7DF2" w:rsidP="00EC7E9B">
      <w:pPr>
        <w:numPr>
          <w:ilvl w:val="0"/>
          <w:numId w:val="7"/>
        </w:numPr>
        <w:rPr>
          <w:rFonts w:ascii="Arial" w:hAnsi="Arial" w:cs="Arial"/>
        </w:rPr>
      </w:pPr>
      <w:r w:rsidRPr="00CE4E0F">
        <w:rPr>
          <w:rFonts w:ascii="Arial" w:hAnsi="Arial" w:cs="Arial"/>
        </w:rPr>
        <w:t>Jednolity Europejski Dokument Zamówienia.</w:t>
      </w:r>
    </w:p>
    <w:p w14:paraId="0E093BAC" w14:textId="77777777" w:rsidR="004C1E56" w:rsidRPr="00CE4E0F" w:rsidRDefault="004C1E56" w:rsidP="00EC7E9B">
      <w:pPr>
        <w:pStyle w:val="Akapitzlist"/>
        <w:numPr>
          <w:ilvl w:val="0"/>
          <w:numId w:val="7"/>
        </w:numPr>
        <w:rPr>
          <w:rFonts w:ascii="Arial" w:hAnsi="Arial" w:cs="Arial"/>
          <w:lang w:eastAsia="pl-PL"/>
        </w:rPr>
      </w:pPr>
      <w:r w:rsidRPr="00CE4E0F">
        <w:rPr>
          <w:rFonts w:ascii="Arial" w:hAnsi="Arial" w:cs="Arial"/>
          <w:lang w:eastAsia="pl-PL"/>
        </w:rPr>
        <w:t>Projekt umowy.</w:t>
      </w:r>
    </w:p>
    <w:p w14:paraId="1F0FEE18" w14:textId="4EF532E1" w:rsidR="003500F9" w:rsidRDefault="003500F9" w:rsidP="00EC7E9B">
      <w:pPr>
        <w:numPr>
          <w:ilvl w:val="0"/>
          <w:numId w:val="7"/>
        </w:numPr>
        <w:jc w:val="both"/>
        <w:rPr>
          <w:rFonts w:ascii="Arial" w:hAnsi="Arial" w:cs="Arial"/>
        </w:rPr>
      </w:pPr>
      <w:bookmarkStart w:id="13" w:name="_Hlk115688679"/>
      <w:r w:rsidRPr="00CE4E0F">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3"/>
      <w:r w:rsidRPr="00CE4E0F">
        <w:rPr>
          <w:rFonts w:ascii="Arial" w:hAnsi="Arial" w:cs="Arial"/>
        </w:rPr>
        <w:t>.</w:t>
      </w:r>
    </w:p>
    <w:p w14:paraId="1157FF93" w14:textId="4C4EAAB6" w:rsidR="003061B6" w:rsidRPr="00CE4E0F" w:rsidRDefault="003061B6" w:rsidP="00EC7E9B">
      <w:pPr>
        <w:numPr>
          <w:ilvl w:val="0"/>
          <w:numId w:val="7"/>
        </w:numPr>
        <w:jc w:val="both"/>
        <w:rPr>
          <w:rFonts w:ascii="Arial" w:hAnsi="Arial" w:cs="Arial"/>
        </w:rPr>
      </w:pPr>
      <w:r>
        <w:rPr>
          <w:rFonts w:ascii="Arial" w:hAnsi="Arial" w:cs="Arial"/>
        </w:rPr>
        <w:t>Rysunek techniczny – fragment rzutu parteru</w:t>
      </w:r>
    </w:p>
    <w:p w14:paraId="2FADC565" w14:textId="77777777" w:rsidR="00255F4F" w:rsidRPr="00CE4E0F" w:rsidRDefault="00255F4F" w:rsidP="00837502">
      <w:pPr>
        <w:ind w:left="357"/>
        <w:rPr>
          <w:rFonts w:ascii="Arial" w:hAnsi="Arial" w:cs="Arial"/>
          <w:highlight w:val="yellow"/>
        </w:rPr>
      </w:pPr>
    </w:p>
    <w:p w14:paraId="6C622B7B" w14:textId="77777777" w:rsidR="002465A4" w:rsidRPr="00CE4E0F" w:rsidRDefault="002465A4" w:rsidP="00837502">
      <w:pPr>
        <w:jc w:val="right"/>
        <w:rPr>
          <w:rFonts w:ascii="Arial" w:hAnsi="Arial" w:cs="Arial"/>
        </w:rPr>
      </w:pPr>
    </w:p>
    <w:p w14:paraId="0D2AF324" w14:textId="77777777" w:rsidR="002465A4" w:rsidRPr="00CE4E0F" w:rsidRDefault="002465A4" w:rsidP="00837502">
      <w:pPr>
        <w:rPr>
          <w:rFonts w:ascii="Arial" w:hAnsi="Arial" w:cs="Arial"/>
        </w:rPr>
      </w:pPr>
      <w:r w:rsidRPr="00CE4E0F">
        <w:rPr>
          <w:rFonts w:ascii="Arial" w:hAnsi="Arial" w:cs="Arial"/>
        </w:rPr>
        <w:br w:type="page"/>
      </w:r>
    </w:p>
    <w:p w14:paraId="43BE5D75" w14:textId="77777777" w:rsidR="005F4313" w:rsidRPr="00CE4E0F" w:rsidRDefault="005F4313" w:rsidP="00837502">
      <w:pPr>
        <w:jc w:val="right"/>
        <w:rPr>
          <w:rFonts w:ascii="Arial" w:hAnsi="Arial" w:cs="Arial"/>
          <w:color w:val="0000FF"/>
        </w:rPr>
        <w:sectPr w:rsidR="005F4313" w:rsidRPr="00CE4E0F"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14:paraId="79141FE0" w14:textId="77777777" w:rsidR="004852F5" w:rsidRPr="00CE4E0F" w:rsidRDefault="004852F5" w:rsidP="00837502">
      <w:pPr>
        <w:jc w:val="right"/>
        <w:rPr>
          <w:rFonts w:ascii="Arial" w:hAnsi="Arial" w:cs="Arial"/>
          <w:color w:val="0000FF"/>
        </w:rPr>
      </w:pPr>
      <w:r w:rsidRPr="00CE4E0F">
        <w:rPr>
          <w:rFonts w:ascii="Arial" w:hAnsi="Arial" w:cs="Arial"/>
          <w:color w:val="0000FF"/>
        </w:rPr>
        <w:t xml:space="preserve">ZAŁĄCZNIK NR </w:t>
      </w:r>
      <w:r w:rsidR="00F11D80" w:rsidRPr="00CE4E0F">
        <w:rPr>
          <w:rFonts w:ascii="Arial" w:hAnsi="Arial" w:cs="Arial"/>
          <w:color w:val="0000FF"/>
        </w:rPr>
        <w:t>1</w:t>
      </w:r>
      <w:r w:rsidRPr="00CE4E0F">
        <w:rPr>
          <w:rFonts w:ascii="Arial" w:hAnsi="Arial" w:cs="Arial"/>
          <w:color w:val="0000FF"/>
        </w:rPr>
        <w:t xml:space="preserve"> DO </w:t>
      </w:r>
      <w:r w:rsidR="00EA3C76" w:rsidRPr="00CE4E0F">
        <w:rPr>
          <w:rFonts w:ascii="Arial" w:hAnsi="Arial" w:cs="Arial"/>
          <w:color w:val="0000FF"/>
        </w:rPr>
        <w:t>SWZ</w:t>
      </w:r>
    </w:p>
    <w:p w14:paraId="1417D46E" w14:textId="77777777" w:rsidR="006115A3" w:rsidRPr="00CE4E0F" w:rsidRDefault="006115A3" w:rsidP="00837502">
      <w:pPr>
        <w:jc w:val="center"/>
        <w:rPr>
          <w:rFonts w:ascii="Arial" w:hAnsi="Arial" w:cs="Arial"/>
        </w:rPr>
      </w:pPr>
    </w:p>
    <w:p w14:paraId="713D43C5" w14:textId="173155E2" w:rsidR="00984B58" w:rsidRPr="00CE4E0F" w:rsidRDefault="00837502" w:rsidP="00837502">
      <w:pPr>
        <w:jc w:val="center"/>
        <w:rPr>
          <w:rFonts w:ascii="Arial" w:hAnsi="Arial" w:cs="Arial"/>
          <w:b/>
          <w:spacing w:val="60"/>
        </w:rPr>
      </w:pPr>
      <w:r w:rsidRPr="00CE4E0F">
        <w:rPr>
          <w:rFonts w:ascii="Arial" w:hAnsi="Arial" w:cs="Arial"/>
          <w:b/>
          <w:spacing w:val="60"/>
        </w:rPr>
        <w:t>FORMULARZ OFERTOWY</w:t>
      </w:r>
    </w:p>
    <w:p w14:paraId="1C302959" w14:textId="77777777" w:rsidR="009D488E" w:rsidRPr="00CE4E0F" w:rsidRDefault="009D488E" w:rsidP="009D488E">
      <w:pPr>
        <w:rPr>
          <w:rFonts w:ascii="Arial" w:hAnsi="Arial" w:cs="Arial"/>
          <w:b/>
          <w:spacing w:val="60"/>
        </w:rPr>
      </w:pPr>
    </w:p>
    <w:p w14:paraId="182BEB74" w14:textId="77777777" w:rsidR="009D488E" w:rsidRPr="00CE4E0F" w:rsidRDefault="009D488E" w:rsidP="009D488E">
      <w:pPr>
        <w:rPr>
          <w:rFonts w:ascii="Arial" w:hAnsi="Arial" w:cs="Arial"/>
          <w:b/>
        </w:rPr>
      </w:pPr>
      <w:r w:rsidRPr="00CE4E0F">
        <w:rPr>
          <w:rFonts w:ascii="Arial" w:hAnsi="Arial" w:cs="Arial"/>
          <w:b/>
        </w:rPr>
        <w:t>Zamawiający:</w:t>
      </w:r>
    </w:p>
    <w:p w14:paraId="67F46D45" w14:textId="77777777" w:rsidR="009D488E" w:rsidRPr="00CE4E0F" w:rsidRDefault="009D488E" w:rsidP="009D488E">
      <w:pPr>
        <w:jc w:val="both"/>
        <w:rPr>
          <w:rFonts w:ascii="Arial" w:hAnsi="Arial" w:cs="Arial"/>
        </w:rPr>
      </w:pPr>
      <w:r w:rsidRPr="00CE4E0F">
        <w:rPr>
          <w:rFonts w:ascii="Arial" w:hAnsi="Arial" w:cs="Arial"/>
        </w:rPr>
        <w:t>Szpital Wojewódzki im. Mikołaja Kopernika w Koszalinie</w:t>
      </w:r>
    </w:p>
    <w:p w14:paraId="7EAEEFA1" w14:textId="1C123ED1" w:rsidR="009D488E" w:rsidRPr="00CE4E0F" w:rsidRDefault="009D488E" w:rsidP="009D488E">
      <w:pPr>
        <w:jc w:val="both"/>
        <w:rPr>
          <w:rFonts w:ascii="Arial" w:hAnsi="Arial" w:cs="Arial"/>
          <w:i/>
        </w:rPr>
      </w:pPr>
      <w:r w:rsidRPr="00CE4E0F">
        <w:rPr>
          <w:rFonts w:ascii="Arial" w:hAnsi="Arial" w:cs="Arial"/>
        </w:rPr>
        <w:t>ul. Tytusa Chałubińskiego 7, 75-581 Koszalin</w:t>
      </w:r>
    </w:p>
    <w:p w14:paraId="565DC52A" w14:textId="77777777" w:rsidR="006115A3" w:rsidRPr="00CE4E0F" w:rsidRDefault="006115A3" w:rsidP="00837502">
      <w:pPr>
        <w:jc w:val="center"/>
        <w:rPr>
          <w:rFonts w:ascii="Arial" w:hAnsi="Arial" w:cs="Arial"/>
        </w:rPr>
      </w:pPr>
    </w:p>
    <w:p w14:paraId="6661CBF9" w14:textId="2D31F078" w:rsidR="00984B58" w:rsidRPr="00CE4E0F" w:rsidRDefault="00984B58" w:rsidP="00EC7E9B">
      <w:pPr>
        <w:widowControl w:val="0"/>
        <w:numPr>
          <w:ilvl w:val="0"/>
          <w:numId w:val="9"/>
        </w:numPr>
        <w:suppressAutoHyphens/>
        <w:rPr>
          <w:rFonts w:ascii="Arial" w:hAnsi="Arial" w:cs="Arial"/>
        </w:rPr>
      </w:pPr>
      <w:r w:rsidRPr="00CE4E0F">
        <w:rPr>
          <w:rFonts w:ascii="Arial" w:hAnsi="Arial" w:cs="Arial"/>
        </w:rPr>
        <w:t>Dane Wykonawcy:</w:t>
      </w:r>
    </w:p>
    <w:p w14:paraId="6FE2F76B" w14:textId="77777777" w:rsidR="00882124" w:rsidRPr="00CE4E0F"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CE4E0F" w14:paraId="538F022F" w14:textId="77777777" w:rsidTr="00C90E9F">
        <w:trPr>
          <w:trHeight w:val="340"/>
        </w:trPr>
        <w:tc>
          <w:tcPr>
            <w:tcW w:w="3119" w:type="dxa"/>
            <w:vAlign w:val="center"/>
          </w:tcPr>
          <w:p w14:paraId="50AF2F90" w14:textId="77777777" w:rsidR="00882124" w:rsidRPr="00CE4E0F" w:rsidRDefault="00882124" w:rsidP="00837502">
            <w:pPr>
              <w:rPr>
                <w:rFonts w:ascii="Arial" w:hAnsi="Arial" w:cs="Arial"/>
              </w:rPr>
            </w:pPr>
            <w:r w:rsidRPr="00CE4E0F">
              <w:rPr>
                <w:rFonts w:ascii="Arial" w:hAnsi="Arial" w:cs="Arial"/>
              </w:rPr>
              <w:t>Nazwa:</w:t>
            </w:r>
          </w:p>
        </w:tc>
        <w:tc>
          <w:tcPr>
            <w:tcW w:w="11765" w:type="dxa"/>
            <w:vAlign w:val="bottom"/>
          </w:tcPr>
          <w:p w14:paraId="6BC083D9" w14:textId="77777777" w:rsidR="00882124" w:rsidRPr="00CE4E0F" w:rsidRDefault="00882124" w:rsidP="00837502">
            <w:pPr>
              <w:rPr>
                <w:rFonts w:ascii="Arial" w:hAnsi="Arial" w:cs="Arial"/>
              </w:rPr>
            </w:pPr>
            <w:r w:rsidRPr="00CE4E0F">
              <w:rPr>
                <w:rFonts w:ascii="Arial" w:hAnsi="Arial" w:cs="Arial"/>
              </w:rPr>
              <w:t>...............................................................................................................................</w:t>
            </w:r>
          </w:p>
        </w:tc>
      </w:tr>
      <w:tr w:rsidR="00882124" w:rsidRPr="00CE4E0F" w14:paraId="37FF8D9B" w14:textId="77777777" w:rsidTr="00C90E9F">
        <w:trPr>
          <w:trHeight w:val="340"/>
        </w:trPr>
        <w:tc>
          <w:tcPr>
            <w:tcW w:w="3119" w:type="dxa"/>
            <w:vAlign w:val="center"/>
          </w:tcPr>
          <w:p w14:paraId="3053A3B6" w14:textId="77777777" w:rsidR="00882124" w:rsidRPr="00CE4E0F" w:rsidRDefault="00882124" w:rsidP="00837502">
            <w:pPr>
              <w:rPr>
                <w:rFonts w:ascii="Arial" w:hAnsi="Arial" w:cs="Arial"/>
              </w:rPr>
            </w:pPr>
            <w:bookmarkStart w:id="14" w:name="_Hlk92184812"/>
            <w:r w:rsidRPr="00CE4E0F">
              <w:rPr>
                <w:rFonts w:ascii="Arial" w:hAnsi="Arial" w:cs="Arial"/>
              </w:rPr>
              <w:t>Adres:</w:t>
            </w:r>
          </w:p>
        </w:tc>
        <w:tc>
          <w:tcPr>
            <w:tcW w:w="11765" w:type="dxa"/>
            <w:vAlign w:val="bottom"/>
          </w:tcPr>
          <w:p w14:paraId="13BC4068" w14:textId="77777777" w:rsidR="00882124" w:rsidRPr="00CE4E0F" w:rsidRDefault="00882124" w:rsidP="00837502">
            <w:pPr>
              <w:rPr>
                <w:rFonts w:ascii="Arial" w:hAnsi="Arial" w:cs="Arial"/>
              </w:rPr>
            </w:pPr>
            <w:r w:rsidRPr="00CE4E0F">
              <w:rPr>
                <w:rFonts w:ascii="Arial" w:hAnsi="Arial" w:cs="Arial"/>
              </w:rPr>
              <w:t>...............................................................................................................................</w:t>
            </w:r>
          </w:p>
        </w:tc>
      </w:tr>
      <w:tr w:rsidR="00893D1E" w:rsidRPr="00CE4E0F" w14:paraId="500973F6" w14:textId="77777777" w:rsidTr="00C90E9F">
        <w:trPr>
          <w:trHeight w:val="340"/>
        </w:trPr>
        <w:tc>
          <w:tcPr>
            <w:tcW w:w="3119" w:type="dxa"/>
            <w:vAlign w:val="center"/>
          </w:tcPr>
          <w:p w14:paraId="0E8B000E" w14:textId="77777777" w:rsidR="00893D1E" w:rsidRPr="00CE4E0F" w:rsidRDefault="00893D1E" w:rsidP="00893D1E">
            <w:pPr>
              <w:rPr>
                <w:rFonts w:ascii="Arial" w:hAnsi="Arial" w:cs="Arial"/>
              </w:rPr>
            </w:pPr>
            <w:r w:rsidRPr="00CE4E0F">
              <w:rPr>
                <w:rFonts w:ascii="Arial" w:hAnsi="Arial" w:cs="Arial"/>
              </w:rPr>
              <w:t>ID techniczne podmiotu</w:t>
            </w:r>
          </w:p>
          <w:p w14:paraId="1C6F5C7D" w14:textId="058DC2E6" w:rsidR="00893D1E" w:rsidRPr="00CE4E0F" w:rsidRDefault="00893D1E" w:rsidP="00893D1E">
            <w:pPr>
              <w:rPr>
                <w:rFonts w:ascii="Arial" w:hAnsi="Arial" w:cs="Arial"/>
              </w:rPr>
            </w:pPr>
            <w:r w:rsidRPr="00CE4E0F">
              <w:rPr>
                <w:rFonts w:ascii="Arial" w:hAnsi="Arial" w:cs="Arial"/>
              </w:rPr>
              <w:t>(z Platformy E-</w:t>
            </w:r>
            <w:proofErr w:type="spellStart"/>
            <w:r w:rsidRPr="00CE4E0F">
              <w:rPr>
                <w:rFonts w:ascii="Arial" w:hAnsi="Arial" w:cs="Arial"/>
              </w:rPr>
              <w:t>zamowienia</w:t>
            </w:r>
            <w:proofErr w:type="spellEnd"/>
            <w:r w:rsidRPr="00CE4E0F">
              <w:rPr>
                <w:rFonts w:ascii="Arial" w:hAnsi="Arial" w:cs="Arial"/>
              </w:rPr>
              <w:t>):</w:t>
            </w:r>
          </w:p>
        </w:tc>
        <w:tc>
          <w:tcPr>
            <w:tcW w:w="11765" w:type="dxa"/>
            <w:vAlign w:val="bottom"/>
          </w:tcPr>
          <w:p w14:paraId="773BE692" w14:textId="6AFE5041" w:rsidR="00893D1E" w:rsidRPr="00CE4E0F" w:rsidRDefault="00893D1E" w:rsidP="00837502">
            <w:pPr>
              <w:rPr>
                <w:rFonts w:ascii="Arial" w:hAnsi="Arial" w:cs="Arial"/>
              </w:rPr>
            </w:pPr>
            <w:r w:rsidRPr="00CE4E0F">
              <w:rPr>
                <w:rFonts w:ascii="Arial" w:hAnsi="Arial" w:cs="Arial"/>
              </w:rPr>
              <w:t>...............................................................................................................................</w:t>
            </w:r>
          </w:p>
        </w:tc>
      </w:tr>
      <w:tr w:rsidR="00882124" w:rsidRPr="00CE4E0F" w14:paraId="0A16A5A7" w14:textId="77777777" w:rsidTr="00C90E9F">
        <w:trPr>
          <w:trHeight w:val="340"/>
        </w:trPr>
        <w:tc>
          <w:tcPr>
            <w:tcW w:w="3119" w:type="dxa"/>
            <w:vAlign w:val="center"/>
          </w:tcPr>
          <w:p w14:paraId="61E83325" w14:textId="77777777" w:rsidR="00882124" w:rsidRPr="00CE4E0F" w:rsidRDefault="00882124" w:rsidP="00837502">
            <w:pPr>
              <w:rPr>
                <w:rFonts w:ascii="Arial" w:hAnsi="Arial" w:cs="Arial"/>
              </w:rPr>
            </w:pPr>
            <w:bookmarkStart w:id="15" w:name="_Hlk92184823"/>
            <w:bookmarkEnd w:id="14"/>
            <w:r w:rsidRPr="00CE4E0F">
              <w:rPr>
                <w:rFonts w:ascii="Arial" w:hAnsi="Arial" w:cs="Arial"/>
              </w:rPr>
              <w:t>Województwo:</w:t>
            </w:r>
          </w:p>
        </w:tc>
        <w:tc>
          <w:tcPr>
            <w:tcW w:w="11765" w:type="dxa"/>
            <w:vAlign w:val="bottom"/>
          </w:tcPr>
          <w:p w14:paraId="23FF095B" w14:textId="77777777" w:rsidR="00882124" w:rsidRPr="00CE4E0F" w:rsidRDefault="00882124" w:rsidP="00837502">
            <w:pPr>
              <w:rPr>
                <w:rFonts w:ascii="Arial" w:hAnsi="Arial" w:cs="Arial"/>
              </w:rPr>
            </w:pPr>
            <w:r w:rsidRPr="00CE4E0F">
              <w:rPr>
                <w:rFonts w:ascii="Arial" w:hAnsi="Arial" w:cs="Arial"/>
              </w:rPr>
              <w:t>...............................................................................................................................</w:t>
            </w:r>
          </w:p>
        </w:tc>
      </w:tr>
      <w:bookmarkEnd w:id="15"/>
      <w:tr w:rsidR="00882124" w:rsidRPr="00CE4E0F" w14:paraId="0D4A98A7" w14:textId="77777777" w:rsidTr="00C90E9F">
        <w:trPr>
          <w:trHeight w:val="340"/>
        </w:trPr>
        <w:tc>
          <w:tcPr>
            <w:tcW w:w="3119" w:type="dxa"/>
            <w:vAlign w:val="center"/>
          </w:tcPr>
          <w:p w14:paraId="21DDB6FC" w14:textId="1B24917B" w:rsidR="00882124" w:rsidRPr="00CE4E0F" w:rsidRDefault="00195BB2" w:rsidP="00837502">
            <w:pPr>
              <w:rPr>
                <w:rFonts w:ascii="Arial" w:hAnsi="Arial" w:cs="Arial"/>
              </w:rPr>
            </w:pPr>
            <w:r w:rsidRPr="00CE4E0F">
              <w:rPr>
                <w:rFonts w:ascii="Arial" w:hAnsi="Arial" w:cs="Arial"/>
              </w:rPr>
              <w:t>KRS lub inny organ rejestrowy:</w:t>
            </w:r>
          </w:p>
        </w:tc>
        <w:tc>
          <w:tcPr>
            <w:tcW w:w="11765" w:type="dxa"/>
            <w:vAlign w:val="bottom"/>
          </w:tcPr>
          <w:p w14:paraId="51C1A7AE" w14:textId="77777777" w:rsidR="00882124" w:rsidRPr="00CE4E0F" w:rsidRDefault="00882124" w:rsidP="00837502">
            <w:pPr>
              <w:rPr>
                <w:rFonts w:ascii="Arial" w:hAnsi="Arial" w:cs="Arial"/>
              </w:rPr>
            </w:pPr>
            <w:r w:rsidRPr="00CE4E0F">
              <w:rPr>
                <w:rFonts w:ascii="Arial" w:hAnsi="Arial" w:cs="Arial"/>
              </w:rPr>
              <w:t>...............................................................................................................................</w:t>
            </w:r>
          </w:p>
        </w:tc>
      </w:tr>
      <w:tr w:rsidR="00195BB2" w:rsidRPr="00CE4E0F" w14:paraId="18379784" w14:textId="77777777" w:rsidTr="00C90E9F">
        <w:trPr>
          <w:trHeight w:val="340"/>
        </w:trPr>
        <w:tc>
          <w:tcPr>
            <w:tcW w:w="3119" w:type="dxa"/>
            <w:vAlign w:val="center"/>
          </w:tcPr>
          <w:p w14:paraId="0299EB22" w14:textId="41E445C1" w:rsidR="00195BB2" w:rsidRPr="00CE4E0F" w:rsidRDefault="00195BB2" w:rsidP="00837502">
            <w:pPr>
              <w:rPr>
                <w:rFonts w:ascii="Arial" w:hAnsi="Arial" w:cs="Arial"/>
              </w:rPr>
            </w:pPr>
            <w:r w:rsidRPr="00CE4E0F">
              <w:rPr>
                <w:rFonts w:ascii="Arial" w:hAnsi="Arial" w:cs="Arial"/>
              </w:rPr>
              <w:t>REGON, NIP:</w:t>
            </w:r>
          </w:p>
        </w:tc>
        <w:tc>
          <w:tcPr>
            <w:tcW w:w="11765" w:type="dxa"/>
            <w:vAlign w:val="bottom"/>
          </w:tcPr>
          <w:p w14:paraId="65DE322B" w14:textId="5E199E82" w:rsidR="00195BB2" w:rsidRPr="00CE4E0F" w:rsidRDefault="00195BB2" w:rsidP="00837502">
            <w:pPr>
              <w:rPr>
                <w:rFonts w:ascii="Arial" w:hAnsi="Arial" w:cs="Arial"/>
              </w:rPr>
            </w:pPr>
            <w:r w:rsidRPr="00CE4E0F">
              <w:rPr>
                <w:rFonts w:ascii="Arial" w:hAnsi="Arial" w:cs="Arial"/>
              </w:rPr>
              <w:t>...............................................................................................................................</w:t>
            </w:r>
          </w:p>
        </w:tc>
      </w:tr>
      <w:tr w:rsidR="00882124" w:rsidRPr="00CE4E0F" w14:paraId="6885DD7A" w14:textId="77777777" w:rsidTr="00C90E9F">
        <w:trPr>
          <w:trHeight w:val="340"/>
        </w:trPr>
        <w:tc>
          <w:tcPr>
            <w:tcW w:w="3119" w:type="dxa"/>
            <w:vAlign w:val="center"/>
          </w:tcPr>
          <w:p w14:paraId="01CEFB5D" w14:textId="77777777" w:rsidR="00882124" w:rsidRPr="00CE4E0F" w:rsidRDefault="00882124" w:rsidP="00837502">
            <w:pPr>
              <w:rPr>
                <w:rFonts w:ascii="Arial" w:hAnsi="Arial" w:cs="Arial"/>
              </w:rPr>
            </w:pPr>
            <w:r w:rsidRPr="00CE4E0F">
              <w:rPr>
                <w:rFonts w:ascii="Arial" w:hAnsi="Arial" w:cs="Arial"/>
              </w:rPr>
              <w:t>Wielkość przedsiębiorstwa:</w:t>
            </w:r>
          </w:p>
        </w:tc>
        <w:tc>
          <w:tcPr>
            <w:tcW w:w="11765" w:type="dxa"/>
            <w:vAlign w:val="center"/>
          </w:tcPr>
          <w:p w14:paraId="7C8DD734" w14:textId="135E8989" w:rsidR="00882124" w:rsidRPr="00CE4E0F" w:rsidRDefault="00882124" w:rsidP="00837502">
            <w:pPr>
              <w:widowControl w:val="0"/>
              <w:suppressAutoHyphens/>
              <w:rPr>
                <w:rFonts w:ascii="Arial" w:hAnsi="Arial" w:cs="Arial"/>
              </w:rPr>
            </w:pPr>
            <w:r w:rsidRPr="00CE4E0F">
              <w:rPr>
                <w:rFonts w:ascii="Arial" w:hAnsi="Arial" w:cs="Arial"/>
                <w:lang w:eastAsia="en-US"/>
              </w:rPr>
              <w:t xml:space="preserve">1. mikroprzedsiębiorstwo; 2. małe przedsiębiorstwo; 3. średnie przedsiębiorstwo; 4. jednoosobowa działalność gospodarcza; 5. osoba fizyczna </w:t>
            </w:r>
            <w:r w:rsidR="00491F3B" w:rsidRPr="00CE4E0F">
              <w:rPr>
                <w:rFonts w:ascii="Arial" w:hAnsi="Arial" w:cs="Arial"/>
                <w:lang w:eastAsia="en-US"/>
              </w:rPr>
              <w:t>nieprowadząca</w:t>
            </w:r>
            <w:r w:rsidRPr="00CE4E0F">
              <w:rPr>
                <w:rFonts w:ascii="Arial" w:hAnsi="Arial" w:cs="Arial"/>
                <w:lang w:eastAsia="en-US"/>
              </w:rPr>
              <w:t xml:space="preserve"> działalności gospodarczej; 6. żadne z powyższych. </w:t>
            </w:r>
            <w:r w:rsidRPr="00CE4E0F">
              <w:rPr>
                <w:rFonts w:ascii="Arial" w:hAnsi="Arial" w:cs="Arial"/>
              </w:rPr>
              <w:t>(właściwe podkreślić)</w:t>
            </w:r>
          </w:p>
        </w:tc>
      </w:tr>
      <w:tr w:rsidR="00195BB2" w:rsidRPr="00CE4E0F" w14:paraId="61CE4F0C" w14:textId="77777777" w:rsidTr="00C90E9F">
        <w:trPr>
          <w:trHeight w:val="340"/>
        </w:trPr>
        <w:tc>
          <w:tcPr>
            <w:tcW w:w="3119" w:type="dxa"/>
            <w:vAlign w:val="center"/>
          </w:tcPr>
          <w:p w14:paraId="728E7E57" w14:textId="1B720E26" w:rsidR="00195BB2" w:rsidRPr="00CE4E0F" w:rsidRDefault="00195BB2" w:rsidP="00837502">
            <w:pPr>
              <w:rPr>
                <w:rFonts w:ascii="Arial" w:hAnsi="Arial" w:cs="Arial"/>
              </w:rPr>
            </w:pPr>
            <w:r w:rsidRPr="00CE4E0F">
              <w:rPr>
                <w:rFonts w:ascii="Arial" w:hAnsi="Arial" w:cs="Arial"/>
              </w:rPr>
              <w:t>Osoby upoważniona do kon</w:t>
            </w:r>
            <w:r w:rsidR="00451FFD" w:rsidRPr="00CE4E0F">
              <w:rPr>
                <w:rFonts w:ascii="Arial" w:hAnsi="Arial" w:cs="Arial"/>
              </w:rPr>
              <w:t>t</w:t>
            </w:r>
            <w:r w:rsidR="009F2008" w:rsidRPr="00CE4E0F">
              <w:rPr>
                <w:rFonts w:ascii="Arial" w:hAnsi="Arial" w:cs="Arial"/>
              </w:rPr>
              <w:t>ak</w:t>
            </w:r>
            <w:r w:rsidRPr="00CE4E0F">
              <w:rPr>
                <w:rFonts w:ascii="Arial" w:hAnsi="Arial" w:cs="Arial"/>
              </w:rPr>
              <w:t>tu</w:t>
            </w:r>
          </w:p>
        </w:tc>
        <w:tc>
          <w:tcPr>
            <w:tcW w:w="11765" w:type="dxa"/>
            <w:vAlign w:val="bottom"/>
          </w:tcPr>
          <w:p w14:paraId="73C4D939" w14:textId="10AD7E78" w:rsidR="00195BB2" w:rsidRPr="00CE4E0F" w:rsidRDefault="00195BB2" w:rsidP="00837502">
            <w:pPr>
              <w:rPr>
                <w:rFonts w:ascii="Arial" w:hAnsi="Arial" w:cs="Arial"/>
              </w:rPr>
            </w:pPr>
            <w:r w:rsidRPr="00CE4E0F">
              <w:rPr>
                <w:rFonts w:ascii="Arial" w:hAnsi="Arial" w:cs="Arial"/>
              </w:rPr>
              <w:t>Imię i nazwisko …......................................; Tel. ....................................... Adres e-mail:.......................</w:t>
            </w:r>
          </w:p>
        </w:tc>
      </w:tr>
      <w:tr w:rsidR="00195BB2" w:rsidRPr="00CE4E0F" w14:paraId="69A8794F" w14:textId="77777777" w:rsidTr="00C90E9F">
        <w:trPr>
          <w:trHeight w:val="340"/>
        </w:trPr>
        <w:tc>
          <w:tcPr>
            <w:tcW w:w="3119" w:type="dxa"/>
            <w:vAlign w:val="center"/>
          </w:tcPr>
          <w:p w14:paraId="42BB7C91" w14:textId="77777777" w:rsidR="00195BB2" w:rsidRPr="00CE4E0F" w:rsidRDefault="00195BB2" w:rsidP="00837502">
            <w:pPr>
              <w:rPr>
                <w:rFonts w:ascii="Arial" w:hAnsi="Arial" w:cs="Arial"/>
              </w:rPr>
            </w:pPr>
            <w:bookmarkStart w:id="16" w:name="_Hlk92184861"/>
            <w:r w:rsidRPr="00CE4E0F">
              <w:rPr>
                <w:rFonts w:ascii="Arial" w:hAnsi="Arial" w:cs="Arial"/>
              </w:rPr>
              <w:t>Osoba/komórka odpowiedzialna za realizację umowy</w:t>
            </w:r>
          </w:p>
        </w:tc>
        <w:tc>
          <w:tcPr>
            <w:tcW w:w="11765" w:type="dxa"/>
            <w:vAlign w:val="bottom"/>
          </w:tcPr>
          <w:p w14:paraId="2DA68E29" w14:textId="77777777" w:rsidR="00195BB2" w:rsidRPr="00CE4E0F" w:rsidRDefault="00195BB2" w:rsidP="00837502">
            <w:pPr>
              <w:rPr>
                <w:rFonts w:ascii="Arial" w:hAnsi="Arial" w:cs="Arial"/>
              </w:rPr>
            </w:pPr>
            <w:r w:rsidRPr="00CE4E0F">
              <w:rPr>
                <w:rFonts w:ascii="Arial" w:hAnsi="Arial" w:cs="Arial"/>
              </w:rPr>
              <w:t>Tel. ............................... Adres e-mail: .......................</w:t>
            </w:r>
          </w:p>
        </w:tc>
      </w:tr>
      <w:bookmarkEnd w:id="16"/>
      <w:tr w:rsidR="00195BB2" w:rsidRPr="00CE4E0F"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CE4E0F" w:rsidRDefault="00195BB2" w:rsidP="00837502">
            <w:pPr>
              <w:rPr>
                <w:rFonts w:ascii="Arial" w:hAnsi="Arial" w:cs="Arial"/>
              </w:rPr>
            </w:pPr>
            <w:r w:rsidRPr="00CE4E0F">
              <w:rPr>
                <w:rFonts w:ascii="Arial" w:hAnsi="Arial" w:cs="Arial"/>
              </w:rPr>
              <w:t>Nr rachunku bankowego:</w:t>
            </w:r>
          </w:p>
        </w:tc>
        <w:tc>
          <w:tcPr>
            <w:tcW w:w="11765" w:type="dxa"/>
            <w:vAlign w:val="bottom"/>
          </w:tcPr>
          <w:p w14:paraId="3C98BC80" w14:textId="77777777" w:rsidR="00195BB2" w:rsidRPr="00CE4E0F" w:rsidRDefault="00195BB2" w:rsidP="00837502">
            <w:pPr>
              <w:rPr>
                <w:rFonts w:ascii="Arial" w:hAnsi="Arial" w:cs="Arial"/>
              </w:rPr>
            </w:pPr>
            <w:r w:rsidRPr="00CE4E0F">
              <w:rPr>
                <w:rFonts w:ascii="Arial" w:hAnsi="Arial" w:cs="Arial"/>
              </w:rPr>
              <w:t>................................................................................................................................</w:t>
            </w:r>
          </w:p>
        </w:tc>
      </w:tr>
    </w:tbl>
    <w:p w14:paraId="50DB08FD" w14:textId="77777777" w:rsidR="00984B58" w:rsidRPr="00CE4E0F" w:rsidRDefault="00984B58" w:rsidP="00837502">
      <w:pPr>
        <w:jc w:val="both"/>
        <w:rPr>
          <w:rFonts w:ascii="Arial" w:hAnsi="Arial" w:cs="Arial"/>
        </w:rPr>
      </w:pPr>
    </w:p>
    <w:p w14:paraId="7C2639A2" w14:textId="77777777" w:rsidR="00984B58" w:rsidRPr="00CE4E0F" w:rsidRDefault="00D2307A" w:rsidP="00EC7E9B">
      <w:pPr>
        <w:widowControl w:val="0"/>
        <w:numPr>
          <w:ilvl w:val="0"/>
          <w:numId w:val="9"/>
        </w:numPr>
        <w:suppressAutoHyphens/>
        <w:rPr>
          <w:rFonts w:ascii="Arial" w:hAnsi="Arial" w:cs="Arial"/>
        </w:rPr>
      </w:pPr>
      <w:r w:rsidRPr="00CE4E0F">
        <w:rPr>
          <w:rFonts w:ascii="Arial" w:hAnsi="Arial" w:cs="Arial"/>
        </w:rPr>
        <w:t>O</w:t>
      </w:r>
      <w:r w:rsidR="00984B58" w:rsidRPr="00CE4E0F">
        <w:rPr>
          <w:rFonts w:ascii="Arial" w:hAnsi="Arial" w:cs="Arial"/>
        </w:rPr>
        <w:t>świadczam, że:</w:t>
      </w:r>
    </w:p>
    <w:p w14:paraId="15C780D0" w14:textId="77777777" w:rsidR="00B33A20" w:rsidRPr="00CE4E0F" w:rsidRDefault="00B33A20" w:rsidP="00EC7E9B">
      <w:pPr>
        <w:widowControl w:val="0"/>
        <w:numPr>
          <w:ilvl w:val="0"/>
          <w:numId w:val="23"/>
        </w:numPr>
        <w:suppressAutoHyphens/>
        <w:jc w:val="both"/>
        <w:rPr>
          <w:rFonts w:ascii="Arial" w:hAnsi="Arial" w:cs="Arial"/>
          <w:lang w:eastAsia="en-US"/>
        </w:rPr>
      </w:pPr>
      <w:r w:rsidRPr="00CE4E0F">
        <w:rPr>
          <w:rFonts w:ascii="Arial" w:hAnsi="Arial" w:cs="Arial"/>
          <w:lang w:eastAsia="en-US"/>
        </w:rPr>
        <w:t>akceptuję w całości wszystkie warunki zamówienia zawarte w SWZ;</w:t>
      </w:r>
    </w:p>
    <w:p w14:paraId="21A57452" w14:textId="77777777" w:rsidR="00B33A20" w:rsidRPr="00CE4E0F" w:rsidRDefault="00B33A20" w:rsidP="00EC7E9B">
      <w:pPr>
        <w:widowControl w:val="0"/>
        <w:numPr>
          <w:ilvl w:val="0"/>
          <w:numId w:val="23"/>
        </w:numPr>
        <w:suppressAutoHyphens/>
        <w:jc w:val="both"/>
        <w:rPr>
          <w:rFonts w:ascii="Arial" w:hAnsi="Arial" w:cs="Arial"/>
          <w:lang w:eastAsia="en-US"/>
        </w:rPr>
      </w:pPr>
      <w:r w:rsidRPr="00CE4E0F">
        <w:rPr>
          <w:rFonts w:ascii="Arial" w:hAnsi="Arial" w:cs="Arial"/>
        </w:rPr>
        <w:t>składam ofertę na wykonanie przedmiotu zamówienia w zakresie określonym w SWZ, zgodnie z dokumentami zamówienia i projektem umowy;</w:t>
      </w:r>
    </w:p>
    <w:p w14:paraId="636C2F93" w14:textId="77777777" w:rsidR="00B33A20" w:rsidRPr="00CE4E0F" w:rsidRDefault="00B33A20" w:rsidP="00EC7E9B">
      <w:pPr>
        <w:widowControl w:val="0"/>
        <w:numPr>
          <w:ilvl w:val="0"/>
          <w:numId w:val="23"/>
        </w:numPr>
        <w:suppressAutoHyphens/>
        <w:jc w:val="both"/>
        <w:rPr>
          <w:rFonts w:ascii="Arial" w:hAnsi="Arial" w:cs="Arial"/>
          <w:lang w:eastAsia="en-US"/>
        </w:rPr>
      </w:pPr>
      <w:r w:rsidRPr="00CE4E0F">
        <w:rPr>
          <w:rFonts w:ascii="Arial" w:hAnsi="Arial" w:cs="Arial"/>
          <w:lang w:eastAsia="en-US"/>
        </w:rPr>
        <w:t>cena oferty zawiera wszystkie koszty, jakie ponosi Zamawiający w przypadku wyboru niniejszej oferty;</w:t>
      </w:r>
    </w:p>
    <w:p w14:paraId="486A06AC" w14:textId="77777777" w:rsidR="00B33A20" w:rsidRPr="00CE4E0F" w:rsidRDefault="00B33A20" w:rsidP="00EC7E9B">
      <w:pPr>
        <w:widowControl w:val="0"/>
        <w:numPr>
          <w:ilvl w:val="0"/>
          <w:numId w:val="23"/>
        </w:numPr>
        <w:suppressAutoHyphens/>
        <w:jc w:val="both"/>
        <w:rPr>
          <w:rFonts w:ascii="Arial" w:hAnsi="Arial" w:cs="Arial"/>
          <w:lang w:eastAsia="en-US"/>
        </w:rPr>
      </w:pPr>
      <w:r w:rsidRPr="00CE4E0F">
        <w:rPr>
          <w:rFonts w:ascii="Arial" w:hAnsi="Arial" w:cs="Arial"/>
          <w:lang w:eastAsia="en-US"/>
        </w:rPr>
        <w:t>akceptuję warunki płatności określone przez Zamawiającego w SWZ przedmiotowego postępowania;</w:t>
      </w:r>
    </w:p>
    <w:p w14:paraId="268EE062" w14:textId="73E1A470" w:rsidR="00B33A20" w:rsidRPr="00CE4E0F" w:rsidRDefault="00B33A20" w:rsidP="00EC7E9B">
      <w:pPr>
        <w:widowControl w:val="0"/>
        <w:numPr>
          <w:ilvl w:val="0"/>
          <w:numId w:val="23"/>
        </w:numPr>
        <w:suppressAutoHyphens/>
        <w:jc w:val="both"/>
        <w:rPr>
          <w:rFonts w:ascii="Arial" w:hAnsi="Arial" w:cs="Arial"/>
          <w:lang w:eastAsia="en-US"/>
        </w:rPr>
      </w:pPr>
      <w:r w:rsidRPr="00CE4E0F">
        <w:rPr>
          <w:rFonts w:ascii="Arial" w:hAnsi="Arial" w:cs="Arial"/>
          <w:lang w:eastAsia="en-US"/>
        </w:rPr>
        <w:t>jestem związany/a niniejszą ofertą do terminu wskazanego w Dziale XII SWZ;</w:t>
      </w:r>
    </w:p>
    <w:p w14:paraId="5242D8A8" w14:textId="77777777" w:rsidR="00B33A20" w:rsidRPr="00CE4E0F" w:rsidRDefault="00B33A20" w:rsidP="00EC7E9B">
      <w:pPr>
        <w:widowControl w:val="0"/>
        <w:numPr>
          <w:ilvl w:val="0"/>
          <w:numId w:val="23"/>
        </w:numPr>
        <w:suppressAutoHyphens/>
        <w:jc w:val="both"/>
        <w:rPr>
          <w:rFonts w:ascii="Arial" w:hAnsi="Arial" w:cs="Arial"/>
          <w:lang w:eastAsia="en-US"/>
        </w:rPr>
      </w:pPr>
      <w:r w:rsidRPr="00CE4E0F">
        <w:rPr>
          <w:rFonts w:ascii="Arial" w:hAnsi="Arial" w:cs="Arial"/>
          <w:lang w:eastAsia="en-US"/>
        </w:rPr>
        <w:t>przewiduję/nie przewiduję powierzenie podwykonawcom .................................................................... realizacji zamówienia w zakresie …………….;</w:t>
      </w:r>
    </w:p>
    <w:p w14:paraId="697E82B0" w14:textId="77777777" w:rsidR="00B33A20" w:rsidRPr="00CE4E0F" w:rsidRDefault="00B33A20" w:rsidP="00EC7E9B">
      <w:pPr>
        <w:widowControl w:val="0"/>
        <w:numPr>
          <w:ilvl w:val="0"/>
          <w:numId w:val="23"/>
        </w:numPr>
        <w:suppressAutoHyphens/>
        <w:jc w:val="both"/>
        <w:rPr>
          <w:rFonts w:ascii="Arial" w:hAnsi="Arial" w:cs="Arial"/>
          <w:lang w:eastAsia="en-US"/>
        </w:rPr>
      </w:pPr>
      <w:r w:rsidRPr="00CE4E0F">
        <w:rPr>
          <w:rFonts w:ascii="Arial" w:hAnsi="Arial" w:cs="Arial"/>
          <w:lang w:eastAsia="en-US"/>
        </w:rPr>
        <w:t>zapoznałem/</w:t>
      </w:r>
      <w:proofErr w:type="spellStart"/>
      <w:r w:rsidRPr="00CE4E0F">
        <w:rPr>
          <w:rFonts w:ascii="Arial" w:hAnsi="Arial" w:cs="Arial"/>
          <w:lang w:eastAsia="en-US"/>
        </w:rPr>
        <w:t>am</w:t>
      </w:r>
      <w:proofErr w:type="spellEnd"/>
      <w:r w:rsidRPr="00CE4E0F">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CE4E0F" w:rsidRDefault="00B33A20" w:rsidP="00EC7E9B">
      <w:pPr>
        <w:widowControl w:val="0"/>
        <w:numPr>
          <w:ilvl w:val="0"/>
          <w:numId w:val="23"/>
        </w:numPr>
        <w:suppressAutoHyphens/>
        <w:autoSpaceDE w:val="0"/>
        <w:autoSpaceDN w:val="0"/>
        <w:adjustRightInd w:val="0"/>
        <w:jc w:val="both"/>
        <w:rPr>
          <w:rFonts w:ascii="Arial" w:hAnsi="Arial" w:cs="Arial"/>
        </w:rPr>
      </w:pPr>
      <w:r w:rsidRPr="00CE4E0F">
        <w:rPr>
          <w:rFonts w:ascii="Arial" w:hAnsi="Arial" w:cs="Arial"/>
        </w:rPr>
        <w:t>że wypełniłem obowiązki informacyjne przewidziane w art. 13 lub art. 14 RODO</w:t>
      </w:r>
      <w:r w:rsidRPr="00CE4E0F">
        <w:rPr>
          <w:rFonts w:ascii="Arial" w:hAnsi="Arial" w:cs="Arial"/>
          <w:vertAlign w:val="superscript"/>
        </w:rPr>
        <w:t>1)</w:t>
      </w:r>
      <w:r w:rsidRPr="00CE4E0F">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CE4E0F" w:rsidRDefault="00984B58" w:rsidP="00837502">
      <w:pPr>
        <w:jc w:val="both"/>
        <w:rPr>
          <w:rFonts w:ascii="Arial" w:hAnsi="Arial" w:cs="Arial"/>
        </w:rPr>
      </w:pPr>
    </w:p>
    <w:p w14:paraId="4FCA39A5" w14:textId="77777777" w:rsidR="009D488E" w:rsidRPr="00CE4E0F" w:rsidRDefault="009D488E" w:rsidP="00837502">
      <w:pPr>
        <w:jc w:val="both"/>
        <w:rPr>
          <w:rFonts w:ascii="Arial" w:hAnsi="Arial" w:cs="Arial"/>
        </w:rPr>
      </w:pPr>
    </w:p>
    <w:p w14:paraId="0300A388" w14:textId="77777777" w:rsidR="009D488E" w:rsidRPr="00CE4E0F" w:rsidRDefault="009D488E" w:rsidP="00837502">
      <w:pPr>
        <w:jc w:val="both"/>
        <w:rPr>
          <w:rFonts w:ascii="Arial" w:hAnsi="Arial" w:cs="Arial"/>
        </w:rPr>
      </w:pPr>
    </w:p>
    <w:p w14:paraId="32701098" w14:textId="01F1483A" w:rsidR="00195BB2" w:rsidRPr="00CE4E0F" w:rsidRDefault="00195BB2" w:rsidP="00EC7E9B">
      <w:pPr>
        <w:widowControl w:val="0"/>
        <w:numPr>
          <w:ilvl w:val="0"/>
          <w:numId w:val="9"/>
        </w:numPr>
        <w:suppressAutoHyphens/>
        <w:rPr>
          <w:rFonts w:ascii="Arial" w:hAnsi="Arial" w:cs="Arial"/>
        </w:rPr>
      </w:pPr>
      <w:r w:rsidRPr="00CE4E0F">
        <w:rPr>
          <w:rFonts w:ascii="Arial" w:hAnsi="Arial" w:cs="Arial"/>
        </w:rPr>
        <w:t xml:space="preserve">Oferuję </w:t>
      </w:r>
      <w:r w:rsidR="00DD29E9" w:rsidRPr="00CE4E0F">
        <w:rPr>
          <w:rFonts w:ascii="Arial" w:hAnsi="Arial" w:cs="Arial"/>
        </w:rPr>
        <w:t>dostawę</w:t>
      </w:r>
      <w:r w:rsidRPr="00CE4E0F">
        <w:rPr>
          <w:rFonts w:ascii="Arial" w:hAnsi="Arial" w:cs="Arial"/>
        </w:rPr>
        <w:t>, zgodnie z wymogami zawartymi w Specyfikacji Warunków Zamówienia:</w:t>
      </w:r>
    </w:p>
    <w:p w14:paraId="758F5649" w14:textId="77777777" w:rsidR="00195BB2" w:rsidRPr="00CE4E0F" w:rsidRDefault="00195BB2" w:rsidP="00837502">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30"/>
        <w:gridCol w:w="4104"/>
        <w:gridCol w:w="2414"/>
        <w:gridCol w:w="992"/>
        <w:gridCol w:w="993"/>
        <w:gridCol w:w="1703"/>
        <w:gridCol w:w="708"/>
        <w:gridCol w:w="1698"/>
        <w:gridCol w:w="1843"/>
      </w:tblGrid>
      <w:tr w:rsidR="00195BB2" w:rsidRPr="00CE4E0F" w14:paraId="466FCFD3" w14:textId="77777777" w:rsidTr="008647F5">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E1387" w14:textId="3696AFE9" w:rsidR="00195BB2" w:rsidRPr="00CE4E0F" w:rsidRDefault="00195BB2" w:rsidP="00332EBC">
            <w:pPr>
              <w:ind w:left="1348" w:hanging="1348"/>
              <w:rPr>
                <w:rFonts w:ascii="Arial" w:hAnsi="Arial" w:cs="Arial"/>
                <w:bCs/>
              </w:rPr>
            </w:pPr>
            <w:r w:rsidRPr="00CE4E0F">
              <w:rPr>
                <w:rFonts w:ascii="Arial" w:hAnsi="Arial" w:cs="Arial"/>
                <w:bCs/>
              </w:rPr>
              <w:t xml:space="preserve">CZĘŚĆ NR 1 </w:t>
            </w:r>
            <w:r w:rsidR="00332EBC" w:rsidRPr="00CE4E0F">
              <w:rPr>
                <w:rFonts w:ascii="Arial" w:hAnsi="Arial" w:cs="Arial"/>
                <w:bCs/>
              </w:rPr>
              <w:t xml:space="preserve">ANGIOGRAF WRAZ Z </w:t>
            </w:r>
            <w:r w:rsidR="00235CAA" w:rsidRPr="00CE4E0F">
              <w:rPr>
                <w:rFonts w:ascii="Arial" w:hAnsi="Arial" w:cs="Arial"/>
                <w:bCs/>
              </w:rPr>
              <w:t>NIEZBĘDNYM WYPOSAŻENIEM</w:t>
            </w:r>
            <w:r w:rsidR="00332EBC" w:rsidRPr="00CE4E0F">
              <w:rPr>
                <w:rFonts w:ascii="Arial" w:hAnsi="Arial" w:cs="Arial"/>
                <w:bCs/>
              </w:rPr>
              <w:t xml:space="preserve">, MONTAŻEM I </w:t>
            </w:r>
            <w:r w:rsidR="00235CAA" w:rsidRPr="00CE4E0F">
              <w:rPr>
                <w:rFonts w:ascii="Arial" w:hAnsi="Arial" w:cs="Arial"/>
                <w:bCs/>
              </w:rPr>
              <w:t xml:space="preserve">DOSTOSOWANIEM </w:t>
            </w:r>
            <w:r w:rsidR="00332EBC" w:rsidRPr="00CE4E0F">
              <w:rPr>
                <w:rFonts w:ascii="Arial" w:hAnsi="Arial" w:cs="Arial"/>
                <w:bCs/>
              </w:rPr>
              <w:t>POMIESZCZEŃ</w:t>
            </w:r>
          </w:p>
        </w:tc>
      </w:tr>
      <w:tr w:rsidR="00DD29E9" w:rsidRPr="00CE4E0F" w14:paraId="03C84AEA" w14:textId="77777777" w:rsidTr="00235CAA">
        <w:trPr>
          <w:cantSplit/>
        </w:trPr>
        <w:tc>
          <w:tcPr>
            <w:tcW w:w="430" w:type="dxa"/>
            <w:tcBorders>
              <w:top w:val="single" w:sz="4" w:space="0" w:color="auto"/>
            </w:tcBorders>
            <w:shd w:val="clear" w:color="auto" w:fill="F2F2F2" w:themeFill="background1" w:themeFillShade="F2"/>
            <w:vAlign w:val="center"/>
          </w:tcPr>
          <w:p w14:paraId="4A84AAD1" w14:textId="77777777" w:rsidR="00DD29E9" w:rsidRPr="00CE4E0F" w:rsidRDefault="00DD29E9" w:rsidP="00837502">
            <w:pPr>
              <w:jc w:val="center"/>
              <w:rPr>
                <w:rFonts w:ascii="Arial" w:hAnsi="Arial" w:cs="Arial"/>
                <w:sz w:val="16"/>
                <w:szCs w:val="16"/>
              </w:rPr>
            </w:pPr>
            <w:proofErr w:type="spellStart"/>
            <w:r w:rsidRPr="00CE4E0F">
              <w:rPr>
                <w:rFonts w:ascii="Arial" w:hAnsi="Arial" w:cs="Arial"/>
                <w:sz w:val="16"/>
                <w:szCs w:val="16"/>
              </w:rPr>
              <w:t>Lp</w:t>
            </w:r>
            <w:proofErr w:type="spellEnd"/>
          </w:p>
        </w:tc>
        <w:tc>
          <w:tcPr>
            <w:tcW w:w="4104" w:type="dxa"/>
            <w:tcBorders>
              <w:top w:val="single" w:sz="4" w:space="0" w:color="auto"/>
            </w:tcBorders>
            <w:shd w:val="clear" w:color="auto" w:fill="F2F2F2" w:themeFill="background1" w:themeFillShade="F2"/>
            <w:vAlign w:val="center"/>
          </w:tcPr>
          <w:p w14:paraId="5E99F39C" w14:textId="77777777" w:rsidR="00DD29E9" w:rsidRPr="00CE4E0F" w:rsidRDefault="00DD29E9" w:rsidP="00837502">
            <w:pPr>
              <w:jc w:val="center"/>
              <w:rPr>
                <w:rFonts w:ascii="Arial" w:hAnsi="Arial" w:cs="Arial"/>
                <w:sz w:val="16"/>
                <w:szCs w:val="16"/>
              </w:rPr>
            </w:pPr>
            <w:r w:rsidRPr="00CE4E0F">
              <w:rPr>
                <w:rFonts w:ascii="Arial" w:hAnsi="Arial" w:cs="Arial"/>
                <w:sz w:val="16"/>
                <w:szCs w:val="16"/>
              </w:rPr>
              <w:t>Przedmiot zamówienia</w:t>
            </w:r>
          </w:p>
        </w:tc>
        <w:tc>
          <w:tcPr>
            <w:tcW w:w="2414" w:type="dxa"/>
            <w:tcBorders>
              <w:top w:val="single" w:sz="4" w:space="0" w:color="auto"/>
            </w:tcBorders>
            <w:shd w:val="clear" w:color="auto" w:fill="F2F2F2" w:themeFill="background1" w:themeFillShade="F2"/>
            <w:vAlign w:val="center"/>
          </w:tcPr>
          <w:p w14:paraId="53237FC9" w14:textId="060028FC" w:rsidR="00DD29E9" w:rsidRPr="00CE4E0F" w:rsidRDefault="00DD29E9" w:rsidP="00DD29E9">
            <w:pPr>
              <w:jc w:val="center"/>
              <w:rPr>
                <w:rFonts w:ascii="Arial" w:hAnsi="Arial" w:cs="Arial"/>
                <w:sz w:val="16"/>
                <w:szCs w:val="16"/>
              </w:rPr>
            </w:pPr>
            <w:r w:rsidRPr="00CE4E0F">
              <w:rPr>
                <w:rFonts w:ascii="Arial" w:hAnsi="Arial" w:cs="Arial"/>
                <w:bCs/>
                <w:sz w:val="16"/>
                <w:szCs w:val="16"/>
              </w:rPr>
              <w:t>Producent/ model</w:t>
            </w:r>
          </w:p>
        </w:tc>
        <w:tc>
          <w:tcPr>
            <w:tcW w:w="992" w:type="dxa"/>
            <w:tcBorders>
              <w:top w:val="single" w:sz="4" w:space="0" w:color="auto"/>
            </w:tcBorders>
            <w:shd w:val="clear" w:color="auto" w:fill="F2F2F2" w:themeFill="background1" w:themeFillShade="F2"/>
            <w:vAlign w:val="center"/>
          </w:tcPr>
          <w:p w14:paraId="13EA333D" w14:textId="77777777" w:rsidR="00DD29E9" w:rsidRPr="00CE4E0F" w:rsidRDefault="00DD29E9" w:rsidP="00837502">
            <w:pPr>
              <w:jc w:val="center"/>
              <w:rPr>
                <w:rFonts w:ascii="Arial" w:hAnsi="Arial" w:cs="Arial"/>
                <w:sz w:val="16"/>
                <w:szCs w:val="16"/>
              </w:rPr>
            </w:pPr>
            <w:r w:rsidRPr="00CE4E0F">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1ABC703F" w14:textId="28EF06F0" w:rsidR="00DD29E9" w:rsidRPr="00CE4E0F" w:rsidRDefault="00DD29E9" w:rsidP="00837502">
            <w:pPr>
              <w:jc w:val="center"/>
              <w:rPr>
                <w:rFonts w:ascii="Arial" w:hAnsi="Arial" w:cs="Arial"/>
                <w:sz w:val="16"/>
                <w:szCs w:val="16"/>
              </w:rPr>
            </w:pPr>
            <w:r w:rsidRPr="00CE4E0F">
              <w:rPr>
                <w:rFonts w:ascii="Arial" w:hAnsi="Arial" w:cs="Arial"/>
                <w:sz w:val="16"/>
                <w:szCs w:val="16"/>
              </w:rPr>
              <w:t>Jednostka miary</w:t>
            </w:r>
          </w:p>
        </w:tc>
        <w:tc>
          <w:tcPr>
            <w:tcW w:w="1703" w:type="dxa"/>
            <w:tcBorders>
              <w:top w:val="single" w:sz="4" w:space="0" w:color="auto"/>
            </w:tcBorders>
            <w:shd w:val="clear" w:color="auto" w:fill="F2F2F2" w:themeFill="background1" w:themeFillShade="F2"/>
            <w:vAlign w:val="center"/>
          </w:tcPr>
          <w:p w14:paraId="6AD96628" w14:textId="77777777" w:rsidR="00DD29E9" w:rsidRPr="00CE4E0F" w:rsidRDefault="00DD29E9" w:rsidP="00837502">
            <w:pPr>
              <w:keepNext/>
              <w:jc w:val="center"/>
              <w:outlineLvl w:val="3"/>
              <w:rPr>
                <w:rFonts w:ascii="Arial" w:hAnsi="Arial" w:cs="Arial"/>
                <w:sz w:val="16"/>
                <w:szCs w:val="16"/>
              </w:rPr>
            </w:pPr>
            <w:r w:rsidRPr="00CE4E0F">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1310C6F" w14:textId="77777777" w:rsidR="00DD29E9" w:rsidRPr="00CE4E0F" w:rsidRDefault="00DD29E9" w:rsidP="00837502">
            <w:pPr>
              <w:keepNext/>
              <w:jc w:val="center"/>
              <w:outlineLvl w:val="3"/>
              <w:rPr>
                <w:rFonts w:ascii="Arial" w:hAnsi="Arial" w:cs="Arial"/>
                <w:sz w:val="16"/>
                <w:szCs w:val="16"/>
              </w:rPr>
            </w:pPr>
            <w:r w:rsidRPr="00CE4E0F">
              <w:rPr>
                <w:rFonts w:ascii="Arial" w:hAnsi="Arial" w:cs="Arial"/>
                <w:sz w:val="16"/>
                <w:szCs w:val="16"/>
              </w:rPr>
              <w:t>VAT w (%)</w:t>
            </w:r>
          </w:p>
        </w:tc>
        <w:tc>
          <w:tcPr>
            <w:tcW w:w="1698" w:type="dxa"/>
            <w:tcBorders>
              <w:top w:val="single" w:sz="4" w:space="0" w:color="auto"/>
            </w:tcBorders>
            <w:shd w:val="clear" w:color="auto" w:fill="F2F2F2" w:themeFill="background1" w:themeFillShade="F2"/>
            <w:vAlign w:val="center"/>
          </w:tcPr>
          <w:p w14:paraId="1EEB90CB" w14:textId="77777777" w:rsidR="00DD29E9" w:rsidRPr="00CE4E0F" w:rsidRDefault="00DD29E9" w:rsidP="00837502">
            <w:pPr>
              <w:jc w:val="center"/>
              <w:rPr>
                <w:rFonts w:ascii="Arial" w:hAnsi="Arial" w:cs="Arial"/>
                <w:sz w:val="16"/>
                <w:szCs w:val="16"/>
              </w:rPr>
            </w:pPr>
            <w:r w:rsidRPr="00CE4E0F">
              <w:rPr>
                <w:rFonts w:ascii="Arial" w:hAnsi="Arial" w:cs="Arial"/>
                <w:sz w:val="16"/>
                <w:szCs w:val="16"/>
              </w:rPr>
              <w:t>Wartość netto</w:t>
            </w:r>
          </w:p>
        </w:tc>
        <w:tc>
          <w:tcPr>
            <w:tcW w:w="1843" w:type="dxa"/>
            <w:tcBorders>
              <w:top w:val="single" w:sz="4" w:space="0" w:color="auto"/>
            </w:tcBorders>
            <w:shd w:val="clear" w:color="auto" w:fill="F2F2F2" w:themeFill="background1" w:themeFillShade="F2"/>
            <w:vAlign w:val="center"/>
          </w:tcPr>
          <w:p w14:paraId="4E1E845A" w14:textId="77777777" w:rsidR="00DD29E9" w:rsidRPr="00CE4E0F" w:rsidRDefault="00DD29E9" w:rsidP="00837502">
            <w:pPr>
              <w:keepNext/>
              <w:jc w:val="center"/>
              <w:outlineLvl w:val="3"/>
              <w:rPr>
                <w:rFonts w:ascii="Arial" w:hAnsi="Arial" w:cs="Arial"/>
                <w:sz w:val="16"/>
                <w:szCs w:val="16"/>
              </w:rPr>
            </w:pPr>
            <w:r w:rsidRPr="00CE4E0F">
              <w:rPr>
                <w:rFonts w:ascii="Arial" w:hAnsi="Arial" w:cs="Arial"/>
                <w:sz w:val="16"/>
                <w:szCs w:val="16"/>
              </w:rPr>
              <w:t>Wartość brutto</w:t>
            </w:r>
          </w:p>
        </w:tc>
      </w:tr>
      <w:tr w:rsidR="00DD29E9" w:rsidRPr="00CE4E0F" w14:paraId="2A1FC9DB" w14:textId="77777777" w:rsidTr="00235CAA">
        <w:trPr>
          <w:cantSplit/>
          <w:trHeight w:val="397"/>
        </w:trPr>
        <w:tc>
          <w:tcPr>
            <w:tcW w:w="430" w:type="dxa"/>
            <w:vAlign w:val="center"/>
          </w:tcPr>
          <w:p w14:paraId="35EE9ACC" w14:textId="6E3EEF2D" w:rsidR="00DD29E9" w:rsidRPr="00CE4E0F" w:rsidRDefault="007411E1" w:rsidP="00837502">
            <w:pPr>
              <w:jc w:val="center"/>
              <w:rPr>
                <w:rFonts w:ascii="Arial" w:hAnsi="Arial" w:cs="Arial"/>
                <w:bCs/>
              </w:rPr>
            </w:pPr>
            <w:r w:rsidRPr="00CE4E0F">
              <w:rPr>
                <w:rFonts w:ascii="Arial" w:hAnsi="Arial" w:cs="Arial"/>
                <w:bCs/>
              </w:rPr>
              <w:t>I</w:t>
            </w:r>
          </w:p>
        </w:tc>
        <w:tc>
          <w:tcPr>
            <w:tcW w:w="4104" w:type="dxa"/>
            <w:tcBorders>
              <w:left w:val="single" w:sz="4" w:space="0" w:color="000000"/>
              <w:bottom w:val="single" w:sz="4" w:space="0" w:color="000000"/>
            </w:tcBorders>
            <w:vAlign w:val="center"/>
          </w:tcPr>
          <w:p w14:paraId="1DB548E5" w14:textId="1C8C2590" w:rsidR="00DD29E9" w:rsidRPr="00CE4E0F" w:rsidRDefault="00DD29E9" w:rsidP="00FF41AD">
            <w:pPr>
              <w:suppressAutoHyphens/>
              <w:autoSpaceDN w:val="0"/>
              <w:snapToGrid w:val="0"/>
              <w:textAlignment w:val="baseline"/>
              <w:rPr>
                <w:rFonts w:ascii="Arial" w:hAnsi="Arial" w:cs="Arial"/>
                <w:kern w:val="3"/>
              </w:rPr>
            </w:pPr>
            <w:proofErr w:type="spellStart"/>
            <w:r w:rsidRPr="00CE4E0F">
              <w:rPr>
                <w:rFonts w:ascii="Arial" w:hAnsi="Arial" w:cs="Arial"/>
                <w:kern w:val="3"/>
              </w:rPr>
              <w:t>Angiograf</w:t>
            </w:r>
            <w:proofErr w:type="spellEnd"/>
            <w:r w:rsidRPr="00CE4E0F">
              <w:rPr>
                <w:rFonts w:ascii="Arial" w:hAnsi="Arial" w:cs="Arial"/>
                <w:kern w:val="3"/>
              </w:rPr>
              <w:t xml:space="preserve"> </w:t>
            </w:r>
            <w:r w:rsidR="00235CAA" w:rsidRPr="00CE4E0F">
              <w:rPr>
                <w:rFonts w:ascii="Arial" w:hAnsi="Arial" w:cs="Arial"/>
                <w:kern w:val="3"/>
              </w:rPr>
              <w:t>wraz z montażem</w:t>
            </w:r>
          </w:p>
        </w:tc>
        <w:tc>
          <w:tcPr>
            <w:tcW w:w="2414" w:type="dxa"/>
            <w:tcBorders>
              <w:left w:val="single" w:sz="4" w:space="0" w:color="000000"/>
              <w:bottom w:val="single" w:sz="4" w:space="0" w:color="000000"/>
            </w:tcBorders>
            <w:vAlign w:val="center"/>
          </w:tcPr>
          <w:p w14:paraId="4EBA494A" w14:textId="77777777" w:rsidR="00DD29E9" w:rsidRPr="00CE4E0F" w:rsidRDefault="00DD29E9" w:rsidP="00837502">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5B9A7C64" w14:textId="7B0A0573" w:rsidR="00DD29E9" w:rsidRPr="00CE4E0F" w:rsidRDefault="00DD29E9" w:rsidP="00837502">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993" w:type="dxa"/>
            <w:vAlign w:val="center"/>
          </w:tcPr>
          <w:p w14:paraId="50A2E05E" w14:textId="25741196" w:rsidR="00DD29E9" w:rsidRPr="00CE4E0F" w:rsidRDefault="00CE6F89" w:rsidP="00837502">
            <w:pPr>
              <w:jc w:val="center"/>
              <w:rPr>
                <w:rFonts w:ascii="Arial" w:hAnsi="Arial" w:cs="Arial"/>
              </w:rPr>
            </w:pPr>
            <w:r w:rsidRPr="00CE4E0F">
              <w:rPr>
                <w:rFonts w:ascii="Arial" w:hAnsi="Arial" w:cs="Arial"/>
              </w:rPr>
              <w:t>Szt.</w:t>
            </w:r>
          </w:p>
        </w:tc>
        <w:tc>
          <w:tcPr>
            <w:tcW w:w="1703" w:type="dxa"/>
            <w:vAlign w:val="center"/>
          </w:tcPr>
          <w:p w14:paraId="252CF243" w14:textId="77777777" w:rsidR="00DD29E9" w:rsidRPr="00CE4E0F" w:rsidRDefault="00DD29E9" w:rsidP="00837502">
            <w:pPr>
              <w:jc w:val="center"/>
              <w:rPr>
                <w:rFonts w:ascii="Arial" w:hAnsi="Arial" w:cs="Arial"/>
                <w:color w:val="000000"/>
              </w:rPr>
            </w:pPr>
          </w:p>
        </w:tc>
        <w:tc>
          <w:tcPr>
            <w:tcW w:w="708" w:type="dxa"/>
            <w:vAlign w:val="center"/>
          </w:tcPr>
          <w:p w14:paraId="4856B993" w14:textId="77777777" w:rsidR="00DD29E9" w:rsidRPr="00CE4E0F" w:rsidRDefault="00DD29E9" w:rsidP="00837502">
            <w:pPr>
              <w:jc w:val="center"/>
              <w:rPr>
                <w:rFonts w:ascii="Arial" w:hAnsi="Arial" w:cs="Arial"/>
                <w:color w:val="000000"/>
              </w:rPr>
            </w:pPr>
          </w:p>
        </w:tc>
        <w:tc>
          <w:tcPr>
            <w:tcW w:w="1698" w:type="dxa"/>
            <w:vAlign w:val="center"/>
          </w:tcPr>
          <w:p w14:paraId="7CE2A50E" w14:textId="77777777" w:rsidR="00DD29E9" w:rsidRPr="00CE4E0F" w:rsidRDefault="00DD29E9" w:rsidP="00837502">
            <w:pPr>
              <w:jc w:val="center"/>
              <w:rPr>
                <w:rFonts w:ascii="Arial" w:hAnsi="Arial" w:cs="Arial"/>
                <w:color w:val="000000"/>
              </w:rPr>
            </w:pPr>
          </w:p>
        </w:tc>
        <w:tc>
          <w:tcPr>
            <w:tcW w:w="1843" w:type="dxa"/>
            <w:vAlign w:val="center"/>
          </w:tcPr>
          <w:p w14:paraId="1DE30ABD" w14:textId="77777777" w:rsidR="00DD29E9" w:rsidRPr="00CE4E0F" w:rsidRDefault="00DD29E9" w:rsidP="00837502">
            <w:pPr>
              <w:jc w:val="center"/>
              <w:rPr>
                <w:rFonts w:ascii="Arial" w:hAnsi="Arial" w:cs="Arial"/>
                <w:color w:val="000000"/>
              </w:rPr>
            </w:pPr>
          </w:p>
        </w:tc>
      </w:tr>
      <w:tr w:rsidR="00670C53" w:rsidRPr="00CE4E0F" w14:paraId="62035182" w14:textId="77777777" w:rsidTr="00235CAA">
        <w:trPr>
          <w:cantSplit/>
          <w:trHeight w:val="397"/>
        </w:trPr>
        <w:tc>
          <w:tcPr>
            <w:tcW w:w="430" w:type="dxa"/>
            <w:vAlign w:val="center"/>
          </w:tcPr>
          <w:p w14:paraId="083D4D94" w14:textId="3A8ED6DC" w:rsidR="00670C53" w:rsidRPr="00CE4E0F" w:rsidRDefault="00670C53" w:rsidP="00670C53">
            <w:pPr>
              <w:jc w:val="center"/>
              <w:rPr>
                <w:rFonts w:ascii="Arial" w:hAnsi="Arial" w:cs="Arial"/>
                <w:bCs/>
              </w:rPr>
            </w:pPr>
            <w:r w:rsidRPr="00CE4E0F">
              <w:rPr>
                <w:rFonts w:ascii="Arial" w:hAnsi="Arial" w:cs="Arial"/>
                <w:bCs/>
              </w:rPr>
              <w:t>2</w:t>
            </w:r>
          </w:p>
        </w:tc>
        <w:tc>
          <w:tcPr>
            <w:tcW w:w="4104" w:type="dxa"/>
            <w:tcBorders>
              <w:left w:val="single" w:sz="4" w:space="0" w:color="000000"/>
              <w:bottom w:val="single" w:sz="4" w:space="0" w:color="000000"/>
            </w:tcBorders>
            <w:vAlign w:val="center"/>
          </w:tcPr>
          <w:p w14:paraId="32D5DDEA" w14:textId="573D3F98" w:rsidR="00670C53" w:rsidRPr="00CE4E0F" w:rsidRDefault="00235CAA" w:rsidP="00FF41AD">
            <w:pPr>
              <w:suppressAutoHyphens/>
              <w:autoSpaceDN w:val="0"/>
              <w:snapToGrid w:val="0"/>
              <w:textAlignment w:val="baseline"/>
              <w:rPr>
                <w:rFonts w:ascii="Arial" w:hAnsi="Arial" w:cs="Arial"/>
                <w:kern w:val="3"/>
              </w:rPr>
            </w:pPr>
            <w:r w:rsidRPr="00CE4E0F">
              <w:rPr>
                <w:rFonts w:ascii="Arial" w:hAnsi="Arial" w:cs="Arial"/>
                <w:kern w:val="3"/>
              </w:rPr>
              <w:t>D</w:t>
            </w:r>
            <w:r w:rsidR="00670C53" w:rsidRPr="00CE4E0F">
              <w:rPr>
                <w:rFonts w:ascii="Arial" w:hAnsi="Arial" w:cs="Arial"/>
                <w:kern w:val="3"/>
              </w:rPr>
              <w:t>ostosowanie pomieszczeń</w:t>
            </w:r>
          </w:p>
        </w:tc>
        <w:tc>
          <w:tcPr>
            <w:tcW w:w="2414" w:type="dxa"/>
            <w:tcBorders>
              <w:left w:val="single" w:sz="4" w:space="0" w:color="000000"/>
              <w:bottom w:val="single" w:sz="4" w:space="0" w:color="000000"/>
            </w:tcBorders>
            <w:vAlign w:val="center"/>
          </w:tcPr>
          <w:p w14:paraId="51AF27DC" w14:textId="06586C7B" w:rsidR="00670C53" w:rsidRPr="00CE4E0F" w:rsidRDefault="00F20E40" w:rsidP="00670C53">
            <w:pPr>
              <w:suppressAutoHyphens/>
              <w:autoSpaceDN w:val="0"/>
              <w:snapToGrid w:val="0"/>
              <w:jc w:val="center"/>
              <w:textAlignment w:val="baseline"/>
              <w:rPr>
                <w:rFonts w:ascii="Arial" w:hAnsi="Arial" w:cs="Arial"/>
                <w:kern w:val="3"/>
              </w:rPr>
            </w:pPr>
            <w:r w:rsidRPr="00CE4E0F">
              <w:rPr>
                <w:rFonts w:ascii="Arial" w:hAnsi="Arial" w:cs="Arial"/>
                <w:kern w:val="3"/>
              </w:rPr>
              <w:t>-</w:t>
            </w:r>
          </w:p>
        </w:tc>
        <w:tc>
          <w:tcPr>
            <w:tcW w:w="992" w:type="dxa"/>
            <w:tcBorders>
              <w:left w:val="single" w:sz="4" w:space="0" w:color="000000"/>
              <w:bottom w:val="single" w:sz="4" w:space="0" w:color="000000"/>
            </w:tcBorders>
            <w:vAlign w:val="center"/>
          </w:tcPr>
          <w:p w14:paraId="4798F232" w14:textId="0946698E" w:rsidR="00670C53" w:rsidRPr="00CE4E0F" w:rsidRDefault="00F20E40" w:rsidP="00670C53">
            <w:pPr>
              <w:suppressAutoHyphens/>
              <w:autoSpaceDN w:val="0"/>
              <w:snapToGrid w:val="0"/>
              <w:jc w:val="center"/>
              <w:textAlignment w:val="baseline"/>
              <w:rPr>
                <w:rFonts w:ascii="Arial" w:hAnsi="Arial" w:cs="Arial"/>
                <w:kern w:val="3"/>
              </w:rPr>
            </w:pPr>
            <w:r w:rsidRPr="00CE4E0F">
              <w:rPr>
                <w:rFonts w:ascii="Arial" w:hAnsi="Arial" w:cs="Arial"/>
                <w:kern w:val="3"/>
              </w:rPr>
              <w:t>-</w:t>
            </w:r>
          </w:p>
        </w:tc>
        <w:tc>
          <w:tcPr>
            <w:tcW w:w="993" w:type="dxa"/>
            <w:vAlign w:val="center"/>
          </w:tcPr>
          <w:p w14:paraId="519048BF" w14:textId="6D4C1467" w:rsidR="00670C53" w:rsidRPr="00CE4E0F" w:rsidRDefault="00F20E40" w:rsidP="00670C53">
            <w:pPr>
              <w:jc w:val="center"/>
              <w:rPr>
                <w:rFonts w:ascii="Arial" w:hAnsi="Arial" w:cs="Arial"/>
              </w:rPr>
            </w:pPr>
            <w:r w:rsidRPr="00CE4E0F">
              <w:rPr>
                <w:rFonts w:ascii="Arial" w:hAnsi="Arial" w:cs="Arial"/>
              </w:rPr>
              <w:t>-</w:t>
            </w:r>
          </w:p>
        </w:tc>
        <w:tc>
          <w:tcPr>
            <w:tcW w:w="1703" w:type="dxa"/>
            <w:vAlign w:val="center"/>
          </w:tcPr>
          <w:p w14:paraId="2743A666" w14:textId="77777777" w:rsidR="00670C53" w:rsidRPr="00CE4E0F" w:rsidRDefault="00670C53" w:rsidP="00670C53">
            <w:pPr>
              <w:jc w:val="center"/>
              <w:rPr>
                <w:rFonts w:ascii="Arial" w:hAnsi="Arial" w:cs="Arial"/>
                <w:color w:val="000000"/>
              </w:rPr>
            </w:pPr>
          </w:p>
        </w:tc>
        <w:tc>
          <w:tcPr>
            <w:tcW w:w="708" w:type="dxa"/>
            <w:vAlign w:val="center"/>
          </w:tcPr>
          <w:p w14:paraId="695356D1" w14:textId="77777777" w:rsidR="00670C53" w:rsidRPr="00CE4E0F" w:rsidRDefault="00670C53" w:rsidP="00670C53">
            <w:pPr>
              <w:jc w:val="center"/>
              <w:rPr>
                <w:rFonts w:ascii="Arial" w:hAnsi="Arial" w:cs="Arial"/>
                <w:color w:val="000000"/>
              </w:rPr>
            </w:pPr>
          </w:p>
        </w:tc>
        <w:tc>
          <w:tcPr>
            <w:tcW w:w="1698" w:type="dxa"/>
            <w:vAlign w:val="center"/>
          </w:tcPr>
          <w:p w14:paraId="3D367FDF" w14:textId="77777777" w:rsidR="00670C53" w:rsidRPr="00CE4E0F" w:rsidRDefault="00670C53" w:rsidP="00670C53">
            <w:pPr>
              <w:jc w:val="center"/>
              <w:rPr>
                <w:rFonts w:ascii="Arial" w:hAnsi="Arial" w:cs="Arial"/>
                <w:color w:val="000000"/>
              </w:rPr>
            </w:pPr>
          </w:p>
        </w:tc>
        <w:tc>
          <w:tcPr>
            <w:tcW w:w="1843" w:type="dxa"/>
            <w:vAlign w:val="center"/>
          </w:tcPr>
          <w:p w14:paraId="6ED44FB9" w14:textId="77777777" w:rsidR="00670C53" w:rsidRPr="00CE4E0F" w:rsidRDefault="00670C53" w:rsidP="00670C53">
            <w:pPr>
              <w:jc w:val="center"/>
              <w:rPr>
                <w:rFonts w:ascii="Arial" w:hAnsi="Arial" w:cs="Arial"/>
                <w:color w:val="000000"/>
              </w:rPr>
            </w:pPr>
          </w:p>
        </w:tc>
      </w:tr>
      <w:tr w:rsidR="00235CAA" w:rsidRPr="00CE4E0F" w14:paraId="5A2B36E3" w14:textId="77777777" w:rsidTr="00235CAA">
        <w:trPr>
          <w:cantSplit/>
          <w:trHeight w:val="397"/>
        </w:trPr>
        <w:tc>
          <w:tcPr>
            <w:tcW w:w="430" w:type="dxa"/>
            <w:vAlign w:val="center"/>
          </w:tcPr>
          <w:p w14:paraId="647725CB" w14:textId="46E586A5" w:rsidR="00235CAA" w:rsidRPr="00CE4E0F" w:rsidRDefault="00235CAA" w:rsidP="00670C53">
            <w:pPr>
              <w:jc w:val="center"/>
              <w:rPr>
                <w:rFonts w:ascii="Arial" w:hAnsi="Arial" w:cs="Arial"/>
                <w:bCs/>
              </w:rPr>
            </w:pPr>
            <w:r w:rsidRPr="00CE4E0F">
              <w:rPr>
                <w:rFonts w:ascii="Arial" w:hAnsi="Arial" w:cs="Arial"/>
                <w:bCs/>
              </w:rPr>
              <w:t>3</w:t>
            </w:r>
          </w:p>
        </w:tc>
        <w:tc>
          <w:tcPr>
            <w:tcW w:w="14455" w:type="dxa"/>
            <w:gridSpan w:val="8"/>
            <w:tcBorders>
              <w:left w:val="single" w:sz="4" w:space="0" w:color="000000"/>
              <w:bottom w:val="single" w:sz="4" w:space="0" w:color="000000"/>
            </w:tcBorders>
            <w:vAlign w:val="center"/>
          </w:tcPr>
          <w:p w14:paraId="3765DF10" w14:textId="73B79692" w:rsidR="00235CAA" w:rsidRPr="00CE4E0F" w:rsidRDefault="00235CAA" w:rsidP="00235CAA">
            <w:pPr>
              <w:jc w:val="both"/>
              <w:rPr>
                <w:rFonts w:ascii="Arial" w:hAnsi="Arial" w:cs="Arial"/>
                <w:color w:val="000000"/>
              </w:rPr>
            </w:pPr>
            <w:r w:rsidRPr="00CE4E0F">
              <w:rPr>
                <w:rFonts w:ascii="Arial" w:hAnsi="Arial" w:cs="Arial"/>
                <w:kern w:val="3"/>
              </w:rPr>
              <w:t>Wyposażenie:</w:t>
            </w:r>
          </w:p>
        </w:tc>
      </w:tr>
      <w:tr w:rsidR="00670C53" w:rsidRPr="00CE4E0F" w14:paraId="47986BB2" w14:textId="77777777" w:rsidTr="00235CAA">
        <w:trPr>
          <w:cantSplit/>
          <w:trHeight w:val="397"/>
        </w:trPr>
        <w:tc>
          <w:tcPr>
            <w:tcW w:w="430" w:type="dxa"/>
            <w:vAlign w:val="center"/>
          </w:tcPr>
          <w:p w14:paraId="717086CB" w14:textId="25BE9C87" w:rsidR="00670C53" w:rsidRPr="00CE4E0F" w:rsidRDefault="00235CAA" w:rsidP="00670C53">
            <w:pPr>
              <w:jc w:val="center"/>
              <w:rPr>
                <w:rFonts w:ascii="Arial" w:hAnsi="Arial" w:cs="Arial"/>
                <w:bCs/>
              </w:rPr>
            </w:pPr>
            <w:r w:rsidRPr="00CE4E0F">
              <w:rPr>
                <w:rFonts w:ascii="Arial" w:hAnsi="Arial" w:cs="Arial"/>
                <w:bCs/>
              </w:rPr>
              <w:t>1)</w:t>
            </w:r>
          </w:p>
        </w:tc>
        <w:tc>
          <w:tcPr>
            <w:tcW w:w="4104" w:type="dxa"/>
            <w:tcBorders>
              <w:left w:val="single" w:sz="4" w:space="0" w:color="000000"/>
              <w:bottom w:val="single" w:sz="4" w:space="0" w:color="000000"/>
            </w:tcBorders>
            <w:vAlign w:val="center"/>
          </w:tcPr>
          <w:p w14:paraId="04F00DAA" w14:textId="1C6CE91D" w:rsidR="00670C53" w:rsidRPr="00CE4E0F" w:rsidRDefault="00670C53" w:rsidP="00FF41AD">
            <w:pPr>
              <w:suppressAutoHyphens/>
              <w:autoSpaceDN w:val="0"/>
              <w:snapToGrid w:val="0"/>
              <w:textAlignment w:val="baseline"/>
              <w:rPr>
                <w:rFonts w:ascii="Arial" w:hAnsi="Arial" w:cs="Arial"/>
                <w:kern w:val="3"/>
              </w:rPr>
            </w:pPr>
            <w:r w:rsidRPr="00CE4E0F">
              <w:rPr>
                <w:rFonts w:ascii="Arial" w:hAnsi="Arial" w:cs="Arial"/>
                <w:kern w:val="3"/>
              </w:rPr>
              <w:t>Stolik zabiegowy na kółkach</w:t>
            </w:r>
          </w:p>
        </w:tc>
        <w:tc>
          <w:tcPr>
            <w:tcW w:w="2414" w:type="dxa"/>
            <w:vAlign w:val="center"/>
          </w:tcPr>
          <w:p w14:paraId="0848E63D" w14:textId="77777777" w:rsidR="00670C53" w:rsidRPr="00CE4E0F" w:rsidRDefault="00670C53" w:rsidP="00670C53">
            <w:pPr>
              <w:suppressAutoHyphens/>
              <w:autoSpaceDN w:val="0"/>
              <w:snapToGrid w:val="0"/>
              <w:jc w:val="center"/>
              <w:textAlignment w:val="baseline"/>
              <w:rPr>
                <w:rFonts w:ascii="Arial" w:hAnsi="Arial" w:cs="Arial"/>
                <w:kern w:val="3"/>
              </w:rPr>
            </w:pPr>
          </w:p>
        </w:tc>
        <w:tc>
          <w:tcPr>
            <w:tcW w:w="992" w:type="dxa"/>
            <w:vAlign w:val="center"/>
          </w:tcPr>
          <w:p w14:paraId="6FB55D77" w14:textId="1937C76B" w:rsidR="00670C53" w:rsidRPr="00CE4E0F" w:rsidRDefault="00670C53" w:rsidP="00670C53">
            <w:pPr>
              <w:suppressAutoHyphens/>
              <w:autoSpaceDN w:val="0"/>
              <w:snapToGrid w:val="0"/>
              <w:jc w:val="center"/>
              <w:textAlignment w:val="baseline"/>
              <w:rPr>
                <w:rFonts w:ascii="Arial" w:hAnsi="Arial" w:cs="Arial"/>
                <w:kern w:val="3"/>
              </w:rPr>
            </w:pPr>
            <w:r w:rsidRPr="00CE4E0F">
              <w:rPr>
                <w:rFonts w:ascii="Arial" w:hAnsi="Arial" w:cs="Arial"/>
              </w:rPr>
              <w:t>3</w:t>
            </w:r>
          </w:p>
        </w:tc>
        <w:tc>
          <w:tcPr>
            <w:tcW w:w="993" w:type="dxa"/>
            <w:vAlign w:val="center"/>
          </w:tcPr>
          <w:p w14:paraId="1BCF9DFC" w14:textId="0BEA0B19" w:rsidR="00670C53" w:rsidRPr="00CE4E0F" w:rsidRDefault="00670C53" w:rsidP="00670C53">
            <w:pPr>
              <w:jc w:val="center"/>
              <w:rPr>
                <w:rFonts w:ascii="Arial" w:hAnsi="Arial" w:cs="Arial"/>
              </w:rPr>
            </w:pPr>
            <w:r w:rsidRPr="00CE4E0F">
              <w:rPr>
                <w:rFonts w:ascii="Arial" w:hAnsi="Arial" w:cs="Arial"/>
              </w:rPr>
              <w:t>Szt.</w:t>
            </w:r>
          </w:p>
        </w:tc>
        <w:tc>
          <w:tcPr>
            <w:tcW w:w="1703" w:type="dxa"/>
            <w:vAlign w:val="center"/>
          </w:tcPr>
          <w:p w14:paraId="06EC9ADA" w14:textId="77777777" w:rsidR="00670C53" w:rsidRPr="00CE4E0F" w:rsidRDefault="00670C53" w:rsidP="00670C53">
            <w:pPr>
              <w:jc w:val="center"/>
              <w:rPr>
                <w:rFonts w:ascii="Arial" w:hAnsi="Arial" w:cs="Arial"/>
                <w:color w:val="000000"/>
              </w:rPr>
            </w:pPr>
          </w:p>
        </w:tc>
        <w:tc>
          <w:tcPr>
            <w:tcW w:w="708" w:type="dxa"/>
            <w:vAlign w:val="center"/>
          </w:tcPr>
          <w:p w14:paraId="3DFD498E" w14:textId="77777777" w:rsidR="00670C53" w:rsidRPr="00CE4E0F" w:rsidRDefault="00670C53" w:rsidP="00670C53">
            <w:pPr>
              <w:jc w:val="center"/>
              <w:rPr>
                <w:rFonts w:ascii="Arial" w:hAnsi="Arial" w:cs="Arial"/>
                <w:color w:val="000000"/>
              </w:rPr>
            </w:pPr>
          </w:p>
        </w:tc>
        <w:tc>
          <w:tcPr>
            <w:tcW w:w="1698" w:type="dxa"/>
            <w:vAlign w:val="center"/>
          </w:tcPr>
          <w:p w14:paraId="38FB9471" w14:textId="77777777" w:rsidR="00670C53" w:rsidRPr="00CE4E0F" w:rsidRDefault="00670C53" w:rsidP="00670C53">
            <w:pPr>
              <w:jc w:val="center"/>
              <w:rPr>
                <w:rFonts w:ascii="Arial" w:hAnsi="Arial" w:cs="Arial"/>
                <w:color w:val="000000"/>
              </w:rPr>
            </w:pPr>
          </w:p>
        </w:tc>
        <w:tc>
          <w:tcPr>
            <w:tcW w:w="1843" w:type="dxa"/>
            <w:vAlign w:val="center"/>
          </w:tcPr>
          <w:p w14:paraId="267A944F" w14:textId="77777777" w:rsidR="00670C53" w:rsidRPr="00CE4E0F" w:rsidRDefault="00670C53" w:rsidP="00670C53">
            <w:pPr>
              <w:jc w:val="center"/>
              <w:rPr>
                <w:rFonts w:ascii="Arial" w:hAnsi="Arial" w:cs="Arial"/>
                <w:color w:val="000000"/>
              </w:rPr>
            </w:pPr>
          </w:p>
        </w:tc>
      </w:tr>
      <w:tr w:rsidR="00670C53" w:rsidRPr="00CE4E0F" w14:paraId="61450495" w14:textId="77777777" w:rsidTr="00235CAA">
        <w:trPr>
          <w:cantSplit/>
          <w:trHeight w:val="397"/>
        </w:trPr>
        <w:tc>
          <w:tcPr>
            <w:tcW w:w="430" w:type="dxa"/>
            <w:vAlign w:val="center"/>
          </w:tcPr>
          <w:p w14:paraId="3084DF3A" w14:textId="5398536B" w:rsidR="00670C53" w:rsidRPr="00CE4E0F" w:rsidRDefault="00235CAA" w:rsidP="00670C53">
            <w:pPr>
              <w:jc w:val="center"/>
              <w:rPr>
                <w:rFonts w:ascii="Arial" w:hAnsi="Arial" w:cs="Arial"/>
                <w:bCs/>
              </w:rPr>
            </w:pPr>
            <w:r w:rsidRPr="00CE4E0F">
              <w:rPr>
                <w:rFonts w:ascii="Arial" w:hAnsi="Arial" w:cs="Arial"/>
                <w:bCs/>
              </w:rPr>
              <w:t>2)</w:t>
            </w:r>
          </w:p>
        </w:tc>
        <w:tc>
          <w:tcPr>
            <w:tcW w:w="4104" w:type="dxa"/>
            <w:tcBorders>
              <w:left w:val="single" w:sz="4" w:space="0" w:color="000000"/>
              <w:bottom w:val="single" w:sz="4" w:space="0" w:color="000000"/>
            </w:tcBorders>
            <w:vAlign w:val="center"/>
          </w:tcPr>
          <w:p w14:paraId="74747F12" w14:textId="2CB86C8A" w:rsidR="00670C53" w:rsidRPr="00CE4E0F" w:rsidRDefault="00670C53" w:rsidP="00FF41AD">
            <w:pPr>
              <w:suppressAutoHyphens/>
              <w:autoSpaceDN w:val="0"/>
              <w:snapToGrid w:val="0"/>
              <w:textAlignment w:val="baseline"/>
              <w:rPr>
                <w:rFonts w:ascii="Arial" w:hAnsi="Arial" w:cs="Arial"/>
                <w:kern w:val="3"/>
              </w:rPr>
            </w:pPr>
            <w:r w:rsidRPr="00CE4E0F">
              <w:rPr>
                <w:rFonts w:ascii="Arial" w:hAnsi="Arial" w:cs="Arial"/>
                <w:kern w:val="3"/>
              </w:rPr>
              <w:t>Szafa na odzież ochronną RTG</w:t>
            </w:r>
          </w:p>
        </w:tc>
        <w:tc>
          <w:tcPr>
            <w:tcW w:w="2414" w:type="dxa"/>
            <w:tcBorders>
              <w:left w:val="single" w:sz="4" w:space="0" w:color="000000"/>
              <w:bottom w:val="single" w:sz="4" w:space="0" w:color="000000"/>
            </w:tcBorders>
            <w:vAlign w:val="center"/>
          </w:tcPr>
          <w:p w14:paraId="343BCEED" w14:textId="77777777" w:rsidR="00670C53" w:rsidRPr="00CE4E0F" w:rsidRDefault="00670C53" w:rsidP="00670C53">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757E1776" w14:textId="3A28B549" w:rsidR="00670C53" w:rsidRPr="00CE4E0F" w:rsidRDefault="00670C53" w:rsidP="00670C53">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993" w:type="dxa"/>
            <w:vAlign w:val="center"/>
          </w:tcPr>
          <w:p w14:paraId="01570102" w14:textId="46BF927A" w:rsidR="00670C53" w:rsidRPr="00CE4E0F" w:rsidRDefault="00670C53" w:rsidP="00670C53">
            <w:pPr>
              <w:jc w:val="center"/>
              <w:rPr>
                <w:rFonts w:ascii="Arial" w:hAnsi="Arial" w:cs="Arial"/>
              </w:rPr>
            </w:pPr>
            <w:r w:rsidRPr="00CE4E0F">
              <w:rPr>
                <w:rFonts w:ascii="Arial" w:hAnsi="Arial" w:cs="Arial"/>
              </w:rPr>
              <w:t>Szt.</w:t>
            </w:r>
          </w:p>
        </w:tc>
        <w:tc>
          <w:tcPr>
            <w:tcW w:w="1703" w:type="dxa"/>
            <w:vAlign w:val="center"/>
          </w:tcPr>
          <w:p w14:paraId="01CE5603" w14:textId="77777777" w:rsidR="00670C53" w:rsidRPr="00CE4E0F" w:rsidRDefault="00670C53" w:rsidP="00670C53">
            <w:pPr>
              <w:jc w:val="center"/>
              <w:rPr>
                <w:rFonts w:ascii="Arial" w:hAnsi="Arial" w:cs="Arial"/>
                <w:color w:val="000000"/>
              </w:rPr>
            </w:pPr>
          </w:p>
        </w:tc>
        <w:tc>
          <w:tcPr>
            <w:tcW w:w="708" w:type="dxa"/>
            <w:vAlign w:val="center"/>
          </w:tcPr>
          <w:p w14:paraId="63C671FA" w14:textId="77777777" w:rsidR="00670C53" w:rsidRPr="00CE4E0F" w:rsidRDefault="00670C53" w:rsidP="00670C53">
            <w:pPr>
              <w:jc w:val="center"/>
              <w:rPr>
                <w:rFonts w:ascii="Arial" w:hAnsi="Arial" w:cs="Arial"/>
                <w:color w:val="000000"/>
              </w:rPr>
            </w:pPr>
          </w:p>
        </w:tc>
        <w:tc>
          <w:tcPr>
            <w:tcW w:w="1698" w:type="dxa"/>
            <w:vAlign w:val="center"/>
          </w:tcPr>
          <w:p w14:paraId="4F0F74B2" w14:textId="77777777" w:rsidR="00670C53" w:rsidRPr="00CE4E0F" w:rsidRDefault="00670C53" w:rsidP="00670C53">
            <w:pPr>
              <w:jc w:val="center"/>
              <w:rPr>
                <w:rFonts w:ascii="Arial" w:hAnsi="Arial" w:cs="Arial"/>
                <w:color w:val="000000"/>
              </w:rPr>
            </w:pPr>
          </w:p>
        </w:tc>
        <w:tc>
          <w:tcPr>
            <w:tcW w:w="1843" w:type="dxa"/>
            <w:vAlign w:val="center"/>
          </w:tcPr>
          <w:p w14:paraId="1EFCBF56" w14:textId="77777777" w:rsidR="00670C53" w:rsidRPr="00CE4E0F" w:rsidRDefault="00670C53" w:rsidP="00670C53">
            <w:pPr>
              <w:jc w:val="center"/>
              <w:rPr>
                <w:rFonts w:ascii="Arial" w:hAnsi="Arial" w:cs="Arial"/>
                <w:color w:val="000000"/>
              </w:rPr>
            </w:pPr>
          </w:p>
        </w:tc>
      </w:tr>
      <w:tr w:rsidR="00670C53" w:rsidRPr="00CE4E0F" w14:paraId="54A682E7" w14:textId="77777777" w:rsidTr="00235CAA">
        <w:trPr>
          <w:cantSplit/>
          <w:trHeight w:val="397"/>
        </w:trPr>
        <w:tc>
          <w:tcPr>
            <w:tcW w:w="430" w:type="dxa"/>
            <w:vAlign w:val="center"/>
          </w:tcPr>
          <w:p w14:paraId="7FC7CC41" w14:textId="44BEA985" w:rsidR="00670C53" w:rsidRPr="00CE4E0F" w:rsidRDefault="00235CAA" w:rsidP="00670C53">
            <w:pPr>
              <w:jc w:val="center"/>
              <w:rPr>
                <w:rFonts w:ascii="Arial" w:hAnsi="Arial" w:cs="Arial"/>
                <w:bCs/>
              </w:rPr>
            </w:pPr>
            <w:r w:rsidRPr="00CE4E0F">
              <w:rPr>
                <w:rFonts w:ascii="Arial" w:hAnsi="Arial" w:cs="Arial"/>
                <w:bCs/>
              </w:rPr>
              <w:t>3)</w:t>
            </w:r>
          </w:p>
        </w:tc>
        <w:tc>
          <w:tcPr>
            <w:tcW w:w="4104" w:type="dxa"/>
            <w:tcBorders>
              <w:left w:val="single" w:sz="4" w:space="0" w:color="000000"/>
            </w:tcBorders>
            <w:vAlign w:val="center"/>
          </w:tcPr>
          <w:p w14:paraId="2EF3CF07" w14:textId="3E632DCF" w:rsidR="00670C53" w:rsidRPr="00CE4E0F" w:rsidRDefault="00670C53" w:rsidP="00FF41AD">
            <w:pPr>
              <w:suppressAutoHyphens/>
              <w:autoSpaceDN w:val="0"/>
              <w:snapToGrid w:val="0"/>
              <w:textAlignment w:val="baseline"/>
              <w:rPr>
                <w:rFonts w:ascii="Arial" w:hAnsi="Arial" w:cs="Arial"/>
                <w:kern w:val="3"/>
              </w:rPr>
            </w:pPr>
            <w:r w:rsidRPr="00CE4E0F">
              <w:rPr>
                <w:rFonts w:ascii="Arial" w:hAnsi="Arial" w:cs="Arial"/>
                <w:kern w:val="3"/>
              </w:rPr>
              <w:t>Szafka przeszklona na cewniki</w:t>
            </w:r>
          </w:p>
        </w:tc>
        <w:tc>
          <w:tcPr>
            <w:tcW w:w="2414" w:type="dxa"/>
            <w:tcBorders>
              <w:left w:val="single" w:sz="4" w:space="0" w:color="000000"/>
            </w:tcBorders>
            <w:vAlign w:val="center"/>
          </w:tcPr>
          <w:p w14:paraId="5A5A0B4B" w14:textId="77777777" w:rsidR="00670C53" w:rsidRPr="00CE4E0F" w:rsidRDefault="00670C53" w:rsidP="00670C53">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4B702E96" w14:textId="7DE12FB8" w:rsidR="00670C53" w:rsidRPr="00CE4E0F" w:rsidRDefault="00670C53" w:rsidP="00670C53">
            <w:pPr>
              <w:suppressAutoHyphens/>
              <w:autoSpaceDN w:val="0"/>
              <w:snapToGrid w:val="0"/>
              <w:jc w:val="center"/>
              <w:textAlignment w:val="baseline"/>
              <w:rPr>
                <w:rFonts w:ascii="Arial" w:hAnsi="Arial" w:cs="Arial"/>
                <w:kern w:val="3"/>
              </w:rPr>
            </w:pPr>
            <w:r w:rsidRPr="00CE4E0F">
              <w:rPr>
                <w:rFonts w:ascii="Arial" w:hAnsi="Arial" w:cs="Arial"/>
                <w:kern w:val="3"/>
              </w:rPr>
              <w:t>16</w:t>
            </w:r>
          </w:p>
        </w:tc>
        <w:tc>
          <w:tcPr>
            <w:tcW w:w="993" w:type="dxa"/>
            <w:vAlign w:val="center"/>
          </w:tcPr>
          <w:p w14:paraId="29B81160" w14:textId="42F097A9" w:rsidR="00670C53" w:rsidRPr="00CE4E0F" w:rsidRDefault="00670C53" w:rsidP="00670C53">
            <w:pPr>
              <w:jc w:val="center"/>
              <w:rPr>
                <w:rFonts w:ascii="Arial" w:hAnsi="Arial" w:cs="Arial"/>
              </w:rPr>
            </w:pPr>
            <w:r w:rsidRPr="00CE4E0F">
              <w:rPr>
                <w:rFonts w:ascii="Arial" w:hAnsi="Arial" w:cs="Arial"/>
              </w:rPr>
              <w:t>Szt.</w:t>
            </w:r>
          </w:p>
        </w:tc>
        <w:tc>
          <w:tcPr>
            <w:tcW w:w="1703" w:type="dxa"/>
            <w:vAlign w:val="center"/>
          </w:tcPr>
          <w:p w14:paraId="157F6466" w14:textId="77777777" w:rsidR="00670C53" w:rsidRPr="00CE4E0F" w:rsidRDefault="00670C53" w:rsidP="00670C53">
            <w:pPr>
              <w:jc w:val="center"/>
              <w:rPr>
                <w:rFonts w:ascii="Arial" w:hAnsi="Arial" w:cs="Arial"/>
                <w:color w:val="000000"/>
              </w:rPr>
            </w:pPr>
          </w:p>
        </w:tc>
        <w:tc>
          <w:tcPr>
            <w:tcW w:w="708" w:type="dxa"/>
            <w:vAlign w:val="center"/>
          </w:tcPr>
          <w:p w14:paraId="533B4C55" w14:textId="77777777" w:rsidR="00670C53" w:rsidRPr="00CE4E0F" w:rsidRDefault="00670C53" w:rsidP="00670C53">
            <w:pPr>
              <w:jc w:val="center"/>
              <w:rPr>
                <w:rFonts w:ascii="Arial" w:hAnsi="Arial" w:cs="Arial"/>
                <w:color w:val="000000"/>
              </w:rPr>
            </w:pPr>
          </w:p>
        </w:tc>
        <w:tc>
          <w:tcPr>
            <w:tcW w:w="1698" w:type="dxa"/>
            <w:vAlign w:val="center"/>
          </w:tcPr>
          <w:p w14:paraId="24EC4A53" w14:textId="77777777" w:rsidR="00670C53" w:rsidRPr="00CE4E0F" w:rsidRDefault="00670C53" w:rsidP="00670C53">
            <w:pPr>
              <w:jc w:val="center"/>
              <w:rPr>
                <w:rFonts w:ascii="Arial" w:hAnsi="Arial" w:cs="Arial"/>
                <w:color w:val="000000"/>
              </w:rPr>
            </w:pPr>
          </w:p>
        </w:tc>
        <w:tc>
          <w:tcPr>
            <w:tcW w:w="1843" w:type="dxa"/>
            <w:vAlign w:val="center"/>
          </w:tcPr>
          <w:p w14:paraId="17EC05C8" w14:textId="77777777" w:rsidR="00670C53" w:rsidRPr="00CE4E0F" w:rsidRDefault="00670C53" w:rsidP="00670C53">
            <w:pPr>
              <w:jc w:val="center"/>
              <w:rPr>
                <w:rFonts w:ascii="Arial" w:hAnsi="Arial" w:cs="Arial"/>
                <w:color w:val="000000"/>
              </w:rPr>
            </w:pPr>
          </w:p>
        </w:tc>
      </w:tr>
      <w:tr w:rsidR="00670C53" w:rsidRPr="00CE4E0F" w14:paraId="7596B8CB" w14:textId="77777777" w:rsidTr="00235CAA">
        <w:trPr>
          <w:cantSplit/>
          <w:trHeight w:val="397"/>
        </w:trPr>
        <w:tc>
          <w:tcPr>
            <w:tcW w:w="430" w:type="dxa"/>
            <w:vAlign w:val="center"/>
          </w:tcPr>
          <w:p w14:paraId="08EE49AA" w14:textId="27094A5E" w:rsidR="00670C53" w:rsidRPr="00CE4E0F" w:rsidRDefault="00235CAA" w:rsidP="00670C53">
            <w:pPr>
              <w:jc w:val="center"/>
              <w:rPr>
                <w:rFonts w:ascii="Arial" w:hAnsi="Arial" w:cs="Arial"/>
                <w:bCs/>
              </w:rPr>
            </w:pPr>
            <w:r w:rsidRPr="00CE4E0F">
              <w:rPr>
                <w:rFonts w:ascii="Arial" w:hAnsi="Arial" w:cs="Arial"/>
                <w:bCs/>
              </w:rPr>
              <w:t>4)</w:t>
            </w:r>
          </w:p>
        </w:tc>
        <w:tc>
          <w:tcPr>
            <w:tcW w:w="4104" w:type="dxa"/>
            <w:tcBorders>
              <w:left w:val="single" w:sz="4" w:space="0" w:color="000000"/>
            </w:tcBorders>
            <w:vAlign w:val="center"/>
          </w:tcPr>
          <w:p w14:paraId="388CB36F" w14:textId="22F704F0" w:rsidR="00670C53" w:rsidRPr="00CE4E0F" w:rsidRDefault="00670C53" w:rsidP="00FF41AD">
            <w:pPr>
              <w:suppressAutoHyphens/>
              <w:autoSpaceDN w:val="0"/>
              <w:snapToGrid w:val="0"/>
              <w:textAlignment w:val="baseline"/>
              <w:rPr>
                <w:rFonts w:ascii="Arial" w:hAnsi="Arial" w:cs="Arial"/>
                <w:kern w:val="3"/>
              </w:rPr>
            </w:pPr>
            <w:r w:rsidRPr="00CE4E0F">
              <w:rPr>
                <w:rFonts w:ascii="Arial" w:hAnsi="Arial" w:cs="Arial"/>
                <w:kern w:val="3"/>
              </w:rPr>
              <w:t>Szafka przeszklona podwójna na steny i balony</w:t>
            </w:r>
          </w:p>
        </w:tc>
        <w:tc>
          <w:tcPr>
            <w:tcW w:w="2414" w:type="dxa"/>
            <w:tcBorders>
              <w:left w:val="single" w:sz="4" w:space="0" w:color="000000"/>
            </w:tcBorders>
            <w:vAlign w:val="center"/>
          </w:tcPr>
          <w:p w14:paraId="08CC7767" w14:textId="77777777" w:rsidR="00670C53" w:rsidRPr="00CE4E0F" w:rsidRDefault="00670C53" w:rsidP="00670C53">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270D683C" w14:textId="79853D28" w:rsidR="00670C53" w:rsidRPr="00CE4E0F" w:rsidRDefault="00670C53" w:rsidP="00670C53">
            <w:pPr>
              <w:suppressAutoHyphens/>
              <w:autoSpaceDN w:val="0"/>
              <w:snapToGrid w:val="0"/>
              <w:jc w:val="center"/>
              <w:textAlignment w:val="baseline"/>
              <w:rPr>
                <w:rFonts w:ascii="Arial" w:hAnsi="Arial" w:cs="Arial"/>
                <w:kern w:val="3"/>
              </w:rPr>
            </w:pPr>
            <w:r w:rsidRPr="00CE4E0F">
              <w:rPr>
                <w:rFonts w:ascii="Arial" w:hAnsi="Arial" w:cs="Arial"/>
                <w:kern w:val="3"/>
              </w:rPr>
              <w:t>28</w:t>
            </w:r>
          </w:p>
        </w:tc>
        <w:tc>
          <w:tcPr>
            <w:tcW w:w="993" w:type="dxa"/>
            <w:vAlign w:val="center"/>
          </w:tcPr>
          <w:p w14:paraId="48649A04" w14:textId="07881CCC" w:rsidR="00670C53" w:rsidRPr="00CE4E0F" w:rsidRDefault="00670C53" w:rsidP="00670C53">
            <w:pPr>
              <w:jc w:val="center"/>
              <w:rPr>
                <w:rFonts w:ascii="Arial" w:hAnsi="Arial" w:cs="Arial"/>
              </w:rPr>
            </w:pPr>
            <w:r w:rsidRPr="00CE4E0F">
              <w:rPr>
                <w:rFonts w:ascii="Arial" w:hAnsi="Arial" w:cs="Arial"/>
              </w:rPr>
              <w:t>Szt.</w:t>
            </w:r>
          </w:p>
        </w:tc>
        <w:tc>
          <w:tcPr>
            <w:tcW w:w="1703" w:type="dxa"/>
            <w:vAlign w:val="center"/>
          </w:tcPr>
          <w:p w14:paraId="56756B96" w14:textId="77777777" w:rsidR="00670C53" w:rsidRPr="00CE4E0F" w:rsidRDefault="00670C53" w:rsidP="00670C53">
            <w:pPr>
              <w:jc w:val="center"/>
              <w:rPr>
                <w:rFonts w:ascii="Arial" w:hAnsi="Arial" w:cs="Arial"/>
                <w:color w:val="000000"/>
              </w:rPr>
            </w:pPr>
          </w:p>
        </w:tc>
        <w:tc>
          <w:tcPr>
            <w:tcW w:w="708" w:type="dxa"/>
            <w:vAlign w:val="center"/>
          </w:tcPr>
          <w:p w14:paraId="71AD350D" w14:textId="77777777" w:rsidR="00670C53" w:rsidRPr="00CE4E0F" w:rsidRDefault="00670C53" w:rsidP="00670C53">
            <w:pPr>
              <w:jc w:val="center"/>
              <w:rPr>
                <w:rFonts w:ascii="Arial" w:hAnsi="Arial" w:cs="Arial"/>
                <w:color w:val="000000"/>
              </w:rPr>
            </w:pPr>
          </w:p>
        </w:tc>
        <w:tc>
          <w:tcPr>
            <w:tcW w:w="1698" w:type="dxa"/>
            <w:vAlign w:val="center"/>
          </w:tcPr>
          <w:p w14:paraId="1CD93294" w14:textId="77777777" w:rsidR="00670C53" w:rsidRPr="00CE4E0F" w:rsidRDefault="00670C53" w:rsidP="00670C53">
            <w:pPr>
              <w:jc w:val="center"/>
              <w:rPr>
                <w:rFonts w:ascii="Arial" w:hAnsi="Arial" w:cs="Arial"/>
                <w:color w:val="000000"/>
              </w:rPr>
            </w:pPr>
          </w:p>
        </w:tc>
        <w:tc>
          <w:tcPr>
            <w:tcW w:w="1843" w:type="dxa"/>
            <w:vAlign w:val="center"/>
          </w:tcPr>
          <w:p w14:paraId="53761F2C" w14:textId="77777777" w:rsidR="00670C53" w:rsidRPr="00CE4E0F" w:rsidRDefault="00670C53" w:rsidP="00670C53">
            <w:pPr>
              <w:jc w:val="center"/>
              <w:rPr>
                <w:rFonts w:ascii="Arial" w:hAnsi="Arial" w:cs="Arial"/>
                <w:color w:val="000000"/>
              </w:rPr>
            </w:pPr>
          </w:p>
        </w:tc>
      </w:tr>
      <w:tr w:rsidR="00670C53" w:rsidRPr="00CE4E0F" w14:paraId="3FB5F138" w14:textId="77777777" w:rsidTr="00235CAA">
        <w:trPr>
          <w:cantSplit/>
          <w:trHeight w:val="397"/>
        </w:trPr>
        <w:tc>
          <w:tcPr>
            <w:tcW w:w="430" w:type="dxa"/>
            <w:vAlign w:val="center"/>
          </w:tcPr>
          <w:p w14:paraId="55CA1439" w14:textId="2B208B8F" w:rsidR="00670C53" w:rsidRPr="00CE4E0F" w:rsidRDefault="00235CAA" w:rsidP="00670C53">
            <w:pPr>
              <w:jc w:val="center"/>
              <w:rPr>
                <w:rFonts w:ascii="Arial" w:hAnsi="Arial" w:cs="Arial"/>
                <w:bCs/>
              </w:rPr>
            </w:pPr>
            <w:r w:rsidRPr="00CE4E0F">
              <w:rPr>
                <w:rFonts w:ascii="Arial" w:hAnsi="Arial" w:cs="Arial"/>
                <w:bCs/>
              </w:rPr>
              <w:t>5)</w:t>
            </w:r>
          </w:p>
        </w:tc>
        <w:tc>
          <w:tcPr>
            <w:tcW w:w="4104" w:type="dxa"/>
            <w:tcBorders>
              <w:left w:val="single" w:sz="4" w:space="0" w:color="000000"/>
            </w:tcBorders>
            <w:vAlign w:val="center"/>
          </w:tcPr>
          <w:p w14:paraId="4476C4F2" w14:textId="0BC57BEE" w:rsidR="00670C53" w:rsidRPr="00CE4E0F" w:rsidRDefault="00670C53" w:rsidP="00FF41AD">
            <w:pPr>
              <w:suppressAutoHyphens/>
              <w:autoSpaceDN w:val="0"/>
              <w:snapToGrid w:val="0"/>
              <w:textAlignment w:val="baseline"/>
              <w:rPr>
                <w:rFonts w:ascii="Arial" w:hAnsi="Arial" w:cs="Arial"/>
                <w:kern w:val="3"/>
              </w:rPr>
            </w:pPr>
            <w:r w:rsidRPr="00CE4E0F">
              <w:rPr>
                <w:rFonts w:ascii="Arial" w:hAnsi="Arial" w:cs="Arial"/>
                <w:kern w:val="3"/>
              </w:rPr>
              <w:t>Biurko długie</w:t>
            </w:r>
          </w:p>
        </w:tc>
        <w:tc>
          <w:tcPr>
            <w:tcW w:w="2414" w:type="dxa"/>
            <w:tcBorders>
              <w:left w:val="single" w:sz="4" w:space="0" w:color="000000"/>
            </w:tcBorders>
            <w:vAlign w:val="center"/>
          </w:tcPr>
          <w:p w14:paraId="1B6E4385" w14:textId="77777777" w:rsidR="00670C53" w:rsidRPr="00CE4E0F" w:rsidRDefault="00670C53" w:rsidP="00670C53">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7021035B" w14:textId="32300751" w:rsidR="00670C53" w:rsidRPr="00CE4E0F" w:rsidRDefault="00670C53" w:rsidP="00670C53">
            <w:pPr>
              <w:suppressAutoHyphens/>
              <w:autoSpaceDN w:val="0"/>
              <w:snapToGrid w:val="0"/>
              <w:jc w:val="center"/>
              <w:textAlignment w:val="baseline"/>
              <w:rPr>
                <w:rFonts w:ascii="Arial" w:hAnsi="Arial" w:cs="Arial"/>
                <w:kern w:val="3"/>
              </w:rPr>
            </w:pPr>
            <w:r w:rsidRPr="00CE4E0F">
              <w:rPr>
                <w:rFonts w:ascii="Arial" w:hAnsi="Arial" w:cs="Arial"/>
                <w:kern w:val="3"/>
              </w:rPr>
              <w:t>2</w:t>
            </w:r>
          </w:p>
        </w:tc>
        <w:tc>
          <w:tcPr>
            <w:tcW w:w="993" w:type="dxa"/>
            <w:vAlign w:val="center"/>
          </w:tcPr>
          <w:p w14:paraId="3D8AA32F" w14:textId="77958E8E" w:rsidR="00670C53" w:rsidRPr="00CE4E0F" w:rsidRDefault="00670C53" w:rsidP="00670C53">
            <w:pPr>
              <w:jc w:val="center"/>
              <w:rPr>
                <w:rFonts w:ascii="Arial" w:hAnsi="Arial" w:cs="Arial"/>
              </w:rPr>
            </w:pPr>
            <w:r w:rsidRPr="00CE4E0F">
              <w:rPr>
                <w:rFonts w:ascii="Arial" w:hAnsi="Arial" w:cs="Arial"/>
              </w:rPr>
              <w:t>Szt.</w:t>
            </w:r>
          </w:p>
        </w:tc>
        <w:tc>
          <w:tcPr>
            <w:tcW w:w="1703" w:type="dxa"/>
            <w:vAlign w:val="center"/>
          </w:tcPr>
          <w:p w14:paraId="0AA315EC" w14:textId="77777777" w:rsidR="00670C53" w:rsidRPr="00CE4E0F" w:rsidRDefault="00670C53" w:rsidP="00670C53">
            <w:pPr>
              <w:jc w:val="center"/>
              <w:rPr>
                <w:rFonts w:ascii="Arial" w:hAnsi="Arial" w:cs="Arial"/>
                <w:color w:val="000000"/>
              </w:rPr>
            </w:pPr>
          </w:p>
        </w:tc>
        <w:tc>
          <w:tcPr>
            <w:tcW w:w="708" w:type="dxa"/>
            <w:vAlign w:val="center"/>
          </w:tcPr>
          <w:p w14:paraId="2D8CBC07" w14:textId="77777777" w:rsidR="00670C53" w:rsidRPr="00CE4E0F" w:rsidRDefault="00670C53" w:rsidP="00670C53">
            <w:pPr>
              <w:jc w:val="center"/>
              <w:rPr>
                <w:rFonts w:ascii="Arial" w:hAnsi="Arial" w:cs="Arial"/>
                <w:color w:val="000000"/>
              </w:rPr>
            </w:pPr>
          </w:p>
        </w:tc>
        <w:tc>
          <w:tcPr>
            <w:tcW w:w="1698" w:type="dxa"/>
            <w:vAlign w:val="center"/>
          </w:tcPr>
          <w:p w14:paraId="0B16225A" w14:textId="77777777" w:rsidR="00670C53" w:rsidRPr="00CE4E0F" w:rsidRDefault="00670C53" w:rsidP="00670C53">
            <w:pPr>
              <w:jc w:val="center"/>
              <w:rPr>
                <w:rFonts w:ascii="Arial" w:hAnsi="Arial" w:cs="Arial"/>
                <w:color w:val="000000"/>
              </w:rPr>
            </w:pPr>
          </w:p>
        </w:tc>
        <w:tc>
          <w:tcPr>
            <w:tcW w:w="1843" w:type="dxa"/>
            <w:vAlign w:val="center"/>
          </w:tcPr>
          <w:p w14:paraId="6B3086F2" w14:textId="77777777" w:rsidR="00670C53" w:rsidRPr="00CE4E0F" w:rsidRDefault="00670C53" w:rsidP="00670C53">
            <w:pPr>
              <w:jc w:val="center"/>
              <w:rPr>
                <w:rFonts w:ascii="Arial" w:hAnsi="Arial" w:cs="Arial"/>
                <w:color w:val="000000"/>
              </w:rPr>
            </w:pPr>
          </w:p>
        </w:tc>
      </w:tr>
      <w:tr w:rsidR="00670C53" w:rsidRPr="00CE4E0F" w14:paraId="24CB9464" w14:textId="77777777" w:rsidTr="00235CAA">
        <w:trPr>
          <w:cantSplit/>
          <w:trHeight w:val="397"/>
        </w:trPr>
        <w:tc>
          <w:tcPr>
            <w:tcW w:w="430" w:type="dxa"/>
            <w:vAlign w:val="center"/>
          </w:tcPr>
          <w:p w14:paraId="22A01D70" w14:textId="65582561" w:rsidR="00670C53" w:rsidRPr="00CE4E0F" w:rsidRDefault="00235CAA" w:rsidP="00670C53">
            <w:pPr>
              <w:jc w:val="center"/>
              <w:rPr>
                <w:rFonts w:ascii="Arial" w:hAnsi="Arial" w:cs="Arial"/>
                <w:bCs/>
              </w:rPr>
            </w:pPr>
            <w:r w:rsidRPr="00CE4E0F">
              <w:rPr>
                <w:rFonts w:ascii="Arial" w:hAnsi="Arial" w:cs="Arial"/>
                <w:bCs/>
              </w:rPr>
              <w:t>6)</w:t>
            </w:r>
          </w:p>
        </w:tc>
        <w:tc>
          <w:tcPr>
            <w:tcW w:w="4104" w:type="dxa"/>
            <w:tcBorders>
              <w:left w:val="single" w:sz="4" w:space="0" w:color="000000"/>
            </w:tcBorders>
            <w:vAlign w:val="center"/>
          </w:tcPr>
          <w:p w14:paraId="73960516" w14:textId="3F8ADF83" w:rsidR="00670C53" w:rsidRPr="00CE4E0F" w:rsidRDefault="00670C53" w:rsidP="00FF41AD">
            <w:pPr>
              <w:suppressAutoHyphens/>
              <w:autoSpaceDN w:val="0"/>
              <w:snapToGrid w:val="0"/>
              <w:textAlignment w:val="baseline"/>
              <w:rPr>
                <w:rFonts w:ascii="Arial" w:hAnsi="Arial" w:cs="Arial"/>
                <w:kern w:val="3"/>
              </w:rPr>
            </w:pPr>
            <w:r w:rsidRPr="00CE4E0F">
              <w:rPr>
                <w:rFonts w:ascii="Arial" w:hAnsi="Arial" w:cs="Arial"/>
                <w:kern w:val="3"/>
              </w:rPr>
              <w:t>Krzesło biurowe obrotowe</w:t>
            </w:r>
          </w:p>
        </w:tc>
        <w:tc>
          <w:tcPr>
            <w:tcW w:w="2414" w:type="dxa"/>
            <w:tcBorders>
              <w:left w:val="single" w:sz="4" w:space="0" w:color="000000"/>
            </w:tcBorders>
            <w:vAlign w:val="center"/>
          </w:tcPr>
          <w:p w14:paraId="5D4E0E0F" w14:textId="77777777" w:rsidR="00670C53" w:rsidRPr="00CE4E0F" w:rsidRDefault="00670C53" w:rsidP="00670C53">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167E330A" w14:textId="4DAD7D3B" w:rsidR="00670C53" w:rsidRPr="00CE4E0F" w:rsidRDefault="00670C53" w:rsidP="00670C53">
            <w:pPr>
              <w:suppressAutoHyphens/>
              <w:autoSpaceDN w:val="0"/>
              <w:snapToGrid w:val="0"/>
              <w:jc w:val="center"/>
              <w:textAlignment w:val="baseline"/>
              <w:rPr>
                <w:rFonts w:ascii="Arial" w:hAnsi="Arial" w:cs="Arial"/>
                <w:kern w:val="3"/>
              </w:rPr>
            </w:pPr>
            <w:r w:rsidRPr="00CE4E0F">
              <w:rPr>
                <w:rFonts w:ascii="Arial" w:hAnsi="Arial" w:cs="Arial"/>
                <w:kern w:val="3"/>
              </w:rPr>
              <w:t>4</w:t>
            </w:r>
          </w:p>
        </w:tc>
        <w:tc>
          <w:tcPr>
            <w:tcW w:w="993" w:type="dxa"/>
            <w:vAlign w:val="center"/>
          </w:tcPr>
          <w:p w14:paraId="0278B518" w14:textId="13AA15B4" w:rsidR="00670C53" w:rsidRPr="00CE4E0F" w:rsidRDefault="00670C53" w:rsidP="00670C53">
            <w:pPr>
              <w:jc w:val="center"/>
              <w:rPr>
                <w:rFonts w:ascii="Arial" w:hAnsi="Arial" w:cs="Arial"/>
              </w:rPr>
            </w:pPr>
            <w:r w:rsidRPr="00CE4E0F">
              <w:rPr>
                <w:rFonts w:ascii="Arial" w:hAnsi="Arial" w:cs="Arial"/>
              </w:rPr>
              <w:t>Szt.</w:t>
            </w:r>
          </w:p>
        </w:tc>
        <w:tc>
          <w:tcPr>
            <w:tcW w:w="1703" w:type="dxa"/>
            <w:vAlign w:val="center"/>
          </w:tcPr>
          <w:p w14:paraId="6BC7FE82" w14:textId="77777777" w:rsidR="00670C53" w:rsidRPr="00CE4E0F" w:rsidRDefault="00670C53" w:rsidP="00670C53">
            <w:pPr>
              <w:jc w:val="center"/>
              <w:rPr>
                <w:rFonts w:ascii="Arial" w:hAnsi="Arial" w:cs="Arial"/>
                <w:color w:val="000000"/>
              </w:rPr>
            </w:pPr>
          </w:p>
        </w:tc>
        <w:tc>
          <w:tcPr>
            <w:tcW w:w="708" w:type="dxa"/>
            <w:vAlign w:val="center"/>
          </w:tcPr>
          <w:p w14:paraId="727BA22F" w14:textId="77777777" w:rsidR="00670C53" w:rsidRPr="00CE4E0F" w:rsidRDefault="00670C53" w:rsidP="00670C53">
            <w:pPr>
              <w:jc w:val="center"/>
              <w:rPr>
                <w:rFonts w:ascii="Arial" w:hAnsi="Arial" w:cs="Arial"/>
                <w:color w:val="000000"/>
              </w:rPr>
            </w:pPr>
          </w:p>
        </w:tc>
        <w:tc>
          <w:tcPr>
            <w:tcW w:w="1698" w:type="dxa"/>
            <w:vAlign w:val="center"/>
          </w:tcPr>
          <w:p w14:paraId="0C09D7A5" w14:textId="77777777" w:rsidR="00670C53" w:rsidRPr="00CE4E0F" w:rsidRDefault="00670C53" w:rsidP="00670C53">
            <w:pPr>
              <w:jc w:val="center"/>
              <w:rPr>
                <w:rFonts w:ascii="Arial" w:hAnsi="Arial" w:cs="Arial"/>
                <w:color w:val="000000"/>
              </w:rPr>
            </w:pPr>
          </w:p>
        </w:tc>
        <w:tc>
          <w:tcPr>
            <w:tcW w:w="1843" w:type="dxa"/>
            <w:vAlign w:val="center"/>
          </w:tcPr>
          <w:p w14:paraId="70A27E13" w14:textId="77777777" w:rsidR="00670C53" w:rsidRPr="00CE4E0F" w:rsidRDefault="00670C53" w:rsidP="00670C53">
            <w:pPr>
              <w:jc w:val="center"/>
              <w:rPr>
                <w:rFonts w:ascii="Arial" w:hAnsi="Arial" w:cs="Arial"/>
                <w:color w:val="000000"/>
              </w:rPr>
            </w:pPr>
          </w:p>
        </w:tc>
      </w:tr>
      <w:tr w:rsidR="00670C53" w:rsidRPr="00CE4E0F" w14:paraId="3806F9CC" w14:textId="77777777" w:rsidTr="00235CAA">
        <w:trPr>
          <w:cantSplit/>
          <w:trHeight w:val="397"/>
        </w:trPr>
        <w:tc>
          <w:tcPr>
            <w:tcW w:w="430" w:type="dxa"/>
            <w:vAlign w:val="center"/>
          </w:tcPr>
          <w:p w14:paraId="1B877609" w14:textId="4596D0CD" w:rsidR="00670C53" w:rsidRPr="00CE4E0F" w:rsidRDefault="00235CAA" w:rsidP="00670C53">
            <w:pPr>
              <w:jc w:val="center"/>
              <w:rPr>
                <w:rFonts w:ascii="Arial" w:hAnsi="Arial" w:cs="Arial"/>
                <w:bCs/>
              </w:rPr>
            </w:pPr>
            <w:r w:rsidRPr="00CE4E0F">
              <w:rPr>
                <w:rFonts w:ascii="Arial" w:hAnsi="Arial" w:cs="Arial"/>
                <w:bCs/>
              </w:rPr>
              <w:t>7)</w:t>
            </w:r>
          </w:p>
        </w:tc>
        <w:tc>
          <w:tcPr>
            <w:tcW w:w="4104" w:type="dxa"/>
            <w:tcBorders>
              <w:left w:val="single" w:sz="4" w:space="0" w:color="000000"/>
            </w:tcBorders>
            <w:vAlign w:val="center"/>
          </w:tcPr>
          <w:p w14:paraId="36C7F6E2" w14:textId="7F0F68FD" w:rsidR="00670C53" w:rsidRPr="00CE4E0F" w:rsidRDefault="00670C53" w:rsidP="00FF41AD">
            <w:pPr>
              <w:suppressAutoHyphens/>
              <w:autoSpaceDN w:val="0"/>
              <w:snapToGrid w:val="0"/>
              <w:textAlignment w:val="baseline"/>
              <w:rPr>
                <w:rFonts w:ascii="Arial" w:hAnsi="Arial" w:cs="Arial"/>
                <w:kern w:val="3"/>
              </w:rPr>
            </w:pPr>
            <w:r w:rsidRPr="00CE4E0F">
              <w:rPr>
                <w:rFonts w:ascii="Arial" w:hAnsi="Arial" w:cs="Arial"/>
                <w:kern w:val="3"/>
              </w:rPr>
              <w:t>Szafa wysoka</w:t>
            </w:r>
          </w:p>
        </w:tc>
        <w:tc>
          <w:tcPr>
            <w:tcW w:w="2414" w:type="dxa"/>
            <w:tcBorders>
              <w:left w:val="single" w:sz="4" w:space="0" w:color="000000"/>
            </w:tcBorders>
            <w:vAlign w:val="center"/>
          </w:tcPr>
          <w:p w14:paraId="30571E1C" w14:textId="77777777" w:rsidR="00670C53" w:rsidRPr="00CE4E0F" w:rsidRDefault="00670C53" w:rsidP="00670C53">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192AE221" w14:textId="0D3BA082" w:rsidR="00670C53" w:rsidRPr="00CE4E0F" w:rsidRDefault="00670C53" w:rsidP="00670C53">
            <w:pPr>
              <w:suppressAutoHyphens/>
              <w:autoSpaceDN w:val="0"/>
              <w:snapToGrid w:val="0"/>
              <w:jc w:val="center"/>
              <w:textAlignment w:val="baseline"/>
              <w:rPr>
                <w:rFonts w:ascii="Arial" w:hAnsi="Arial" w:cs="Arial"/>
                <w:kern w:val="3"/>
              </w:rPr>
            </w:pPr>
            <w:r w:rsidRPr="00CE4E0F">
              <w:rPr>
                <w:rFonts w:ascii="Arial" w:hAnsi="Arial" w:cs="Arial"/>
                <w:kern w:val="3"/>
              </w:rPr>
              <w:t>3</w:t>
            </w:r>
          </w:p>
        </w:tc>
        <w:tc>
          <w:tcPr>
            <w:tcW w:w="993" w:type="dxa"/>
            <w:vAlign w:val="center"/>
          </w:tcPr>
          <w:p w14:paraId="1D31CA2E" w14:textId="43895299" w:rsidR="00670C53" w:rsidRPr="00CE4E0F" w:rsidRDefault="00670C53" w:rsidP="00670C53">
            <w:pPr>
              <w:jc w:val="center"/>
              <w:rPr>
                <w:rFonts w:ascii="Arial" w:hAnsi="Arial" w:cs="Arial"/>
              </w:rPr>
            </w:pPr>
            <w:r w:rsidRPr="00CE4E0F">
              <w:rPr>
                <w:rFonts w:ascii="Arial" w:hAnsi="Arial" w:cs="Arial"/>
              </w:rPr>
              <w:t>Szt.</w:t>
            </w:r>
          </w:p>
        </w:tc>
        <w:tc>
          <w:tcPr>
            <w:tcW w:w="1703" w:type="dxa"/>
            <w:vAlign w:val="center"/>
          </w:tcPr>
          <w:p w14:paraId="1A261769" w14:textId="77777777" w:rsidR="00670C53" w:rsidRPr="00CE4E0F" w:rsidRDefault="00670C53" w:rsidP="00670C53">
            <w:pPr>
              <w:jc w:val="center"/>
              <w:rPr>
                <w:rFonts w:ascii="Arial" w:hAnsi="Arial" w:cs="Arial"/>
                <w:color w:val="000000"/>
              </w:rPr>
            </w:pPr>
          </w:p>
        </w:tc>
        <w:tc>
          <w:tcPr>
            <w:tcW w:w="708" w:type="dxa"/>
            <w:vAlign w:val="center"/>
          </w:tcPr>
          <w:p w14:paraId="425CE2AC" w14:textId="77777777" w:rsidR="00670C53" w:rsidRPr="00CE4E0F" w:rsidRDefault="00670C53" w:rsidP="00670C53">
            <w:pPr>
              <w:jc w:val="center"/>
              <w:rPr>
                <w:rFonts w:ascii="Arial" w:hAnsi="Arial" w:cs="Arial"/>
                <w:color w:val="000000"/>
              </w:rPr>
            </w:pPr>
          </w:p>
        </w:tc>
        <w:tc>
          <w:tcPr>
            <w:tcW w:w="1698" w:type="dxa"/>
            <w:vAlign w:val="center"/>
          </w:tcPr>
          <w:p w14:paraId="0070BDED" w14:textId="77777777" w:rsidR="00670C53" w:rsidRPr="00CE4E0F" w:rsidRDefault="00670C53" w:rsidP="00670C53">
            <w:pPr>
              <w:jc w:val="center"/>
              <w:rPr>
                <w:rFonts w:ascii="Arial" w:hAnsi="Arial" w:cs="Arial"/>
                <w:color w:val="000000"/>
              </w:rPr>
            </w:pPr>
          </w:p>
        </w:tc>
        <w:tc>
          <w:tcPr>
            <w:tcW w:w="1843" w:type="dxa"/>
            <w:vAlign w:val="center"/>
          </w:tcPr>
          <w:p w14:paraId="0032CD9F" w14:textId="77777777" w:rsidR="00670C53" w:rsidRPr="00CE4E0F" w:rsidRDefault="00670C53" w:rsidP="00670C53">
            <w:pPr>
              <w:jc w:val="center"/>
              <w:rPr>
                <w:rFonts w:ascii="Arial" w:hAnsi="Arial" w:cs="Arial"/>
                <w:color w:val="000000"/>
              </w:rPr>
            </w:pPr>
          </w:p>
        </w:tc>
      </w:tr>
      <w:tr w:rsidR="00670C53" w:rsidRPr="00CE4E0F" w14:paraId="2B2D09FB" w14:textId="77777777" w:rsidTr="00235CAA">
        <w:trPr>
          <w:cantSplit/>
          <w:trHeight w:val="397"/>
        </w:trPr>
        <w:tc>
          <w:tcPr>
            <w:tcW w:w="430" w:type="dxa"/>
            <w:vAlign w:val="center"/>
          </w:tcPr>
          <w:p w14:paraId="6A7C5A3E" w14:textId="19FD11F2" w:rsidR="00670C53" w:rsidRPr="00CE4E0F" w:rsidRDefault="00235CAA" w:rsidP="00670C53">
            <w:pPr>
              <w:jc w:val="center"/>
              <w:rPr>
                <w:rFonts w:ascii="Arial" w:hAnsi="Arial" w:cs="Arial"/>
                <w:bCs/>
              </w:rPr>
            </w:pPr>
            <w:r w:rsidRPr="00CE4E0F">
              <w:rPr>
                <w:rFonts w:ascii="Arial" w:hAnsi="Arial" w:cs="Arial"/>
                <w:bCs/>
              </w:rPr>
              <w:t>8)</w:t>
            </w:r>
          </w:p>
        </w:tc>
        <w:tc>
          <w:tcPr>
            <w:tcW w:w="4104" w:type="dxa"/>
            <w:tcBorders>
              <w:left w:val="single" w:sz="4" w:space="0" w:color="000000"/>
            </w:tcBorders>
            <w:vAlign w:val="center"/>
          </w:tcPr>
          <w:p w14:paraId="3F9EF695" w14:textId="0BA32CCD" w:rsidR="00670C53" w:rsidRPr="00CE4E0F" w:rsidRDefault="00670C53" w:rsidP="00FF41AD">
            <w:pPr>
              <w:suppressAutoHyphens/>
              <w:autoSpaceDN w:val="0"/>
              <w:snapToGrid w:val="0"/>
              <w:textAlignment w:val="baseline"/>
              <w:rPr>
                <w:rFonts w:ascii="Arial" w:hAnsi="Arial" w:cs="Arial"/>
                <w:kern w:val="3"/>
              </w:rPr>
            </w:pPr>
            <w:r w:rsidRPr="00CE4E0F">
              <w:rPr>
                <w:rFonts w:ascii="Arial" w:hAnsi="Arial" w:cs="Arial"/>
                <w:kern w:val="3"/>
              </w:rPr>
              <w:t xml:space="preserve">Szafka </w:t>
            </w:r>
            <w:r w:rsidR="008E5330" w:rsidRPr="00CE4E0F">
              <w:rPr>
                <w:rFonts w:ascii="Arial" w:hAnsi="Arial" w:cs="Arial"/>
                <w:kern w:val="3"/>
              </w:rPr>
              <w:t xml:space="preserve">podwójna </w:t>
            </w:r>
            <w:r w:rsidRPr="00CE4E0F">
              <w:rPr>
                <w:rFonts w:ascii="Arial" w:hAnsi="Arial" w:cs="Arial"/>
                <w:kern w:val="3"/>
              </w:rPr>
              <w:t>niska z blatem</w:t>
            </w:r>
          </w:p>
        </w:tc>
        <w:tc>
          <w:tcPr>
            <w:tcW w:w="2414" w:type="dxa"/>
            <w:tcBorders>
              <w:left w:val="single" w:sz="4" w:space="0" w:color="000000"/>
            </w:tcBorders>
            <w:vAlign w:val="center"/>
          </w:tcPr>
          <w:p w14:paraId="506687D9" w14:textId="77777777" w:rsidR="00670C53" w:rsidRPr="00CE4E0F" w:rsidRDefault="00670C53" w:rsidP="00670C53">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087661E2" w14:textId="5E57BE84" w:rsidR="00670C53" w:rsidRPr="00CE4E0F" w:rsidRDefault="00670C53" w:rsidP="00670C53">
            <w:pPr>
              <w:suppressAutoHyphens/>
              <w:autoSpaceDN w:val="0"/>
              <w:snapToGrid w:val="0"/>
              <w:jc w:val="center"/>
              <w:textAlignment w:val="baseline"/>
              <w:rPr>
                <w:rFonts w:ascii="Arial" w:hAnsi="Arial" w:cs="Arial"/>
                <w:kern w:val="3"/>
              </w:rPr>
            </w:pPr>
            <w:r w:rsidRPr="00CE4E0F">
              <w:rPr>
                <w:rFonts w:ascii="Arial" w:hAnsi="Arial" w:cs="Arial"/>
                <w:kern w:val="3"/>
              </w:rPr>
              <w:t>9</w:t>
            </w:r>
          </w:p>
        </w:tc>
        <w:tc>
          <w:tcPr>
            <w:tcW w:w="993" w:type="dxa"/>
            <w:vAlign w:val="center"/>
          </w:tcPr>
          <w:p w14:paraId="4095CA9B" w14:textId="6734AFA8" w:rsidR="00670C53" w:rsidRPr="00CE4E0F" w:rsidRDefault="00670C53" w:rsidP="00670C53">
            <w:pPr>
              <w:jc w:val="center"/>
              <w:rPr>
                <w:rFonts w:ascii="Arial" w:hAnsi="Arial" w:cs="Arial"/>
              </w:rPr>
            </w:pPr>
            <w:r w:rsidRPr="00CE4E0F">
              <w:rPr>
                <w:rFonts w:ascii="Arial" w:hAnsi="Arial" w:cs="Arial"/>
              </w:rPr>
              <w:t>Szt.</w:t>
            </w:r>
          </w:p>
        </w:tc>
        <w:tc>
          <w:tcPr>
            <w:tcW w:w="1703" w:type="dxa"/>
            <w:vAlign w:val="center"/>
          </w:tcPr>
          <w:p w14:paraId="4D8A7C4B" w14:textId="77777777" w:rsidR="00670C53" w:rsidRPr="00CE4E0F" w:rsidRDefault="00670C53" w:rsidP="00670C53">
            <w:pPr>
              <w:jc w:val="center"/>
              <w:rPr>
                <w:rFonts w:ascii="Arial" w:hAnsi="Arial" w:cs="Arial"/>
                <w:color w:val="000000"/>
              </w:rPr>
            </w:pPr>
          </w:p>
        </w:tc>
        <w:tc>
          <w:tcPr>
            <w:tcW w:w="708" w:type="dxa"/>
            <w:vAlign w:val="center"/>
          </w:tcPr>
          <w:p w14:paraId="54CF16DF" w14:textId="77777777" w:rsidR="00670C53" w:rsidRPr="00CE4E0F" w:rsidRDefault="00670C53" w:rsidP="00670C53">
            <w:pPr>
              <w:jc w:val="center"/>
              <w:rPr>
                <w:rFonts w:ascii="Arial" w:hAnsi="Arial" w:cs="Arial"/>
                <w:color w:val="000000"/>
              </w:rPr>
            </w:pPr>
          </w:p>
        </w:tc>
        <w:tc>
          <w:tcPr>
            <w:tcW w:w="1698" w:type="dxa"/>
            <w:vAlign w:val="center"/>
          </w:tcPr>
          <w:p w14:paraId="27AD49BF" w14:textId="77777777" w:rsidR="00670C53" w:rsidRPr="00CE4E0F" w:rsidRDefault="00670C53" w:rsidP="00670C53">
            <w:pPr>
              <w:jc w:val="center"/>
              <w:rPr>
                <w:rFonts w:ascii="Arial" w:hAnsi="Arial" w:cs="Arial"/>
                <w:color w:val="000000"/>
              </w:rPr>
            </w:pPr>
          </w:p>
        </w:tc>
        <w:tc>
          <w:tcPr>
            <w:tcW w:w="1843" w:type="dxa"/>
            <w:vAlign w:val="center"/>
          </w:tcPr>
          <w:p w14:paraId="3DF2EAF8" w14:textId="77777777" w:rsidR="00670C53" w:rsidRPr="00CE4E0F" w:rsidRDefault="00670C53" w:rsidP="00670C53">
            <w:pPr>
              <w:jc w:val="center"/>
              <w:rPr>
                <w:rFonts w:ascii="Arial" w:hAnsi="Arial" w:cs="Arial"/>
                <w:color w:val="000000"/>
              </w:rPr>
            </w:pPr>
          </w:p>
        </w:tc>
      </w:tr>
      <w:tr w:rsidR="00670C53" w:rsidRPr="00CE4E0F" w14:paraId="4898A6ED" w14:textId="77777777" w:rsidTr="00235CAA">
        <w:trPr>
          <w:cantSplit/>
          <w:trHeight w:val="397"/>
        </w:trPr>
        <w:tc>
          <w:tcPr>
            <w:tcW w:w="430" w:type="dxa"/>
            <w:vAlign w:val="center"/>
          </w:tcPr>
          <w:p w14:paraId="3624F925" w14:textId="2F9AA1CD" w:rsidR="00670C53" w:rsidRPr="00CE4E0F" w:rsidRDefault="00235CAA" w:rsidP="00670C53">
            <w:pPr>
              <w:jc w:val="center"/>
              <w:rPr>
                <w:rFonts w:ascii="Arial" w:hAnsi="Arial" w:cs="Arial"/>
                <w:bCs/>
              </w:rPr>
            </w:pPr>
            <w:r w:rsidRPr="00CE4E0F">
              <w:rPr>
                <w:rFonts w:ascii="Arial" w:hAnsi="Arial" w:cs="Arial"/>
                <w:bCs/>
              </w:rPr>
              <w:t>9)</w:t>
            </w:r>
          </w:p>
        </w:tc>
        <w:tc>
          <w:tcPr>
            <w:tcW w:w="4104" w:type="dxa"/>
            <w:tcBorders>
              <w:left w:val="single" w:sz="4" w:space="0" w:color="000000"/>
            </w:tcBorders>
            <w:vAlign w:val="center"/>
          </w:tcPr>
          <w:p w14:paraId="4376CBBF" w14:textId="6B43BAD6" w:rsidR="00670C53" w:rsidRPr="00CE4E0F" w:rsidRDefault="00670C53" w:rsidP="00FF41AD">
            <w:pPr>
              <w:suppressAutoHyphens/>
              <w:autoSpaceDN w:val="0"/>
              <w:snapToGrid w:val="0"/>
              <w:textAlignment w:val="baseline"/>
              <w:rPr>
                <w:rFonts w:ascii="Arial" w:hAnsi="Arial" w:cs="Arial"/>
                <w:kern w:val="3"/>
              </w:rPr>
            </w:pPr>
            <w:r w:rsidRPr="00CE4E0F">
              <w:rPr>
                <w:rFonts w:ascii="Arial" w:hAnsi="Arial" w:cs="Arial"/>
                <w:kern w:val="3"/>
              </w:rPr>
              <w:t>Szafka podwójna wisząca na dokumenty</w:t>
            </w:r>
          </w:p>
        </w:tc>
        <w:tc>
          <w:tcPr>
            <w:tcW w:w="2414" w:type="dxa"/>
            <w:tcBorders>
              <w:left w:val="single" w:sz="4" w:space="0" w:color="000000"/>
            </w:tcBorders>
            <w:vAlign w:val="center"/>
          </w:tcPr>
          <w:p w14:paraId="3F7326EB" w14:textId="77777777" w:rsidR="00670C53" w:rsidRPr="00CE4E0F" w:rsidRDefault="00670C53" w:rsidP="00670C53">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3FA8D89E" w14:textId="206398C8" w:rsidR="00670C53" w:rsidRPr="00CE4E0F" w:rsidRDefault="00670C53" w:rsidP="00670C53">
            <w:pPr>
              <w:suppressAutoHyphens/>
              <w:autoSpaceDN w:val="0"/>
              <w:snapToGrid w:val="0"/>
              <w:jc w:val="center"/>
              <w:textAlignment w:val="baseline"/>
              <w:rPr>
                <w:rFonts w:ascii="Arial" w:hAnsi="Arial" w:cs="Arial"/>
                <w:kern w:val="3"/>
              </w:rPr>
            </w:pPr>
            <w:r w:rsidRPr="00CE4E0F">
              <w:rPr>
                <w:rFonts w:ascii="Arial" w:hAnsi="Arial" w:cs="Arial"/>
                <w:kern w:val="3"/>
              </w:rPr>
              <w:t>4</w:t>
            </w:r>
          </w:p>
        </w:tc>
        <w:tc>
          <w:tcPr>
            <w:tcW w:w="993" w:type="dxa"/>
            <w:vAlign w:val="center"/>
          </w:tcPr>
          <w:p w14:paraId="4B8AF7AB" w14:textId="27E90002" w:rsidR="00670C53" w:rsidRPr="00CE4E0F" w:rsidRDefault="00670C53" w:rsidP="00670C53">
            <w:pPr>
              <w:jc w:val="center"/>
              <w:rPr>
                <w:rFonts w:ascii="Arial" w:hAnsi="Arial" w:cs="Arial"/>
              </w:rPr>
            </w:pPr>
            <w:r w:rsidRPr="00CE4E0F">
              <w:rPr>
                <w:rFonts w:ascii="Arial" w:hAnsi="Arial" w:cs="Arial"/>
              </w:rPr>
              <w:t>Szt.</w:t>
            </w:r>
          </w:p>
        </w:tc>
        <w:tc>
          <w:tcPr>
            <w:tcW w:w="1703" w:type="dxa"/>
            <w:vAlign w:val="center"/>
          </w:tcPr>
          <w:p w14:paraId="2D4C45E5" w14:textId="77777777" w:rsidR="00670C53" w:rsidRPr="00CE4E0F" w:rsidRDefault="00670C53" w:rsidP="00670C53">
            <w:pPr>
              <w:jc w:val="center"/>
              <w:rPr>
                <w:rFonts w:ascii="Arial" w:hAnsi="Arial" w:cs="Arial"/>
                <w:color w:val="000000"/>
              </w:rPr>
            </w:pPr>
          </w:p>
        </w:tc>
        <w:tc>
          <w:tcPr>
            <w:tcW w:w="708" w:type="dxa"/>
            <w:vAlign w:val="center"/>
          </w:tcPr>
          <w:p w14:paraId="622235CF" w14:textId="77777777" w:rsidR="00670C53" w:rsidRPr="00CE4E0F" w:rsidRDefault="00670C53" w:rsidP="00670C53">
            <w:pPr>
              <w:jc w:val="center"/>
              <w:rPr>
                <w:rFonts w:ascii="Arial" w:hAnsi="Arial" w:cs="Arial"/>
                <w:color w:val="000000"/>
              </w:rPr>
            </w:pPr>
          </w:p>
        </w:tc>
        <w:tc>
          <w:tcPr>
            <w:tcW w:w="1698" w:type="dxa"/>
            <w:vAlign w:val="center"/>
          </w:tcPr>
          <w:p w14:paraId="55773B50" w14:textId="77777777" w:rsidR="00670C53" w:rsidRPr="00CE4E0F" w:rsidRDefault="00670C53" w:rsidP="00670C53">
            <w:pPr>
              <w:jc w:val="center"/>
              <w:rPr>
                <w:rFonts w:ascii="Arial" w:hAnsi="Arial" w:cs="Arial"/>
                <w:color w:val="000000"/>
              </w:rPr>
            </w:pPr>
          </w:p>
        </w:tc>
        <w:tc>
          <w:tcPr>
            <w:tcW w:w="1843" w:type="dxa"/>
            <w:vAlign w:val="center"/>
          </w:tcPr>
          <w:p w14:paraId="5A2B423B" w14:textId="77777777" w:rsidR="00670C53" w:rsidRPr="00CE4E0F" w:rsidRDefault="00670C53" w:rsidP="00670C53">
            <w:pPr>
              <w:jc w:val="center"/>
              <w:rPr>
                <w:rFonts w:ascii="Arial" w:hAnsi="Arial" w:cs="Arial"/>
                <w:color w:val="000000"/>
              </w:rPr>
            </w:pPr>
          </w:p>
        </w:tc>
      </w:tr>
      <w:tr w:rsidR="00670C53" w:rsidRPr="00CE4E0F" w14:paraId="6C9669FE" w14:textId="77777777" w:rsidTr="00235CAA">
        <w:trPr>
          <w:cantSplit/>
          <w:trHeight w:val="397"/>
        </w:trPr>
        <w:tc>
          <w:tcPr>
            <w:tcW w:w="430" w:type="dxa"/>
            <w:vAlign w:val="center"/>
          </w:tcPr>
          <w:p w14:paraId="6B0F2264" w14:textId="6D8DBB37" w:rsidR="00670C53" w:rsidRPr="00CE4E0F" w:rsidRDefault="00235CAA" w:rsidP="00670C53">
            <w:pPr>
              <w:jc w:val="center"/>
              <w:rPr>
                <w:rFonts w:ascii="Arial" w:hAnsi="Arial" w:cs="Arial"/>
                <w:bCs/>
              </w:rPr>
            </w:pPr>
            <w:r w:rsidRPr="00CE4E0F">
              <w:rPr>
                <w:rFonts w:ascii="Arial" w:hAnsi="Arial" w:cs="Arial"/>
                <w:bCs/>
              </w:rPr>
              <w:t>10)</w:t>
            </w:r>
          </w:p>
        </w:tc>
        <w:tc>
          <w:tcPr>
            <w:tcW w:w="4104" w:type="dxa"/>
            <w:tcBorders>
              <w:left w:val="single" w:sz="4" w:space="0" w:color="000000"/>
            </w:tcBorders>
            <w:vAlign w:val="center"/>
          </w:tcPr>
          <w:p w14:paraId="3EA75170" w14:textId="30B20DEA" w:rsidR="00670C53" w:rsidRPr="00CE4E0F" w:rsidRDefault="00670C53" w:rsidP="00FF41AD">
            <w:pPr>
              <w:suppressAutoHyphens/>
              <w:autoSpaceDN w:val="0"/>
              <w:snapToGrid w:val="0"/>
              <w:textAlignment w:val="baseline"/>
              <w:rPr>
                <w:rFonts w:ascii="Arial" w:hAnsi="Arial" w:cs="Arial"/>
                <w:kern w:val="3"/>
              </w:rPr>
            </w:pPr>
            <w:r w:rsidRPr="00CE4E0F">
              <w:rPr>
                <w:rFonts w:ascii="Arial" w:hAnsi="Arial" w:cs="Arial"/>
                <w:kern w:val="3"/>
              </w:rPr>
              <w:t>Szafka wisząca podwójna</w:t>
            </w:r>
          </w:p>
        </w:tc>
        <w:tc>
          <w:tcPr>
            <w:tcW w:w="2414" w:type="dxa"/>
            <w:tcBorders>
              <w:left w:val="single" w:sz="4" w:space="0" w:color="000000"/>
            </w:tcBorders>
            <w:vAlign w:val="center"/>
          </w:tcPr>
          <w:p w14:paraId="33EBF9F3" w14:textId="77777777" w:rsidR="00670C53" w:rsidRPr="00CE4E0F" w:rsidRDefault="00670C53" w:rsidP="00670C53">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7EE0A4F5" w14:textId="39CCA4E6" w:rsidR="00670C53" w:rsidRPr="00CE4E0F" w:rsidRDefault="00670C53" w:rsidP="00670C53">
            <w:pPr>
              <w:suppressAutoHyphens/>
              <w:autoSpaceDN w:val="0"/>
              <w:snapToGrid w:val="0"/>
              <w:jc w:val="center"/>
              <w:textAlignment w:val="baseline"/>
              <w:rPr>
                <w:rFonts w:ascii="Arial" w:hAnsi="Arial" w:cs="Arial"/>
                <w:kern w:val="3"/>
              </w:rPr>
            </w:pPr>
            <w:r w:rsidRPr="00CE4E0F">
              <w:rPr>
                <w:rFonts w:ascii="Arial" w:hAnsi="Arial" w:cs="Arial"/>
                <w:kern w:val="3"/>
              </w:rPr>
              <w:t>9</w:t>
            </w:r>
          </w:p>
        </w:tc>
        <w:tc>
          <w:tcPr>
            <w:tcW w:w="993" w:type="dxa"/>
            <w:vAlign w:val="center"/>
          </w:tcPr>
          <w:p w14:paraId="0B25485D" w14:textId="7ADECBB1" w:rsidR="00670C53" w:rsidRPr="00CE4E0F" w:rsidRDefault="00670C53" w:rsidP="00670C53">
            <w:pPr>
              <w:jc w:val="center"/>
              <w:rPr>
                <w:rFonts w:ascii="Arial" w:hAnsi="Arial" w:cs="Arial"/>
              </w:rPr>
            </w:pPr>
            <w:r w:rsidRPr="00CE4E0F">
              <w:rPr>
                <w:rFonts w:ascii="Arial" w:hAnsi="Arial" w:cs="Arial"/>
              </w:rPr>
              <w:t>Szt.</w:t>
            </w:r>
          </w:p>
        </w:tc>
        <w:tc>
          <w:tcPr>
            <w:tcW w:w="1703" w:type="dxa"/>
            <w:vAlign w:val="center"/>
          </w:tcPr>
          <w:p w14:paraId="3055C6EB" w14:textId="77777777" w:rsidR="00670C53" w:rsidRPr="00CE4E0F" w:rsidRDefault="00670C53" w:rsidP="00670C53">
            <w:pPr>
              <w:jc w:val="center"/>
              <w:rPr>
                <w:rFonts w:ascii="Arial" w:hAnsi="Arial" w:cs="Arial"/>
                <w:color w:val="000000"/>
              </w:rPr>
            </w:pPr>
          </w:p>
        </w:tc>
        <w:tc>
          <w:tcPr>
            <w:tcW w:w="708" w:type="dxa"/>
            <w:vAlign w:val="center"/>
          </w:tcPr>
          <w:p w14:paraId="65BCE283" w14:textId="77777777" w:rsidR="00670C53" w:rsidRPr="00CE4E0F" w:rsidRDefault="00670C53" w:rsidP="00670C53">
            <w:pPr>
              <w:jc w:val="center"/>
              <w:rPr>
                <w:rFonts w:ascii="Arial" w:hAnsi="Arial" w:cs="Arial"/>
                <w:color w:val="000000"/>
              </w:rPr>
            </w:pPr>
          </w:p>
        </w:tc>
        <w:tc>
          <w:tcPr>
            <w:tcW w:w="1698" w:type="dxa"/>
            <w:vAlign w:val="center"/>
          </w:tcPr>
          <w:p w14:paraId="1A4A9DD3" w14:textId="77777777" w:rsidR="00670C53" w:rsidRPr="00CE4E0F" w:rsidRDefault="00670C53" w:rsidP="00670C53">
            <w:pPr>
              <w:jc w:val="center"/>
              <w:rPr>
                <w:rFonts w:ascii="Arial" w:hAnsi="Arial" w:cs="Arial"/>
                <w:color w:val="000000"/>
              </w:rPr>
            </w:pPr>
          </w:p>
        </w:tc>
        <w:tc>
          <w:tcPr>
            <w:tcW w:w="1843" w:type="dxa"/>
            <w:vAlign w:val="center"/>
          </w:tcPr>
          <w:p w14:paraId="3B956026" w14:textId="77777777" w:rsidR="00670C53" w:rsidRPr="00CE4E0F" w:rsidRDefault="00670C53" w:rsidP="00670C53">
            <w:pPr>
              <w:jc w:val="center"/>
              <w:rPr>
                <w:rFonts w:ascii="Arial" w:hAnsi="Arial" w:cs="Arial"/>
                <w:color w:val="000000"/>
              </w:rPr>
            </w:pPr>
          </w:p>
        </w:tc>
      </w:tr>
      <w:tr w:rsidR="00670C53" w:rsidRPr="00CE4E0F" w14:paraId="38E78A4C" w14:textId="77777777" w:rsidTr="00235CAA">
        <w:trPr>
          <w:cantSplit/>
          <w:trHeight w:val="397"/>
        </w:trPr>
        <w:tc>
          <w:tcPr>
            <w:tcW w:w="11344" w:type="dxa"/>
            <w:gridSpan w:val="7"/>
            <w:vAlign w:val="center"/>
          </w:tcPr>
          <w:p w14:paraId="4474A7DA" w14:textId="76C9A0E9" w:rsidR="00670C53" w:rsidRPr="00CE4E0F" w:rsidRDefault="00670C53" w:rsidP="00670C53">
            <w:pPr>
              <w:jc w:val="right"/>
              <w:rPr>
                <w:rFonts w:ascii="Arial" w:hAnsi="Arial" w:cs="Arial"/>
                <w:b/>
                <w:color w:val="000000"/>
              </w:rPr>
            </w:pPr>
            <w:r w:rsidRPr="00CE4E0F">
              <w:rPr>
                <w:rFonts w:ascii="Arial" w:hAnsi="Arial" w:cs="Arial"/>
                <w:b/>
                <w:color w:val="000000"/>
              </w:rPr>
              <w:t>RAZEM</w:t>
            </w:r>
          </w:p>
        </w:tc>
        <w:tc>
          <w:tcPr>
            <w:tcW w:w="1698" w:type="dxa"/>
            <w:shd w:val="clear" w:color="auto" w:fill="F2F2F2" w:themeFill="background1" w:themeFillShade="F2"/>
            <w:vAlign w:val="center"/>
          </w:tcPr>
          <w:p w14:paraId="4A582E89" w14:textId="77777777" w:rsidR="00670C53" w:rsidRPr="00CE4E0F" w:rsidRDefault="00670C53" w:rsidP="00670C53">
            <w:pPr>
              <w:jc w:val="center"/>
              <w:rPr>
                <w:rFonts w:ascii="Arial" w:hAnsi="Arial" w:cs="Arial"/>
                <w:color w:val="000000"/>
              </w:rPr>
            </w:pPr>
          </w:p>
        </w:tc>
        <w:tc>
          <w:tcPr>
            <w:tcW w:w="1843" w:type="dxa"/>
            <w:shd w:val="clear" w:color="auto" w:fill="F2F2F2" w:themeFill="background1" w:themeFillShade="F2"/>
            <w:vAlign w:val="center"/>
          </w:tcPr>
          <w:p w14:paraId="33FE2BEA" w14:textId="77777777" w:rsidR="00670C53" w:rsidRPr="00CE4E0F" w:rsidRDefault="00670C53" w:rsidP="00670C53">
            <w:pPr>
              <w:jc w:val="center"/>
              <w:rPr>
                <w:rFonts w:ascii="Arial" w:hAnsi="Arial" w:cs="Arial"/>
                <w:color w:val="000000"/>
              </w:rPr>
            </w:pPr>
          </w:p>
        </w:tc>
      </w:tr>
      <w:tr w:rsidR="00F9272A" w:rsidRPr="00CE4E0F" w14:paraId="2F127883" w14:textId="77777777" w:rsidTr="0034392C">
        <w:trPr>
          <w:cantSplit/>
          <w:trHeight w:val="397"/>
        </w:trPr>
        <w:tc>
          <w:tcPr>
            <w:tcW w:w="14885" w:type="dxa"/>
            <w:gridSpan w:val="9"/>
            <w:vAlign w:val="center"/>
          </w:tcPr>
          <w:p w14:paraId="576093C9" w14:textId="77777777" w:rsidR="00F9272A" w:rsidRPr="00CE4E0F" w:rsidRDefault="00F9272A" w:rsidP="0034392C">
            <w:pPr>
              <w:jc w:val="both"/>
              <w:rPr>
                <w:rFonts w:ascii="Arial" w:hAnsi="Arial" w:cs="Arial"/>
                <w:color w:val="000000"/>
              </w:rPr>
            </w:pPr>
            <w:r>
              <w:rPr>
                <w:rFonts w:ascii="Arial" w:hAnsi="Arial" w:cs="Arial"/>
                <w:color w:val="000000"/>
              </w:rPr>
              <w:t>PARAMETRY OCENIANE *</w:t>
            </w:r>
          </w:p>
        </w:tc>
      </w:tr>
      <w:tr w:rsidR="00670C53" w:rsidRPr="00CE4E0F" w14:paraId="5DF9940C" w14:textId="77777777" w:rsidTr="00DE39CE">
        <w:trPr>
          <w:cantSplit/>
          <w:trHeight w:val="397"/>
        </w:trPr>
        <w:tc>
          <w:tcPr>
            <w:tcW w:w="14885" w:type="dxa"/>
            <w:gridSpan w:val="9"/>
            <w:vAlign w:val="center"/>
          </w:tcPr>
          <w:p w14:paraId="14DC2EBC" w14:textId="65A952A2" w:rsidR="00670C53" w:rsidRPr="00CE4E0F" w:rsidRDefault="00670C53" w:rsidP="00670C53">
            <w:pPr>
              <w:rPr>
                <w:rFonts w:ascii="Arial" w:hAnsi="Arial" w:cs="Arial"/>
                <w:color w:val="000000"/>
              </w:rPr>
            </w:pPr>
            <w:r w:rsidRPr="00CE4E0F">
              <w:rPr>
                <w:rFonts w:ascii="Arial" w:hAnsi="Arial" w:cs="Arial"/>
                <w:b/>
              </w:rPr>
              <w:t xml:space="preserve">ANGIOGRAF WRAZ Z </w:t>
            </w:r>
            <w:r w:rsidR="00F20E40" w:rsidRPr="00CE4E0F">
              <w:rPr>
                <w:rFonts w:ascii="Arial" w:hAnsi="Arial" w:cs="Arial"/>
                <w:b/>
              </w:rPr>
              <w:t>NIE</w:t>
            </w:r>
            <w:r w:rsidRPr="00CE4E0F">
              <w:rPr>
                <w:rFonts w:ascii="Arial" w:hAnsi="Arial" w:cs="Arial"/>
                <w:b/>
              </w:rPr>
              <w:t>ZBĘDNYM WYPOSAŻE</w:t>
            </w:r>
            <w:r w:rsidR="00F20E40" w:rsidRPr="00CE4E0F">
              <w:rPr>
                <w:rFonts w:ascii="Arial" w:hAnsi="Arial" w:cs="Arial"/>
                <w:b/>
              </w:rPr>
              <w:t>NIE</w:t>
            </w:r>
            <w:r w:rsidRPr="00CE4E0F">
              <w:rPr>
                <w:rFonts w:ascii="Arial" w:hAnsi="Arial" w:cs="Arial"/>
                <w:b/>
              </w:rPr>
              <w:t>M:</w:t>
            </w:r>
          </w:p>
        </w:tc>
      </w:tr>
      <w:tr w:rsidR="00670C53" w:rsidRPr="00CE4E0F" w14:paraId="2CB07DD8" w14:textId="77777777" w:rsidTr="00DE39CE">
        <w:trPr>
          <w:cantSplit/>
          <w:trHeight w:val="397"/>
        </w:trPr>
        <w:tc>
          <w:tcPr>
            <w:tcW w:w="14885" w:type="dxa"/>
            <w:gridSpan w:val="9"/>
            <w:vAlign w:val="center"/>
          </w:tcPr>
          <w:p w14:paraId="595DC154" w14:textId="2F45F83C" w:rsidR="00670C53" w:rsidRPr="00CE4E0F" w:rsidRDefault="00A42531" w:rsidP="00670C53">
            <w:pPr>
              <w:ind w:right="33"/>
              <w:rPr>
                <w:rFonts w:ascii="Arial" w:eastAsia="Calibri" w:hAnsi="Arial" w:cs="Arial"/>
                <w:lang w:eastAsia="en-US" w:bidi="en-US"/>
              </w:rPr>
            </w:pPr>
            <w:r>
              <w:rPr>
                <w:rFonts w:ascii="Arial" w:eastAsia="Calibri" w:hAnsi="Arial" w:cs="Arial"/>
                <w:lang w:eastAsia="en-US" w:bidi="en-US"/>
              </w:rPr>
              <w:t xml:space="preserve">(2.4) </w:t>
            </w:r>
            <w:r w:rsidR="00670C53" w:rsidRPr="00CE4E0F">
              <w:rPr>
                <w:rFonts w:ascii="Arial" w:eastAsia="Calibri" w:hAnsi="Arial" w:cs="Arial"/>
                <w:lang w:eastAsia="en-US" w:bidi="en-US"/>
              </w:rPr>
              <w:t>Ręczne (manualne) ustawianie statywu w pozycji parkingowej za pomocą zamocowanego na statywie uchwytu z możliwością zwalniania blokady ruchu statywu na uchwycie lub statywie, lub ustawienie statywu w pozycji parkingowej za pomocą pilota sterującego zainstalowanego na statywie</w:t>
            </w:r>
            <w:r w:rsidR="00FF41AD" w:rsidRPr="00CE4E0F">
              <w:rPr>
                <w:rFonts w:ascii="Arial" w:eastAsia="Calibri" w:hAnsi="Arial" w:cs="Arial"/>
                <w:lang w:eastAsia="en-US" w:bidi="en-US"/>
              </w:rPr>
              <w:t xml:space="preserve"> </w:t>
            </w:r>
          </w:p>
          <w:p w14:paraId="12DC68E3" w14:textId="025F147A" w:rsidR="00670C53" w:rsidRPr="00CE4E0F" w:rsidRDefault="00670C53" w:rsidP="00A42531">
            <w:pPr>
              <w:ind w:right="33"/>
              <w:rPr>
                <w:rFonts w:ascii="Arial" w:hAnsi="Arial" w:cs="Arial"/>
                <w:color w:val="000000"/>
              </w:rPr>
            </w:pPr>
            <w:r w:rsidRPr="00CE4E0F">
              <w:rPr>
                <w:rFonts w:ascii="Arial" w:eastAsia="Arial" w:hAnsi="Arial" w:cs="Arial"/>
                <w:lang w:eastAsia="en-US" w:bidi="en-US"/>
              </w:rPr>
              <w:t>Tak – 10 pkt</w:t>
            </w:r>
            <w:r w:rsidR="00A42531">
              <w:rPr>
                <w:rFonts w:ascii="Arial" w:eastAsia="Arial" w:hAnsi="Arial" w:cs="Arial"/>
                <w:lang w:eastAsia="en-US" w:bidi="en-US"/>
              </w:rPr>
              <w:t>;</w:t>
            </w:r>
            <w:r w:rsidR="00FF41AD" w:rsidRPr="00CE4E0F">
              <w:rPr>
                <w:rFonts w:ascii="Arial" w:eastAsia="Arial" w:hAnsi="Arial" w:cs="Arial"/>
                <w:lang w:eastAsia="en-US" w:bidi="en-US"/>
              </w:rPr>
              <w:t xml:space="preserve"> </w:t>
            </w:r>
            <w:r w:rsidRPr="00CE4E0F">
              <w:rPr>
                <w:rFonts w:ascii="Arial" w:eastAsia="Arial" w:hAnsi="Arial" w:cs="Arial"/>
                <w:lang w:eastAsia="en-US" w:bidi="en-US"/>
              </w:rPr>
              <w:t>Nie – 0 pkt</w:t>
            </w:r>
          </w:p>
        </w:tc>
      </w:tr>
      <w:tr w:rsidR="00670C53" w:rsidRPr="00CE4E0F" w14:paraId="74134BF5" w14:textId="77777777" w:rsidTr="00DE39CE">
        <w:trPr>
          <w:cantSplit/>
          <w:trHeight w:val="397"/>
        </w:trPr>
        <w:tc>
          <w:tcPr>
            <w:tcW w:w="14885" w:type="dxa"/>
            <w:gridSpan w:val="9"/>
            <w:vAlign w:val="center"/>
          </w:tcPr>
          <w:p w14:paraId="7F852EBE" w14:textId="55F74A09" w:rsidR="00670C53" w:rsidRPr="00CE4E0F" w:rsidRDefault="00A42531" w:rsidP="00670C53">
            <w:pPr>
              <w:rPr>
                <w:rFonts w:ascii="Arial" w:eastAsia="Arial" w:hAnsi="Arial" w:cs="Arial"/>
                <w:lang w:eastAsia="en-US" w:bidi="en-US"/>
              </w:rPr>
            </w:pPr>
            <w:r>
              <w:rPr>
                <w:rFonts w:ascii="Arial" w:eastAsia="Arial" w:hAnsi="Arial" w:cs="Arial"/>
                <w:lang w:eastAsia="en-US" w:bidi="en-US"/>
              </w:rPr>
              <w:t xml:space="preserve">(2.6) </w:t>
            </w:r>
            <w:r w:rsidR="00670C53" w:rsidRPr="00CE4E0F">
              <w:rPr>
                <w:rFonts w:ascii="Arial" w:eastAsia="Arial" w:hAnsi="Arial" w:cs="Arial"/>
                <w:lang w:eastAsia="en-US" w:bidi="en-US"/>
              </w:rPr>
              <w:t>Głębokość ramienia C centralnego do wewnętrznej krawędzi ramienia ≥ 90 cm</w:t>
            </w:r>
          </w:p>
          <w:p w14:paraId="279AAE09" w14:textId="14A1439F" w:rsidR="00670C53" w:rsidRPr="00CE4E0F" w:rsidRDefault="00670C53" w:rsidP="00A42531">
            <w:pPr>
              <w:rPr>
                <w:rFonts w:ascii="Arial" w:hAnsi="Arial" w:cs="Arial"/>
                <w:color w:val="000000"/>
              </w:rPr>
            </w:pPr>
            <w:r w:rsidRPr="00CE4E0F">
              <w:rPr>
                <w:rFonts w:ascii="Arial" w:eastAsia="Arial" w:hAnsi="Arial" w:cs="Arial"/>
                <w:lang w:eastAsia="en-US" w:bidi="en-US"/>
              </w:rPr>
              <w:t>Tak – 10 pkt</w:t>
            </w:r>
            <w:r w:rsidR="00A42531">
              <w:rPr>
                <w:rFonts w:ascii="Arial" w:eastAsia="Arial" w:hAnsi="Arial" w:cs="Arial"/>
                <w:lang w:eastAsia="en-US" w:bidi="en-US"/>
              </w:rPr>
              <w:t>;</w:t>
            </w:r>
            <w:r w:rsidRPr="00CE4E0F">
              <w:rPr>
                <w:rFonts w:ascii="Arial" w:eastAsia="Arial" w:hAnsi="Arial" w:cs="Arial"/>
                <w:lang w:eastAsia="en-US" w:bidi="en-US"/>
              </w:rPr>
              <w:t xml:space="preserve"> Nie – 0 pkt</w:t>
            </w:r>
          </w:p>
        </w:tc>
      </w:tr>
      <w:tr w:rsidR="00670C53" w:rsidRPr="00CE4E0F" w14:paraId="33CD2A25" w14:textId="77777777" w:rsidTr="00DE39CE">
        <w:trPr>
          <w:cantSplit/>
          <w:trHeight w:val="397"/>
        </w:trPr>
        <w:tc>
          <w:tcPr>
            <w:tcW w:w="14885" w:type="dxa"/>
            <w:gridSpan w:val="9"/>
            <w:vAlign w:val="center"/>
          </w:tcPr>
          <w:p w14:paraId="664A4E50" w14:textId="752DAA9C" w:rsidR="00670C53" w:rsidRPr="00CE4E0F" w:rsidRDefault="00A42531" w:rsidP="00670C53">
            <w:pPr>
              <w:ind w:right="33"/>
              <w:rPr>
                <w:rFonts w:ascii="Arial" w:eastAsia="Arial" w:hAnsi="Arial" w:cs="Arial"/>
                <w:lang w:eastAsia="en-US" w:bidi="en-US"/>
              </w:rPr>
            </w:pPr>
            <w:r>
              <w:rPr>
                <w:rFonts w:ascii="Arial" w:eastAsia="Arial" w:hAnsi="Arial" w:cs="Arial"/>
                <w:lang w:eastAsia="en-US" w:bidi="en-US"/>
              </w:rPr>
              <w:t xml:space="preserve">(2.7) </w:t>
            </w:r>
            <w:r w:rsidR="00670C53" w:rsidRPr="00CE4E0F">
              <w:rPr>
                <w:rFonts w:ascii="Arial" w:eastAsia="Arial" w:hAnsi="Arial" w:cs="Arial"/>
                <w:lang w:eastAsia="en-US" w:bidi="en-US"/>
              </w:rPr>
              <w:t>Zakres projekcji LAO/RAO [°] w pozycji statywu za głową pacjenta ≥ 210°</w:t>
            </w:r>
            <w:r w:rsidR="00FF41AD" w:rsidRPr="00CE4E0F">
              <w:rPr>
                <w:rFonts w:ascii="Arial" w:eastAsia="Arial" w:hAnsi="Arial" w:cs="Arial"/>
                <w:lang w:eastAsia="en-US" w:bidi="en-US"/>
              </w:rPr>
              <w:t xml:space="preserve"> </w:t>
            </w:r>
          </w:p>
          <w:p w14:paraId="3490D877" w14:textId="09ABE031" w:rsidR="00670C53" w:rsidRPr="00CE4E0F" w:rsidRDefault="00670C53" w:rsidP="00A42531">
            <w:pPr>
              <w:ind w:right="33"/>
              <w:rPr>
                <w:rFonts w:ascii="Arial" w:hAnsi="Arial" w:cs="Arial"/>
                <w:color w:val="000000"/>
              </w:rPr>
            </w:pPr>
            <w:r w:rsidRPr="00CE4E0F">
              <w:rPr>
                <w:rFonts w:ascii="Arial" w:eastAsia="Calibri" w:hAnsi="Arial" w:cs="Arial"/>
                <w:lang w:eastAsia="en-US" w:bidi="en-US"/>
              </w:rPr>
              <w:t>&lt; 240° – 0</w:t>
            </w:r>
            <w:r w:rsidR="00A05A80" w:rsidRPr="00CE4E0F">
              <w:rPr>
                <w:rFonts w:ascii="Arial" w:eastAsia="Calibri" w:hAnsi="Arial" w:cs="Arial"/>
                <w:lang w:eastAsia="en-US" w:bidi="en-US"/>
              </w:rPr>
              <w:t xml:space="preserve"> </w:t>
            </w:r>
            <w:r w:rsidRPr="00CE4E0F">
              <w:rPr>
                <w:rFonts w:ascii="Arial" w:eastAsia="Calibri" w:hAnsi="Arial" w:cs="Arial"/>
                <w:lang w:eastAsia="en-US" w:bidi="en-US"/>
              </w:rPr>
              <w:t>pkt</w:t>
            </w:r>
            <w:r w:rsidR="00A42531">
              <w:rPr>
                <w:rFonts w:ascii="Arial" w:eastAsia="Calibri" w:hAnsi="Arial" w:cs="Arial"/>
                <w:lang w:eastAsia="en-US" w:bidi="en-US"/>
              </w:rPr>
              <w:t xml:space="preserve">; </w:t>
            </w:r>
            <w:r w:rsidRPr="00CE4E0F">
              <w:rPr>
                <w:rFonts w:ascii="Arial" w:eastAsia="Calibri" w:hAnsi="Arial" w:cs="Arial"/>
                <w:lang w:eastAsia="en-US" w:bidi="en-US"/>
              </w:rPr>
              <w:t>≥ 240° – 10</w:t>
            </w:r>
            <w:r w:rsidR="00A05A80" w:rsidRPr="00CE4E0F">
              <w:rPr>
                <w:rFonts w:ascii="Arial" w:eastAsia="Calibri" w:hAnsi="Arial" w:cs="Arial"/>
                <w:lang w:eastAsia="en-US" w:bidi="en-US"/>
              </w:rPr>
              <w:t xml:space="preserve"> </w:t>
            </w:r>
            <w:r w:rsidRPr="00CE4E0F">
              <w:rPr>
                <w:rFonts w:ascii="Arial" w:eastAsia="Calibri" w:hAnsi="Arial" w:cs="Arial"/>
                <w:lang w:eastAsia="en-US" w:bidi="en-US"/>
              </w:rPr>
              <w:t>pkt</w:t>
            </w:r>
          </w:p>
        </w:tc>
      </w:tr>
      <w:tr w:rsidR="00670C53" w:rsidRPr="00CE4E0F" w14:paraId="32C3E744" w14:textId="77777777" w:rsidTr="00DE39CE">
        <w:trPr>
          <w:cantSplit/>
          <w:trHeight w:val="397"/>
        </w:trPr>
        <w:tc>
          <w:tcPr>
            <w:tcW w:w="14885" w:type="dxa"/>
            <w:gridSpan w:val="9"/>
            <w:vAlign w:val="center"/>
          </w:tcPr>
          <w:p w14:paraId="2935391C" w14:textId="269C0C93" w:rsidR="00670C53" w:rsidRPr="00CE4E0F" w:rsidRDefault="00A42531" w:rsidP="00670C53">
            <w:pPr>
              <w:rPr>
                <w:rFonts w:ascii="Arial" w:eastAsia="Arial" w:hAnsi="Arial" w:cs="Arial"/>
                <w:lang w:eastAsia="en-US" w:bidi="en-US"/>
              </w:rPr>
            </w:pPr>
            <w:r>
              <w:rPr>
                <w:rFonts w:ascii="Arial" w:eastAsia="Arial" w:hAnsi="Arial" w:cs="Arial"/>
                <w:lang w:eastAsia="en-US" w:bidi="en-US"/>
              </w:rPr>
              <w:t xml:space="preserve">(2.8) </w:t>
            </w:r>
            <w:r w:rsidR="00670C53" w:rsidRPr="00CE4E0F">
              <w:rPr>
                <w:rFonts w:ascii="Arial" w:eastAsia="Arial" w:hAnsi="Arial" w:cs="Arial"/>
                <w:lang w:eastAsia="en-US" w:bidi="en-US"/>
              </w:rPr>
              <w:t>Zakres projekcji CRAN/CAUD [°] w pozycji statywu za głową pacjenta ≥ 90°</w:t>
            </w:r>
          </w:p>
          <w:p w14:paraId="21757987" w14:textId="2163B8F6" w:rsidR="00670C53" w:rsidRPr="00CE4E0F" w:rsidRDefault="00670C53" w:rsidP="00A42531">
            <w:pPr>
              <w:ind w:right="33"/>
              <w:rPr>
                <w:rFonts w:ascii="Arial" w:hAnsi="Arial" w:cs="Arial"/>
                <w:color w:val="000000"/>
              </w:rPr>
            </w:pPr>
            <w:r w:rsidRPr="00CE4E0F">
              <w:rPr>
                <w:rFonts w:ascii="Arial" w:eastAsia="Calibri" w:hAnsi="Arial" w:cs="Arial"/>
                <w:lang w:eastAsia="en-US" w:bidi="en-US"/>
              </w:rPr>
              <w:t>&lt;180°/s – 0</w:t>
            </w:r>
            <w:r w:rsidR="00A05A80" w:rsidRPr="00CE4E0F">
              <w:rPr>
                <w:rFonts w:ascii="Arial" w:eastAsia="Calibri" w:hAnsi="Arial" w:cs="Arial"/>
                <w:lang w:eastAsia="en-US" w:bidi="en-US"/>
              </w:rPr>
              <w:t xml:space="preserve"> </w:t>
            </w:r>
            <w:r w:rsidRPr="00CE4E0F">
              <w:rPr>
                <w:rFonts w:ascii="Arial" w:eastAsia="Calibri" w:hAnsi="Arial" w:cs="Arial"/>
                <w:lang w:eastAsia="en-US" w:bidi="en-US"/>
              </w:rPr>
              <w:t>pkt</w:t>
            </w:r>
            <w:r w:rsidR="00A42531">
              <w:rPr>
                <w:rFonts w:ascii="Arial" w:eastAsia="Calibri" w:hAnsi="Arial" w:cs="Arial"/>
                <w:lang w:eastAsia="en-US" w:bidi="en-US"/>
              </w:rPr>
              <w:t xml:space="preserve">; </w:t>
            </w:r>
            <w:r w:rsidRPr="00CE4E0F">
              <w:rPr>
                <w:rFonts w:ascii="Arial" w:eastAsia="Calibri" w:hAnsi="Arial" w:cs="Arial"/>
                <w:lang w:eastAsia="en-US" w:bidi="en-US"/>
              </w:rPr>
              <w:t>≥180°/s – 10</w:t>
            </w:r>
            <w:r w:rsidR="00A05A80" w:rsidRPr="00CE4E0F">
              <w:rPr>
                <w:rFonts w:ascii="Arial" w:eastAsia="Calibri" w:hAnsi="Arial" w:cs="Arial"/>
                <w:lang w:eastAsia="en-US" w:bidi="en-US"/>
              </w:rPr>
              <w:t xml:space="preserve"> </w:t>
            </w:r>
            <w:r w:rsidRPr="00CE4E0F">
              <w:rPr>
                <w:rFonts w:ascii="Arial" w:eastAsia="Calibri" w:hAnsi="Arial" w:cs="Arial"/>
                <w:lang w:eastAsia="en-US" w:bidi="en-US"/>
              </w:rPr>
              <w:t>pkt</w:t>
            </w:r>
          </w:p>
        </w:tc>
      </w:tr>
      <w:tr w:rsidR="00670C53" w:rsidRPr="00CE4E0F" w14:paraId="45473F56" w14:textId="77777777" w:rsidTr="00DE39CE">
        <w:trPr>
          <w:cantSplit/>
          <w:trHeight w:val="397"/>
        </w:trPr>
        <w:tc>
          <w:tcPr>
            <w:tcW w:w="14885" w:type="dxa"/>
            <w:gridSpan w:val="9"/>
            <w:vAlign w:val="center"/>
          </w:tcPr>
          <w:p w14:paraId="4F45933A" w14:textId="1525FAF6" w:rsidR="00670C53" w:rsidRPr="00CE4E0F" w:rsidRDefault="00A42531" w:rsidP="00670C53">
            <w:pPr>
              <w:rPr>
                <w:rFonts w:ascii="Arial" w:eastAsia="Arial" w:hAnsi="Arial" w:cs="Arial"/>
                <w:lang w:eastAsia="en-US" w:bidi="en-US"/>
              </w:rPr>
            </w:pPr>
            <w:r>
              <w:rPr>
                <w:rFonts w:ascii="Arial" w:eastAsia="Arial" w:hAnsi="Arial" w:cs="Arial"/>
                <w:lang w:eastAsia="en-US" w:bidi="en-US"/>
              </w:rPr>
              <w:t xml:space="preserve">(2.9) </w:t>
            </w:r>
            <w:r w:rsidR="00670C53" w:rsidRPr="00CE4E0F">
              <w:rPr>
                <w:rFonts w:ascii="Arial" w:eastAsia="Arial" w:hAnsi="Arial" w:cs="Arial"/>
                <w:lang w:eastAsia="en-US" w:bidi="en-US"/>
              </w:rPr>
              <w:t>Maksymalna szybkość ruchów statywu [°/s] w płaszczyźnie LAO/RAO w pozycji statywu za głową pacjenta ≥ 20°/s</w:t>
            </w:r>
          </w:p>
          <w:p w14:paraId="33970FD5" w14:textId="5B0AB388" w:rsidR="00670C53" w:rsidRPr="00CE4E0F" w:rsidRDefault="00670C53" w:rsidP="00A42531">
            <w:pPr>
              <w:rPr>
                <w:rFonts w:ascii="Arial" w:hAnsi="Arial" w:cs="Arial"/>
                <w:color w:val="000000"/>
              </w:rPr>
            </w:pPr>
            <w:r w:rsidRPr="00CE4E0F">
              <w:rPr>
                <w:rFonts w:ascii="Arial" w:hAnsi="Arial" w:cs="Arial"/>
                <w:color w:val="000000"/>
              </w:rPr>
              <w:t>&gt;20°/s – 10 pkt</w:t>
            </w:r>
            <w:r w:rsidR="00A42531">
              <w:rPr>
                <w:rFonts w:ascii="Arial" w:hAnsi="Arial" w:cs="Arial"/>
                <w:color w:val="000000"/>
              </w:rPr>
              <w:t xml:space="preserve">; </w:t>
            </w:r>
            <w:r w:rsidRPr="00CE4E0F">
              <w:rPr>
                <w:rFonts w:ascii="Arial" w:hAnsi="Arial" w:cs="Arial"/>
                <w:color w:val="000000"/>
              </w:rPr>
              <w:t>= 20°/s – 0 pkt</w:t>
            </w:r>
          </w:p>
        </w:tc>
      </w:tr>
      <w:tr w:rsidR="00670C53" w:rsidRPr="00CE4E0F" w14:paraId="03F6D7F6" w14:textId="77777777" w:rsidTr="00DE39CE">
        <w:trPr>
          <w:cantSplit/>
          <w:trHeight w:val="397"/>
        </w:trPr>
        <w:tc>
          <w:tcPr>
            <w:tcW w:w="14885" w:type="dxa"/>
            <w:gridSpan w:val="9"/>
            <w:vAlign w:val="center"/>
          </w:tcPr>
          <w:p w14:paraId="43E16D8C" w14:textId="4AFBA431" w:rsidR="00670C53" w:rsidRPr="00CE4E0F" w:rsidRDefault="00A42531" w:rsidP="00670C53">
            <w:pPr>
              <w:rPr>
                <w:rFonts w:ascii="Arial" w:eastAsia="Arial" w:hAnsi="Arial" w:cs="Arial"/>
                <w:lang w:eastAsia="en-US" w:bidi="en-US"/>
              </w:rPr>
            </w:pPr>
            <w:r>
              <w:rPr>
                <w:rFonts w:ascii="Arial" w:eastAsia="Arial" w:hAnsi="Arial" w:cs="Arial"/>
                <w:lang w:eastAsia="en-US" w:bidi="en-US"/>
              </w:rPr>
              <w:t xml:space="preserve">(2.10) </w:t>
            </w:r>
            <w:r w:rsidR="00670C53" w:rsidRPr="00CE4E0F">
              <w:rPr>
                <w:rFonts w:ascii="Arial" w:eastAsia="Arial" w:hAnsi="Arial" w:cs="Arial"/>
                <w:lang w:eastAsia="en-US" w:bidi="en-US"/>
              </w:rPr>
              <w:t>Maksymalna szybkość ruchów statywu [°/s] w płaszczyźnie CRAN/CAUD w pozycji statywu za głową pacjenta ≥ 20°/s</w:t>
            </w:r>
          </w:p>
          <w:p w14:paraId="452A5475" w14:textId="6EE52C3E" w:rsidR="00670C53" w:rsidRPr="00CE4E0F" w:rsidRDefault="00670C53" w:rsidP="00A42531">
            <w:pPr>
              <w:rPr>
                <w:rFonts w:ascii="Arial" w:hAnsi="Arial" w:cs="Arial"/>
                <w:color w:val="000000"/>
              </w:rPr>
            </w:pPr>
            <w:r w:rsidRPr="00CE4E0F">
              <w:rPr>
                <w:rFonts w:ascii="Arial" w:hAnsi="Arial" w:cs="Arial"/>
                <w:color w:val="000000"/>
              </w:rPr>
              <w:t>&gt;20°/s – 10 pkt</w:t>
            </w:r>
            <w:r w:rsidR="00A42531">
              <w:rPr>
                <w:rFonts w:ascii="Arial" w:hAnsi="Arial" w:cs="Arial"/>
                <w:color w:val="000000"/>
              </w:rPr>
              <w:t xml:space="preserve">; </w:t>
            </w:r>
            <w:r w:rsidRPr="00CE4E0F">
              <w:rPr>
                <w:rFonts w:ascii="Arial" w:hAnsi="Arial" w:cs="Arial"/>
                <w:color w:val="000000"/>
              </w:rPr>
              <w:t>= 20°/s – 0 pkt</w:t>
            </w:r>
          </w:p>
        </w:tc>
      </w:tr>
      <w:tr w:rsidR="00670C53" w:rsidRPr="00CE4E0F" w14:paraId="4F405463" w14:textId="77777777" w:rsidTr="00DE39CE">
        <w:trPr>
          <w:cantSplit/>
          <w:trHeight w:val="397"/>
        </w:trPr>
        <w:tc>
          <w:tcPr>
            <w:tcW w:w="14885" w:type="dxa"/>
            <w:gridSpan w:val="9"/>
            <w:vAlign w:val="center"/>
          </w:tcPr>
          <w:p w14:paraId="014AC0FA" w14:textId="3FB1DB94" w:rsidR="00670C53" w:rsidRPr="00CE4E0F" w:rsidRDefault="00A42531" w:rsidP="00670C53">
            <w:pPr>
              <w:rPr>
                <w:rFonts w:ascii="Arial" w:eastAsia="Arial" w:hAnsi="Arial" w:cs="Arial"/>
                <w:lang w:eastAsia="en-US" w:bidi="en-US"/>
              </w:rPr>
            </w:pPr>
            <w:r>
              <w:rPr>
                <w:rFonts w:ascii="Arial" w:eastAsia="Arial" w:hAnsi="Arial" w:cs="Arial"/>
                <w:lang w:eastAsia="en-US" w:bidi="en-US"/>
              </w:rPr>
              <w:t xml:space="preserve">(2.11) </w:t>
            </w:r>
            <w:r w:rsidR="00670C53" w:rsidRPr="00CE4E0F">
              <w:rPr>
                <w:rFonts w:ascii="Arial" w:eastAsia="Arial" w:hAnsi="Arial" w:cs="Arial"/>
                <w:lang w:eastAsia="en-US" w:bidi="en-US"/>
              </w:rPr>
              <w:t>Szybkość ruchów statywu [°/s] przy wykonywaniu angiografii rotacyjnej ≥ 40°/s</w:t>
            </w:r>
          </w:p>
          <w:p w14:paraId="1996F4F7" w14:textId="2410AB44" w:rsidR="00670C53" w:rsidRPr="00CE4E0F" w:rsidRDefault="00670C53" w:rsidP="00A42531">
            <w:pPr>
              <w:rPr>
                <w:rFonts w:ascii="Arial" w:hAnsi="Arial" w:cs="Arial"/>
                <w:color w:val="000000"/>
              </w:rPr>
            </w:pPr>
            <w:r w:rsidRPr="00CE4E0F">
              <w:rPr>
                <w:rFonts w:ascii="Arial" w:hAnsi="Arial" w:cs="Arial"/>
                <w:color w:val="000000"/>
              </w:rPr>
              <w:t>&lt; 50°/s – 10</w:t>
            </w:r>
            <w:r w:rsidR="00A05A80" w:rsidRPr="00CE4E0F">
              <w:rPr>
                <w:rFonts w:ascii="Arial" w:hAnsi="Arial" w:cs="Arial"/>
                <w:color w:val="000000"/>
              </w:rPr>
              <w:t xml:space="preserve"> </w:t>
            </w:r>
            <w:r w:rsidRPr="00CE4E0F">
              <w:rPr>
                <w:rFonts w:ascii="Arial" w:hAnsi="Arial" w:cs="Arial"/>
                <w:color w:val="000000"/>
              </w:rPr>
              <w:t>pkt</w:t>
            </w:r>
            <w:r w:rsidR="00A42531">
              <w:rPr>
                <w:rFonts w:ascii="Arial" w:hAnsi="Arial" w:cs="Arial"/>
                <w:color w:val="000000"/>
              </w:rPr>
              <w:t xml:space="preserve">; </w:t>
            </w:r>
            <w:r w:rsidRPr="00CE4E0F">
              <w:rPr>
                <w:rFonts w:ascii="Arial" w:hAnsi="Arial" w:cs="Arial"/>
                <w:color w:val="000000"/>
              </w:rPr>
              <w:t>≥ 50°/s – 0 pkt</w:t>
            </w:r>
          </w:p>
        </w:tc>
      </w:tr>
      <w:tr w:rsidR="00670C53" w:rsidRPr="00CE4E0F" w14:paraId="263EE956" w14:textId="77777777" w:rsidTr="00DE39CE">
        <w:trPr>
          <w:cantSplit/>
          <w:trHeight w:val="397"/>
        </w:trPr>
        <w:tc>
          <w:tcPr>
            <w:tcW w:w="14885" w:type="dxa"/>
            <w:gridSpan w:val="9"/>
            <w:vAlign w:val="center"/>
          </w:tcPr>
          <w:p w14:paraId="1983441E" w14:textId="33D305F2" w:rsidR="00670C53" w:rsidRPr="00CE4E0F" w:rsidRDefault="007E2803" w:rsidP="00670C53">
            <w:pPr>
              <w:rPr>
                <w:rFonts w:ascii="Arial" w:eastAsia="Arial" w:hAnsi="Arial" w:cs="Arial"/>
                <w:lang w:eastAsia="en-US" w:bidi="en-US"/>
              </w:rPr>
            </w:pPr>
            <w:r>
              <w:rPr>
                <w:rFonts w:ascii="Arial" w:eastAsia="Arial" w:hAnsi="Arial" w:cs="Arial"/>
                <w:lang w:eastAsia="en-US" w:bidi="en-US"/>
              </w:rPr>
              <w:t xml:space="preserve">(2.15) </w:t>
            </w:r>
            <w:r w:rsidR="00670C53" w:rsidRPr="00CE4E0F">
              <w:rPr>
                <w:rFonts w:ascii="Arial" w:eastAsia="Arial" w:hAnsi="Arial" w:cs="Arial"/>
                <w:lang w:eastAsia="en-US" w:bidi="en-US"/>
              </w:rPr>
              <w:t>Automatyczna kontrola pozycji w celu zapisu i przywoływania pozycji spoczynkowych pozycjonera. Możliwość wybrania sekwencji pozycji ze wstępnie skonfigurowanej listy, użyć pozycji zapisanej podczas zabiegu lub użyć pozycji wskazanej na obrazie.</w:t>
            </w:r>
          </w:p>
          <w:p w14:paraId="5BD8F85B" w14:textId="77777777" w:rsidR="00670C53" w:rsidRPr="00CE4E0F" w:rsidRDefault="00670C53" w:rsidP="00670C53">
            <w:pPr>
              <w:rPr>
                <w:rFonts w:ascii="Arial" w:eastAsia="Arial" w:hAnsi="Arial" w:cs="Arial"/>
                <w:lang w:eastAsia="en-US" w:bidi="en-US"/>
              </w:rPr>
            </w:pPr>
            <w:r w:rsidRPr="00CE4E0F">
              <w:rPr>
                <w:rFonts w:ascii="Arial" w:eastAsia="Arial" w:hAnsi="Arial" w:cs="Arial"/>
                <w:lang w:eastAsia="en-US" w:bidi="en-US"/>
              </w:rPr>
              <w:t>Możliwość zapisania i przywołania co najmniej 70 pozycji uwzględniających jednocześnie:</w:t>
            </w:r>
          </w:p>
          <w:p w14:paraId="2DBCA383" w14:textId="77777777" w:rsidR="00670C53" w:rsidRPr="00CE4E0F" w:rsidRDefault="00670C53" w:rsidP="00670C53">
            <w:pPr>
              <w:rPr>
                <w:rFonts w:ascii="Arial" w:eastAsia="Arial" w:hAnsi="Arial" w:cs="Arial"/>
                <w:lang w:eastAsia="en-US" w:bidi="en-US"/>
              </w:rPr>
            </w:pPr>
            <w:r w:rsidRPr="00CE4E0F">
              <w:rPr>
                <w:rFonts w:ascii="Arial" w:eastAsia="Arial" w:hAnsi="Arial" w:cs="Arial"/>
                <w:lang w:eastAsia="en-US" w:bidi="en-US"/>
              </w:rPr>
              <w:t>projekcję ramienia C, położenie ramienia C w osi wzdłużnej, położenie i wysokości płyty stołu, SID w zakresie wszystkich wymaganych sposobów przywołania pozycji.</w:t>
            </w:r>
          </w:p>
          <w:p w14:paraId="4EAA0692" w14:textId="77777777" w:rsidR="00670C53" w:rsidRPr="00CE4E0F" w:rsidRDefault="00670C53" w:rsidP="00670C53">
            <w:pPr>
              <w:rPr>
                <w:rFonts w:ascii="Arial" w:eastAsia="Arial" w:hAnsi="Arial" w:cs="Arial"/>
                <w:lang w:eastAsia="en-US" w:bidi="en-US"/>
              </w:rPr>
            </w:pPr>
            <w:r w:rsidRPr="00CE4E0F">
              <w:rPr>
                <w:rFonts w:ascii="Arial" w:eastAsia="Arial" w:hAnsi="Arial" w:cs="Arial"/>
                <w:lang w:eastAsia="en-US" w:bidi="en-US"/>
              </w:rPr>
              <w:t>Dojazd ramienia C oraz blatu stołu do zaprogramowanej pozycji odbywa się automatycznie w sposób zmotoryzowany.</w:t>
            </w:r>
          </w:p>
          <w:p w14:paraId="7535A66F" w14:textId="1DB9E037" w:rsidR="00670C53" w:rsidRPr="00CE4E0F" w:rsidRDefault="00670C53" w:rsidP="007E2803">
            <w:pPr>
              <w:rPr>
                <w:rFonts w:ascii="Arial" w:hAnsi="Arial" w:cs="Arial"/>
                <w:color w:val="000000"/>
              </w:rPr>
            </w:pPr>
            <w:r w:rsidRPr="00CE4E0F">
              <w:rPr>
                <w:rFonts w:ascii="Arial" w:hAnsi="Arial" w:cs="Arial"/>
                <w:color w:val="000000"/>
              </w:rPr>
              <w:t>Tak – 10 pkt</w:t>
            </w:r>
            <w:r w:rsidR="007E2803">
              <w:rPr>
                <w:rFonts w:ascii="Arial" w:hAnsi="Arial" w:cs="Arial"/>
                <w:color w:val="000000"/>
              </w:rPr>
              <w:t xml:space="preserve">; </w:t>
            </w:r>
            <w:r w:rsidRPr="00CE4E0F">
              <w:rPr>
                <w:rFonts w:ascii="Arial" w:hAnsi="Arial" w:cs="Arial"/>
                <w:color w:val="000000"/>
              </w:rPr>
              <w:t>Nie – 0 pkt.</w:t>
            </w:r>
          </w:p>
        </w:tc>
      </w:tr>
      <w:tr w:rsidR="00670C53" w:rsidRPr="00CE4E0F" w14:paraId="063EBCAA" w14:textId="77777777" w:rsidTr="00DE39CE">
        <w:trPr>
          <w:cantSplit/>
          <w:trHeight w:val="397"/>
        </w:trPr>
        <w:tc>
          <w:tcPr>
            <w:tcW w:w="14885" w:type="dxa"/>
            <w:gridSpan w:val="9"/>
            <w:vAlign w:val="center"/>
          </w:tcPr>
          <w:p w14:paraId="60C82C5C" w14:textId="54324D6E" w:rsidR="00670C53" w:rsidRPr="00CE4E0F" w:rsidRDefault="007E2803" w:rsidP="00670C53">
            <w:pPr>
              <w:ind w:right="29"/>
              <w:rPr>
                <w:rFonts w:ascii="Arial" w:eastAsia="Arial" w:hAnsi="Arial" w:cs="Arial"/>
                <w:lang w:eastAsia="en-US" w:bidi="en-US"/>
              </w:rPr>
            </w:pPr>
            <w:r>
              <w:rPr>
                <w:rFonts w:ascii="Arial" w:eastAsia="Arial" w:hAnsi="Arial" w:cs="Arial"/>
                <w:lang w:eastAsia="en-US" w:bidi="en-US"/>
              </w:rPr>
              <w:t xml:space="preserve">(2.16) </w:t>
            </w:r>
            <w:r w:rsidR="00670C53" w:rsidRPr="00CE4E0F">
              <w:rPr>
                <w:rFonts w:ascii="Arial" w:eastAsia="Arial" w:hAnsi="Arial" w:cs="Arial"/>
                <w:lang w:eastAsia="en-US" w:bidi="en-US"/>
              </w:rPr>
              <w:t>Przywoływanie pozycji systemu na podstawie obrazu na monitorze life i referencyjnym w zakresie co najmniej: projekcję ramienia C, położenie ramienia C w osi wzdłużnej, położenie i wysokości płyty stołu, SID</w:t>
            </w:r>
            <w:r w:rsidR="008D09C2">
              <w:rPr>
                <w:rFonts w:ascii="Arial" w:eastAsia="Arial" w:hAnsi="Arial" w:cs="Arial"/>
                <w:lang w:eastAsia="en-US" w:bidi="en-US"/>
              </w:rPr>
              <w:t>.</w:t>
            </w:r>
          </w:p>
          <w:p w14:paraId="12273C3D" w14:textId="2E40B029" w:rsidR="00670C53" w:rsidRPr="00CE4E0F" w:rsidRDefault="00670C53" w:rsidP="007E2803">
            <w:pPr>
              <w:ind w:right="29"/>
              <w:rPr>
                <w:rFonts w:ascii="Arial" w:hAnsi="Arial" w:cs="Arial"/>
                <w:color w:val="000000"/>
              </w:rPr>
            </w:pPr>
            <w:r w:rsidRPr="00CE4E0F">
              <w:rPr>
                <w:rFonts w:ascii="Arial" w:hAnsi="Arial" w:cs="Arial"/>
                <w:color w:val="000000"/>
              </w:rPr>
              <w:t>Tak – 10 pkt</w:t>
            </w:r>
            <w:r w:rsidR="007E2803">
              <w:rPr>
                <w:rFonts w:ascii="Arial" w:hAnsi="Arial" w:cs="Arial"/>
                <w:color w:val="000000"/>
              </w:rPr>
              <w:t xml:space="preserve">; </w:t>
            </w:r>
            <w:r w:rsidRPr="00CE4E0F">
              <w:rPr>
                <w:rFonts w:ascii="Arial" w:hAnsi="Arial" w:cs="Arial"/>
                <w:color w:val="000000"/>
              </w:rPr>
              <w:t>Nie – 0 pkt.</w:t>
            </w:r>
          </w:p>
        </w:tc>
      </w:tr>
      <w:tr w:rsidR="00670C53" w:rsidRPr="00CE4E0F" w14:paraId="36276982" w14:textId="77777777" w:rsidTr="00DE39CE">
        <w:trPr>
          <w:cantSplit/>
          <w:trHeight w:val="397"/>
        </w:trPr>
        <w:tc>
          <w:tcPr>
            <w:tcW w:w="14885" w:type="dxa"/>
            <w:gridSpan w:val="9"/>
            <w:vAlign w:val="center"/>
          </w:tcPr>
          <w:p w14:paraId="30E0A67D" w14:textId="3BE7341E" w:rsidR="00670C53" w:rsidRPr="00CE4E0F" w:rsidRDefault="007E2803" w:rsidP="00670C53">
            <w:pPr>
              <w:rPr>
                <w:rFonts w:ascii="Arial" w:eastAsia="Arial" w:hAnsi="Arial" w:cs="Arial"/>
                <w:lang w:eastAsia="en-US" w:bidi="en-US"/>
              </w:rPr>
            </w:pPr>
            <w:r>
              <w:rPr>
                <w:rFonts w:ascii="Arial" w:eastAsia="Arial" w:hAnsi="Arial" w:cs="Arial"/>
                <w:lang w:eastAsia="en-US" w:bidi="en-US"/>
              </w:rPr>
              <w:t xml:space="preserve">(2.17) </w:t>
            </w:r>
            <w:r w:rsidR="00670C53" w:rsidRPr="00CE4E0F">
              <w:rPr>
                <w:rFonts w:ascii="Arial" w:eastAsia="Arial" w:hAnsi="Arial" w:cs="Arial"/>
                <w:lang w:eastAsia="en-US" w:bidi="en-US"/>
              </w:rPr>
              <w:t>System zabezpieczenia pacjenta przed kolizją</w:t>
            </w:r>
          </w:p>
          <w:p w14:paraId="214D8657" w14:textId="49DDE430" w:rsidR="00670C53" w:rsidRPr="00CE4E0F" w:rsidRDefault="00670C53" w:rsidP="007E2803">
            <w:pPr>
              <w:ind w:right="33"/>
              <w:rPr>
                <w:rFonts w:ascii="Arial" w:hAnsi="Arial" w:cs="Arial"/>
                <w:color w:val="000000"/>
              </w:rPr>
            </w:pPr>
            <w:r w:rsidRPr="00CE4E0F">
              <w:rPr>
                <w:rFonts w:ascii="Arial" w:eastAsia="Arial" w:hAnsi="Arial" w:cs="Arial"/>
                <w:lang w:eastAsia="en-US" w:bidi="en-US"/>
              </w:rPr>
              <w:t>Zabezpieczenia elektromechaniczne oraz bezdotykowe w oparciu o czujniki wykrywające pacjenta w czasie rzeczywistym –10 pkt</w:t>
            </w:r>
            <w:r w:rsidR="007E2803">
              <w:rPr>
                <w:rFonts w:ascii="Arial" w:eastAsia="Arial" w:hAnsi="Arial" w:cs="Arial"/>
                <w:lang w:eastAsia="en-US" w:bidi="en-US"/>
              </w:rPr>
              <w:t xml:space="preserve">; </w:t>
            </w:r>
            <w:r w:rsidRPr="00CE4E0F">
              <w:rPr>
                <w:rFonts w:ascii="Arial" w:eastAsia="Arial" w:hAnsi="Arial" w:cs="Arial"/>
                <w:lang w:eastAsia="en-US" w:bidi="en-US"/>
              </w:rPr>
              <w:t>Pozostałe – 0 pkt</w:t>
            </w:r>
          </w:p>
        </w:tc>
      </w:tr>
      <w:tr w:rsidR="00670C53" w:rsidRPr="00CE4E0F" w14:paraId="2C914FF3" w14:textId="77777777" w:rsidTr="00DE39CE">
        <w:trPr>
          <w:cantSplit/>
          <w:trHeight w:val="397"/>
        </w:trPr>
        <w:tc>
          <w:tcPr>
            <w:tcW w:w="14885" w:type="dxa"/>
            <w:gridSpan w:val="9"/>
            <w:vAlign w:val="center"/>
          </w:tcPr>
          <w:p w14:paraId="06E8FB4C" w14:textId="68508D71" w:rsidR="00670C53" w:rsidRPr="00CE4E0F" w:rsidRDefault="007E2803"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(3.6) </w:t>
            </w:r>
            <w:r w:rsidR="00670C53" w:rsidRPr="00CE4E0F">
              <w:rPr>
                <w:rFonts w:ascii="Arial" w:eastAsia="Lucida Sans Unicode" w:hAnsi="Arial" w:cs="Arial"/>
                <w:color w:val="00000A"/>
                <w:kern w:val="2"/>
                <w:lang w:eastAsia="hi-IN" w:bidi="hi-IN"/>
              </w:rPr>
              <w:t>Szerokość blatu z włókna węglowego</w:t>
            </w:r>
            <w:r w:rsidR="00FF41AD" w:rsidRPr="00CE4E0F">
              <w:rPr>
                <w:rFonts w:ascii="Arial" w:eastAsia="Lucida Sans Unicode" w:hAnsi="Arial" w:cs="Arial"/>
                <w:color w:val="00000A"/>
                <w:kern w:val="2"/>
                <w:lang w:eastAsia="hi-IN" w:bidi="hi-IN"/>
              </w:rPr>
              <w:t xml:space="preserve"> </w:t>
            </w:r>
            <w:r w:rsidR="00670C53" w:rsidRPr="00CE4E0F">
              <w:rPr>
                <w:rFonts w:ascii="Arial" w:eastAsia="Lucida Sans Unicode" w:hAnsi="Arial" w:cs="Arial"/>
                <w:color w:val="00000A"/>
                <w:kern w:val="2"/>
                <w:lang w:eastAsia="hi-IN" w:bidi="hi-IN"/>
              </w:rPr>
              <w:t>≥ 50 cm</w:t>
            </w:r>
          </w:p>
          <w:p w14:paraId="04DCFAE1" w14:textId="41CD1E75" w:rsidR="00670C53" w:rsidRPr="00CE4E0F" w:rsidRDefault="00670C53" w:rsidP="007E2803">
            <w:pPr>
              <w:rPr>
                <w:rFonts w:ascii="Arial" w:hAnsi="Arial" w:cs="Arial"/>
                <w:color w:val="000000"/>
              </w:rPr>
            </w:pPr>
            <w:r w:rsidRPr="00CE4E0F">
              <w:rPr>
                <w:rFonts w:ascii="Arial" w:hAnsi="Arial" w:cs="Arial"/>
                <w:color w:val="000000"/>
              </w:rPr>
              <w:t>Tak – 10 pkt</w:t>
            </w:r>
            <w:r w:rsidR="007E2803">
              <w:rPr>
                <w:rFonts w:ascii="Arial" w:hAnsi="Arial" w:cs="Arial"/>
                <w:color w:val="000000"/>
              </w:rPr>
              <w:t xml:space="preserve">; </w:t>
            </w:r>
            <w:r w:rsidRPr="00CE4E0F">
              <w:rPr>
                <w:rFonts w:ascii="Arial" w:hAnsi="Arial" w:cs="Arial"/>
                <w:color w:val="000000"/>
              </w:rPr>
              <w:t>Nie – 0 pkt.</w:t>
            </w:r>
          </w:p>
        </w:tc>
      </w:tr>
      <w:tr w:rsidR="00670C53" w:rsidRPr="00CE4E0F" w14:paraId="6DB1B85D" w14:textId="77777777" w:rsidTr="00DE39CE">
        <w:trPr>
          <w:cantSplit/>
          <w:trHeight w:val="397"/>
        </w:trPr>
        <w:tc>
          <w:tcPr>
            <w:tcW w:w="14885" w:type="dxa"/>
            <w:gridSpan w:val="9"/>
            <w:vAlign w:val="center"/>
          </w:tcPr>
          <w:p w14:paraId="3CC2CA7D" w14:textId="38EDDF39" w:rsidR="00670C53" w:rsidRPr="00CE4E0F" w:rsidRDefault="007E2803"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(3.7) </w:t>
            </w:r>
            <w:r w:rsidR="00670C53" w:rsidRPr="00CE4E0F">
              <w:rPr>
                <w:rFonts w:ascii="Arial" w:eastAsia="Lucida Sans Unicode" w:hAnsi="Arial" w:cs="Arial"/>
                <w:color w:val="00000A"/>
                <w:kern w:val="2"/>
                <w:lang w:eastAsia="hi-IN" w:bidi="hi-IN"/>
              </w:rPr>
              <w:t>Długość płyty pacjenta ≥ 300 cm</w:t>
            </w:r>
          </w:p>
          <w:p w14:paraId="7DDBA0B8" w14:textId="7DE04F8B" w:rsidR="00670C53" w:rsidRPr="00CE4E0F" w:rsidRDefault="00670C53" w:rsidP="007E2803">
            <w:pPr>
              <w:widowControl w:val="0"/>
              <w:textAlignment w:val="baseline"/>
              <w:rPr>
                <w:rFonts w:ascii="Arial" w:hAnsi="Arial" w:cs="Arial"/>
                <w:color w:val="000000"/>
              </w:rPr>
            </w:pPr>
            <w:r w:rsidRPr="00CE4E0F">
              <w:rPr>
                <w:rFonts w:ascii="Arial" w:eastAsia="Lucida Sans Unicode" w:hAnsi="Arial" w:cs="Arial"/>
                <w:color w:val="00000A"/>
                <w:kern w:val="2"/>
                <w:lang w:eastAsia="hi-IN" w:bidi="hi-IN"/>
              </w:rPr>
              <w:t>Tak – 10 pkt</w:t>
            </w:r>
            <w:r w:rsidR="007E2803">
              <w:rPr>
                <w:rFonts w:ascii="Arial" w:eastAsia="Lucida Sans Unicode" w:hAnsi="Arial" w:cs="Arial"/>
                <w:color w:val="00000A"/>
                <w:kern w:val="2"/>
                <w:lang w:eastAsia="hi-IN" w:bidi="hi-IN"/>
              </w:rPr>
              <w:t xml:space="preserve">; </w:t>
            </w:r>
            <w:r w:rsidRPr="00CE4E0F">
              <w:rPr>
                <w:rFonts w:ascii="Arial" w:eastAsia="Lucida Sans Unicode" w:hAnsi="Arial" w:cs="Arial"/>
                <w:color w:val="00000A"/>
                <w:kern w:val="2"/>
                <w:lang w:eastAsia="hi-IN" w:bidi="hi-IN"/>
              </w:rPr>
              <w:t>Nie – 0 pkt.</w:t>
            </w:r>
          </w:p>
        </w:tc>
      </w:tr>
      <w:tr w:rsidR="00670C53" w:rsidRPr="00CE4E0F" w14:paraId="38250CE2" w14:textId="77777777" w:rsidTr="00DE39CE">
        <w:trPr>
          <w:cantSplit/>
          <w:trHeight w:val="397"/>
        </w:trPr>
        <w:tc>
          <w:tcPr>
            <w:tcW w:w="14885" w:type="dxa"/>
            <w:gridSpan w:val="9"/>
            <w:vAlign w:val="center"/>
          </w:tcPr>
          <w:p w14:paraId="3AEFEE97" w14:textId="35640B35" w:rsidR="008D09C2" w:rsidRPr="007E2803" w:rsidRDefault="007E2803" w:rsidP="00670C53">
            <w:pPr>
              <w:widowControl w:val="0"/>
              <w:textAlignment w:val="baseline"/>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(3.10) </w:t>
            </w:r>
            <w:r w:rsidR="008D09C2" w:rsidRPr="007E2803">
              <w:rPr>
                <w:rFonts w:ascii="Arial" w:eastAsia="Lucida Sans Unicode" w:hAnsi="Arial" w:cs="Arial"/>
                <w:color w:val="00000A"/>
                <w:kern w:val="2"/>
                <w:lang w:eastAsia="hi-IN" w:bidi="hi-IN"/>
              </w:rPr>
              <w:t>Resuscytacja pacjenta dozwolona w dowolnym położeniu płyty pacjenta</w:t>
            </w:r>
          </w:p>
          <w:p w14:paraId="0F0B1B5A" w14:textId="1799856F" w:rsidR="00670C53" w:rsidRPr="00CE4E0F" w:rsidRDefault="00670C53" w:rsidP="007E2803">
            <w:pPr>
              <w:widowControl w:val="0"/>
              <w:textAlignment w:val="baseline"/>
              <w:rPr>
                <w:rFonts w:ascii="Arial" w:hAnsi="Arial" w:cs="Arial"/>
                <w:color w:val="000000"/>
              </w:rPr>
            </w:pPr>
            <w:r w:rsidRPr="007E2803">
              <w:rPr>
                <w:rFonts w:ascii="Arial" w:eastAsia="Lucida Sans Unicode" w:hAnsi="Arial" w:cs="Arial"/>
                <w:color w:val="00000A"/>
                <w:kern w:val="2"/>
                <w:lang w:eastAsia="hi-IN" w:bidi="hi-IN"/>
              </w:rPr>
              <w:t>Tak – 10 pkt</w:t>
            </w:r>
            <w:r w:rsidR="007E2803" w:rsidRPr="007E2803">
              <w:rPr>
                <w:rFonts w:ascii="Arial" w:eastAsia="Lucida Sans Unicode" w:hAnsi="Arial" w:cs="Arial"/>
                <w:color w:val="00000A"/>
                <w:kern w:val="2"/>
                <w:lang w:eastAsia="hi-IN" w:bidi="hi-IN"/>
              </w:rPr>
              <w:t xml:space="preserve">; </w:t>
            </w:r>
            <w:r w:rsidRPr="007E2803">
              <w:rPr>
                <w:rFonts w:ascii="Arial" w:eastAsia="Lucida Sans Unicode" w:hAnsi="Arial" w:cs="Arial"/>
                <w:color w:val="00000A"/>
                <w:kern w:val="2"/>
                <w:lang w:eastAsia="hi-IN" w:bidi="hi-IN"/>
              </w:rPr>
              <w:t>Nie – 0 pkt.</w:t>
            </w:r>
          </w:p>
        </w:tc>
      </w:tr>
      <w:tr w:rsidR="00670C53" w:rsidRPr="00CE4E0F" w14:paraId="1311EC92" w14:textId="77777777" w:rsidTr="00DE39CE">
        <w:trPr>
          <w:cantSplit/>
          <w:trHeight w:val="397"/>
        </w:trPr>
        <w:tc>
          <w:tcPr>
            <w:tcW w:w="14885" w:type="dxa"/>
            <w:gridSpan w:val="9"/>
            <w:vAlign w:val="center"/>
          </w:tcPr>
          <w:p w14:paraId="22D5935F" w14:textId="1E5F508C" w:rsidR="00670C53" w:rsidRPr="00CE4E0F" w:rsidRDefault="007E2803"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(3.11) </w:t>
            </w:r>
            <w:r w:rsidR="00670C53" w:rsidRPr="00CE4E0F">
              <w:rPr>
                <w:rFonts w:ascii="Arial" w:eastAsia="Lucida Sans Unicode" w:hAnsi="Arial" w:cs="Arial"/>
                <w:color w:val="00000A"/>
                <w:kern w:val="2"/>
                <w:lang w:eastAsia="hi-IN" w:bidi="hi-IN"/>
              </w:rPr>
              <w:t xml:space="preserve">Pochłanialność blatu pacjenta w dowolnym miejscu w obszarze jego przezierności </w:t>
            </w:r>
            <w:r w:rsidR="00670C53" w:rsidRPr="00CE4E0F">
              <w:rPr>
                <w:rFonts w:ascii="Arial" w:eastAsia="Tahoma" w:hAnsi="Arial" w:cs="Arial"/>
                <w:color w:val="00000A"/>
                <w:kern w:val="2"/>
                <w:lang w:eastAsia="hi-IN" w:bidi="hi-IN"/>
              </w:rPr>
              <w:t>≤</w:t>
            </w:r>
            <w:r w:rsidR="00670C53" w:rsidRPr="00CE4E0F">
              <w:rPr>
                <w:rFonts w:ascii="Arial" w:eastAsia="Lucida Sans Unicode" w:hAnsi="Arial" w:cs="Arial"/>
                <w:color w:val="00000A"/>
                <w:kern w:val="2"/>
                <w:lang w:eastAsia="hi-IN" w:bidi="hi-IN"/>
              </w:rPr>
              <w:t xml:space="preserve"> ekwiwalent 1,0 </w:t>
            </w:r>
            <w:proofErr w:type="spellStart"/>
            <w:r w:rsidR="00670C53" w:rsidRPr="00CE4E0F">
              <w:rPr>
                <w:rFonts w:ascii="Arial" w:eastAsia="Lucida Sans Unicode" w:hAnsi="Arial" w:cs="Arial"/>
                <w:color w:val="00000A"/>
                <w:kern w:val="2"/>
                <w:lang w:eastAsia="hi-IN" w:bidi="hi-IN"/>
              </w:rPr>
              <w:t>mmAl</w:t>
            </w:r>
            <w:proofErr w:type="spellEnd"/>
          </w:p>
          <w:p w14:paraId="4D6E1469" w14:textId="0F93099C" w:rsidR="00670C53" w:rsidRPr="00CE4E0F" w:rsidRDefault="00670C53" w:rsidP="007E2803">
            <w:pPr>
              <w:widowControl w:val="0"/>
              <w:textAlignment w:val="baseline"/>
              <w:rPr>
                <w:rFonts w:ascii="Arial" w:hAnsi="Arial" w:cs="Arial"/>
                <w:color w:val="000000"/>
              </w:rPr>
            </w:pPr>
            <w:r w:rsidRPr="00CE4E0F">
              <w:rPr>
                <w:rFonts w:ascii="Arial" w:eastAsia="Lucida Sans Unicode" w:hAnsi="Arial" w:cs="Arial"/>
                <w:color w:val="00000A"/>
                <w:kern w:val="2"/>
                <w:lang w:eastAsia="hi-IN" w:bidi="hi-IN"/>
              </w:rPr>
              <w:t>Tak – 10 pkt</w:t>
            </w:r>
            <w:r w:rsidR="007E2803">
              <w:rPr>
                <w:rFonts w:ascii="Arial" w:eastAsia="Lucida Sans Unicode" w:hAnsi="Arial" w:cs="Arial"/>
                <w:color w:val="00000A"/>
                <w:kern w:val="2"/>
                <w:lang w:eastAsia="hi-IN" w:bidi="hi-IN"/>
              </w:rPr>
              <w:t xml:space="preserve">; </w:t>
            </w:r>
            <w:r w:rsidRPr="00CE4E0F">
              <w:rPr>
                <w:rFonts w:ascii="Arial" w:eastAsia="Lucida Sans Unicode" w:hAnsi="Arial" w:cs="Arial"/>
                <w:color w:val="00000A"/>
                <w:kern w:val="2"/>
                <w:lang w:eastAsia="hi-IN" w:bidi="hi-IN"/>
              </w:rPr>
              <w:t>Nie – 0 pkt.</w:t>
            </w:r>
          </w:p>
        </w:tc>
      </w:tr>
      <w:tr w:rsidR="00670C53" w:rsidRPr="00CE4E0F" w14:paraId="3C8A5915" w14:textId="77777777" w:rsidTr="00DE39CE">
        <w:trPr>
          <w:cantSplit/>
          <w:trHeight w:val="397"/>
        </w:trPr>
        <w:tc>
          <w:tcPr>
            <w:tcW w:w="14885" w:type="dxa"/>
            <w:gridSpan w:val="9"/>
            <w:vAlign w:val="center"/>
          </w:tcPr>
          <w:p w14:paraId="17B39EEF" w14:textId="4E15415C" w:rsidR="00670C53" w:rsidRPr="00CE4E0F" w:rsidRDefault="007E2803"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(4.2) </w:t>
            </w:r>
            <w:r w:rsidR="00670C53" w:rsidRPr="00CE4E0F">
              <w:rPr>
                <w:rFonts w:ascii="Arial" w:eastAsia="Lucida Sans Unicode" w:hAnsi="Arial" w:cs="Arial"/>
                <w:color w:val="00000A"/>
                <w:kern w:val="2"/>
                <w:lang w:eastAsia="hi-IN" w:bidi="hi-IN"/>
              </w:rPr>
              <w:t>Minimalny czas ekspozycji ≤ 1 [ms]</w:t>
            </w:r>
          </w:p>
          <w:p w14:paraId="61BA20D4" w14:textId="29862A04" w:rsidR="00670C53" w:rsidRPr="00CE4E0F" w:rsidRDefault="00670C53" w:rsidP="007E2803">
            <w:pPr>
              <w:rPr>
                <w:rFonts w:ascii="Arial" w:hAnsi="Arial" w:cs="Arial"/>
                <w:color w:val="000000"/>
              </w:rPr>
            </w:pPr>
            <w:r w:rsidRPr="00CE4E0F">
              <w:rPr>
                <w:rFonts w:ascii="Arial" w:hAnsi="Arial" w:cs="Arial"/>
                <w:color w:val="000000"/>
              </w:rPr>
              <w:t>Tak – 10 pkt</w:t>
            </w:r>
            <w:r w:rsidR="007E2803">
              <w:rPr>
                <w:rFonts w:ascii="Arial" w:hAnsi="Arial" w:cs="Arial"/>
                <w:color w:val="000000"/>
              </w:rPr>
              <w:t xml:space="preserve">; </w:t>
            </w:r>
            <w:r w:rsidRPr="00CE4E0F">
              <w:rPr>
                <w:rFonts w:ascii="Arial" w:hAnsi="Arial" w:cs="Arial"/>
                <w:color w:val="000000"/>
              </w:rPr>
              <w:t>Nie – 0 pkt.</w:t>
            </w:r>
          </w:p>
        </w:tc>
      </w:tr>
      <w:tr w:rsidR="00670C53" w:rsidRPr="00CE4E0F" w14:paraId="1AD234D9" w14:textId="77777777" w:rsidTr="00DE39CE">
        <w:trPr>
          <w:cantSplit/>
          <w:trHeight w:val="397"/>
        </w:trPr>
        <w:tc>
          <w:tcPr>
            <w:tcW w:w="14885" w:type="dxa"/>
            <w:gridSpan w:val="9"/>
            <w:vAlign w:val="center"/>
          </w:tcPr>
          <w:p w14:paraId="7B30EA42" w14:textId="5220EB5F" w:rsidR="00670C53" w:rsidRPr="00CE4E0F" w:rsidRDefault="007E2803" w:rsidP="00670C53">
            <w:pPr>
              <w:widowControl w:val="0"/>
              <w:textAlignment w:val="baseline"/>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(4.6) </w:t>
            </w:r>
            <w:r w:rsidR="00670C53" w:rsidRPr="00CE4E0F">
              <w:rPr>
                <w:rFonts w:ascii="Arial" w:eastAsia="Lucida Sans Unicode" w:hAnsi="Arial" w:cs="Arial"/>
                <w:color w:val="00000A"/>
                <w:kern w:val="2"/>
                <w:lang w:eastAsia="hi-IN" w:bidi="hi-IN"/>
              </w:rPr>
              <w:t>Sposób regulacji parametrów ekspozycji</w:t>
            </w:r>
          </w:p>
          <w:p w14:paraId="1E97EBE0" w14:textId="77777777" w:rsidR="00670C53" w:rsidRPr="00CE4E0F" w:rsidRDefault="00670C53" w:rsidP="00670C53">
            <w:pPr>
              <w:widowControl w:val="0"/>
              <w:textAlignment w:val="baseline"/>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Wersja 1</w:t>
            </w:r>
          </w:p>
          <w:p w14:paraId="4540BAA1" w14:textId="77777777" w:rsidR="00670C53" w:rsidRPr="00CE4E0F" w:rsidRDefault="00670C53" w:rsidP="00670C53">
            <w:pPr>
              <w:widowControl w:val="0"/>
              <w:textAlignment w:val="baseline"/>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W oparciu o analizę w czasie rzeczywistym parametrów uzyskiwanego obrazu dopasowanego do indywidualnych preferencji operatora</w:t>
            </w:r>
          </w:p>
          <w:p w14:paraId="5F448C8D" w14:textId="77777777" w:rsidR="00670C53" w:rsidRPr="00CE4E0F" w:rsidRDefault="00670C53" w:rsidP="00670C53">
            <w:pPr>
              <w:widowControl w:val="0"/>
              <w:textAlignment w:val="baseline"/>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Wersja 2</w:t>
            </w:r>
          </w:p>
          <w:p w14:paraId="5FBFFC7F" w14:textId="77777777" w:rsidR="00670C53" w:rsidRPr="00CE4E0F" w:rsidRDefault="00670C53" w:rsidP="00670C53">
            <w:pPr>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W oparciu o ilość promieniowania rejestrowaną na wejściu detektora lub inne</w:t>
            </w:r>
          </w:p>
          <w:p w14:paraId="0FBF032D" w14:textId="77777777" w:rsidR="00670C53" w:rsidRPr="00CE4E0F" w:rsidRDefault="00670C53" w:rsidP="00670C53">
            <w:pPr>
              <w:rPr>
                <w:rFonts w:ascii="Arial" w:hAnsi="Arial" w:cs="Arial"/>
                <w:color w:val="000000"/>
              </w:rPr>
            </w:pPr>
            <w:r w:rsidRPr="00CE4E0F">
              <w:rPr>
                <w:rFonts w:ascii="Arial" w:hAnsi="Arial" w:cs="Arial"/>
                <w:color w:val="000000"/>
              </w:rPr>
              <w:t>Wersja 1 – 10 pkt</w:t>
            </w:r>
          </w:p>
          <w:p w14:paraId="5F715B8E" w14:textId="3D239A57" w:rsidR="00670C53" w:rsidRPr="00CE4E0F" w:rsidRDefault="00670C53" w:rsidP="00670C53">
            <w:pPr>
              <w:rPr>
                <w:rFonts w:ascii="Arial" w:hAnsi="Arial" w:cs="Arial"/>
                <w:color w:val="000000"/>
              </w:rPr>
            </w:pPr>
            <w:r w:rsidRPr="00CE4E0F">
              <w:rPr>
                <w:rFonts w:ascii="Arial" w:hAnsi="Arial" w:cs="Arial"/>
                <w:color w:val="000000"/>
              </w:rPr>
              <w:t>Wersja 2 – 0 pkt.</w:t>
            </w:r>
          </w:p>
        </w:tc>
      </w:tr>
      <w:tr w:rsidR="00670C53" w:rsidRPr="00CE4E0F" w14:paraId="5A8AD1B1" w14:textId="77777777" w:rsidTr="00DE39CE">
        <w:trPr>
          <w:cantSplit/>
          <w:trHeight w:val="397"/>
        </w:trPr>
        <w:tc>
          <w:tcPr>
            <w:tcW w:w="14885" w:type="dxa"/>
            <w:gridSpan w:val="9"/>
            <w:vAlign w:val="center"/>
          </w:tcPr>
          <w:p w14:paraId="67F00564" w14:textId="6E19F9B1" w:rsidR="00670C53" w:rsidRPr="00CE4E0F" w:rsidRDefault="007E2803"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(4.7) </w:t>
            </w:r>
            <w:r w:rsidR="00670C53" w:rsidRPr="00CE4E0F">
              <w:rPr>
                <w:rFonts w:ascii="Arial" w:eastAsia="Lucida Sans Unicode" w:hAnsi="Arial" w:cs="Arial"/>
                <w:color w:val="00000A"/>
                <w:kern w:val="2"/>
                <w:lang w:eastAsia="hi-IN" w:bidi="hi-IN"/>
              </w:rPr>
              <w:t>Dopasowanie widma promieniowania do absorpcji różnych materiałów (w tym jod, bar, żelazo, platyna, tantal, tkanka miękka, gaz) w celu zwiększenia ich widoczności</w:t>
            </w:r>
            <w:r w:rsidR="00FF41AD" w:rsidRPr="00CE4E0F">
              <w:rPr>
                <w:rFonts w:ascii="Arial" w:eastAsia="Lucida Sans Unicode" w:hAnsi="Arial" w:cs="Arial"/>
                <w:color w:val="00000A"/>
                <w:kern w:val="2"/>
                <w:lang w:eastAsia="hi-IN" w:bidi="hi-IN"/>
              </w:rPr>
              <w:t xml:space="preserve"> </w:t>
            </w:r>
            <w:r w:rsidR="00670C53" w:rsidRPr="00CE4E0F">
              <w:rPr>
                <w:rFonts w:ascii="Arial" w:eastAsia="Lucida Sans Unicode" w:hAnsi="Arial" w:cs="Arial"/>
                <w:color w:val="00000A"/>
                <w:kern w:val="2"/>
                <w:lang w:eastAsia="hi-IN" w:bidi="hi-IN"/>
              </w:rPr>
              <w:t>na obrazie</w:t>
            </w:r>
          </w:p>
          <w:p w14:paraId="3F2A7301" w14:textId="140B7FC5" w:rsidR="00670C53" w:rsidRPr="00CE4E0F" w:rsidRDefault="00670C53" w:rsidP="007E2803">
            <w:pPr>
              <w:rPr>
                <w:rFonts w:ascii="Arial" w:hAnsi="Arial" w:cs="Arial"/>
                <w:color w:val="000000"/>
              </w:rPr>
            </w:pPr>
            <w:r w:rsidRPr="00CE4E0F">
              <w:rPr>
                <w:rFonts w:ascii="Arial" w:hAnsi="Arial" w:cs="Arial"/>
                <w:color w:val="000000"/>
              </w:rPr>
              <w:t>Tak – 10 pkt</w:t>
            </w:r>
            <w:r w:rsidR="007E2803">
              <w:rPr>
                <w:rFonts w:ascii="Arial" w:hAnsi="Arial" w:cs="Arial"/>
                <w:color w:val="000000"/>
              </w:rPr>
              <w:t xml:space="preserve">; </w:t>
            </w:r>
            <w:r w:rsidRPr="00CE4E0F">
              <w:rPr>
                <w:rFonts w:ascii="Arial" w:hAnsi="Arial" w:cs="Arial"/>
                <w:color w:val="000000"/>
              </w:rPr>
              <w:t>Nie – 0 pkt.</w:t>
            </w:r>
          </w:p>
        </w:tc>
      </w:tr>
      <w:tr w:rsidR="00670C53" w:rsidRPr="00CE4E0F" w14:paraId="741B9C00" w14:textId="77777777" w:rsidTr="00DE39CE">
        <w:trPr>
          <w:cantSplit/>
          <w:trHeight w:val="397"/>
        </w:trPr>
        <w:tc>
          <w:tcPr>
            <w:tcW w:w="14885" w:type="dxa"/>
            <w:gridSpan w:val="9"/>
            <w:vAlign w:val="center"/>
          </w:tcPr>
          <w:p w14:paraId="28A4EB62" w14:textId="3924F552" w:rsidR="00670C53" w:rsidRPr="00CE4E0F" w:rsidRDefault="007E2803" w:rsidP="00670C53">
            <w:pPr>
              <w:rPr>
                <w:rFonts w:ascii="Arial" w:hAnsi="Arial" w:cs="Arial"/>
                <w:color w:val="000000"/>
                <w:kern w:val="2"/>
                <w:lang w:eastAsia="en-US"/>
              </w:rPr>
            </w:pPr>
            <w:r>
              <w:rPr>
                <w:rFonts w:ascii="Arial" w:hAnsi="Arial" w:cs="Arial"/>
                <w:color w:val="000000"/>
                <w:kern w:val="2"/>
                <w:lang w:eastAsia="en-US"/>
              </w:rPr>
              <w:t xml:space="preserve">(4.10) </w:t>
            </w:r>
            <w:r w:rsidR="00670C53" w:rsidRPr="00CE4E0F">
              <w:rPr>
                <w:rFonts w:ascii="Arial" w:hAnsi="Arial" w:cs="Arial"/>
                <w:color w:val="000000"/>
                <w:kern w:val="2"/>
                <w:lang w:eastAsia="en-US"/>
              </w:rPr>
              <w:t>Włącznik ekspozycji zdjęciowej w sterowni</w:t>
            </w:r>
          </w:p>
          <w:p w14:paraId="542A4165" w14:textId="26C87C5A" w:rsidR="00670C53" w:rsidRPr="00CE4E0F" w:rsidRDefault="00670C53" w:rsidP="007E2803">
            <w:pPr>
              <w:rPr>
                <w:rFonts w:ascii="Arial" w:hAnsi="Arial" w:cs="Arial"/>
                <w:color w:val="000000"/>
              </w:rPr>
            </w:pPr>
            <w:r w:rsidRPr="00CE4E0F">
              <w:rPr>
                <w:rFonts w:ascii="Arial" w:hAnsi="Arial" w:cs="Arial"/>
                <w:color w:val="000000"/>
              </w:rPr>
              <w:t>Tak – 5 pkt</w:t>
            </w:r>
            <w:r w:rsidR="007E2803">
              <w:rPr>
                <w:rFonts w:ascii="Arial" w:hAnsi="Arial" w:cs="Arial"/>
                <w:color w:val="000000"/>
              </w:rPr>
              <w:t xml:space="preserve">; </w:t>
            </w:r>
            <w:r w:rsidRPr="00CE4E0F">
              <w:rPr>
                <w:rFonts w:ascii="Arial" w:hAnsi="Arial" w:cs="Arial"/>
                <w:color w:val="000000"/>
              </w:rPr>
              <w:t>Nie – 0 pkt.</w:t>
            </w:r>
          </w:p>
        </w:tc>
      </w:tr>
      <w:tr w:rsidR="00670C53" w:rsidRPr="00CE4E0F" w14:paraId="029AB1D3" w14:textId="77777777" w:rsidTr="00DE39CE">
        <w:trPr>
          <w:cantSplit/>
          <w:trHeight w:val="397"/>
        </w:trPr>
        <w:tc>
          <w:tcPr>
            <w:tcW w:w="14885" w:type="dxa"/>
            <w:gridSpan w:val="9"/>
            <w:vAlign w:val="center"/>
          </w:tcPr>
          <w:p w14:paraId="30DAED55" w14:textId="7E4580BD" w:rsidR="00670C53" w:rsidRPr="00CE4E0F" w:rsidRDefault="007E2803"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(5.2) </w:t>
            </w:r>
            <w:r w:rsidR="00670C53" w:rsidRPr="00CE4E0F">
              <w:rPr>
                <w:rFonts w:ascii="Arial" w:eastAsia="Lucida Sans Unicode" w:hAnsi="Arial" w:cs="Arial"/>
                <w:color w:val="00000A"/>
                <w:kern w:val="2"/>
                <w:lang w:eastAsia="hi-IN" w:bidi="hi-IN"/>
              </w:rPr>
              <w:t>Lampa min. 2-ogniskowa</w:t>
            </w:r>
          </w:p>
          <w:p w14:paraId="4B65271F" w14:textId="368888AD" w:rsidR="00670C53" w:rsidRPr="00CE4E0F" w:rsidRDefault="00670C53" w:rsidP="007E2803">
            <w:pPr>
              <w:rPr>
                <w:rFonts w:ascii="Arial" w:hAnsi="Arial" w:cs="Arial"/>
                <w:color w:val="000000"/>
              </w:rPr>
            </w:pPr>
            <w:r w:rsidRPr="00CE4E0F">
              <w:rPr>
                <w:rFonts w:ascii="Arial" w:hAnsi="Arial" w:cs="Arial"/>
                <w:color w:val="000000"/>
              </w:rPr>
              <w:t>2 ogniska – 0 pkt</w:t>
            </w:r>
            <w:r w:rsidR="007E2803">
              <w:rPr>
                <w:rFonts w:ascii="Arial" w:hAnsi="Arial" w:cs="Arial"/>
                <w:color w:val="000000"/>
              </w:rPr>
              <w:t xml:space="preserve">; </w:t>
            </w:r>
            <w:r w:rsidRPr="00CE4E0F">
              <w:rPr>
                <w:rFonts w:ascii="Arial" w:hAnsi="Arial" w:cs="Arial"/>
                <w:color w:val="000000"/>
              </w:rPr>
              <w:t>3 ogniska – 10 pkt</w:t>
            </w:r>
          </w:p>
        </w:tc>
      </w:tr>
      <w:tr w:rsidR="00670C53" w:rsidRPr="00CE4E0F" w14:paraId="773939FC" w14:textId="77777777" w:rsidTr="00DE39CE">
        <w:trPr>
          <w:cantSplit/>
          <w:trHeight w:val="397"/>
        </w:trPr>
        <w:tc>
          <w:tcPr>
            <w:tcW w:w="14885" w:type="dxa"/>
            <w:gridSpan w:val="9"/>
            <w:vAlign w:val="center"/>
          </w:tcPr>
          <w:p w14:paraId="26CE006A" w14:textId="49A2B2EE" w:rsidR="00670C53" w:rsidRPr="00CE4E0F" w:rsidRDefault="007E2803"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(5.4) </w:t>
            </w:r>
            <w:r w:rsidR="00670C53" w:rsidRPr="00CE4E0F">
              <w:rPr>
                <w:rFonts w:ascii="Arial" w:eastAsia="Lucida Sans Unicode" w:hAnsi="Arial" w:cs="Arial"/>
                <w:color w:val="00000A"/>
                <w:kern w:val="2"/>
                <w:lang w:eastAsia="hi-IN" w:bidi="hi-IN"/>
              </w:rPr>
              <w:t>Wymiar największego ogniska ≤ 1 [mm]</w:t>
            </w:r>
          </w:p>
          <w:p w14:paraId="5A93E807" w14:textId="567605BF" w:rsidR="00670C53" w:rsidRPr="00CE4E0F" w:rsidRDefault="00670C53" w:rsidP="007E2803">
            <w:pPr>
              <w:rPr>
                <w:rFonts w:ascii="Arial" w:hAnsi="Arial" w:cs="Arial"/>
                <w:color w:val="000000"/>
              </w:rPr>
            </w:pPr>
            <w:r w:rsidRPr="00CE4E0F">
              <w:rPr>
                <w:rFonts w:ascii="Arial" w:hAnsi="Arial" w:cs="Arial"/>
                <w:color w:val="000000"/>
              </w:rPr>
              <w:t>≤ 0,8 [mm] – 10 pkt</w:t>
            </w:r>
            <w:r w:rsidR="007E2803">
              <w:rPr>
                <w:rFonts w:ascii="Arial" w:hAnsi="Arial" w:cs="Arial"/>
                <w:color w:val="000000"/>
              </w:rPr>
              <w:t xml:space="preserve">; </w:t>
            </w:r>
            <w:r w:rsidRPr="00CE4E0F">
              <w:rPr>
                <w:rFonts w:ascii="Arial" w:hAnsi="Arial" w:cs="Arial"/>
                <w:color w:val="000000"/>
              </w:rPr>
              <w:t>&gt;0,8mm – 0</w:t>
            </w:r>
            <w:r w:rsidR="00A05A80" w:rsidRPr="00CE4E0F">
              <w:rPr>
                <w:rFonts w:ascii="Arial" w:hAnsi="Arial" w:cs="Arial"/>
                <w:color w:val="000000"/>
              </w:rPr>
              <w:t xml:space="preserve"> </w:t>
            </w:r>
            <w:r w:rsidRPr="00CE4E0F">
              <w:rPr>
                <w:rFonts w:ascii="Arial" w:hAnsi="Arial" w:cs="Arial"/>
                <w:color w:val="000000"/>
              </w:rPr>
              <w:t>pkt</w:t>
            </w:r>
          </w:p>
        </w:tc>
      </w:tr>
      <w:tr w:rsidR="00670C53" w:rsidRPr="00CE4E0F" w14:paraId="2EC13115" w14:textId="77777777" w:rsidTr="00DE39CE">
        <w:trPr>
          <w:cantSplit/>
          <w:trHeight w:val="397"/>
        </w:trPr>
        <w:tc>
          <w:tcPr>
            <w:tcW w:w="14885" w:type="dxa"/>
            <w:gridSpan w:val="9"/>
            <w:vAlign w:val="center"/>
          </w:tcPr>
          <w:p w14:paraId="139ED5A6" w14:textId="6E7A6EFC" w:rsidR="00670C53" w:rsidRPr="00CE4E0F" w:rsidRDefault="007E2803"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(5.6) </w:t>
            </w:r>
            <w:r w:rsidR="00670C53" w:rsidRPr="00CE4E0F">
              <w:rPr>
                <w:rFonts w:ascii="Arial" w:eastAsia="Lucida Sans Unicode" w:hAnsi="Arial" w:cs="Arial"/>
                <w:color w:val="00000A"/>
                <w:kern w:val="2"/>
                <w:lang w:eastAsia="hi-IN" w:bidi="hi-IN"/>
              </w:rPr>
              <w:t>Wymiar najmniejszego ogniska ≤ 0,6 [mm]</w:t>
            </w:r>
          </w:p>
          <w:p w14:paraId="64EE8DC2" w14:textId="080C0A66" w:rsidR="00670C53" w:rsidRPr="00CE4E0F" w:rsidRDefault="00670C53" w:rsidP="007E2803">
            <w:pPr>
              <w:rPr>
                <w:rFonts w:ascii="Arial" w:hAnsi="Arial" w:cs="Arial"/>
                <w:color w:val="000000"/>
              </w:rPr>
            </w:pPr>
            <w:r w:rsidRPr="00CE4E0F">
              <w:rPr>
                <w:rFonts w:ascii="Arial" w:hAnsi="Arial" w:cs="Arial"/>
                <w:color w:val="000000"/>
              </w:rPr>
              <w:t>≤ 0,4 [mm] – 10 pkt</w:t>
            </w:r>
            <w:r w:rsidR="007E2803">
              <w:rPr>
                <w:rFonts w:ascii="Arial" w:hAnsi="Arial" w:cs="Arial"/>
                <w:color w:val="000000"/>
              </w:rPr>
              <w:t xml:space="preserve">; </w:t>
            </w:r>
            <w:r w:rsidRPr="00CE4E0F">
              <w:rPr>
                <w:rFonts w:ascii="Arial" w:hAnsi="Arial" w:cs="Arial"/>
                <w:color w:val="000000"/>
              </w:rPr>
              <w:t>&gt;0,4mm – 0</w:t>
            </w:r>
            <w:r w:rsidR="00A05A80" w:rsidRPr="00CE4E0F">
              <w:rPr>
                <w:rFonts w:ascii="Arial" w:hAnsi="Arial" w:cs="Arial"/>
                <w:color w:val="000000"/>
              </w:rPr>
              <w:t xml:space="preserve"> </w:t>
            </w:r>
            <w:r w:rsidRPr="00CE4E0F">
              <w:rPr>
                <w:rFonts w:ascii="Arial" w:hAnsi="Arial" w:cs="Arial"/>
                <w:color w:val="000000"/>
              </w:rPr>
              <w:t>pkt</w:t>
            </w:r>
          </w:p>
        </w:tc>
      </w:tr>
      <w:tr w:rsidR="00670C53" w:rsidRPr="00CE4E0F" w14:paraId="38AA6E04" w14:textId="77777777" w:rsidTr="00DE39CE">
        <w:trPr>
          <w:cantSplit/>
          <w:trHeight w:val="397"/>
        </w:trPr>
        <w:tc>
          <w:tcPr>
            <w:tcW w:w="14885" w:type="dxa"/>
            <w:gridSpan w:val="9"/>
            <w:vAlign w:val="center"/>
          </w:tcPr>
          <w:p w14:paraId="03D2C5A2" w14:textId="33A694AC" w:rsidR="00670C53" w:rsidRPr="00CE4E0F" w:rsidRDefault="000B62B8"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(5.10) </w:t>
            </w:r>
            <w:r w:rsidR="00670C53" w:rsidRPr="00CE4E0F">
              <w:rPr>
                <w:rFonts w:ascii="Arial" w:eastAsia="Lucida Sans Unicode" w:hAnsi="Arial" w:cs="Arial"/>
                <w:color w:val="00000A"/>
                <w:kern w:val="2"/>
                <w:lang w:eastAsia="hi-IN" w:bidi="hi-IN"/>
              </w:rPr>
              <w:t>Pojemność cieplna anody ≥ 5000 [</w:t>
            </w:r>
            <w:proofErr w:type="spellStart"/>
            <w:r w:rsidR="00670C53" w:rsidRPr="00CE4E0F">
              <w:rPr>
                <w:rFonts w:ascii="Arial" w:eastAsia="Lucida Sans Unicode" w:hAnsi="Arial" w:cs="Arial"/>
                <w:color w:val="00000A"/>
                <w:kern w:val="2"/>
                <w:lang w:eastAsia="hi-IN" w:bidi="hi-IN"/>
              </w:rPr>
              <w:t>kHU</w:t>
            </w:r>
            <w:proofErr w:type="spellEnd"/>
            <w:r w:rsidR="00670C53" w:rsidRPr="00CE4E0F">
              <w:rPr>
                <w:rFonts w:ascii="Arial" w:eastAsia="Lucida Sans Unicode" w:hAnsi="Arial" w:cs="Arial"/>
                <w:color w:val="00000A"/>
                <w:kern w:val="2"/>
                <w:lang w:eastAsia="hi-IN" w:bidi="hi-IN"/>
              </w:rPr>
              <w:t>]</w:t>
            </w:r>
          </w:p>
          <w:p w14:paraId="31A5974F" w14:textId="59711345" w:rsidR="00670C53" w:rsidRPr="00CE4E0F" w:rsidRDefault="00670C53" w:rsidP="000B62B8">
            <w:pPr>
              <w:rPr>
                <w:rFonts w:ascii="Arial" w:hAnsi="Arial" w:cs="Arial"/>
                <w:color w:val="000000"/>
              </w:rPr>
            </w:pPr>
            <w:r w:rsidRPr="00CE4E0F">
              <w:rPr>
                <w:rFonts w:ascii="Arial" w:hAnsi="Arial" w:cs="Arial"/>
                <w:color w:val="000000"/>
              </w:rPr>
              <w:t>≥ 5500 [</w:t>
            </w:r>
            <w:proofErr w:type="spellStart"/>
            <w:r w:rsidRPr="00CE4E0F">
              <w:rPr>
                <w:rFonts w:ascii="Arial" w:hAnsi="Arial" w:cs="Arial"/>
                <w:color w:val="000000"/>
              </w:rPr>
              <w:t>kHU</w:t>
            </w:r>
            <w:proofErr w:type="spellEnd"/>
            <w:r w:rsidRPr="00CE4E0F">
              <w:rPr>
                <w:rFonts w:ascii="Arial" w:hAnsi="Arial" w:cs="Arial"/>
                <w:color w:val="000000"/>
              </w:rPr>
              <w:t>] – 10 pkt</w:t>
            </w:r>
            <w:r w:rsidR="000B62B8">
              <w:rPr>
                <w:rFonts w:ascii="Arial" w:hAnsi="Arial" w:cs="Arial"/>
                <w:color w:val="000000"/>
              </w:rPr>
              <w:t xml:space="preserve">; </w:t>
            </w:r>
            <w:r w:rsidRPr="00CE4E0F">
              <w:rPr>
                <w:rFonts w:ascii="Arial" w:hAnsi="Arial" w:cs="Arial"/>
                <w:color w:val="000000"/>
              </w:rPr>
              <w:t>&lt; 5500 [</w:t>
            </w:r>
            <w:proofErr w:type="spellStart"/>
            <w:r w:rsidRPr="00CE4E0F">
              <w:rPr>
                <w:rFonts w:ascii="Arial" w:hAnsi="Arial" w:cs="Arial"/>
                <w:color w:val="000000"/>
              </w:rPr>
              <w:t>kHU</w:t>
            </w:r>
            <w:proofErr w:type="spellEnd"/>
            <w:r w:rsidRPr="00CE4E0F">
              <w:rPr>
                <w:rFonts w:ascii="Arial" w:hAnsi="Arial" w:cs="Arial"/>
                <w:color w:val="000000"/>
              </w:rPr>
              <w:t>] – 0 pkt</w:t>
            </w:r>
          </w:p>
        </w:tc>
      </w:tr>
      <w:tr w:rsidR="00670C53" w:rsidRPr="00CE4E0F" w14:paraId="15D0557C" w14:textId="77777777" w:rsidTr="00DE39CE">
        <w:trPr>
          <w:cantSplit/>
          <w:trHeight w:val="397"/>
        </w:trPr>
        <w:tc>
          <w:tcPr>
            <w:tcW w:w="14885" w:type="dxa"/>
            <w:gridSpan w:val="9"/>
            <w:vAlign w:val="center"/>
          </w:tcPr>
          <w:p w14:paraId="4F9CD0AB" w14:textId="3FF4D541" w:rsidR="00670C53" w:rsidRPr="00CE4E0F" w:rsidRDefault="000B62B8"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(5.11) </w:t>
            </w:r>
            <w:r w:rsidR="00670C53" w:rsidRPr="00CE4E0F">
              <w:rPr>
                <w:rFonts w:ascii="Arial" w:eastAsia="Lucida Sans Unicode" w:hAnsi="Arial" w:cs="Arial"/>
                <w:color w:val="00000A"/>
                <w:kern w:val="2"/>
                <w:lang w:eastAsia="hi-IN" w:bidi="hi-IN"/>
              </w:rPr>
              <w:t>Pojemność cieplna kołpaka ≥ 7000 [</w:t>
            </w:r>
            <w:proofErr w:type="spellStart"/>
            <w:r w:rsidR="00670C53" w:rsidRPr="00CE4E0F">
              <w:rPr>
                <w:rFonts w:ascii="Arial" w:eastAsia="Lucida Sans Unicode" w:hAnsi="Arial" w:cs="Arial"/>
                <w:color w:val="00000A"/>
                <w:kern w:val="2"/>
                <w:lang w:eastAsia="hi-IN" w:bidi="hi-IN"/>
              </w:rPr>
              <w:t>kHU</w:t>
            </w:r>
            <w:proofErr w:type="spellEnd"/>
            <w:r w:rsidR="00670C53" w:rsidRPr="00CE4E0F">
              <w:rPr>
                <w:rFonts w:ascii="Arial" w:eastAsia="Lucida Sans Unicode" w:hAnsi="Arial" w:cs="Arial"/>
                <w:color w:val="00000A"/>
                <w:kern w:val="2"/>
                <w:lang w:eastAsia="hi-IN" w:bidi="hi-IN"/>
              </w:rPr>
              <w:t>]</w:t>
            </w:r>
          </w:p>
          <w:p w14:paraId="5258054E" w14:textId="11C80656" w:rsidR="00670C53" w:rsidRPr="00CE4E0F" w:rsidRDefault="00670C53" w:rsidP="000B62B8">
            <w:pPr>
              <w:rPr>
                <w:rFonts w:ascii="Arial" w:hAnsi="Arial" w:cs="Arial"/>
                <w:color w:val="000000"/>
              </w:rPr>
            </w:pPr>
            <w:r w:rsidRPr="00CE4E0F">
              <w:rPr>
                <w:rFonts w:ascii="Arial" w:hAnsi="Arial" w:cs="Arial"/>
                <w:color w:val="000000"/>
              </w:rPr>
              <w:t>≥ 7500 [</w:t>
            </w:r>
            <w:proofErr w:type="spellStart"/>
            <w:r w:rsidRPr="00CE4E0F">
              <w:rPr>
                <w:rFonts w:ascii="Arial" w:hAnsi="Arial" w:cs="Arial"/>
                <w:color w:val="000000"/>
              </w:rPr>
              <w:t>kHU</w:t>
            </w:r>
            <w:proofErr w:type="spellEnd"/>
            <w:r w:rsidRPr="00CE4E0F">
              <w:rPr>
                <w:rFonts w:ascii="Arial" w:hAnsi="Arial" w:cs="Arial"/>
                <w:color w:val="000000"/>
              </w:rPr>
              <w:t>] – 10 pkt</w:t>
            </w:r>
            <w:r w:rsidR="000B62B8">
              <w:rPr>
                <w:rFonts w:ascii="Arial" w:hAnsi="Arial" w:cs="Arial"/>
                <w:color w:val="000000"/>
              </w:rPr>
              <w:t xml:space="preserve">, </w:t>
            </w:r>
            <w:r w:rsidRPr="00CE4E0F">
              <w:rPr>
                <w:rFonts w:ascii="Arial" w:hAnsi="Arial" w:cs="Arial"/>
                <w:color w:val="000000"/>
              </w:rPr>
              <w:t>&lt; 7500 [</w:t>
            </w:r>
            <w:proofErr w:type="spellStart"/>
            <w:r w:rsidRPr="00CE4E0F">
              <w:rPr>
                <w:rFonts w:ascii="Arial" w:hAnsi="Arial" w:cs="Arial"/>
                <w:color w:val="000000"/>
              </w:rPr>
              <w:t>kHU</w:t>
            </w:r>
            <w:proofErr w:type="spellEnd"/>
            <w:r w:rsidRPr="00CE4E0F">
              <w:rPr>
                <w:rFonts w:ascii="Arial" w:hAnsi="Arial" w:cs="Arial"/>
                <w:color w:val="000000"/>
              </w:rPr>
              <w:t xml:space="preserve">] </w:t>
            </w:r>
            <w:r w:rsidR="00FF41AD" w:rsidRPr="00CE4E0F">
              <w:rPr>
                <w:rFonts w:ascii="Arial" w:hAnsi="Arial" w:cs="Arial"/>
                <w:color w:val="000000"/>
              </w:rPr>
              <w:t xml:space="preserve">– </w:t>
            </w:r>
            <w:r w:rsidRPr="00CE4E0F">
              <w:rPr>
                <w:rFonts w:ascii="Arial" w:hAnsi="Arial" w:cs="Arial"/>
                <w:color w:val="000000"/>
              </w:rPr>
              <w:t>0 pkt</w:t>
            </w:r>
          </w:p>
        </w:tc>
      </w:tr>
      <w:tr w:rsidR="00670C53" w:rsidRPr="00CE4E0F" w14:paraId="51E95C25" w14:textId="77777777" w:rsidTr="00DE39CE">
        <w:trPr>
          <w:cantSplit/>
          <w:trHeight w:val="397"/>
        </w:trPr>
        <w:tc>
          <w:tcPr>
            <w:tcW w:w="14885" w:type="dxa"/>
            <w:gridSpan w:val="9"/>
            <w:vAlign w:val="center"/>
          </w:tcPr>
          <w:p w14:paraId="5A4A5783" w14:textId="0BBF4D40" w:rsidR="00670C53" w:rsidRPr="00CE4E0F" w:rsidRDefault="000713DA" w:rsidP="00670C53">
            <w:pPr>
              <w:rPr>
                <w:rFonts w:ascii="Arial" w:hAnsi="Arial" w:cs="Arial"/>
                <w:color w:val="000000"/>
              </w:rPr>
            </w:pPr>
            <w:r>
              <w:rPr>
                <w:rFonts w:ascii="Arial" w:hAnsi="Arial" w:cs="Arial"/>
                <w:color w:val="000000"/>
              </w:rPr>
              <w:t xml:space="preserve">(5.17) </w:t>
            </w:r>
            <w:r w:rsidR="00670C53" w:rsidRPr="00CE4E0F">
              <w:rPr>
                <w:rFonts w:ascii="Arial" w:hAnsi="Arial" w:cs="Arial"/>
                <w:color w:val="000000"/>
              </w:rPr>
              <w:t>Dodatkowa filtracja promieniowania (np. filtry miedziowe) przy prześwietleniu i ekspozycjach zdjęciowych/scenach min. odpowiednik 0,9 mm Cu</w:t>
            </w:r>
          </w:p>
          <w:p w14:paraId="7467EC83" w14:textId="4B51CD12" w:rsidR="00670C53" w:rsidRPr="00CE4E0F" w:rsidRDefault="00670C53" w:rsidP="000713DA">
            <w:pPr>
              <w:widowControl w:val="0"/>
              <w:textAlignment w:val="baseline"/>
              <w:rPr>
                <w:rFonts w:ascii="Arial" w:hAnsi="Arial" w:cs="Arial"/>
                <w:color w:val="000000"/>
              </w:rPr>
            </w:pPr>
            <w:r w:rsidRPr="00CE4E0F">
              <w:rPr>
                <w:rFonts w:ascii="Arial" w:eastAsia="Lucida Sans Unicode" w:hAnsi="Arial" w:cs="Arial"/>
                <w:color w:val="00000A"/>
                <w:kern w:val="2"/>
                <w:lang w:eastAsia="hi-IN" w:bidi="hi-IN"/>
              </w:rPr>
              <w:t>=0,9 mm Cu – 0 pkt</w:t>
            </w:r>
            <w:r w:rsidR="000713DA">
              <w:rPr>
                <w:rFonts w:ascii="Arial" w:eastAsia="Lucida Sans Unicode" w:hAnsi="Arial" w:cs="Arial"/>
                <w:color w:val="00000A"/>
                <w:kern w:val="2"/>
                <w:lang w:eastAsia="hi-IN" w:bidi="hi-IN"/>
              </w:rPr>
              <w:t xml:space="preserve">; </w:t>
            </w:r>
            <w:r w:rsidRPr="00CE4E0F">
              <w:rPr>
                <w:rFonts w:ascii="Arial" w:eastAsia="Lucida Sans Unicode" w:hAnsi="Arial" w:cs="Arial"/>
                <w:color w:val="00000A"/>
                <w:kern w:val="2"/>
                <w:lang w:eastAsia="hi-IN" w:bidi="hi-IN"/>
              </w:rPr>
              <w:t>&gt;0,9 mm Cu – 10 pkt</w:t>
            </w:r>
          </w:p>
        </w:tc>
      </w:tr>
      <w:tr w:rsidR="00670C53" w:rsidRPr="00CE4E0F" w14:paraId="390B2DFF" w14:textId="77777777" w:rsidTr="00DE39CE">
        <w:trPr>
          <w:cantSplit/>
          <w:trHeight w:val="397"/>
        </w:trPr>
        <w:tc>
          <w:tcPr>
            <w:tcW w:w="14885" w:type="dxa"/>
            <w:gridSpan w:val="9"/>
            <w:vAlign w:val="center"/>
          </w:tcPr>
          <w:p w14:paraId="7CE08ED8" w14:textId="13C35A9A" w:rsidR="00670C53" w:rsidRPr="00CE4E0F" w:rsidRDefault="000713DA"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(5.19) </w:t>
            </w:r>
            <w:r w:rsidR="00670C53" w:rsidRPr="00CE4E0F">
              <w:rPr>
                <w:rFonts w:ascii="Arial" w:eastAsia="Lucida Sans Unicode" w:hAnsi="Arial" w:cs="Arial"/>
                <w:color w:val="00000A"/>
                <w:kern w:val="2"/>
                <w:lang w:eastAsia="hi-IN" w:bidi="hi-IN"/>
              </w:rPr>
              <w:t xml:space="preserve">Automatyczny dobór (z uwzględnieniem zmiennej grubości pacjenta przy różnych </w:t>
            </w:r>
            <w:proofErr w:type="spellStart"/>
            <w:r w:rsidR="00670C53" w:rsidRPr="00CE4E0F">
              <w:rPr>
                <w:rFonts w:ascii="Arial" w:eastAsia="Lucida Sans Unicode" w:hAnsi="Arial" w:cs="Arial"/>
                <w:color w:val="00000A"/>
                <w:kern w:val="2"/>
                <w:lang w:eastAsia="hi-IN" w:bidi="hi-IN"/>
              </w:rPr>
              <w:t>angulacjach</w:t>
            </w:r>
            <w:proofErr w:type="spellEnd"/>
            <w:r w:rsidR="00670C53" w:rsidRPr="00CE4E0F">
              <w:rPr>
                <w:rFonts w:ascii="Arial" w:eastAsia="Lucida Sans Unicode" w:hAnsi="Arial" w:cs="Arial"/>
                <w:color w:val="00000A"/>
                <w:kern w:val="2"/>
                <w:lang w:eastAsia="hi-IN" w:bidi="hi-IN"/>
              </w:rPr>
              <w:t>) oraz samoczynne wsuwanie (silnikowe, bez ingerencji obsługi) dodatkowej (poza inherentną lampy) filtracji miedziowej w celu redukcji dawki i poprawy jakości obrazu – przy fluoroskopii i przy akwizycji zdjęciowej</w:t>
            </w:r>
          </w:p>
          <w:p w14:paraId="67B8D689" w14:textId="07DE6749" w:rsidR="00670C53" w:rsidRPr="00CE4E0F" w:rsidRDefault="00670C53" w:rsidP="000713DA">
            <w:pPr>
              <w:rPr>
                <w:rFonts w:ascii="Arial" w:hAnsi="Arial" w:cs="Arial"/>
                <w:color w:val="000000"/>
              </w:rPr>
            </w:pPr>
            <w:r w:rsidRPr="00CE4E0F">
              <w:rPr>
                <w:rFonts w:ascii="Arial" w:hAnsi="Arial" w:cs="Arial"/>
                <w:color w:val="000000"/>
              </w:rPr>
              <w:t>Tak – 10 pkt</w:t>
            </w:r>
            <w:r w:rsidR="000713DA">
              <w:rPr>
                <w:rFonts w:ascii="Arial" w:hAnsi="Arial" w:cs="Arial"/>
                <w:color w:val="000000"/>
              </w:rPr>
              <w:t xml:space="preserve">; </w:t>
            </w:r>
            <w:r w:rsidRPr="00CE4E0F">
              <w:rPr>
                <w:rFonts w:ascii="Arial" w:hAnsi="Arial" w:cs="Arial"/>
                <w:color w:val="000000"/>
              </w:rPr>
              <w:t>Nie – 0 pkt.</w:t>
            </w:r>
          </w:p>
        </w:tc>
      </w:tr>
      <w:tr w:rsidR="00670C53" w:rsidRPr="00CE4E0F" w14:paraId="4EC243D1" w14:textId="77777777" w:rsidTr="00DE39CE">
        <w:trPr>
          <w:cantSplit/>
          <w:trHeight w:val="397"/>
        </w:trPr>
        <w:tc>
          <w:tcPr>
            <w:tcW w:w="14885" w:type="dxa"/>
            <w:gridSpan w:val="9"/>
            <w:vAlign w:val="center"/>
          </w:tcPr>
          <w:p w14:paraId="48988336" w14:textId="046C43E4" w:rsidR="00670C53" w:rsidRPr="00CE4E0F" w:rsidRDefault="000713DA"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(6.4) </w:t>
            </w:r>
            <w:r w:rsidR="00670C53" w:rsidRPr="00CE4E0F">
              <w:rPr>
                <w:rFonts w:ascii="Arial" w:eastAsia="Lucida Sans Unicode" w:hAnsi="Arial" w:cs="Arial"/>
                <w:color w:val="00000A"/>
                <w:kern w:val="2"/>
                <w:lang w:eastAsia="hi-IN" w:bidi="hi-IN"/>
              </w:rPr>
              <w:t xml:space="preserve">Wielkość </w:t>
            </w:r>
            <w:proofErr w:type="spellStart"/>
            <w:r w:rsidR="00670C53" w:rsidRPr="00CE4E0F">
              <w:rPr>
                <w:rFonts w:ascii="Arial" w:eastAsia="Lucida Sans Unicode" w:hAnsi="Arial" w:cs="Arial"/>
                <w:color w:val="00000A"/>
                <w:kern w:val="2"/>
                <w:lang w:eastAsia="hi-IN" w:bidi="hi-IN"/>
              </w:rPr>
              <w:t>pixela</w:t>
            </w:r>
            <w:proofErr w:type="spellEnd"/>
            <w:r w:rsidR="00670C53" w:rsidRPr="00CE4E0F">
              <w:rPr>
                <w:rFonts w:ascii="Arial" w:eastAsia="Lucida Sans Unicode" w:hAnsi="Arial" w:cs="Arial"/>
                <w:color w:val="00000A"/>
                <w:kern w:val="2"/>
                <w:lang w:eastAsia="hi-IN" w:bidi="hi-IN"/>
              </w:rPr>
              <w:t xml:space="preserve"> ≤ 170 [</w:t>
            </w:r>
            <w:proofErr w:type="spellStart"/>
            <w:r w:rsidR="00670C53" w:rsidRPr="00CE4E0F">
              <w:rPr>
                <w:rFonts w:ascii="Arial" w:eastAsia="Lucida Sans Unicode" w:hAnsi="Arial" w:cs="Arial"/>
                <w:color w:val="00000A"/>
                <w:kern w:val="2"/>
                <w:lang w:eastAsia="hi-IN" w:bidi="hi-IN"/>
              </w:rPr>
              <w:t>μm</w:t>
            </w:r>
            <w:proofErr w:type="spellEnd"/>
            <w:r w:rsidR="00670C53" w:rsidRPr="00CE4E0F">
              <w:rPr>
                <w:rFonts w:ascii="Arial" w:eastAsia="Lucida Sans Unicode" w:hAnsi="Arial" w:cs="Arial"/>
                <w:color w:val="00000A"/>
                <w:kern w:val="2"/>
                <w:lang w:eastAsia="hi-IN" w:bidi="hi-IN"/>
              </w:rPr>
              <w:t>]</w:t>
            </w:r>
          </w:p>
          <w:p w14:paraId="35245AF5" w14:textId="26CE167C" w:rsidR="00670C53" w:rsidRPr="00CE4E0F" w:rsidRDefault="00670C53" w:rsidP="000713DA">
            <w:pPr>
              <w:rPr>
                <w:rFonts w:ascii="Arial" w:hAnsi="Arial" w:cs="Arial"/>
                <w:color w:val="000000"/>
              </w:rPr>
            </w:pPr>
            <w:r w:rsidRPr="00CE4E0F">
              <w:rPr>
                <w:rFonts w:ascii="Arial" w:hAnsi="Arial" w:cs="Arial"/>
                <w:color w:val="000000"/>
              </w:rPr>
              <w:t>Tak – 10 pkt</w:t>
            </w:r>
            <w:r w:rsidR="000713DA">
              <w:rPr>
                <w:rFonts w:ascii="Arial" w:hAnsi="Arial" w:cs="Arial"/>
                <w:color w:val="000000"/>
              </w:rPr>
              <w:t xml:space="preserve">; </w:t>
            </w:r>
            <w:r w:rsidRPr="00CE4E0F">
              <w:rPr>
                <w:rFonts w:ascii="Arial" w:hAnsi="Arial" w:cs="Arial"/>
                <w:color w:val="000000"/>
              </w:rPr>
              <w:t>Nie – 0 pkt.</w:t>
            </w:r>
          </w:p>
        </w:tc>
      </w:tr>
      <w:tr w:rsidR="00670C53" w:rsidRPr="00CE4E0F" w14:paraId="07195C75" w14:textId="77777777" w:rsidTr="00DE39CE">
        <w:trPr>
          <w:cantSplit/>
          <w:trHeight w:val="397"/>
        </w:trPr>
        <w:tc>
          <w:tcPr>
            <w:tcW w:w="14885" w:type="dxa"/>
            <w:gridSpan w:val="9"/>
            <w:vAlign w:val="center"/>
          </w:tcPr>
          <w:p w14:paraId="0A64D683" w14:textId="442D01A4" w:rsidR="00670C53" w:rsidRPr="00CE4E0F" w:rsidRDefault="000713DA" w:rsidP="00670C53">
            <w:pPr>
              <w:widowControl w:val="0"/>
              <w:snapToGrid w:val="0"/>
              <w:jc w:val="both"/>
              <w:textAlignment w:val="baseline"/>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(6.5) </w:t>
            </w:r>
            <w:r w:rsidR="00670C53" w:rsidRPr="00CE4E0F">
              <w:rPr>
                <w:rFonts w:ascii="Arial" w:eastAsia="Lucida Sans Unicode" w:hAnsi="Arial" w:cs="Arial"/>
                <w:color w:val="00000A"/>
                <w:kern w:val="2"/>
                <w:lang w:eastAsia="hi-IN" w:bidi="hi-IN"/>
              </w:rPr>
              <w:t>Monitor obrazowy w sali zabiegowej o przekątnej min. 55”, z zawieszeniem sufitowym z możliwością swobodnego pozycjonowania monitora z min 3 stron stołu.</w:t>
            </w:r>
          </w:p>
          <w:p w14:paraId="5986280B" w14:textId="77777777" w:rsidR="00670C53" w:rsidRPr="00CE4E0F" w:rsidRDefault="00670C53" w:rsidP="00670C53">
            <w:pPr>
              <w:widowControl w:val="0"/>
              <w:snapToGrid w:val="0"/>
              <w:jc w:val="both"/>
              <w:textAlignment w:val="baseline"/>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Możliwość jednoczesnej prezentacji:</w:t>
            </w:r>
          </w:p>
          <w:p w14:paraId="0ABB20A4" w14:textId="77777777" w:rsidR="00670C53" w:rsidRPr="00CE4E0F" w:rsidRDefault="00670C53" w:rsidP="00670C53">
            <w:pPr>
              <w:widowControl w:val="0"/>
              <w:snapToGrid w:val="0"/>
              <w:jc w:val="both"/>
              <w:textAlignment w:val="baseline"/>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 obrazu live</w:t>
            </w:r>
          </w:p>
          <w:p w14:paraId="47DFE39B" w14:textId="77777777" w:rsidR="00670C53" w:rsidRPr="00CE4E0F" w:rsidRDefault="00670C53" w:rsidP="00670C53">
            <w:pPr>
              <w:widowControl w:val="0"/>
              <w:snapToGrid w:val="0"/>
              <w:jc w:val="both"/>
              <w:textAlignment w:val="baseline"/>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 obrazu referencyjnego</w:t>
            </w:r>
          </w:p>
          <w:p w14:paraId="732B9BB4" w14:textId="77777777" w:rsidR="00670C53" w:rsidRPr="00CE4E0F" w:rsidRDefault="00670C53" w:rsidP="00670C53">
            <w:pPr>
              <w:widowControl w:val="0"/>
              <w:snapToGrid w:val="0"/>
              <w:jc w:val="both"/>
              <w:textAlignment w:val="baseline"/>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 parametrów systemu monitorowania czynności życiowych</w:t>
            </w:r>
          </w:p>
          <w:p w14:paraId="6B0145E5" w14:textId="77777777" w:rsidR="00670C53" w:rsidRPr="00CE4E0F" w:rsidRDefault="00670C53" w:rsidP="00670C53">
            <w:pPr>
              <w:widowControl w:val="0"/>
              <w:snapToGrid w:val="0"/>
              <w:jc w:val="both"/>
              <w:textAlignment w:val="baseline"/>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 xml:space="preserve">- obrazów systemów </w:t>
            </w:r>
            <w:proofErr w:type="spellStart"/>
            <w:r w:rsidRPr="00CE4E0F">
              <w:rPr>
                <w:rFonts w:ascii="Arial" w:eastAsia="Lucida Sans Unicode" w:hAnsi="Arial" w:cs="Arial"/>
                <w:color w:val="00000A"/>
                <w:kern w:val="2"/>
                <w:lang w:eastAsia="hi-IN" w:bidi="hi-IN"/>
              </w:rPr>
              <w:t>elektroanatomicznych</w:t>
            </w:r>
            <w:proofErr w:type="spellEnd"/>
          </w:p>
          <w:p w14:paraId="6BF2C019" w14:textId="77777777" w:rsidR="00670C53" w:rsidRPr="00CE4E0F" w:rsidRDefault="00670C53" w:rsidP="00670C53">
            <w:pPr>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 obrazów z urządzeń zewnętrznych generujących zarówno analogowy jak i cyfrowy sygnał wizyjny.</w:t>
            </w:r>
          </w:p>
          <w:p w14:paraId="486FE10C" w14:textId="49F7DEE4" w:rsidR="00670C53" w:rsidRPr="00CE4E0F" w:rsidRDefault="00670C53" w:rsidP="000713DA">
            <w:pPr>
              <w:rPr>
                <w:rFonts w:ascii="Arial" w:hAnsi="Arial" w:cs="Arial"/>
                <w:color w:val="000000"/>
              </w:rPr>
            </w:pPr>
            <w:r w:rsidRPr="00CE4E0F">
              <w:rPr>
                <w:rFonts w:ascii="Arial" w:hAnsi="Arial" w:cs="Arial"/>
                <w:color w:val="000000"/>
              </w:rPr>
              <w:t>Monitor =55’’ – 0 pkt</w:t>
            </w:r>
            <w:r w:rsidR="000713DA">
              <w:rPr>
                <w:rFonts w:ascii="Arial" w:hAnsi="Arial" w:cs="Arial"/>
                <w:color w:val="000000"/>
              </w:rPr>
              <w:t xml:space="preserve">; </w:t>
            </w:r>
            <w:r w:rsidRPr="00CE4E0F">
              <w:rPr>
                <w:rFonts w:ascii="Arial" w:hAnsi="Arial" w:cs="Arial"/>
                <w:color w:val="000000"/>
              </w:rPr>
              <w:t>Monitor &gt;55 do -=58’’ – 5 pkt</w:t>
            </w:r>
            <w:r w:rsidR="000713DA">
              <w:rPr>
                <w:rFonts w:ascii="Arial" w:hAnsi="Arial" w:cs="Arial"/>
                <w:color w:val="000000"/>
              </w:rPr>
              <w:t xml:space="preserve">; </w:t>
            </w:r>
            <w:r w:rsidRPr="00CE4E0F">
              <w:rPr>
                <w:rFonts w:ascii="Arial" w:hAnsi="Arial" w:cs="Arial"/>
                <w:color w:val="000000"/>
              </w:rPr>
              <w:t>Monitor &gt;58’’ – 10 pkt</w:t>
            </w:r>
          </w:p>
        </w:tc>
      </w:tr>
      <w:tr w:rsidR="00670C53" w:rsidRPr="00CE4E0F" w14:paraId="4D60D16C" w14:textId="77777777" w:rsidTr="00DE39CE">
        <w:trPr>
          <w:cantSplit/>
          <w:trHeight w:val="397"/>
        </w:trPr>
        <w:tc>
          <w:tcPr>
            <w:tcW w:w="14885" w:type="dxa"/>
            <w:gridSpan w:val="9"/>
            <w:vAlign w:val="center"/>
          </w:tcPr>
          <w:p w14:paraId="6DD8CC47" w14:textId="6E8707FB" w:rsidR="00670C53" w:rsidRPr="00CE4E0F" w:rsidRDefault="000713DA"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(6.9) </w:t>
            </w:r>
            <w:r w:rsidR="00670C53" w:rsidRPr="00CE4E0F">
              <w:rPr>
                <w:rFonts w:ascii="Arial" w:eastAsia="Lucida Sans Unicode" w:hAnsi="Arial" w:cs="Arial"/>
                <w:color w:val="00000A"/>
                <w:kern w:val="2"/>
                <w:lang w:eastAsia="hi-IN" w:bidi="hi-IN"/>
              </w:rPr>
              <w:t xml:space="preserve">Wybór sygnału wejściowego oraz przełączanie obrazów przy pomocy ekranu dotykowego zlokalizowanego bezpośrednio przy stole operatora metodą </w:t>
            </w:r>
            <w:r>
              <w:rPr>
                <w:rFonts w:ascii="Arial" w:eastAsia="Lucida Sans Unicode" w:hAnsi="Arial" w:cs="Arial"/>
                <w:color w:val="00000A"/>
                <w:kern w:val="2"/>
                <w:lang w:eastAsia="hi-IN" w:bidi="hi-IN"/>
              </w:rPr>
              <w:t>„</w:t>
            </w:r>
            <w:r w:rsidR="00670C53" w:rsidRPr="00CE4E0F">
              <w:rPr>
                <w:rFonts w:ascii="Arial" w:eastAsia="Lucida Sans Unicode" w:hAnsi="Arial" w:cs="Arial"/>
                <w:color w:val="00000A"/>
                <w:kern w:val="2"/>
                <w:lang w:eastAsia="hi-IN" w:bidi="hi-IN"/>
              </w:rPr>
              <w:t>przyciągnij i upuść”</w:t>
            </w:r>
          </w:p>
          <w:p w14:paraId="644BDCC1" w14:textId="7C1C049B" w:rsidR="00670C53" w:rsidRPr="00CE4E0F" w:rsidRDefault="00670C53" w:rsidP="000713DA">
            <w:pPr>
              <w:rPr>
                <w:rFonts w:ascii="Arial" w:hAnsi="Arial" w:cs="Arial"/>
                <w:color w:val="000000"/>
              </w:rPr>
            </w:pPr>
            <w:r w:rsidRPr="00CE4E0F">
              <w:rPr>
                <w:rFonts w:ascii="Arial" w:hAnsi="Arial" w:cs="Arial"/>
                <w:color w:val="000000"/>
              </w:rPr>
              <w:t>Tak – 10 pkt</w:t>
            </w:r>
            <w:r w:rsidR="000713DA">
              <w:rPr>
                <w:rFonts w:ascii="Arial" w:hAnsi="Arial" w:cs="Arial"/>
                <w:color w:val="000000"/>
              </w:rPr>
              <w:t xml:space="preserve">; </w:t>
            </w:r>
            <w:r w:rsidRPr="00CE4E0F">
              <w:rPr>
                <w:rFonts w:ascii="Arial" w:hAnsi="Arial" w:cs="Arial"/>
                <w:color w:val="000000"/>
              </w:rPr>
              <w:t>Nie – 0 pkt.</w:t>
            </w:r>
          </w:p>
        </w:tc>
      </w:tr>
      <w:tr w:rsidR="00670C53" w:rsidRPr="00CE4E0F" w14:paraId="6966EA87" w14:textId="77777777" w:rsidTr="00DE39CE">
        <w:trPr>
          <w:cantSplit/>
          <w:trHeight w:val="397"/>
        </w:trPr>
        <w:tc>
          <w:tcPr>
            <w:tcW w:w="14885" w:type="dxa"/>
            <w:gridSpan w:val="9"/>
            <w:vAlign w:val="center"/>
          </w:tcPr>
          <w:p w14:paraId="3755A1C4" w14:textId="3BB2B424" w:rsidR="00670C53" w:rsidRPr="00CE4E0F" w:rsidRDefault="000713DA"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(7.7) </w:t>
            </w:r>
            <w:r w:rsidR="00670C53" w:rsidRPr="00CE4E0F">
              <w:rPr>
                <w:rFonts w:ascii="Arial" w:eastAsia="Lucida Sans Unicode" w:hAnsi="Arial" w:cs="Arial"/>
                <w:color w:val="00000A"/>
                <w:kern w:val="2"/>
                <w:lang w:eastAsia="hi-IN" w:bidi="hi-IN"/>
              </w:rPr>
              <w:t>Zapis ostatnich obrazów fluoroskopii (ostatnia pętla) na HD min. 450 obrazów</w:t>
            </w:r>
          </w:p>
          <w:p w14:paraId="6EB32387" w14:textId="73E963BB" w:rsidR="00670C53" w:rsidRPr="00CE4E0F" w:rsidRDefault="00670C53" w:rsidP="000713DA">
            <w:pPr>
              <w:rPr>
                <w:rFonts w:ascii="Arial" w:hAnsi="Arial" w:cs="Arial"/>
                <w:color w:val="000000"/>
              </w:rPr>
            </w:pPr>
            <w:r w:rsidRPr="00CE4E0F">
              <w:rPr>
                <w:rFonts w:ascii="Arial" w:hAnsi="Arial" w:cs="Arial"/>
                <w:color w:val="000000"/>
              </w:rPr>
              <w:t>&lt; 1600 obrazów – 0 pkt</w:t>
            </w:r>
            <w:r w:rsidR="000713DA">
              <w:rPr>
                <w:rFonts w:ascii="Arial" w:hAnsi="Arial" w:cs="Arial"/>
                <w:color w:val="000000"/>
              </w:rPr>
              <w:t xml:space="preserve">; </w:t>
            </w:r>
            <w:r w:rsidRPr="00CE4E0F">
              <w:rPr>
                <w:rFonts w:ascii="Arial" w:hAnsi="Arial" w:cs="Arial"/>
                <w:color w:val="000000"/>
              </w:rPr>
              <w:t>≥ 1600 obrazów – 10 pkt</w:t>
            </w:r>
          </w:p>
        </w:tc>
      </w:tr>
      <w:tr w:rsidR="00670C53" w:rsidRPr="00CE4E0F" w14:paraId="1CA9E9F3" w14:textId="77777777" w:rsidTr="00DE39CE">
        <w:trPr>
          <w:cantSplit/>
          <w:trHeight w:val="397"/>
        </w:trPr>
        <w:tc>
          <w:tcPr>
            <w:tcW w:w="14885" w:type="dxa"/>
            <w:gridSpan w:val="9"/>
            <w:vAlign w:val="center"/>
          </w:tcPr>
          <w:p w14:paraId="623114DF" w14:textId="45BCF6F1" w:rsidR="00670C53" w:rsidRPr="00CE4E0F" w:rsidRDefault="000713DA"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(7.15) </w:t>
            </w:r>
            <w:r w:rsidR="00670C53" w:rsidRPr="00CE4E0F">
              <w:rPr>
                <w:rFonts w:ascii="Arial" w:eastAsia="Lucida Sans Unicode" w:hAnsi="Arial" w:cs="Arial"/>
                <w:color w:val="00000A"/>
                <w:kern w:val="2"/>
                <w:lang w:eastAsia="hi-IN" w:bidi="hi-IN"/>
              </w:rPr>
              <w:t>Automatyczne podążanie przesłon półprzepuszczalnych podczas zmiany projekcji kardiologicznych – automatyczny dobór położenia przesłon zależnie od zastosowanej projekcji i wybranej tętnicy wieńcowej zapewniający redukcją dawki promieniowania oraz kompensację jasności obrazu (przysłonięcie płuc)</w:t>
            </w:r>
          </w:p>
          <w:p w14:paraId="322DA89A" w14:textId="31E65B4F" w:rsidR="00670C53" w:rsidRPr="00CE4E0F" w:rsidRDefault="00670C53" w:rsidP="000713DA">
            <w:pPr>
              <w:rPr>
                <w:rFonts w:ascii="Arial" w:hAnsi="Arial" w:cs="Arial"/>
                <w:color w:val="000000"/>
              </w:rPr>
            </w:pPr>
            <w:r w:rsidRPr="00CE4E0F">
              <w:rPr>
                <w:rFonts w:ascii="Arial" w:hAnsi="Arial" w:cs="Arial"/>
                <w:color w:val="000000"/>
              </w:rPr>
              <w:t>Tak – 10 pkt</w:t>
            </w:r>
            <w:r w:rsidR="000713DA">
              <w:rPr>
                <w:rFonts w:ascii="Arial" w:hAnsi="Arial" w:cs="Arial"/>
                <w:color w:val="000000"/>
              </w:rPr>
              <w:t xml:space="preserve">; </w:t>
            </w:r>
            <w:r w:rsidRPr="00CE4E0F">
              <w:rPr>
                <w:rFonts w:ascii="Arial" w:hAnsi="Arial" w:cs="Arial"/>
                <w:color w:val="000000"/>
              </w:rPr>
              <w:t>Nie – 0 pkt</w:t>
            </w:r>
          </w:p>
        </w:tc>
      </w:tr>
      <w:tr w:rsidR="00670C53" w:rsidRPr="00CE4E0F" w14:paraId="2515907E" w14:textId="77777777" w:rsidTr="00DE39CE">
        <w:trPr>
          <w:cantSplit/>
          <w:trHeight w:val="397"/>
        </w:trPr>
        <w:tc>
          <w:tcPr>
            <w:tcW w:w="14885" w:type="dxa"/>
            <w:gridSpan w:val="9"/>
            <w:vAlign w:val="center"/>
          </w:tcPr>
          <w:p w14:paraId="3F307A32" w14:textId="085CCA5F" w:rsidR="00670C53" w:rsidRPr="00CE4E0F" w:rsidRDefault="000713DA" w:rsidP="00670C53">
            <w:pPr>
              <w:rPr>
                <w:rFonts w:ascii="Arial" w:hAnsi="Arial" w:cs="Arial"/>
                <w:kern w:val="2"/>
                <w:lang w:bidi="pl-PL"/>
              </w:rPr>
            </w:pPr>
            <w:r>
              <w:rPr>
                <w:rFonts w:ascii="Arial" w:hAnsi="Arial" w:cs="Arial"/>
                <w:kern w:val="2"/>
                <w:lang w:bidi="pl-PL"/>
              </w:rPr>
              <w:t xml:space="preserve">(7.21) </w:t>
            </w:r>
            <w:r w:rsidR="00670C53" w:rsidRPr="00CE4E0F">
              <w:rPr>
                <w:rFonts w:ascii="Arial" w:hAnsi="Arial" w:cs="Arial"/>
                <w:kern w:val="2"/>
                <w:lang w:bidi="pl-PL"/>
              </w:rPr>
              <w:t xml:space="preserve">Sterowanie przeglądaniem obrazów, </w:t>
            </w:r>
            <w:proofErr w:type="spellStart"/>
            <w:r w:rsidR="00670C53" w:rsidRPr="00CE4E0F">
              <w:rPr>
                <w:rFonts w:ascii="Arial" w:hAnsi="Arial" w:cs="Arial"/>
                <w:kern w:val="2"/>
                <w:lang w:bidi="pl-PL"/>
              </w:rPr>
              <w:t>blendowaniem</w:t>
            </w:r>
            <w:proofErr w:type="spellEnd"/>
            <w:r w:rsidR="00670C53" w:rsidRPr="00CE4E0F">
              <w:rPr>
                <w:rFonts w:ascii="Arial" w:hAnsi="Arial" w:cs="Arial"/>
                <w:kern w:val="2"/>
                <w:lang w:bidi="pl-PL"/>
              </w:rPr>
              <w:t xml:space="preserve"> oraz powiększanie zapamiętywanych obrazów bezpośrednio na obrazie wyświetlanym na ekranie dotykowego pulpitu sterowniczego </w:t>
            </w:r>
            <w:proofErr w:type="spellStart"/>
            <w:r w:rsidR="00670C53" w:rsidRPr="00CE4E0F">
              <w:rPr>
                <w:rFonts w:ascii="Arial" w:hAnsi="Arial" w:cs="Arial"/>
                <w:kern w:val="2"/>
                <w:lang w:bidi="pl-PL"/>
              </w:rPr>
              <w:t>angiografu</w:t>
            </w:r>
            <w:proofErr w:type="spellEnd"/>
            <w:r w:rsidR="00670C53" w:rsidRPr="00CE4E0F">
              <w:rPr>
                <w:rFonts w:ascii="Arial" w:hAnsi="Arial" w:cs="Arial"/>
                <w:kern w:val="2"/>
                <w:lang w:bidi="pl-PL"/>
              </w:rPr>
              <w:t xml:space="preserve"> w sali badań</w:t>
            </w:r>
          </w:p>
          <w:p w14:paraId="103D91F8" w14:textId="58E693A9" w:rsidR="00670C53" w:rsidRPr="00CE4E0F" w:rsidRDefault="00670C53" w:rsidP="000713DA">
            <w:pPr>
              <w:rPr>
                <w:rFonts w:ascii="Arial" w:hAnsi="Arial" w:cs="Arial"/>
                <w:color w:val="000000"/>
              </w:rPr>
            </w:pPr>
            <w:r w:rsidRPr="00CE4E0F">
              <w:rPr>
                <w:rFonts w:ascii="Arial" w:hAnsi="Arial" w:cs="Arial"/>
                <w:color w:val="000000"/>
              </w:rPr>
              <w:t>Tak – 10 pkt</w:t>
            </w:r>
            <w:r w:rsidR="000713DA">
              <w:rPr>
                <w:rFonts w:ascii="Arial" w:hAnsi="Arial" w:cs="Arial"/>
                <w:color w:val="000000"/>
              </w:rPr>
              <w:t xml:space="preserve">; </w:t>
            </w:r>
            <w:r w:rsidRPr="00CE4E0F">
              <w:rPr>
                <w:rFonts w:ascii="Arial" w:hAnsi="Arial" w:cs="Arial"/>
                <w:color w:val="000000"/>
              </w:rPr>
              <w:t>Nie – 0 pkt.</w:t>
            </w:r>
          </w:p>
        </w:tc>
      </w:tr>
      <w:tr w:rsidR="00670C53" w:rsidRPr="00CE4E0F" w14:paraId="76BDC078" w14:textId="77777777" w:rsidTr="00DE39CE">
        <w:trPr>
          <w:cantSplit/>
          <w:trHeight w:val="397"/>
        </w:trPr>
        <w:tc>
          <w:tcPr>
            <w:tcW w:w="14885" w:type="dxa"/>
            <w:gridSpan w:val="9"/>
            <w:vAlign w:val="center"/>
          </w:tcPr>
          <w:p w14:paraId="30E02D3F" w14:textId="418950EF" w:rsidR="00670C53" w:rsidRPr="00CE4E0F" w:rsidRDefault="000713DA"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(7.24) </w:t>
            </w:r>
            <w:r w:rsidR="00670C53" w:rsidRPr="00CE4E0F">
              <w:rPr>
                <w:rFonts w:ascii="Arial" w:eastAsia="Lucida Sans Unicode" w:hAnsi="Arial" w:cs="Arial"/>
                <w:color w:val="00000A"/>
                <w:kern w:val="2"/>
                <w:lang w:eastAsia="hi-IN" w:bidi="hi-IN"/>
              </w:rPr>
              <w:t>Rysowanie konturów naczyń na panelu dotykowym przy stole pacjenta wraz z nałożeniem narysowanych konturów na fluoroskopię w czasie rzeczywistym.</w:t>
            </w:r>
          </w:p>
          <w:p w14:paraId="1FB4D0DF" w14:textId="72296C08" w:rsidR="00670C53" w:rsidRPr="00CE4E0F" w:rsidRDefault="00670C53" w:rsidP="000713DA">
            <w:pPr>
              <w:rPr>
                <w:rFonts w:ascii="Arial" w:hAnsi="Arial" w:cs="Arial"/>
                <w:color w:val="000000"/>
              </w:rPr>
            </w:pPr>
            <w:r w:rsidRPr="00CE4E0F">
              <w:rPr>
                <w:rFonts w:ascii="Arial" w:hAnsi="Arial" w:cs="Arial"/>
                <w:color w:val="000000"/>
              </w:rPr>
              <w:t>Tak – 10 pkt</w:t>
            </w:r>
            <w:r w:rsidR="000713DA">
              <w:rPr>
                <w:rFonts w:ascii="Arial" w:hAnsi="Arial" w:cs="Arial"/>
                <w:color w:val="000000"/>
              </w:rPr>
              <w:t xml:space="preserve">; </w:t>
            </w:r>
            <w:r w:rsidRPr="00CE4E0F">
              <w:rPr>
                <w:rFonts w:ascii="Arial" w:hAnsi="Arial" w:cs="Arial"/>
                <w:color w:val="000000"/>
              </w:rPr>
              <w:t>Nie – 0 pkt.</w:t>
            </w:r>
          </w:p>
        </w:tc>
      </w:tr>
      <w:tr w:rsidR="00670C53" w:rsidRPr="00CE4E0F" w14:paraId="1625CDCE" w14:textId="77777777" w:rsidTr="00DE39CE">
        <w:trPr>
          <w:cantSplit/>
          <w:trHeight w:val="397"/>
        </w:trPr>
        <w:tc>
          <w:tcPr>
            <w:tcW w:w="14885" w:type="dxa"/>
            <w:gridSpan w:val="9"/>
            <w:vAlign w:val="center"/>
          </w:tcPr>
          <w:p w14:paraId="3612398D" w14:textId="7FA868ED" w:rsidR="00670C53" w:rsidRPr="00CE4E0F" w:rsidRDefault="000713DA"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(7.26) </w:t>
            </w:r>
            <w:r w:rsidR="00670C53" w:rsidRPr="00CE4E0F">
              <w:rPr>
                <w:rFonts w:ascii="Arial" w:eastAsia="Lucida Sans Unicode" w:hAnsi="Arial" w:cs="Arial"/>
                <w:color w:val="00000A"/>
                <w:kern w:val="2"/>
                <w:lang w:eastAsia="hi-IN" w:bidi="hi-IN"/>
              </w:rPr>
              <w:t xml:space="preserve">Funkcja </w:t>
            </w:r>
            <w:proofErr w:type="spellStart"/>
            <w:r w:rsidR="00670C53" w:rsidRPr="00CE4E0F">
              <w:rPr>
                <w:rFonts w:ascii="Arial" w:eastAsia="Lucida Sans Unicode" w:hAnsi="Arial" w:cs="Arial"/>
                <w:color w:val="00000A"/>
                <w:kern w:val="2"/>
                <w:lang w:eastAsia="hi-IN" w:bidi="hi-IN"/>
              </w:rPr>
              <w:t>roadmap</w:t>
            </w:r>
            <w:proofErr w:type="spellEnd"/>
            <w:r w:rsidR="00670C53" w:rsidRPr="00CE4E0F">
              <w:rPr>
                <w:rFonts w:ascii="Arial" w:eastAsia="Lucida Sans Unicode" w:hAnsi="Arial" w:cs="Arial"/>
                <w:color w:val="00000A"/>
                <w:kern w:val="2"/>
                <w:lang w:eastAsia="hi-IN" w:bidi="hi-IN"/>
              </w:rPr>
              <w:t xml:space="preserve"> dynamiczny dla procedur w obrębie naczyń wieńcowych tzn. nałożenie ruchomego obrazu (mapy) tętnicy wieńcowej na ruchomy obraz </w:t>
            </w:r>
            <w:proofErr w:type="spellStart"/>
            <w:r w:rsidR="00670C53" w:rsidRPr="00CE4E0F">
              <w:rPr>
                <w:rFonts w:ascii="Arial" w:eastAsia="Lucida Sans Unicode" w:hAnsi="Arial" w:cs="Arial"/>
                <w:color w:val="00000A"/>
                <w:kern w:val="2"/>
                <w:lang w:eastAsia="hi-IN" w:bidi="hi-IN"/>
              </w:rPr>
              <w:t>fluroskopii</w:t>
            </w:r>
            <w:proofErr w:type="spellEnd"/>
            <w:r w:rsidR="00670C53" w:rsidRPr="00CE4E0F">
              <w:rPr>
                <w:rFonts w:ascii="Arial" w:eastAsia="Lucida Sans Unicode" w:hAnsi="Arial" w:cs="Arial"/>
                <w:color w:val="00000A"/>
                <w:kern w:val="2"/>
                <w:lang w:eastAsia="hi-IN" w:bidi="hi-IN"/>
              </w:rPr>
              <w:t xml:space="preserve"> w </w:t>
            </w:r>
            <w:r w:rsidR="009F2008" w:rsidRPr="00CE4E0F">
              <w:rPr>
                <w:rFonts w:ascii="Arial" w:eastAsia="Lucida Sans Unicode" w:hAnsi="Arial" w:cs="Arial"/>
                <w:color w:val="00000A"/>
                <w:kern w:val="2"/>
                <w:lang w:eastAsia="hi-IN" w:bidi="hi-IN"/>
              </w:rPr>
              <w:t>Tak</w:t>
            </w:r>
            <w:r w:rsidR="00670C53" w:rsidRPr="00CE4E0F">
              <w:rPr>
                <w:rFonts w:ascii="Arial" w:eastAsia="Lucida Sans Unicode" w:hAnsi="Arial" w:cs="Arial"/>
                <w:color w:val="00000A"/>
                <w:kern w:val="2"/>
                <w:lang w:eastAsia="hi-IN" w:bidi="hi-IN"/>
              </w:rPr>
              <w:t xml:space="preserve">i sposób, aby wyświetlany aktualnie obraz odpowiadał aktualnej pozycji tętnicy wieńcowej na obrazie </w:t>
            </w:r>
            <w:proofErr w:type="spellStart"/>
            <w:r w:rsidR="00670C53" w:rsidRPr="00CE4E0F">
              <w:rPr>
                <w:rFonts w:ascii="Arial" w:eastAsia="Lucida Sans Unicode" w:hAnsi="Arial" w:cs="Arial"/>
                <w:color w:val="00000A"/>
                <w:kern w:val="2"/>
                <w:lang w:eastAsia="hi-IN" w:bidi="hi-IN"/>
              </w:rPr>
              <w:t>fluoroskopowym</w:t>
            </w:r>
            <w:proofErr w:type="spellEnd"/>
            <w:r w:rsidR="00670C53" w:rsidRPr="00CE4E0F">
              <w:rPr>
                <w:rFonts w:ascii="Arial" w:eastAsia="Lucida Sans Unicode" w:hAnsi="Arial" w:cs="Arial"/>
                <w:color w:val="00000A"/>
                <w:kern w:val="2"/>
                <w:lang w:eastAsia="hi-IN" w:bidi="hi-IN"/>
              </w:rPr>
              <w:t>.</w:t>
            </w:r>
          </w:p>
          <w:p w14:paraId="63718C72" w14:textId="332A605C" w:rsidR="00670C53" w:rsidRPr="00CE4E0F" w:rsidRDefault="00670C53" w:rsidP="000713DA">
            <w:pPr>
              <w:rPr>
                <w:rFonts w:ascii="Arial" w:hAnsi="Arial" w:cs="Arial"/>
                <w:color w:val="000000"/>
              </w:rPr>
            </w:pPr>
            <w:r w:rsidRPr="00CE4E0F">
              <w:rPr>
                <w:rFonts w:ascii="Arial" w:hAnsi="Arial" w:cs="Arial"/>
                <w:color w:val="000000"/>
              </w:rPr>
              <w:t>Tak – 10 pkt</w:t>
            </w:r>
            <w:r w:rsidR="000713DA">
              <w:rPr>
                <w:rFonts w:ascii="Arial" w:hAnsi="Arial" w:cs="Arial"/>
                <w:color w:val="000000"/>
              </w:rPr>
              <w:t xml:space="preserve">; </w:t>
            </w:r>
            <w:r w:rsidRPr="00CE4E0F">
              <w:rPr>
                <w:rFonts w:ascii="Arial" w:hAnsi="Arial" w:cs="Arial"/>
                <w:color w:val="000000"/>
              </w:rPr>
              <w:t>Nie – 0 pkt.</w:t>
            </w:r>
          </w:p>
        </w:tc>
      </w:tr>
      <w:tr w:rsidR="00670C53" w:rsidRPr="00CE4E0F" w14:paraId="4E6AA2C3" w14:textId="77777777" w:rsidTr="00DE39CE">
        <w:trPr>
          <w:cantSplit/>
          <w:trHeight w:val="397"/>
        </w:trPr>
        <w:tc>
          <w:tcPr>
            <w:tcW w:w="14885" w:type="dxa"/>
            <w:gridSpan w:val="9"/>
            <w:vAlign w:val="center"/>
          </w:tcPr>
          <w:p w14:paraId="41B292AB" w14:textId="6E6F3948" w:rsidR="00670C53" w:rsidRPr="00CE4E0F" w:rsidRDefault="000713DA" w:rsidP="00670C53">
            <w:pPr>
              <w:rPr>
                <w:rFonts w:ascii="Arial" w:eastAsia="Calibri" w:hAnsi="Arial" w:cs="Arial"/>
                <w:color w:val="00000A"/>
                <w:kern w:val="2"/>
                <w:lang w:eastAsia="en-US" w:bidi="hi-IN"/>
              </w:rPr>
            </w:pPr>
            <w:r>
              <w:rPr>
                <w:rFonts w:ascii="Arial" w:eastAsia="Calibri" w:hAnsi="Arial" w:cs="Arial"/>
                <w:color w:val="00000A"/>
                <w:kern w:val="2"/>
                <w:lang w:eastAsia="en-US" w:bidi="hi-IN"/>
              </w:rPr>
              <w:t xml:space="preserve">(7.28) </w:t>
            </w:r>
            <w:r w:rsidR="00670C53" w:rsidRPr="00CE4E0F">
              <w:rPr>
                <w:rFonts w:ascii="Arial" w:eastAsia="Calibri" w:hAnsi="Arial" w:cs="Arial"/>
                <w:color w:val="00000A"/>
                <w:kern w:val="2"/>
                <w:lang w:eastAsia="en-US" w:bidi="hi-IN"/>
              </w:rPr>
              <w:t xml:space="preserve">Obsługa systemu ultrasonografii wewnątrznaczyniowej IVUS oraz FFR w sali badań bezpośrednio na ekranie dotykowego pulpitu sterowniczego </w:t>
            </w:r>
            <w:proofErr w:type="spellStart"/>
            <w:r w:rsidR="00670C53" w:rsidRPr="00CE4E0F">
              <w:rPr>
                <w:rFonts w:ascii="Arial" w:eastAsia="Calibri" w:hAnsi="Arial" w:cs="Arial"/>
                <w:color w:val="00000A"/>
                <w:kern w:val="2"/>
                <w:lang w:eastAsia="en-US" w:bidi="hi-IN"/>
              </w:rPr>
              <w:t>angiografu</w:t>
            </w:r>
            <w:proofErr w:type="spellEnd"/>
            <w:r w:rsidR="00670C53" w:rsidRPr="00CE4E0F">
              <w:rPr>
                <w:rFonts w:ascii="Arial" w:eastAsia="Calibri" w:hAnsi="Arial" w:cs="Arial"/>
                <w:color w:val="00000A"/>
                <w:kern w:val="2"/>
                <w:lang w:eastAsia="en-US" w:bidi="hi-IN"/>
              </w:rPr>
              <w:t xml:space="preserve"> lub przy pomocy paneli sterujących z użyciem monitora wielkoformatowego m. in. sterowanie funkcjonalnościami, pomiary, wyświetlanie obrazu IVUS na ekranie pulpitu dotykowego.</w:t>
            </w:r>
          </w:p>
          <w:p w14:paraId="30693031" w14:textId="5691D81C" w:rsidR="00670C53" w:rsidRPr="00CE4E0F" w:rsidRDefault="00670C53" w:rsidP="000713DA">
            <w:pPr>
              <w:rPr>
                <w:rFonts w:ascii="Arial" w:hAnsi="Arial" w:cs="Arial"/>
                <w:color w:val="000000"/>
              </w:rPr>
            </w:pPr>
            <w:r w:rsidRPr="00CE4E0F">
              <w:rPr>
                <w:rFonts w:ascii="Arial" w:hAnsi="Arial" w:cs="Arial"/>
                <w:color w:val="000000"/>
              </w:rPr>
              <w:t>Tak – 10 pkt</w:t>
            </w:r>
            <w:r w:rsidR="000713DA">
              <w:rPr>
                <w:rFonts w:ascii="Arial" w:hAnsi="Arial" w:cs="Arial"/>
                <w:color w:val="000000"/>
              </w:rPr>
              <w:t xml:space="preserve">; </w:t>
            </w:r>
            <w:r w:rsidRPr="00CE4E0F">
              <w:rPr>
                <w:rFonts w:ascii="Arial" w:hAnsi="Arial" w:cs="Arial"/>
                <w:color w:val="000000"/>
              </w:rPr>
              <w:t>Nie – 0 pkt.</w:t>
            </w:r>
          </w:p>
        </w:tc>
      </w:tr>
      <w:tr w:rsidR="00670C53" w:rsidRPr="00CE4E0F" w14:paraId="482F36D8" w14:textId="77777777" w:rsidTr="00DE39CE">
        <w:trPr>
          <w:cantSplit/>
          <w:trHeight w:val="397"/>
        </w:trPr>
        <w:tc>
          <w:tcPr>
            <w:tcW w:w="14885" w:type="dxa"/>
            <w:gridSpan w:val="9"/>
            <w:vAlign w:val="center"/>
          </w:tcPr>
          <w:p w14:paraId="1BF6E3A4" w14:textId="28FC56C5" w:rsidR="00670C53" w:rsidRPr="00CE4E0F" w:rsidRDefault="000713DA"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(7.29) </w:t>
            </w:r>
            <w:r w:rsidR="00670C53" w:rsidRPr="00CE4E0F">
              <w:rPr>
                <w:rFonts w:ascii="Arial" w:eastAsia="Lucida Sans Unicode" w:hAnsi="Arial" w:cs="Arial"/>
                <w:color w:val="00000A"/>
                <w:kern w:val="2"/>
                <w:lang w:eastAsia="hi-IN" w:bidi="hi-IN"/>
              </w:rPr>
              <w:t xml:space="preserve">Wykonywanie analiz oraz pomiarów, kalibracji (również dla pacjenta innego niż bieżący), wyboru scen i kopiowania obrazów na monitor referencyjny podczas trwania fluoroskopii oraz akwizycji. Funkcjonalność realizowana bezpośrednio przez oprogramowanie </w:t>
            </w:r>
            <w:proofErr w:type="spellStart"/>
            <w:r w:rsidR="00670C53" w:rsidRPr="00CE4E0F">
              <w:rPr>
                <w:rFonts w:ascii="Arial" w:eastAsia="Lucida Sans Unicode" w:hAnsi="Arial" w:cs="Arial"/>
                <w:color w:val="00000A"/>
                <w:kern w:val="2"/>
                <w:lang w:eastAsia="hi-IN" w:bidi="hi-IN"/>
              </w:rPr>
              <w:t>angiografu</w:t>
            </w:r>
            <w:proofErr w:type="spellEnd"/>
            <w:r w:rsidR="00670C53" w:rsidRPr="00CE4E0F">
              <w:rPr>
                <w:rFonts w:ascii="Arial" w:eastAsia="Lucida Sans Unicode" w:hAnsi="Arial" w:cs="Arial"/>
                <w:color w:val="00000A"/>
                <w:kern w:val="2"/>
                <w:lang w:eastAsia="hi-IN" w:bidi="hi-IN"/>
              </w:rPr>
              <w:t xml:space="preserve"> a nie stacji </w:t>
            </w:r>
            <w:proofErr w:type="spellStart"/>
            <w:r w:rsidR="00670C53" w:rsidRPr="00CE4E0F">
              <w:rPr>
                <w:rFonts w:ascii="Arial" w:eastAsia="Lucida Sans Unicode" w:hAnsi="Arial" w:cs="Arial"/>
                <w:color w:val="00000A"/>
                <w:kern w:val="2"/>
                <w:lang w:eastAsia="hi-IN" w:bidi="hi-IN"/>
              </w:rPr>
              <w:t>postprocesingowej</w:t>
            </w:r>
            <w:proofErr w:type="spellEnd"/>
          </w:p>
          <w:p w14:paraId="645FBEFF" w14:textId="0F0A5C63" w:rsidR="00670C53" w:rsidRPr="00CE4E0F" w:rsidRDefault="00670C53" w:rsidP="000713DA">
            <w:pPr>
              <w:widowControl w:val="0"/>
              <w:textAlignment w:val="baseline"/>
              <w:rPr>
                <w:rFonts w:ascii="Arial" w:hAnsi="Arial" w:cs="Arial"/>
                <w:color w:val="000000"/>
              </w:rPr>
            </w:pPr>
            <w:r w:rsidRPr="00CE4E0F">
              <w:rPr>
                <w:rFonts w:ascii="Arial" w:eastAsia="Lucida Sans Unicode" w:hAnsi="Arial" w:cs="Arial"/>
                <w:color w:val="00000A"/>
                <w:kern w:val="2"/>
                <w:lang w:eastAsia="hi-IN" w:bidi="hi-IN"/>
              </w:rPr>
              <w:t>Tak – 10 pkt</w:t>
            </w:r>
            <w:r w:rsidR="000713DA">
              <w:rPr>
                <w:rFonts w:ascii="Arial" w:eastAsia="Lucida Sans Unicode" w:hAnsi="Arial" w:cs="Arial"/>
                <w:color w:val="00000A"/>
                <w:kern w:val="2"/>
                <w:lang w:eastAsia="hi-IN" w:bidi="hi-IN"/>
              </w:rPr>
              <w:t xml:space="preserve">; </w:t>
            </w:r>
            <w:r w:rsidRPr="00CE4E0F">
              <w:rPr>
                <w:rFonts w:ascii="Arial" w:eastAsia="Lucida Sans Unicode" w:hAnsi="Arial" w:cs="Arial"/>
                <w:color w:val="00000A"/>
                <w:kern w:val="2"/>
                <w:lang w:eastAsia="hi-IN" w:bidi="hi-IN"/>
              </w:rPr>
              <w:t>Nie – 0 pkt.</w:t>
            </w:r>
          </w:p>
        </w:tc>
      </w:tr>
      <w:tr w:rsidR="00670C53" w:rsidRPr="00CE4E0F" w14:paraId="57FD5394" w14:textId="77777777" w:rsidTr="00DE39CE">
        <w:trPr>
          <w:cantSplit/>
          <w:trHeight w:val="397"/>
        </w:trPr>
        <w:tc>
          <w:tcPr>
            <w:tcW w:w="14885" w:type="dxa"/>
            <w:gridSpan w:val="9"/>
            <w:vAlign w:val="center"/>
          </w:tcPr>
          <w:p w14:paraId="353BD874" w14:textId="1CC147F1" w:rsidR="00670C53" w:rsidRPr="00CE4E0F" w:rsidRDefault="000713DA" w:rsidP="00670C53">
            <w:pPr>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(7.30) </w:t>
            </w:r>
            <w:r w:rsidR="00670C53" w:rsidRPr="00CE4E0F">
              <w:rPr>
                <w:rFonts w:ascii="Arial" w:eastAsia="Lucida Sans Unicode" w:hAnsi="Arial" w:cs="Arial"/>
                <w:color w:val="00000A"/>
                <w:kern w:val="2"/>
                <w:lang w:eastAsia="hi-IN" w:bidi="hi-IN"/>
              </w:rPr>
              <w:t>Możliwość zapisania wszystkich obrazów widocznych na monitorze w sali zabiegowej w formie elektronicznej (</w:t>
            </w:r>
            <w:proofErr w:type="spellStart"/>
            <w:r w:rsidR="00670C53" w:rsidRPr="00CE4E0F">
              <w:rPr>
                <w:rFonts w:ascii="Arial" w:eastAsia="Lucida Sans Unicode" w:hAnsi="Arial" w:cs="Arial"/>
                <w:color w:val="00000A"/>
                <w:kern w:val="2"/>
                <w:lang w:eastAsia="hi-IN" w:bidi="hi-IN"/>
              </w:rPr>
              <w:t>print</w:t>
            </w:r>
            <w:proofErr w:type="spellEnd"/>
            <w:r w:rsidR="00670C53" w:rsidRPr="00CE4E0F">
              <w:rPr>
                <w:rFonts w:ascii="Arial" w:eastAsia="Lucida Sans Unicode" w:hAnsi="Arial" w:cs="Arial"/>
                <w:color w:val="00000A"/>
                <w:kern w:val="2"/>
                <w:lang w:eastAsia="hi-IN" w:bidi="hi-IN"/>
              </w:rPr>
              <w:t xml:space="preserve"> </w:t>
            </w:r>
            <w:proofErr w:type="spellStart"/>
            <w:r w:rsidR="00670C53" w:rsidRPr="00CE4E0F">
              <w:rPr>
                <w:rFonts w:ascii="Arial" w:eastAsia="Lucida Sans Unicode" w:hAnsi="Arial" w:cs="Arial"/>
                <w:color w:val="00000A"/>
                <w:kern w:val="2"/>
                <w:lang w:eastAsia="hi-IN" w:bidi="hi-IN"/>
              </w:rPr>
              <w:t>screan</w:t>
            </w:r>
            <w:proofErr w:type="spellEnd"/>
            <w:r w:rsidR="00670C53" w:rsidRPr="00CE4E0F">
              <w:rPr>
                <w:rFonts w:ascii="Arial" w:eastAsia="Lucida Sans Unicode" w:hAnsi="Arial" w:cs="Arial"/>
                <w:color w:val="00000A"/>
                <w:kern w:val="2"/>
                <w:lang w:eastAsia="hi-IN" w:bidi="hi-IN"/>
              </w:rPr>
              <w:t>) z ekranu dotykowego bezpośrednio przy stole pacjenta</w:t>
            </w:r>
          </w:p>
          <w:p w14:paraId="043DF56F" w14:textId="7F3B72D9" w:rsidR="00670C53" w:rsidRPr="00CE4E0F" w:rsidRDefault="00670C53" w:rsidP="000713DA">
            <w:pPr>
              <w:rPr>
                <w:rFonts w:ascii="Arial" w:hAnsi="Arial" w:cs="Arial"/>
                <w:color w:val="000000"/>
              </w:rPr>
            </w:pPr>
            <w:r w:rsidRPr="00CE4E0F">
              <w:rPr>
                <w:rFonts w:ascii="Arial" w:hAnsi="Arial" w:cs="Arial"/>
                <w:color w:val="000000"/>
              </w:rPr>
              <w:t>Tak – 10</w:t>
            </w:r>
            <w:r w:rsidR="00FF41AD" w:rsidRPr="00CE4E0F">
              <w:rPr>
                <w:rFonts w:ascii="Arial" w:hAnsi="Arial" w:cs="Arial"/>
                <w:color w:val="000000"/>
              </w:rPr>
              <w:t xml:space="preserve"> </w:t>
            </w:r>
            <w:r w:rsidRPr="00CE4E0F">
              <w:rPr>
                <w:rFonts w:ascii="Arial" w:hAnsi="Arial" w:cs="Arial"/>
                <w:color w:val="000000"/>
              </w:rPr>
              <w:t>pkt</w:t>
            </w:r>
            <w:r w:rsidR="000713DA">
              <w:rPr>
                <w:rFonts w:ascii="Arial" w:hAnsi="Arial" w:cs="Arial"/>
                <w:color w:val="000000"/>
              </w:rPr>
              <w:t xml:space="preserve">; </w:t>
            </w:r>
            <w:r w:rsidRPr="00CE4E0F">
              <w:rPr>
                <w:rFonts w:ascii="Arial" w:hAnsi="Arial" w:cs="Arial"/>
                <w:color w:val="000000"/>
              </w:rPr>
              <w:t>Nie – 0 pkt</w:t>
            </w:r>
          </w:p>
        </w:tc>
      </w:tr>
      <w:tr w:rsidR="00670C53" w:rsidRPr="00CE4E0F" w14:paraId="45E607F9" w14:textId="77777777" w:rsidTr="00DE39CE">
        <w:trPr>
          <w:cantSplit/>
          <w:trHeight w:val="397"/>
        </w:trPr>
        <w:tc>
          <w:tcPr>
            <w:tcW w:w="14885" w:type="dxa"/>
            <w:gridSpan w:val="9"/>
            <w:vAlign w:val="center"/>
          </w:tcPr>
          <w:p w14:paraId="54B4793B" w14:textId="33DE06CD" w:rsidR="00670C53" w:rsidRPr="00CE4E0F" w:rsidRDefault="000713DA" w:rsidP="00670C53">
            <w:pPr>
              <w:widowControl w:val="0"/>
              <w:jc w:val="both"/>
              <w:textAlignment w:val="baseline"/>
              <w:rPr>
                <w:rFonts w:ascii="Arial" w:eastAsia="Lucida Sans Unicode" w:hAnsi="Arial" w:cs="Arial"/>
                <w:color w:val="00000A"/>
                <w:kern w:val="2"/>
                <w:lang w:eastAsia="hi-IN" w:bidi="hi-IN"/>
              </w:rPr>
            </w:pPr>
            <w:r>
              <w:rPr>
                <w:rFonts w:ascii="Arial" w:eastAsia="Lucida Sans Unicode" w:hAnsi="Arial" w:cs="Arial"/>
                <w:color w:val="00000A"/>
                <w:kern w:val="2"/>
                <w:lang w:eastAsia="hi-IN" w:bidi="hi-IN"/>
              </w:rPr>
              <w:t xml:space="preserve">(9.15) </w:t>
            </w:r>
            <w:r w:rsidR="00670C53" w:rsidRPr="00CE4E0F">
              <w:rPr>
                <w:rFonts w:ascii="Arial" w:eastAsia="Lucida Sans Unicode" w:hAnsi="Arial" w:cs="Arial"/>
                <w:color w:val="00000A"/>
                <w:kern w:val="2"/>
                <w:lang w:eastAsia="hi-IN" w:bidi="hi-IN"/>
              </w:rPr>
              <w:t>Sterowanie za pomocą ekranu dotykowego bezpośrednio systemem hemodynamicznym z poziomu stołu pacjenta w zakresie minimum:</w:t>
            </w:r>
          </w:p>
          <w:p w14:paraId="2A9BBF9A" w14:textId="77777777" w:rsidR="00670C53" w:rsidRPr="00CE4E0F" w:rsidRDefault="00670C53" w:rsidP="00670C53">
            <w:pPr>
              <w:widowControl w:val="0"/>
              <w:jc w:val="both"/>
              <w:textAlignment w:val="baseline"/>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 automatyczny zapis;</w:t>
            </w:r>
          </w:p>
          <w:p w14:paraId="34123164" w14:textId="77777777" w:rsidR="00670C53" w:rsidRPr="00CE4E0F" w:rsidRDefault="00670C53" w:rsidP="00670C53">
            <w:pPr>
              <w:widowControl w:val="0"/>
              <w:jc w:val="both"/>
              <w:textAlignment w:val="baseline"/>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 uzyskanie/zapis i zachowanie krzywych hemodynamicznych i EKG;</w:t>
            </w:r>
          </w:p>
          <w:p w14:paraId="38FD96E1" w14:textId="77777777" w:rsidR="00670C53" w:rsidRPr="00CE4E0F" w:rsidRDefault="00670C53" w:rsidP="00670C53">
            <w:pPr>
              <w:widowControl w:val="0"/>
              <w:jc w:val="both"/>
              <w:textAlignment w:val="baseline"/>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 pomiary minutowej pojemności serca;</w:t>
            </w:r>
          </w:p>
          <w:p w14:paraId="45699291" w14:textId="77777777" w:rsidR="00670C53" w:rsidRPr="00CE4E0F" w:rsidRDefault="00670C53" w:rsidP="00670C53">
            <w:pPr>
              <w:rPr>
                <w:rFonts w:ascii="Arial" w:eastAsia="Lucida Sans Unicode" w:hAnsi="Arial" w:cs="Arial"/>
                <w:color w:val="00000A"/>
                <w:kern w:val="2"/>
                <w:lang w:eastAsia="hi-IN" w:bidi="hi-IN"/>
              </w:rPr>
            </w:pPr>
            <w:r w:rsidRPr="00CE4E0F">
              <w:rPr>
                <w:rFonts w:ascii="Arial" w:eastAsia="Lucida Sans Unicode" w:hAnsi="Arial" w:cs="Arial"/>
                <w:color w:val="00000A"/>
                <w:kern w:val="2"/>
                <w:lang w:eastAsia="hi-IN" w:bidi="hi-IN"/>
              </w:rPr>
              <w:t>- pomiar NIBP;</w:t>
            </w:r>
          </w:p>
          <w:p w14:paraId="72D08E0A" w14:textId="38FCFBE7" w:rsidR="00670C53" w:rsidRPr="00CE4E0F" w:rsidRDefault="00670C53" w:rsidP="000713DA">
            <w:pPr>
              <w:rPr>
                <w:rFonts w:ascii="Arial" w:hAnsi="Arial" w:cs="Arial"/>
                <w:color w:val="000000"/>
              </w:rPr>
            </w:pPr>
            <w:r w:rsidRPr="00CE4E0F">
              <w:rPr>
                <w:rFonts w:ascii="Arial" w:hAnsi="Arial" w:cs="Arial"/>
                <w:color w:val="000000"/>
              </w:rPr>
              <w:t>Tak – 10</w:t>
            </w:r>
            <w:r w:rsidR="00FF41AD" w:rsidRPr="00CE4E0F">
              <w:rPr>
                <w:rFonts w:ascii="Arial" w:hAnsi="Arial" w:cs="Arial"/>
                <w:color w:val="000000"/>
              </w:rPr>
              <w:t xml:space="preserve"> </w:t>
            </w:r>
            <w:r w:rsidRPr="00CE4E0F">
              <w:rPr>
                <w:rFonts w:ascii="Arial" w:hAnsi="Arial" w:cs="Arial"/>
                <w:color w:val="000000"/>
              </w:rPr>
              <w:t>pkt</w:t>
            </w:r>
            <w:r w:rsidR="000713DA">
              <w:rPr>
                <w:rFonts w:ascii="Arial" w:hAnsi="Arial" w:cs="Arial"/>
                <w:color w:val="000000"/>
              </w:rPr>
              <w:t xml:space="preserve">; </w:t>
            </w:r>
            <w:r w:rsidRPr="00CE4E0F">
              <w:rPr>
                <w:rFonts w:ascii="Arial" w:hAnsi="Arial" w:cs="Arial"/>
                <w:color w:val="000000"/>
              </w:rPr>
              <w:t>Nie – 0 pkt.</w:t>
            </w:r>
          </w:p>
        </w:tc>
      </w:tr>
      <w:tr w:rsidR="00670C53" w:rsidRPr="00CE4E0F" w14:paraId="5D1EC743" w14:textId="77777777" w:rsidTr="00DE39CE">
        <w:trPr>
          <w:cantSplit/>
          <w:trHeight w:val="397"/>
        </w:trPr>
        <w:tc>
          <w:tcPr>
            <w:tcW w:w="14885" w:type="dxa"/>
            <w:gridSpan w:val="9"/>
            <w:vAlign w:val="center"/>
          </w:tcPr>
          <w:p w14:paraId="1A26A60C" w14:textId="6BA506E6" w:rsidR="00670C53" w:rsidRPr="00CE4E0F" w:rsidRDefault="000713DA" w:rsidP="00670C53">
            <w:pPr>
              <w:rPr>
                <w:rFonts w:ascii="Arial" w:eastAsia="Arial" w:hAnsi="Arial" w:cs="Arial"/>
                <w:bCs/>
                <w:lang w:eastAsia="en-US" w:bidi="en-US"/>
              </w:rPr>
            </w:pPr>
            <w:r>
              <w:rPr>
                <w:rFonts w:ascii="Arial" w:eastAsia="Arial" w:hAnsi="Arial" w:cs="Arial"/>
                <w:bCs/>
                <w:lang w:eastAsia="en-US" w:bidi="en-US"/>
              </w:rPr>
              <w:t xml:space="preserve">(11.1) </w:t>
            </w:r>
            <w:r w:rsidR="00670C53" w:rsidRPr="00CE4E0F">
              <w:rPr>
                <w:rFonts w:ascii="Arial" w:eastAsia="Arial" w:hAnsi="Arial" w:cs="Arial"/>
                <w:bCs/>
                <w:lang w:eastAsia="en-US" w:bidi="en-US"/>
              </w:rPr>
              <w:t xml:space="preserve">Zużycie energii w trybie gotowości </w:t>
            </w:r>
            <w:proofErr w:type="spellStart"/>
            <w:r w:rsidR="00670C53" w:rsidRPr="00CE4E0F">
              <w:rPr>
                <w:rFonts w:ascii="Arial" w:eastAsia="Arial" w:hAnsi="Arial" w:cs="Arial"/>
                <w:bCs/>
                <w:lang w:eastAsia="en-US" w:bidi="en-US"/>
              </w:rPr>
              <w:t>angiografu</w:t>
            </w:r>
            <w:proofErr w:type="spellEnd"/>
            <w:r w:rsidR="00670C53" w:rsidRPr="00CE4E0F">
              <w:rPr>
                <w:rFonts w:ascii="Arial" w:eastAsia="Arial" w:hAnsi="Arial" w:cs="Arial"/>
                <w:bCs/>
                <w:lang w:eastAsia="en-US" w:bidi="en-US"/>
              </w:rPr>
              <w:t xml:space="preserve"> do skanowania ≤ 1,95 kW,.</w:t>
            </w:r>
          </w:p>
          <w:p w14:paraId="3779F7A8" w14:textId="4C5386B8" w:rsidR="00670C53" w:rsidRPr="00CE4E0F" w:rsidRDefault="00670C53" w:rsidP="000713DA">
            <w:pPr>
              <w:widowControl w:val="0"/>
              <w:spacing w:line="257" w:lineRule="auto"/>
              <w:rPr>
                <w:rFonts w:ascii="Arial" w:hAnsi="Arial" w:cs="Arial"/>
                <w:color w:val="000000"/>
              </w:rPr>
            </w:pPr>
            <w:r w:rsidRPr="00CE4E0F">
              <w:rPr>
                <w:rFonts w:ascii="Arial" w:eastAsia="Arial" w:hAnsi="Arial" w:cs="Arial"/>
                <w:bCs/>
                <w:lang w:eastAsia="en-US" w:bidi="en-US"/>
              </w:rPr>
              <w:t>Tak - 5 punktów</w:t>
            </w:r>
            <w:r w:rsidR="000713DA">
              <w:rPr>
                <w:rFonts w:ascii="Arial" w:eastAsia="Arial" w:hAnsi="Arial" w:cs="Arial"/>
                <w:bCs/>
                <w:lang w:eastAsia="en-US" w:bidi="en-US"/>
              </w:rPr>
              <w:t xml:space="preserve">; </w:t>
            </w:r>
            <w:r w:rsidRPr="00CE4E0F">
              <w:rPr>
                <w:rFonts w:ascii="Arial" w:eastAsia="Arial" w:hAnsi="Arial" w:cs="Arial"/>
                <w:bCs/>
                <w:lang w:eastAsia="en-US" w:bidi="en-US"/>
              </w:rPr>
              <w:t>Nie - 0 punktów</w:t>
            </w:r>
          </w:p>
        </w:tc>
      </w:tr>
      <w:tr w:rsidR="00670C53" w:rsidRPr="00CE4E0F" w14:paraId="5B80CB8E" w14:textId="77777777" w:rsidTr="00DE39CE">
        <w:trPr>
          <w:cantSplit/>
          <w:trHeight w:val="397"/>
        </w:trPr>
        <w:tc>
          <w:tcPr>
            <w:tcW w:w="14885" w:type="dxa"/>
            <w:gridSpan w:val="9"/>
            <w:vAlign w:val="center"/>
          </w:tcPr>
          <w:p w14:paraId="38CEC4C1" w14:textId="5B948728" w:rsidR="00670C53" w:rsidRPr="00CE4E0F" w:rsidRDefault="000713DA" w:rsidP="00670C53">
            <w:pPr>
              <w:rPr>
                <w:rFonts w:ascii="Arial" w:eastAsia="Arial" w:hAnsi="Arial" w:cs="Arial"/>
                <w:bCs/>
                <w:lang w:eastAsia="en-US" w:bidi="en-US"/>
              </w:rPr>
            </w:pPr>
            <w:r>
              <w:rPr>
                <w:rFonts w:ascii="Arial" w:eastAsia="Arial" w:hAnsi="Arial" w:cs="Arial"/>
                <w:bCs/>
                <w:lang w:eastAsia="en-US" w:bidi="en-US"/>
              </w:rPr>
              <w:t xml:space="preserve">(11.2) </w:t>
            </w:r>
            <w:r w:rsidR="00670C53" w:rsidRPr="00CE4E0F">
              <w:rPr>
                <w:rFonts w:ascii="Arial" w:eastAsia="Arial" w:hAnsi="Arial" w:cs="Arial"/>
                <w:bCs/>
                <w:lang w:eastAsia="en-US" w:bidi="en-US"/>
              </w:rPr>
              <w:t xml:space="preserve">Zużycie energii w trybie wyłączenia </w:t>
            </w:r>
            <w:proofErr w:type="spellStart"/>
            <w:r w:rsidR="00670C53" w:rsidRPr="00CE4E0F">
              <w:rPr>
                <w:rFonts w:ascii="Arial" w:eastAsia="Arial" w:hAnsi="Arial" w:cs="Arial"/>
                <w:bCs/>
                <w:lang w:eastAsia="en-US" w:bidi="en-US"/>
              </w:rPr>
              <w:t>angiografu</w:t>
            </w:r>
            <w:proofErr w:type="spellEnd"/>
            <w:r w:rsidR="00670C53" w:rsidRPr="00CE4E0F">
              <w:rPr>
                <w:rFonts w:ascii="Arial" w:eastAsia="Arial" w:hAnsi="Arial" w:cs="Arial"/>
                <w:bCs/>
                <w:lang w:eastAsia="en-US" w:bidi="en-US"/>
              </w:rPr>
              <w:t xml:space="preserve"> ≤ 0,26 kW,</w:t>
            </w:r>
          </w:p>
          <w:p w14:paraId="2C4B3018" w14:textId="14D42ECB" w:rsidR="00670C53" w:rsidRPr="00CE4E0F" w:rsidRDefault="00670C53" w:rsidP="000713DA">
            <w:pPr>
              <w:rPr>
                <w:rFonts w:ascii="Arial" w:hAnsi="Arial" w:cs="Arial"/>
                <w:color w:val="000000"/>
              </w:rPr>
            </w:pPr>
            <w:r w:rsidRPr="00CE4E0F">
              <w:rPr>
                <w:rFonts w:ascii="Arial" w:hAnsi="Arial" w:cs="Arial"/>
                <w:color w:val="000000"/>
              </w:rPr>
              <w:t xml:space="preserve">Tak </w:t>
            </w:r>
            <w:r w:rsidR="000713DA">
              <w:rPr>
                <w:rFonts w:ascii="Arial" w:hAnsi="Arial" w:cs="Arial"/>
                <w:color w:val="000000"/>
              </w:rPr>
              <w:t>–</w:t>
            </w:r>
            <w:r w:rsidRPr="00CE4E0F">
              <w:rPr>
                <w:rFonts w:ascii="Arial" w:hAnsi="Arial" w:cs="Arial"/>
                <w:color w:val="000000"/>
              </w:rPr>
              <w:t xml:space="preserve"> 5</w:t>
            </w:r>
            <w:r w:rsidR="000713DA">
              <w:rPr>
                <w:rFonts w:ascii="Arial" w:hAnsi="Arial" w:cs="Arial"/>
                <w:color w:val="000000"/>
              </w:rPr>
              <w:t xml:space="preserve"> pkt; </w:t>
            </w:r>
            <w:r w:rsidRPr="00CE4E0F">
              <w:rPr>
                <w:rFonts w:ascii="Arial" w:hAnsi="Arial" w:cs="Arial"/>
                <w:color w:val="000000"/>
              </w:rPr>
              <w:t xml:space="preserve">Nie </w:t>
            </w:r>
            <w:r w:rsidR="000713DA">
              <w:rPr>
                <w:rFonts w:ascii="Arial" w:hAnsi="Arial" w:cs="Arial"/>
                <w:color w:val="000000"/>
              </w:rPr>
              <w:t>–</w:t>
            </w:r>
            <w:r w:rsidRPr="00CE4E0F">
              <w:rPr>
                <w:rFonts w:ascii="Arial" w:hAnsi="Arial" w:cs="Arial"/>
                <w:color w:val="000000"/>
              </w:rPr>
              <w:t xml:space="preserve"> 0</w:t>
            </w:r>
            <w:r w:rsidR="000713DA">
              <w:rPr>
                <w:rFonts w:ascii="Arial" w:hAnsi="Arial" w:cs="Arial"/>
                <w:color w:val="000000"/>
              </w:rPr>
              <w:t xml:space="preserve"> pkt</w:t>
            </w:r>
          </w:p>
        </w:tc>
      </w:tr>
    </w:tbl>
    <w:p w14:paraId="1D3B000F" w14:textId="3A325F35" w:rsidR="00FF7C0B" w:rsidRDefault="000713DA" w:rsidP="00837502">
      <w:pPr>
        <w:jc w:val="both"/>
        <w:rPr>
          <w:rFonts w:ascii="Arial" w:hAnsi="Arial" w:cs="Arial"/>
        </w:rPr>
      </w:pPr>
      <w:r>
        <w:rPr>
          <w:rFonts w:ascii="Arial" w:hAnsi="Arial" w:cs="Arial"/>
        </w:rPr>
        <w:t>* zaznaczyć właściwe</w:t>
      </w:r>
    </w:p>
    <w:p w14:paraId="2E768EF3" w14:textId="77777777" w:rsidR="000713DA" w:rsidRPr="00CE4E0F" w:rsidRDefault="000713DA" w:rsidP="00837502">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415"/>
        <w:gridCol w:w="992"/>
        <w:gridCol w:w="993"/>
        <w:gridCol w:w="1704"/>
        <w:gridCol w:w="708"/>
        <w:gridCol w:w="1698"/>
        <w:gridCol w:w="1844"/>
      </w:tblGrid>
      <w:tr w:rsidR="00FF7C0B" w:rsidRPr="00CE4E0F" w14:paraId="4008965C" w14:textId="77777777" w:rsidTr="00DE39CE">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AAF1BC" w14:textId="1746AFE6" w:rsidR="00FF7C0B" w:rsidRPr="00CE4E0F" w:rsidRDefault="00FF7C0B" w:rsidP="00575824">
            <w:pPr>
              <w:ind w:left="1348" w:hanging="1348"/>
              <w:rPr>
                <w:rFonts w:ascii="Arial" w:hAnsi="Arial" w:cs="Arial"/>
                <w:bCs/>
              </w:rPr>
            </w:pPr>
            <w:r w:rsidRPr="00CE4E0F">
              <w:rPr>
                <w:rFonts w:ascii="Arial" w:hAnsi="Arial" w:cs="Arial"/>
                <w:bCs/>
              </w:rPr>
              <w:t xml:space="preserve">CZĘŚĆ NR </w:t>
            </w:r>
            <w:r w:rsidR="00575824" w:rsidRPr="00CE4E0F">
              <w:rPr>
                <w:rFonts w:ascii="Arial" w:hAnsi="Arial" w:cs="Arial"/>
                <w:bCs/>
              </w:rPr>
              <w:t>2</w:t>
            </w:r>
            <w:r w:rsidRPr="00CE4E0F">
              <w:rPr>
                <w:rFonts w:ascii="Arial" w:hAnsi="Arial" w:cs="Arial"/>
                <w:bCs/>
              </w:rPr>
              <w:t xml:space="preserve"> </w:t>
            </w:r>
            <w:r w:rsidR="00150B8B" w:rsidRPr="00CE4E0F">
              <w:rPr>
                <w:rFonts w:ascii="Arial" w:hAnsi="Arial" w:cs="Arial"/>
                <w:bCs/>
              </w:rPr>
              <w:t>WYPOSAŻENIE ODDZIAŁU KARDIOLOGII I PRACOWNI ELEKTROFIZJOLOGII</w:t>
            </w:r>
          </w:p>
        </w:tc>
      </w:tr>
      <w:tr w:rsidR="00FF7C0B" w:rsidRPr="00CE4E0F" w14:paraId="399AE0E4" w14:textId="77777777" w:rsidTr="004A0D65">
        <w:trPr>
          <w:cantSplit/>
          <w:trHeight w:val="566"/>
        </w:trPr>
        <w:tc>
          <w:tcPr>
            <w:tcW w:w="426" w:type="dxa"/>
            <w:tcBorders>
              <w:top w:val="single" w:sz="4" w:space="0" w:color="auto"/>
            </w:tcBorders>
            <w:shd w:val="clear" w:color="auto" w:fill="F2F2F2" w:themeFill="background1" w:themeFillShade="F2"/>
            <w:vAlign w:val="center"/>
          </w:tcPr>
          <w:p w14:paraId="247D11D4" w14:textId="77777777" w:rsidR="00FF7C0B" w:rsidRPr="00CE4E0F" w:rsidRDefault="00FF7C0B" w:rsidP="00DE39CE">
            <w:pPr>
              <w:jc w:val="center"/>
              <w:rPr>
                <w:rFonts w:ascii="Arial" w:hAnsi="Arial" w:cs="Arial"/>
                <w:sz w:val="16"/>
                <w:szCs w:val="16"/>
              </w:rPr>
            </w:pPr>
            <w:proofErr w:type="spellStart"/>
            <w:r w:rsidRPr="00CE4E0F">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6D21B3A6" w14:textId="77777777" w:rsidR="00FF7C0B" w:rsidRPr="00CE4E0F" w:rsidRDefault="00FF7C0B" w:rsidP="00DE39CE">
            <w:pPr>
              <w:jc w:val="center"/>
              <w:rPr>
                <w:rFonts w:ascii="Arial" w:hAnsi="Arial" w:cs="Arial"/>
                <w:sz w:val="16"/>
                <w:szCs w:val="16"/>
              </w:rPr>
            </w:pPr>
            <w:r w:rsidRPr="00CE4E0F">
              <w:rPr>
                <w:rFonts w:ascii="Arial" w:hAnsi="Arial" w:cs="Arial"/>
                <w:sz w:val="16"/>
                <w:szCs w:val="16"/>
              </w:rPr>
              <w:t>Przedmiot zamówienia</w:t>
            </w:r>
          </w:p>
        </w:tc>
        <w:tc>
          <w:tcPr>
            <w:tcW w:w="2415" w:type="dxa"/>
            <w:tcBorders>
              <w:top w:val="single" w:sz="4" w:space="0" w:color="auto"/>
            </w:tcBorders>
            <w:shd w:val="clear" w:color="auto" w:fill="F2F2F2" w:themeFill="background1" w:themeFillShade="F2"/>
            <w:vAlign w:val="center"/>
          </w:tcPr>
          <w:p w14:paraId="40F5EC01" w14:textId="77777777" w:rsidR="00FF7C0B" w:rsidRPr="00CE4E0F" w:rsidRDefault="00FF7C0B" w:rsidP="00DE39CE">
            <w:pPr>
              <w:jc w:val="center"/>
              <w:rPr>
                <w:rFonts w:ascii="Arial" w:hAnsi="Arial" w:cs="Arial"/>
                <w:sz w:val="16"/>
                <w:szCs w:val="16"/>
              </w:rPr>
            </w:pPr>
            <w:r w:rsidRPr="00CE4E0F">
              <w:rPr>
                <w:rFonts w:ascii="Arial" w:hAnsi="Arial" w:cs="Arial"/>
                <w:bCs/>
                <w:sz w:val="16"/>
                <w:szCs w:val="16"/>
              </w:rPr>
              <w:t>Producent/ model</w:t>
            </w:r>
          </w:p>
        </w:tc>
        <w:tc>
          <w:tcPr>
            <w:tcW w:w="992" w:type="dxa"/>
            <w:tcBorders>
              <w:top w:val="single" w:sz="4" w:space="0" w:color="auto"/>
            </w:tcBorders>
            <w:shd w:val="clear" w:color="auto" w:fill="F2F2F2" w:themeFill="background1" w:themeFillShade="F2"/>
            <w:vAlign w:val="center"/>
          </w:tcPr>
          <w:p w14:paraId="356BB037" w14:textId="77777777" w:rsidR="00FF7C0B" w:rsidRPr="00CE4E0F" w:rsidRDefault="00FF7C0B" w:rsidP="00DE39CE">
            <w:pPr>
              <w:jc w:val="center"/>
              <w:rPr>
                <w:rFonts w:ascii="Arial" w:hAnsi="Arial" w:cs="Arial"/>
                <w:sz w:val="16"/>
                <w:szCs w:val="16"/>
              </w:rPr>
            </w:pPr>
            <w:r w:rsidRPr="00CE4E0F">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7F53FD40" w14:textId="77777777" w:rsidR="00FF7C0B" w:rsidRPr="00CE4E0F" w:rsidRDefault="00FF7C0B" w:rsidP="00DE39CE">
            <w:pPr>
              <w:jc w:val="center"/>
              <w:rPr>
                <w:rFonts w:ascii="Arial" w:hAnsi="Arial" w:cs="Arial"/>
                <w:sz w:val="16"/>
                <w:szCs w:val="16"/>
              </w:rPr>
            </w:pPr>
            <w:r w:rsidRPr="00CE4E0F">
              <w:rPr>
                <w:rFonts w:ascii="Arial" w:hAnsi="Arial" w:cs="Arial"/>
                <w:sz w:val="16"/>
                <w:szCs w:val="16"/>
              </w:rPr>
              <w:t>Jednostka miary</w:t>
            </w:r>
          </w:p>
        </w:tc>
        <w:tc>
          <w:tcPr>
            <w:tcW w:w="1704" w:type="dxa"/>
            <w:tcBorders>
              <w:top w:val="single" w:sz="4" w:space="0" w:color="auto"/>
            </w:tcBorders>
            <w:shd w:val="clear" w:color="auto" w:fill="F2F2F2" w:themeFill="background1" w:themeFillShade="F2"/>
            <w:vAlign w:val="center"/>
          </w:tcPr>
          <w:p w14:paraId="54278732" w14:textId="77777777" w:rsidR="00FF7C0B" w:rsidRPr="00CE4E0F" w:rsidRDefault="00FF7C0B" w:rsidP="00DE39CE">
            <w:pPr>
              <w:keepNext/>
              <w:jc w:val="center"/>
              <w:outlineLvl w:val="3"/>
              <w:rPr>
                <w:rFonts w:ascii="Arial" w:hAnsi="Arial" w:cs="Arial"/>
                <w:sz w:val="16"/>
                <w:szCs w:val="16"/>
              </w:rPr>
            </w:pPr>
            <w:r w:rsidRPr="00CE4E0F">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0B7A6840" w14:textId="77777777" w:rsidR="00FF7C0B" w:rsidRPr="00CE4E0F" w:rsidRDefault="00FF7C0B" w:rsidP="00DE39CE">
            <w:pPr>
              <w:keepNext/>
              <w:jc w:val="center"/>
              <w:outlineLvl w:val="3"/>
              <w:rPr>
                <w:rFonts w:ascii="Arial" w:hAnsi="Arial" w:cs="Arial"/>
                <w:sz w:val="16"/>
                <w:szCs w:val="16"/>
              </w:rPr>
            </w:pPr>
            <w:r w:rsidRPr="00CE4E0F">
              <w:rPr>
                <w:rFonts w:ascii="Arial" w:hAnsi="Arial" w:cs="Arial"/>
                <w:sz w:val="16"/>
                <w:szCs w:val="16"/>
              </w:rPr>
              <w:t>VAT w (%)</w:t>
            </w:r>
          </w:p>
        </w:tc>
        <w:tc>
          <w:tcPr>
            <w:tcW w:w="1698" w:type="dxa"/>
            <w:tcBorders>
              <w:top w:val="single" w:sz="4" w:space="0" w:color="auto"/>
            </w:tcBorders>
            <w:shd w:val="clear" w:color="auto" w:fill="F2F2F2" w:themeFill="background1" w:themeFillShade="F2"/>
            <w:vAlign w:val="center"/>
          </w:tcPr>
          <w:p w14:paraId="71FE25FB" w14:textId="77777777" w:rsidR="00FF7C0B" w:rsidRPr="00CE4E0F" w:rsidRDefault="00FF7C0B" w:rsidP="00DE39CE">
            <w:pPr>
              <w:jc w:val="center"/>
              <w:rPr>
                <w:rFonts w:ascii="Arial" w:hAnsi="Arial" w:cs="Arial"/>
                <w:sz w:val="16"/>
                <w:szCs w:val="16"/>
              </w:rPr>
            </w:pPr>
            <w:r w:rsidRPr="00CE4E0F">
              <w:rPr>
                <w:rFonts w:ascii="Arial" w:hAnsi="Arial" w:cs="Arial"/>
                <w:sz w:val="16"/>
                <w:szCs w:val="16"/>
              </w:rPr>
              <w:t>Wartość netto</w:t>
            </w:r>
          </w:p>
        </w:tc>
        <w:tc>
          <w:tcPr>
            <w:tcW w:w="1844" w:type="dxa"/>
            <w:tcBorders>
              <w:top w:val="single" w:sz="4" w:space="0" w:color="auto"/>
            </w:tcBorders>
            <w:shd w:val="clear" w:color="auto" w:fill="F2F2F2" w:themeFill="background1" w:themeFillShade="F2"/>
            <w:vAlign w:val="center"/>
          </w:tcPr>
          <w:p w14:paraId="3E03FA01" w14:textId="77777777" w:rsidR="00FF7C0B" w:rsidRPr="00CE4E0F" w:rsidRDefault="00FF7C0B" w:rsidP="00DE39CE">
            <w:pPr>
              <w:keepNext/>
              <w:jc w:val="center"/>
              <w:outlineLvl w:val="3"/>
              <w:rPr>
                <w:rFonts w:ascii="Arial" w:hAnsi="Arial" w:cs="Arial"/>
                <w:sz w:val="16"/>
                <w:szCs w:val="16"/>
              </w:rPr>
            </w:pPr>
            <w:r w:rsidRPr="00CE4E0F">
              <w:rPr>
                <w:rFonts w:ascii="Arial" w:hAnsi="Arial" w:cs="Arial"/>
                <w:sz w:val="16"/>
                <w:szCs w:val="16"/>
              </w:rPr>
              <w:t>Wartość brutto</w:t>
            </w:r>
          </w:p>
        </w:tc>
      </w:tr>
      <w:tr w:rsidR="00FF7C0B" w:rsidRPr="00CE4E0F" w14:paraId="70DB035E" w14:textId="77777777" w:rsidTr="00600478">
        <w:trPr>
          <w:cantSplit/>
          <w:trHeight w:val="397"/>
        </w:trPr>
        <w:tc>
          <w:tcPr>
            <w:tcW w:w="426" w:type="dxa"/>
            <w:vAlign w:val="center"/>
          </w:tcPr>
          <w:p w14:paraId="05B24D38" w14:textId="77777777" w:rsidR="00FF7C0B" w:rsidRPr="00CE4E0F" w:rsidRDefault="00FF7C0B" w:rsidP="00DE39CE">
            <w:pPr>
              <w:jc w:val="center"/>
              <w:rPr>
                <w:rFonts w:ascii="Arial" w:hAnsi="Arial" w:cs="Arial"/>
                <w:bCs/>
              </w:rPr>
            </w:pPr>
            <w:r w:rsidRPr="00CE4E0F">
              <w:rPr>
                <w:rFonts w:ascii="Arial" w:hAnsi="Arial" w:cs="Arial"/>
                <w:bCs/>
              </w:rPr>
              <w:t>1</w:t>
            </w:r>
          </w:p>
        </w:tc>
        <w:tc>
          <w:tcPr>
            <w:tcW w:w="4105" w:type="dxa"/>
            <w:tcBorders>
              <w:left w:val="single" w:sz="4" w:space="0" w:color="000000"/>
              <w:bottom w:val="single" w:sz="4" w:space="0" w:color="000000"/>
            </w:tcBorders>
            <w:vAlign w:val="center"/>
          </w:tcPr>
          <w:p w14:paraId="24490E46" w14:textId="7F34E6A5"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Stolik/wózek zabiegowy</w:t>
            </w:r>
          </w:p>
        </w:tc>
        <w:tc>
          <w:tcPr>
            <w:tcW w:w="2415" w:type="dxa"/>
            <w:tcBorders>
              <w:left w:val="single" w:sz="4" w:space="0" w:color="000000"/>
              <w:bottom w:val="single" w:sz="4" w:space="0" w:color="000000"/>
            </w:tcBorders>
            <w:vAlign w:val="center"/>
          </w:tcPr>
          <w:p w14:paraId="21B55E5C" w14:textId="77777777" w:rsidR="00FF7C0B" w:rsidRPr="00CE4E0F" w:rsidRDefault="00FF7C0B"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45F1BB79" w14:textId="079C6A1E" w:rsidR="00FF7C0B" w:rsidRPr="00CE4E0F" w:rsidRDefault="00D77A6D" w:rsidP="00DE39CE">
            <w:pPr>
              <w:suppressAutoHyphens/>
              <w:autoSpaceDN w:val="0"/>
              <w:snapToGrid w:val="0"/>
              <w:jc w:val="center"/>
              <w:textAlignment w:val="baseline"/>
              <w:rPr>
                <w:rFonts w:ascii="Arial" w:hAnsi="Arial" w:cs="Arial"/>
                <w:kern w:val="3"/>
              </w:rPr>
            </w:pPr>
            <w:r w:rsidRPr="00CE4E0F">
              <w:rPr>
                <w:rFonts w:ascii="Arial" w:hAnsi="Arial" w:cs="Arial"/>
                <w:kern w:val="3"/>
              </w:rPr>
              <w:t>3</w:t>
            </w:r>
          </w:p>
        </w:tc>
        <w:tc>
          <w:tcPr>
            <w:tcW w:w="993" w:type="dxa"/>
            <w:vAlign w:val="center"/>
          </w:tcPr>
          <w:p w14:paraId="65B1F8CE" w14:textId="77777777" w:rsidR="00FF7C0B" w:rsidRPr="00CE4E0F" w:rsidRDefault="00FF7C0B" w:rsidP="00DE39CE">
            <w:pPr>
              <w:jc w:val="center"/>
              <w:rPr>
                <w:rFonts w:ascii="Arial" w:hAnsi="Arial" w:cs="Arial"/>
              </w:rPr>
            </w:pPr>
            <w:r w:rsidRPr="00CE4E0F">
              <w:rPr>
                <w:rFonts w:ascii="Arial" w:hAnsi="Arial" w:cs="Arial"/>
              </w:rPr>
              <w:t>Szt.</w:t>
            </w:r>
          </w:p>
        </w:tc>
        <w:tc>
          <w:tcPr>
            <w:tcW w:w="1704" w:type="dxa"/>
            <w:vAlign w:val="center"/>
          </w:tcPr>
          <w:p w14:paraId="77A2ED98" w14:textId="77777777" w:rsidR="00FF7C0B" w:rsidRPr="00CE4E0F" w:rsidRDefault="00FF7C0B" w:rsidP="00DE39CE">
            <w:pPr>
              <w:jc w:val="center"/>
              <w:rPr>
                <w:rFonts w:ascii="Arial" w:hAnsi="Arial" w:cs="Arial"/>
                <w:color w:val="000000"/>
              </w:rPr>
            </w:pPr>
          </w:p>
        </w:tc>
        <w:tc>
          <w:tcPr>
            <w:tcW w:w="708" w:type="dxa"/>
            <w:vAlign w:val="center"/>
          </w:tcPr>
          <w:p w14:paraId="4081DC9A" w14:textId="77777777" w:rsidR="00FF7C0B" w:rsidRPr="00CE4E0F" w:rsidRDefault="00FF7C0B" w:rsidP="00DE39CE">
            <w:pPr>
              <w:jc w:val="center"/>
              <w:rPr>
                <w:rFonts w:ascii="Arial" w:hAnsi="Arial" w:cs="Arial"/>
                <w:color w:val="000000"/>
              </w:rPr>
            </w:pPr>
          </w:p>
        </w:tc>
        <w:tc>
          <w:tcPr>
            <w:tcW w:w="1698" w:type="dxa"/>
            <w:vAlign w:val="center"/>
          </w:tcPr>
          <w:p w14:paraId="50F8C780" w14:textId="77777777" w:rsidR="00FF7C0B" w:rsidRPr="00CE4E0F" w:rsidRDefault="00FF7C0B" w:rsidP="00DE39CE">
            <w:pPr>
              <w:jc w:val="center"/>
              <w:rPr>
                <w:rFonts w:ascii="Arial" w:hAnsi="Arial" w:cs="Arial"/>
                <w:color w:val="000000"/>
              </w:rPr>
            </w:pPr>
          </w:p>
        </w:tc>
        <w:tc>
          <w:tcPr>
            <w:tcW w:w="1844" w:type="dxa"/>
            <w:vAlign w:val="center"/>
          </w:tcPr>
          <w:p w14:paraId="730A653E" w14:textId="77777777" w:rsidR="00FF7C0B" w:rsidRPr="00CE4E0F" w:rsidRDefault="00FF7C0B" w:rsidP="00DE39CE">
            <w:pPr>
              <w:jc w:val="center"/>
              <w:rPr>
                <w:rFonts w:ascii="Arial" w:hAnsi="Arial" w:cs="Arial"/>
                <w:color w:val="000000"/>
              </w:rPr>
            </w:pPr>
          </w:p>
        </w:tc>
      </w:tr>
      <w:tr w:rsidR="00FF7C0B" w:rsidRPr="00CE4E0F" w14:paraId="4A845807" w14:textId="77777777" w:rsidTr="00600478">
        <w:trPr>
          <w:cantSplit/>
          <w:trHeight w:val="397"/>
        </w:trPr>
        <w:tc>
          <w:tcPr>
            <w:tcW w:w="426" w:type="dxa"/>
            <w:vAlign w:val="center"/>
          </w:tcPr>
          <w:p w14:paraId="1D1D1321" w14:textId="77777777" w:rsidR="00FF7C0B" w:rsidRPr="00CE4E0F" w:rsidRDefault="00FF7C0B" w:rsidP="00DE39CE">
            <w:pPr>
              <w:jc w:val="center"/>
              <w:rPr>
                <w:rFonts w:ascii="Arial" w:hAnsi="Arial" w:cs="Arial"/>
                <w:bCs/>
              </w:rPr>
            </w:pPr>
            <w:r w:rsidRPr="00CE4E0F">
              <w:rPr>
                <w:rFonts w:ascii="Arial" w:hAnsi="Arial" w:cs="Arial"/>
                <w:bCs/>
              </w:rPr>
              <w:t>2</w:t>
            </w:r>
          </w:p>
        </w:tc>
        <w:tc>
          <w:tcPr>
            <w:tcW w:w="4105" w:type="dxa"/>
            <w:tcBorders>
              <w:left w:val="single" w:sz="4" w:space="0" w:color="000000"/>
              <w:bottom w:val="single" w:sz="4" w:space="0" w:color="000000"/>
            </w:tcBorders>
            <w:vAlign w:val="center"/>
          </w:tcPr>
          <w:p w14:paraId="7F7394B4" w14:textId="16C86713"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Defibrylator</w:t>
            </w:r>
          </w:p>
        </w:tc>
        <w:tc>
          <w:tcPr>
            <w:tcW w:w="2415" w:type="dxa"/>
            <w:vAlign w:val="center"/>
          </w:tcPr>
          <w:p w14:paraId="101CB4AE" w14:textId="77777777" w:rsidR="00FF7C0B" w:rsidRPr="00CE4E0F" w:rsidRDefault="00FF7C0B" w:rsidP="00DE39CE">
            <w:pPr>
              <w:jc w:val="center"/>
              <w:rPr>
                <w:rFonts w:ascii="Arial" w:hAnsi="Arial" w:cs="Arial"/>
              </w:rPr>
            </w:pPr>
          </w:p>
        </w:tc>
        <w:tc>
          <w:tcPr>
            <w:tcW w:w="992" w:type="dxa"/>
            <w:vAlign w:val="center"/>
          </w:tcPr>
          <w:p w14:paraId="384C3148" w14:textId="35DE08E5" w:rsidR="00FF7C0B" w:rsidRPr="00CE4E0F" w:rsidRDefault="008A69FF" w:rsidP="00DE39CE">
            <w:pPr>
              <w:snapToGrid w:val="0"/>
              <w:jc w:val="center"/>
              <w:rPr>
                <w:rFonts w:ascii="Arial" w:hAnsi="Arial" w:cs="Arial"/>
              </w:rPr>
            </w:pPr>
            <w:r w:rsidRPr="00CE4E0F">
              <w:rPr>
                <w:rFonts w:ascii="Arial" w:hAnsi="Arial" w:cs="Arial"/>
              </w:rPr>
              <w:t>3</w:t>
            </w:r>
          </w:p>
        </w:tc>
        <w:tc>
          <w:tcPr>
            <w:tcW w:w="993" w:type="dxa"/>
            <w:vAlign w:val="center"/>
          </w:tcPr>
          <w:p w14:paraId="5E0B683A" w14:textId="77777777" w:rsidR="00FF7C0B" w:rsidRPr="00CE4E0F" w:rsidRDefault="00FF7C0B" w:rsidP="00DE39CE">
            <w:pPr>
              <w:jc w:val="center"/>
              <w:rPr>
                <w:rFonts w:ascii="Arial" w:hAnsi="Arial" w:cs="Arial"/>
              </w:rPr>
            </w:pPr>
            <w:r w:rsidRPr="00CE4E0F">
              <w:rPr>
                <w:rFonts w:ascii="Arial" w:hAnsi="Arial" w:cs="Arial"/>
              </w:rPr>
              <w:t>Szt.</w:t>
            </w:r>
          </w:p>
        </w:tc>
        <w:tc>
          <w:tcPr>
            <w:tcW w:w="1704" w:type="dxa"/>
            <w:vAlign w:val="center"/>
          </w:tcPr>
          <w:p w14:paraId="76AA6770" w14:textId="77777777" w:rsidR="00FF7C0B" w:rsidRPr="00CE4E0F" w:rsidRDefault="00FF7C0B" w:rsidP="00DE39CE">
            <w:pPr>
              <w:jc w:val="center"/>
              <w:rPr>
                <w:rFonts w:ascii="Arial" w:hAnsi="Arial" w:cs="Arial"/>
                <w:color w:val="000000"/>
              </w:rPr>
            </w:pPr>
          </w:p>
        </w:tc>
        <w:tc>
          <w:tcPr>
            <w:tcW w:w="708" w:type="dxa"/>
            <w:vAlign w:val="center"/>
          </w:tcPr>
          <w:p w14:paraId="024F22E3" w14:textId="77777777" w:rsidR="00FF7C0B" w:rsidRPr="00CE4E0F" w:rsidRDefault="00FF7C0B" w:rsidP="00DE39CE">
            <w:pPr>
              <w:jc w:val="center"/>
              <w:rPr>
                <w:rFonts w:ascii="Arial" w:hAnsi="Arial" w:cs="Arial"/>
                <w:color w:val="000000"/>
              </w:rPr>
            </w:pPr>
          </w:p>
        </w:tc>
        <w:tc>
          <w:tcPr>
            <w:tcW w:w="1698" w:type="dxa"/>
            <w:vAlign w:val="center"/>
          </w:tcPr>
          <w:p w14:paraId="30FA00DC" w14:textId="77777777" w:rsidR="00FF7C0B" w:rsidRPr="00CE4E0F" w:rsidRDefault="00FF7C0B" w:rsidP="00DE39CE">
            <w:pPr>
              <w:jc w:val="center"/>
              <w:rPr>
                <w:rFonts w:ascii="Arial" w:hAnsi="Arial" w:cs="Arial"/>
                <w:color w:val="000000"/>
              </w:rPr>
            </w:pPr>
          </w:p>
        </w:tc>
        <w:tc>
          <w:tcPr>
            <w:tcW w:w="1844" w:type="dxa"/>
            <w:vAlign w:val="center"/>
          </w:tcPr>
          <w:p w14:paraId="01FFB9B7" w14:textId="77777777" w:rsidR="00FF7C0B" w:rsidRPr="00CE4E0F" w:rsidRDefault="00FF7C0B" w:rsidP="00DE39CE">
            <w:pPr>
              <w:jc w:val="center"/>
              <w:rPr>
                <w:rFonts w:ascii="Arial" w:hAnsi="Arial" w:cs="Arial"/>
                <w:color w:val="000000"/>
              </w:rPr>
            </w:pPr>
          </w:p>
        </w:tc>
      </w:tr>
      <w:tr w:rsidR="00FF7C0B" w:rsidRPr="00CE4E0F" w14:paraId="1ECF6EAF" w14:textId="77777777" w:rsidTr="00F20E40">
        <w:trPr>
          <w:cantSplit/>
          <w:trHeight w:val="397"/>
        </w:trPr>
        <w:tc>
          <w:tcPr>
            <w:tcW w:w="426" w:type="dxa"/>
            <w:vAlign w:val="center"/>
          </w:tcPr>
          <w:p w14:paraId="5231E760" w14:textId="77777777" w:rsidR="00FF7C0B" w:rsidRPr="00CE4E0F" w:rsidRDefault="00FF7C0B" w:rsidP="00DE39CE">
            <w:pPr>
              <w:jc w:val="center"/>
              <w:rPr>
                <w:rFonts w:ascii="Arial" w:hAnsi="Arial" w:cs="Arial"/>
                <w:bCs/>
              </w:rPr>
            </w:pPr>
            <w:r w:rsidRPr="00CE4E0F">
              <w:rPr>
                <w:rFonts w:ascii="Arial" w:hAnsi="Arial" w:cs="Arial"/>
                <w:bCs/>
              </w:rPr>
              <w:t>3</w:t>
            </w:r>
          </w:p>
        </w:tc>
        <w:tc>
          <w:tcPr>
            <w:tcW w:w="4105" w:type="dxa"/>
            <w:tcBorders>
              <w:left w:val="single" w:sz="4" w:space="0" w:color="000000"/>
              <w:bottom w:val="single" w:sz="4" w:space="0" w:color="000000"/>
            </w:tcBorders>
            <w:vAlign w:val="center"/>
          </w:tcPr>
          <w:p w14:paraId="5F862EC1" w14:textId="70BBE116"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Elektrokardiograf</w:t>
            </w:r>
          </w:p>
        </w:tc>
        <w:tc>
          <w:tcPr>
            <w:tcW w:w="2415" w:type="dxa"/>
            <w:tcBorders>
              <w:left w:val="single" w:sz="4" w:space="0" w:color="000000"/>
              <w:bottom w:val="single" w:sz="4" w:space="0" w:color="000000"/>
            </w:tcBorders>
            <w:vAlign w:val="center"/>
          </w:tcPr>
          <w:p w14:paraId="39BC9CFF" w14:textId="77777777" w:rsidR="00FF7C0B" w:rsidRPr="00CE4E0F" w:rsidRDefault="00FF7C0B"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13DFB848" w14:textId="2C224BBA" w:rsidR="00FF7C0B" w:rsidRPr="00CE4E0F" w:rsidRDefault="00575824" w:rsidP="00DE39CE">
            <w:pPr>
              <w:suppressAutoHyphens/>
              <w:autoSpaceDN w:val="0"/>
              <w:snapToGrid w:val="0"/>
              <w:jc w:val="center"/>
              <w:textAlignment w:val="baseline"/>
              <w:rPr>
                <w:rFonts w:ascii="Arial" w:hAnsi="Arial" w:cs="Arial"/>
                <w:kern w:val="3"/>
              </w:rPr>
            </w:pPr>
            <w:r w:rsidRPr="00CE4E0F">
              <w:rPr>
                <w:rFonts w:ascii="Arial" w:hAnsi="Arial" w:cs="Arial"/>
                <w:kern w:val="3"/>
              </w:rPr>
              <w:t>2</w:t>
            </w:r>
          </w:p>
        </w:tc>
        <w:tc>
          <w:tcPr>
            <w:tcW w:w="993" w:type="dxa"/>
            <w:vAlign w:val="center"/>
          </w:tcPr>
          <w:p w14:paraId="08AD6D3D" w14:textId="77777777" w:rsidR="00FF7C0B" w:rsidRPr="00CE4E0F" w:rsidRDefault="00FF7C0B" w:rsidP="00DE39CE">
            <w:pPr>
              <w:jc w:val="center"/>
              <w:rPr>
                <w:rFonts w:ascii="Arial" w:hAnsi="Arial" w:cs="Arial"/>
              </w:rPr>
            </w:pPr>
            <w:r w:rsidRPr="00CE4E0F">
              <w:rPr>
                <w:rFonts w:ascii="Arial" w:hAnsi="Arial" w:cs="Arial"/>
              </w:rPr>
              <w:t>Szt.</w:t>
            </w:r>
          </w:p>
        </w:tc>
        <w:tc>
          <w:tcPr>
            <w:tcW w:w="1704" w:type="dxa"/>
            <w:vAlign w:val="center"/>
          </w:tcPr>
          <w:p w14:paraId="004470CA" w14:textId="77777777" w:rsidR="00FF7C0B" w:rsidRPr="00CE4E0F" w:rsidRDefault="00FF7C0B" w:rsidP="00DE39CE">
            <w:pPr>
              <w:jc w:val="center"/>
              <w:rPr>
                <w:rFonts w:ascii="Arial" w:hAnsi="Arial" w:cs="Arial"/>
                <w:color w:val="000000"/>
              </w:rPr>
            </w:pPr>
          </w:p>
        </w:tc>
        <w:tc>
          <w:tcPr>
            <w:tcW w:w="708" w:type="dxa"/>
            <w:vAlign w:val="center"/>
          </w:tcPr>
          <w:p w14:paraId="5CA7AEA0" w14:textId="77777777" w:rsidR="00FF7C0B" w:rsidRPr="00CE4E0F" w:rsidRDefault="00FF7C0B" w:rsidP="00DE39CE">
            <w:pPr>
              <w:jc w:val="center"/>
              <w:rPr>
                <w:rFonts w:ascii="Arial" w:hAnsi="Arial" w:cs="Arial"/>
                <w:color w:val="000000"/>
              </w:rPr>
            </w:pPr>
          </w:p>
        </w:tc>
        <w:tc>
          <w:tcPr>
            <w:tcW w:w="1698" w:type="dxa"/>
            <w:vAlign w:val="center"/>
          </w:tcPr>
          <w:p w14:paraId="27E327A4" w14:textId="77777777" w:rsidR="00FF7C0B" w:rsidRPr="00CE4E0F" w:rsidRDefault="00FF7C0B" w:rsidP="00DE39CE">
            <w:pPr>
              <w:jc w:val="center"/>
              <w:rPr>
                <w:rFonts w:ascii="Arial" w:hAnsi="Arial" w:cs="Arial"/>
                <w:color w:val="000000"/>
              </w:rPr>
            </w:pPr>
          </w:p>
        </w:tc>
        <w:tc>
          <w:tcPr>
            <w:tcW w:w="1844" w:type="dxa"/>
            <w:vAlign w:val="center"/>
          </w:tcPr>
          <w:p w14:paraId="50747593" w14:textId="77777777" w:rsidR="00FF7C0B" w:rsidRPr="00CE4E0F" w:rsidRDefault="00FF7C0B" w:rsidP="00DE39CE">
            <w:pPr>
              <w:jc w:val="center"/>
              <w:rPr>
                <w:rFonts w:ascii="Arial" w:hAnsi="Arial" w:cs="Arial"/>
                <w:color w:val="000000"/>
              </w:rPr>
            </w:pPr>
          </w:p>
        </w:tc>
      </w:tr>
      <w:tr w:rsidR="00D63B0A" w:rsidRPr="00CE4E0F" w14:paraId="22BBD416" w14:textId="77777777" w:rsidTr="00A2215F">
        <w:trPr>
          <w:cantSplit/>
          <w:trHeight w:val="397"/>
        </w:trPr>
        <w:tc>
          <w:tcPr>
            <w:tcW w:w="426" w:type="dxa"/>
            <w:vAlign w:val="center"/>
          </w:tcPr>
          <w:p w14:paraId="16D5E0BB" w14:textId="77777777" w:rsidR="00D63B0A" w:rsidRPr="00CE4E0F" w:rsidRDefault="00D63B0A" w:rsidP="00DE39CE">
            <w:pPr>
              <w:jc w:val="center"/>
              <w:rPr>
                <w:rFonts w:ascii="Arial" w:hAnsi="Arial" w:cs="Arial"/>
                <w:bCs/>
              </w:rPr>
            </w:pPr>
            <w:r w:rsidRPr="00CE4E0F">
              <w:rPr>
                <w:rFonts w:ascii="Arial" w:hAnsi="Arial" w:cs="Arial"/>
                <w:bCs/>
              </w:rPr>
              <w:t>4</w:t>
            </w:r>
          </w:p>
        </w:tc>
        <w:tc>
          <w:tcPr>
            <w:tcW w:w="14459" w:type="dxa"/>
            <w:gridSpan w:val="8"/>
            <w:tcBorders>
              <w:left w:val="single" w:sz="4" w:space="0" w:color="000000"/>
              <w:tl2br w:val="nil"/>
              <w:tr2bl w:val="nil"/>
            </w:tcBorders>
            <w:vAlign w:val="center"/>
          </w:tcPr>
          <w:p w14:paraId="580A6B1B" w14:textId="7C61439A" w:rsidR="00D63B0A" w:rsidRPr="00CE4E0F" w:rsidRDefault="00D63B0A" w:rsidP="00D63B0A">
            <w:pPr>
              <w:jc w:val="both"/>
              <w:rPr>
                <w:rFonts w:ascii="Arial" w:hAnsi="Arial" w:cs="Arial"/>
                <w:color w:val="000000"/>
              </w:rPr>
            </w:pPr>
            <w:r w:rsidRPr="00CE4E0F">
              <w:rPr>
                <w:rFonts w:ascii="Arial" w:hAnsi="Arial" w:cs="Arial"/>
                <w:kern w:val="3"/>
              </w:rPr>
              <w:t>System centralnego nadzoru i kardiomonitory</w:t>
            </w:r>
          </w:p>
        </w:tc>
      </w:tr>
      <w:tr w:rsidR="00FF7C0B" w:rsidRPr="00CE4E0F" w14:paraId="66043F1A" w14:textId="77777777" w:rsidTr="00F20E40">
        <w:trPr>
          <w:cantSplit/>
          <w:trHeight w:val="397"/>
        </w:trPr>
        <w:tc>
          <w:tcPr>
            <w:tcW w:w="426" w:type="dxa"/>
            <w:vAlign w:val="center"/>
          </w:tcPr>
          <w:p w14:paraId="5B7A225A" w14:textId="691673D3" w:rsidR="00FF7C0B" w:rsidRPr="00CE4E0F" w:rsidRDefault="00FF7C0B" w:rsidP="00DE39CE">
            <w:pPr>
              <w:jc w:val="center"/>
              <w:rPr>
                <w:rFonts w:ascii="Arial" w:hAnsi="Arial" w:cs="Arial"/>
                <w:bCs/>
              </w:rPr>
            </w:pPr>
            <w:r w:rsidRPr="00CE4E0F">
              <w:rPr>
                <w:rFonts w:ascii="Arial" w:hAnsi="Arial" w:cs="Arial"/>
                <w:bCs/>
              </w:rPr>
              <w:t>4.1</w:t>
            </w:r>
          </w:p>
        </w:tc>
        <w:tc>
          <w:tcPr>
            <w:tcW w:w="4105" w:type="dxa"/>
            <w:tcBorders>
              <w:left w:val="single" w:sz="4" w:space="0" w:color="000000"/>
            </w:tcBorders>
            <w:vAlign w:val="center"/>
          </w:tcPr>
          <w:p w14:paraId="7784C80F" w14:textId="17AA2038" w:rsidR="00FF7C0B" w:rsidRPr="00CE4E0F" w:rsidRDefault="00FF7C0B" w:rsidP="00600478">
            <w:pPr>
              <w:suppressAutoHyphens/>
              <w:autoSpaceDN w:val="0"/>
              <w:snapToGrid w:val="0"/>
              <w:textAlignment w:val="baseline"/>
              <w:rPr>
                <w:rFonts w:ascii="Arial" w:hAnsi="Arial" w:cs="Arial"/>
                <w:kern w:val="3"/>
              </w:rPr>
            </w:pPr>
            <w:r w:rsidRPr="00CE4E0F">
              <w:rPr>
                <w:rFonts w:ascii="Arial" w:hAnsi="Arial" w:cs="Arial"/>
                <w:kern w:val="3"/>
              </w:rPr>
              <w:t>Kardiomonitor</w:t>
            </w:r>
            <w:r w:rsidR="00575824" w:rsidRPr="00CE4E0F">
              <w:rPr>
                <w:rFonts w:ascii="Arial" w:hAnsi="Arial" w:cs="Arial"/>
                <w:kern w:val="3"/>
              </w:rPr>
              <w:t xml:space="preserve"> do intensywnego nadzoru</w:t>
            </w:r>
          </w:p>
        </w:tc>
        <w:tc>
          <w:tcPr>
            <w:tcW w:w="2415" w:type="dxa"/>
            <w:tcBorders>
              <w:left w:val="single" w:sz="4" w:space="0" w:color="000000"/>
            </w:tcBorders>
            <w:vAlign w:val="center"/>
          </w:tcPr>
          <w:p w14:paraId="3BFBE0D5" w14:textId="77777777" w:rsidR="00FF7C0B" w:rsidRPr="00CE4E0F" w:rsidRDefault="00FF7C0B"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48ED2F1C" w14:textId="3F7B7EBE" w:rsidR="00FF7C0B" w:rsidRPr="00CE4E0F" w:rsidRDefault="00FF7C0B" w:rsidP="00DE39CE">
            <w:pPr>
              <w:suppressAutoHyphens/>
              <w:autoSpaceDN w:val="0"/>
              <w:snapToGrid w:val="0"/>
              <w:jc w:val="center"/>
              <w:textAlignment w:val="baseline"/>
              <w:rPr>
                <w:rFonts w:ascii="Arial" w:hAnsi="Arial" w:cs="Arial"/>
                <w:kern w:val="3"/>
              </w:rPr>
            </w:pPr>
            <w:r w:rsidRPr="00CE4E0F">
              <w:rPr>
                <w:rFonts w:ascii="Arial" w:hAnsi="Arial" w:cs="Arial"/>
                <w:kern w:val="3"/>
              </w:rPr>
              <w:t>7</w:t>
            </w:r>
          </w:p>
        </w:tc>
        <w:tc>
          <w:tcPr>
            <w:tcW w:w="993" w:type="dxa"/>
            <w:vAlign w:val="center"/>
          </w:tcPr>
          <w:p w14:paraId="4E3515F2" w14:textId="2BE8A4B5" w:rsidR="00FF7C0B" w:rsidRPr="00CE4E0F" w:rsidRDefault="00FF7C0B" w:rsidP="00DE39CE">
            <w:pPr>
              <w:jc w:val="center"/>
              <w:rPr>
                <w:rFonts w:ascii="Arial" w:hAnsi="Arial" w:cs="Arial"/>
              </w:rPr>
            </w:pPr>
            <w:r w:rsidRPr="00CE4E0F">
              <w:rPr>
                <w:rFonts w:ascii="Arial" w:hAnsi="Arial" w:cs="Arial"/>
              </w:rPr>
              <w:t>Szt.</w:t>
            </w:r>
          </w:p>
        </w:tc>
        <w:tc>
          <w:tcPr>
            <w:tcW w:w="1704" w:type="dxa"/>
            <w:vAlign w:val="center"/>
          </w:tcPr>
          <w:p w14:paraId="6597B768" w14:textId="77777777" w:rsidR="00FF7C0B" w:rsidRPr="00CE4E0F" w:rsidRDefault="00FF7C0B" w:rsidP="00DE39CE">
            <w:pPr>
              <w:jc w:val="center"/>
              <w:rPr>
                <w:rFonts w:ascii="Arial" w:hAnsi="Arial" w:cs="Arial"/>
                <w:color w:val="000000"/>
              </w:rPr>
            </w:pPr>
          </w:p>
        </w:tc>
        <w:tc>
          <w:tcPr>
            <w:tcW w:w="708" w:type="dxa"/>
            <w:vAlign w:val="center"/>
          </w:tcPr>
          <w:p w14:paraId="08641076" w14:textId="77777777" w:rsidR="00FF7C0B" w:rsidRPr="00CE4E0F" w:rsidRDefault="00FF7C0B" w:rsidP="00DE39CE">
            <w:pPr>
              <w:jc w:val="center"/>
              <w:rPr>
                <w:rFonts w:ascii="Arial" w:hAnsi="Arial" w:cs="Arial"/>
                <w:color w:val="000000"/>
              </w:rPr>
            </w:pPr>
          </w:p>
        </w:tc>
        <w:tc>
          <w:tcPr>
            <w:tcW w:w="1698" w:type="dxa"/>
            <w:vAlign w:val="center"/>
          </w:tcPr>
          <w:p w14:paraId="01D84621" w14:textId="77777777" w:rsidR="00FF7C0B" w:rsidRPr="00CE4E0F" w:rsidRDefault="00FF7C0B" w:rsidP="00DE39CE">
            <w:pPr>
              <w:jc w:val="center"/>
              <w:rPr>
                <w:rFonts w:ascii="Arial" w:hAnsi="Arial" w:cs="Arial"/>
                <w:color w:val="000000"/>
              </w:rPr>
            </w:pPr>
          </w:p>
        </w:tc>
        <w:tc>
          <w:tcPr>
            <w:tcW w:w="1844" w:type="dxa"/>
            <w:vAlign w:val="center"/>
          </w:tcPr>
          <w:p w14:paraId="6107097F" w14:textId="77777777" w:rsidR="00FF7C0B" w:rsidRPr="00CE4E0F" w:rsidRDefault="00FF7C0B" w:rsidP="00DE39CE">
            <w:pPr>
              <w:jc w:val="center"/>
              <w:rPr>
                <w:rFonts w:ascii="Arial" w:hAnsi="Arial" w:cs="Arial"/>
                <w:color w:val="000000"/>
              </w:rPr>
            </w:pPr>
          </w:p>
        </w:tc>
      </w:tr>
      <w:tr w:rsidR="00FF7C0B" w:rsidRPr="00CE4E0F" w14:paraId="66271E34" w14:textId="77777777" w:rsidTr="00F20E40">
        <w:trPr>
          <w:cantSplit/>
          <w:trHeight w:val="397"/>
        </w:trPr>
        <w:tc>
          <w:tcPr>
            <w:tcW w:w="426" w:type="dxa"/>
            <w:vAlign w:val="center"/>
          </w:tcPr>
          <w:p w14:paraId="4EF2BF4E" w14:textId="7D373031" w:rsidR="00FF7C0B" w:rsidRPr="00CE4E0F" w:rsidRDefault="00FF7C0B" w:rsidP="00DE39CE">
            <w:pPr>
              <w:jc w:val="center"/>
              <w:rPr>
                <w:rFonts w:ascii="Arial" w:hAnsi="Arial" w:cs="Arial"/>
                <w:bCs/>
              </w:rPr>
            </w:pPr>
            <w:r w:rsidRPr="00CE4E0F">
              <w:rPr>
                <w:rFonts w:ascii="Arial" w:hAnsi="Arial" w:cs="Arial"/>
                <w:bCs/>
              </w:rPr>
              <w:t>4.2</w:t>
            </w:r>
          </w:p>
        </w:tc>
        <w:tc>
          <w:tcPr>
            <w:tcW w:w="4105" w:type="dxa"/>
            <w:tcBorders>
              <w:left w:val="single" w:sz="4" w:space="0" w:color="000000"/>
            </w:tcBorders>
            <w:vAlign w:val="center"/>
          </w:tcPr>
          <w:p w14:paraId="51A1E887" w14:textId="7A3D91C7" w:rsidR="00FF7C0B" w:rsidRPr="00CE4E0F" w:rsidRDefault="00FF7C0B" w:rsidP="00600478">
            <w:pPr>
              <w:suppressAutoHyphens/>
              <w:autoSpaceDN w:val="0"/>
              <w:snapToGrid w:val="0"/>
              <w:textAlignment w:val="baseline"/>
              <w:rPr>
                <w:rFonts w:ascii="Arial" w:hAnsi="Arial" w:cs="Arial"/>
                <w:kern w:val="3"/>
              </w:rPr>
            </w:pPr>
            <w:r w:rsidRPr="00CE4E0F">
              <w:rPr>
                <w:rFonts w:ascii="Arial" w:hAnsi="Arial" w:cs="Arial"/>
                <w:kern w:val="3"/>
              </w:rPr>
              <w:t>Kardiomonitor</w:t>
            </w:r>
          </w:p>
        </w:tc>
        <w:tc>
          <w:tcPr>
            <w:tcW w:w="2415" w:type="dxa"/>
            <w:tcBorders>
              <w:left w:val="single" w:sz="4" w:space="0" w:color="000000"/>
            </w:tcBorders>
            <w:vAlign w:val="center"/>
          </w:tcPr>
          <w:p w14:paraId="4B62710A" w14:textId="77777777" w:rsidR="00FF7C0B" w:rsidRPr="00CE4E0F" w:rsidRDefault="00FF7C0B"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1A9758FD" w14:textId="70219532" w:rsidR="00FF7C0B" w:rsidRPr="00CE4E0F" w:rsidRDefault="00FF7C0B" w:rsidP="00DE39CE">
            <w:pPr>
              <w:suppressAutoHyphens/>
              <w:autoSpaceDN w:val="0"/>
              <w:snapToGrid w:val="0"/>
              <w:jc w:val="center"/>
              <w:textAlignment w:val="baseline"/>
              <w:rPr>
                <w:rFonts w:ascii="Arial" w:hAnsi="Arial" w:cs="Arial"/>
                <w:kern w:val="3"/>
              </w:rPr>
            </w:pPr>
            <w:r w:rsidRPr="00CE4E0F">
              <w:rPr>
                <w:rFonts w:ascii="Arial" w:hAnsi="Arial" w:cs="Arial"/>
                <w:kern w:val="3"/>
              </w:rPr>
              <w:t>25</w:t>
            </w:r>
          </w:p>
        </w:tc>
        <w:tc>
          <w:tcPr>
            <w:tcW w:w="993" w:type="dxa"/>
            <w:vAlign w:val="center"/>
          </w:tcPr>
          <w:p w14:paraId="3B3D98E8" w14:textId="44BF4CE7" w:rsidR="00FF7C0B" w:rsidRPr="00CE4E0F" w:rsidRDefault="00FF7C0B" w:rsidP="00DE39CE">
            <w:pPr>
              <w:jc w:val="center"/>
              <w:rPr>
                <w:rFonts w:ascii="Arial" w:hAnsi="Arial" w:cs="Arial"/>
              </w:rPr>
            </w:pPr>
            <w:r w:rsidRPr="00CE4E0F">
              <w:rPr>
                <w:rFonts w:ascii="Arial" w:hAnsi="Arial" w:cs="Arial"/>
              </w:rPr>
              <w:t>Szt.</w:t>
            </w:r>
          </w:p>
        </w:tc>
        <w:tc>
          <w:tcPr>
            <w:tcW w:w="1704" w:type="dxa"/>
            <w:vAlign w:val="center"/>
          </w:tcPr>
          <w:p w14:paraId="451FE28F" w14:textId="77777777" w:rsidR="00FF7C0B" w:rsidRPr="00CE4E0F" w:rsidRDefault="00FF7C0B" w:rsidP="00DE39CE">
            <w:pPr>
              <w:jc w:val="center"/>
              <w:rPr>
                <w:rFonts w:ascii="Arial" w:hAnsi="Arial" w:cs="Arial"/>
                <w:color w:val="000000"/>
              </w:rPr>
            </w:pPr>
          </w:p>
        </w:tc>
        <w:tc>
          <w:tcPr>
            <w:tcW w:w="708" w:type="dxa"/>
            <w:vAlign w:val="center"/>
          </w:tcPr>
          <w:p w14:paraId="73435F76" w14:textId="77777777" w:rsidR="00FF7C0B" w:rsidRPr="00CE4E0F" w:rsidRDefault="00FF7C0B" w:rsidP="00DE39CE">
            <w:pPr>
              <w:jc w:val="center"/>
              <w:rPr>
                <w:rFonts w:ascii="Arial" w:hAnsi="Arial" w:cs="Arial"/>
                <w:color w:val="000000"/>
              </w:rPr>
            </w:pPr>
          </w:p>
        </w:tc>
        <w:tc>
          <w:tcPr>
            <w:tcW w:w="1698" w:type="dxa"/>
            <w:vAlign w:val="center"/>
          </w:tcPr>
          <w:p w14:paraId="7AB2380F" w14:textId="77777777" w:rsidR="00FF7C0B" w:rsidRPr="00CE4E0F" w:rsidRDefault="00FF7C0B" w:rsidP="00DE39CE">
            <w:pPr>
              <w:jc w:val="center"/>
              <w:rPr>
                <w:rFonts w:ascii="Arial" w:hAnsi="Arial" w:cs="Arial"/>
                <w:color w:val="000000"/>
              </w:rPr>
            </w:pPr>
          </w:p>
        </w:tc>
        <w:tc>
          <w:tcPr>
            <w:tcW w:w="1844" w:type="dxa"/>
            <w:vAlign w:val="center"/>
          </w:tcPr>
          <w:p w14:paraId="221DA3F1" w14:textId="77777777" w:rsidR="00FF7C0B" w:rsidRPr="00CE4E0F" w:rsidRDefault="00FF7C0B" w:rsidP="00DE39CE">
            <w:pPr>
              <w:jc w:val="center"/>
              <w:rPr>
                <w:rFonts w:ascii="Arial" w:hAnsi="Arial" w:cs="Arial"/>
                <w:color w:val="000000"/>
              </w:rPr>
            </w:pPr>
          </w:p>
        </w:tc>
      </w:tr>
      <w:tr w:rsidR="00FF7C0B" w:rsidRPr="00CE4E0F" w14:paraId="00B4486E" w14:textId="77777777" w:rsidTr="00600478">
        <w:trPr>
          <w:cantSplit/>
          <w:trHeight w:val="397"/>
        </w:trPr>
        <w:tc>
          <w:tcPr>
            <w:tcW w:w="426" w:type="dxa"/>
            <w:vAlign w:val="center"/>
          </w:tcPr>
          <w:p w14:paraId="67CB2486" w14:textId="228D303F" w:rsidR="00FF7C0B" w:rsidRPr="00CE4E0F" w:rsidRDefault="00FF7C0B" w:rsidP="00DE39CE">
            <w:pPr>
              <w:jc w:val="center"/>
              <w:rPr>
                <w:rFonts w:ascii="Arial" w:hAnsi="Arial" w:cs="Arial"/>
                <w:bCs/>
              </w:rPr>
            </w:pPr>
            <w:r w:rsidRPr="00CE4E0F">
              <w:rPr>
                <w:rFonts w:ascii="Arial" w:hAnsi="Arial" w:cs="Arial"/>
                <w:bCs/>
              </w:rPr>
              <w:t>4.3</w:t>
            </w:r>
          </w:p>
        </w:tc>
        <w:tc>
          <w:tcPr>
            <w:tcW w:w="4105" w:type="dxa"/>
            <w:tcBorders>
              <w:left w:val="single" w:sz="4" w:space="0" w:color="000000"/>
            </w:tcBorders>
            <w:vAlign w:val="center"/>
          </w:tcPr>
          <w:p w14:paraId="77451745" w14:textId="4CA25137" w:rsidR="00FF7C0B" w:rsidRPr="00CE4E0F" w:rsidRDefault="001C1200" w:rsidP="00600478">
            <w:pPr>
              <w:suppressAutoHyphens/>
              <w:autoSpaceDN w:val="0"/>
              <w:snapToGrid w:val="0"/>
              <w:textAlignment w:val="baseline"/>
              <w:rPr>
                <w:rFonts w:ascii="Arial" w:hAnsi="Arial" w:cs="Arial"/>
                <w:kern w:val="3"/>
              </w:rPr>
            </w:pPr>
            <w:r w:rsidRPr="00CE4E0F">
              <w:rPr>
                <w:rFonts w:ascii="Arial" w:hAnsi="Arial" w:cs="Arial"/>
                <w:kern w:val="3"/>
              </w:rPr>
              <w:t>System centralnego nadzoru</w:t>
            </w:r>
          </w:p>
        </w:tc>
        <w:tc>
          <w:tcPr>
            <w:tcW w:w="2415" w:type="dxa"/>
            <w:tcBorders>
              <w:left w:val="single" w:sz="4" w:space="0" w:color="000000"/>
            </w:tcBorders>
            <w:vAlign w:val="center"/>
          </w:tcPr>
          <w:p w14:paraId="309AB62B" w14:textId="77777777" w:rsidR="00FF7C0B" w:rsidRPr="00CE4E0F" w:rsidRDefault="00FF7C0B"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3A4B4C17" w14:textId="61555716" w:rsidR="00FF7C0B" w:rsidRPr="00CE4E0F" w:rsidRDefault="00FF7C0B" w:rsidP="00DE39CE">
            <w:pPr>
              <w:suppressAutoHyphens/>
              <w:autoSpaceDN w:val="0"/>
              <w:snapToGrid w:val="0"/>
              <w:jc w:val="center"/>
              <w:textAlignment w:val="baseline"/>
              <w:rPr>
                <w:rFonts w:ascii="Arial" w:hAnsi="Arial" w:cs="Arial"/>
                <w:kern w:val="3"/>
              </w:rPr>
            </w:pPr>
            <w:r w:rsidRPr="00CE4E0F">
              <w:rPr>
                <w:rFonts w:ascii="Arial" w:hAnsi="Arial" w:cs="Arial"/>
                <w:kern w:val="3"/>
              </w:rPr>
              <w:t>2</w:t>
            </w:r>
          </w:p>
        </w:tc>
        <w:tc>
          <w:tcPr>
            <w:tcW w:w="993" w:type="dxa"/>
            <w:vAlign w:val="center"/>
          </w:tcPr>
          <w:p w14:paraId="75B2D83B" w14:textId="24AB38BC" w:rsidR="00FF7C0B" w:rsidRPr="00CE4E0F" w:rsidRDefault="00FF7C0B" w:rsidP="00DE39CE">
            <w:pPr>
              <w:jc w:val="center"/>
              <w:rPr>
                <w:rFonts w:ascii="Arial" w:hAnsi="Arial" w:cs="Arial"/>
              </w:rPr>
            </w:pPr>
            <w:r w:rsidRPr="00CE4E0F">
              <w:rPr>
                <w:rFonts w:ascii="Arial" w:hAnsi="Arial" w:cs="Arial"/>
              </w:rPr>
              <w:t>Szt.</w:t>
            </w:r>
          </w:p>
        </w:tc>
        <w:tc>
          <w:tcPr>
            <w:tcW w:w="1704" w:type="dxa"/>
            <w:vAlign w:val="center"/>
          </w:tcPr>
          <w:p w14:paraId="691E5361" w14:textId="77777777" w:rsidR="00FF7C0B" w:rsidRPr="00CE4E0F" w:rsidRDefault="00FF7C0B" w:rsidP="00DE39CE">
            <w:pPr>
              <w:jc w:val="center"/>
              <w:rPr>
                <w:rFonts w:ascii="Arial" w:hAnsi="Arial" w:cs="Arial"/>
                <w:color w:val="000000"/>
              </w:rPr>
            </w:pPr>
          </w:p>
        </w:tc>
        <w:tc>
          <w:tcPr>
            <w:tcW w:w="708" w:type="dxa"/>
            <w:vAlign w:val="center"/>
          </w:tcPr>
          <w:p w14:paraId="4B71AB7F" w14:textId="77777777" w:rsidR="00FF7C0B" w:rsidRPr="00CE4E0F" w:rsidRDefault="00FF7C0B" w:rsidP="00DE39CE">
            <w:pPr>
              <w:jc w:val="center"/>
              <w:rPr>
                <w:rFonts w:ascii="Arial" w:hAnsi="Arial" w:cs="Arial"/>
                <w:color w:val="000000"/>
              </w:rPr>
            </w:pPr>
          </w:p>
        </w:tc>
        <w:tc>
          <w:tcPr>
            <w:tcW w:w="1698" w:type="dxa"/>
            <w:vAlign w:val="center"/>
          </w:tcPr>
          <w:p w14:paraId="62CCF942" w14:textId="77777777" w:rsidR="00FF7C0B" w:rsidRPr="00CE4E0F" w:rsidRDefault="00FF7C0B" w:rsidP="00DE39CE">
            <w:pPr>
              <w:jc w:val="center"/>
              <w:rPr>
                <w:rFonts w:ascii="Arial" w:hAnsi="Arial" w:cs="Arial"/>
                <w:color w:val="000000"/>
              </w:rPr>
            </w:pPr>
          </w:p>
        </w:tc>
        <w:tc>
          <w:tcPr>
            <w:tcW w:w="1844" w:type="dxa"/>
            <w:vAlign w:val="center"/>
          </w:tcPr>
          <w:p w14:paraId="6C8335CF" w14:textId="77777777" w:rsidR="00FF7C0B" w:rsidRPr="00CE4E0F" w:rsidRDefault="00FF7C0B" w:rsidP="00DE39CE">
            <w:pPr>
              <w:jc w:val="center"/>
              <w:rPr>
                <w:rFonts w:ascii="Arial" w:hAnsi="Arial" w:cs="Arial"/>
                <w:color w:val="000000"/>
              </w:rPr>
            </w:pPr>
          </w:p>
        </w:tc>
      </w:tr>
      <w:tr w:rsidR="00FF7C0B" w:rsidRPr="00CE4E0F" w14:paraId="36F13E76" w14:textId="77777777" w:rsidTr="00F20E40">
        <w:trPr>
          <w:cantSplit/>
          <w:trHeight w:val="397"/>
        </w:trPr>
        <w:tc>
          <w:tcPr>
            <w:tcW w:w="426" w:type="dxa"/>
            <w:vAlign w:val="center"/>
          </w:tcPr>
          <w:p w14:paraId="1AC40B57" w14:textId="77777777" w:rsidR="00FF7C0B" w:rsidRPr="00CE4E0F" w:rsidRDefault="00FF7C0B" w:rsidP="00DE39CE">
            <w:pPr>
              <w:jc w:val="center"/>
              <w:rPr>
                <w:rFonts w:ascii="Arial" w:hAnsi="Arial" w:cs="Arial"/>
                <w:bCs/>
              </w:rPr>
            </w:pPr>
            <w:r w:rsidRPr="00CE4E0F">
              <w:rPr>
                <w:rFonts w:ascii="Arial" w:hAnsi="Arial" w:cs="Arial"/>
                <w:bCs/>
              </w:rPr>
              <w:t>5</w:t>
            </w:r>
          </w:p>
        </w:tc>
        <w:tc>
          <w:tcPr>
            <w:tcW w:w="4105" w:type="dxa"/>
            <w:tcBorders>
              <w:left w:val="single" w:sz="4" w:space="0" w:color="000000"/>
            </w:tcBorders>
            <w:vAlign w:val="center"/>
          </w:tcPr>
          <w:p w14:paraId="6DF3B6AF" w14:textId="55E7FD78"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 xml:space="preserve">Łóżko szpitalne </w:t>
            </w:r>
            <w:proofErr w:type="spellStart"/>
            <w:r w:rsidRPr="00CE4E0F">
              <w:rPr>
                <w:rFonts w:ascii="Arial" w:hAnsi="Arial" w:cs="Arial"/>
                <w:kern w:val="3"/>
              </w:rPr>
              <w:t>bariatryczne</w:t>
            </w:r>
            <w:proofErr w:type="spellEnd"/>
          </w:p>
        </w:tc>
        <w:tc>
          <w:tcPr>
            <w:tcW w:w="2415" w:type="dxa"/>
            <w:tcBorders>
              <w:left w:val="single" w:sz="4" w:space="0" w:color="000000"/>
              <w:bottom w:val="single" w:sz="4" w:space="0" w:color="auto"/>
            </w:tcBorders>
            <w:vAlign w:val="center"/>
          </w:tcPr>
          <w:p w14:paraId="39B44C9D" w14:textId="77777777" w:rsidR="00FF7C0B" w:rsidRPr="00CE4E0F" w:rsidRDefault="00FF7C0B"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auto"/>
            </w:tcBorders>
            <w:vAlign w:val="center"/>
          </w:tcPr>
          <w:p w14:paraId="54EBF262" w14:textId="3ABFD844" w:rsidR="00FF7C0B" w:rsidRPr="00CE4E0F" w:rsidRDefault="00575824" w:rsidP="00DE39CE">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993" w:type="dxa"/>
            <w:tcBorders>
              <w:bottom w:val="single" w:sz="4" w:space="0" w:color="auto"/>
            </w:tcBorders>
            <w:vAlign w:val="center"/>
          </w:tcPr>
          <w:p w14:paraId="7ABE8126" w14:textId="77777777" w:rsidR="00FF7C0B" w:rsidRPr="00CE4E0F" w:rsidRDefault="00FF7C0B" w:rsidP="00DE39CE">
            <w:pPr>
              <w:jc w:val="center"/>
              <w:rPr>
                <w:rFonts w:ascii="Arial" w:hAnsi="Arial" w:cs="Arial"/>
              </w:rPr>
            </w:pPr>
            <w:r w:rsidRPr="00CE4E0F">
              <w:rPr>
                <w:rFonts w:ascii="Arial" w:hAnsi="Arial" w:cs="Arial"/>
              </w:rPr>
              <w:t>Szt.</w:t>
            </w:r>
          </w:p>
        </w:tc>
        <w:tc>
          <w:tcPr>
            <w:tcW w:w="1704" w:type="dxa"/>
            <w:tcBorders>
              <w:bottom w:val="single" w:sz="4" w:space="0" w:color="auto"/>
            </w:tcBorders>
            <w:vAlign w:val="center"/>
          </w:tcPr>
          <w:p w14:paraId="796D900E" w14:textId="77777777" w:rsidR="00FF7C0B" w:rsidRPr="00CE4E0F" w:rsidRDefault="00FF7C0B" w:rsidP="00DE39CE">
            <w:pPr>
              <w:jc w:val="center"/>
              <w:rPr>
                <w:rFonts w:ascii="Arial" w:hAnsi="Arial" w:cs="Arial"/>
                <w:color w:val="000000"/>
              </w:rPr>
            </w:pPr>
          </w:p>
        </w:tc>
        <w:tc>
          <w:tcPr>
            <w:tcW w:w="708" w:type="dxa"/>
            <w:tcBorders>
              <w:bottom w:val="single" w:sz="4" w:space="0" w:color="auto"/>
            </w:tcBorders>
            <w:vAlign w:val="center"/>
          </w:tcPr>
          <w:p w14:paraId="7B3C4FA9" w14:textId="77777777" w:rsidR="00FF7C0B" w:rsidRPr="00CE4E0F" w:rsidRDefault="00FF7C0B" w:rsidP="00DE39CE">
            <w:pPr>
              <w:jc w:val="center"/>
              <w:rPr>
                <w:rFonts w:ascii="Arial" w:hAnsi="Arial" w:cs="Arial"/>
                <w:color w:val="000000"/>
              </w:rPr>
            </w:pPr>
          </w:p>
        </w:tc>
        <w:tc>
          <w:tcPr>
            <w:tcW w:w="1698" w:type="dxa"/>
            <w:tcBorders>
              <w:bottom w:val="single" w:sz="4" w:space="0" w:color="auto"/>
            </w:tcBorders>
            <w:vAlign w:val="center"/>
          </w:tcPr>
          <w:p w14:paraId="53C8F9DC" w14:textId="77777777" w:rsidR="00FF7C0B" w:rsidRPr="00CE4E0F" w:rsidRDefault="00FF7C0B" w:rsidP="00DE39CE">
            <w:pPr>
              <w:jc w:val="center"/>
              <w:rPr>
                <w:rFonts w:ascii="Arial" w:hAnsi="Arial" w:cs="Arial"/>
                <w:color w:val="000000"/>
              </w:rPr>
            </w:pPr>
          </w:p>
        </w:tc>
        <w:tc>
          <w:tcPr>
            <w:tcW w:w="1844" w:type="dxa"/>
            <w:tcBorders>
              <w:bottom w:val="single" w:sz="4" w:space="0" w:color="auto"/>
            </w:tcBorders>
            <w:vAlign w:val="center"/>
          </w:tcPr>
          <w:p w14:paraId="60264350" w14:textId="77777777" w:rsidR="00FF7C0B" w:rsidRPr="00CE4E0F" w:rsidRDefault="00FF7C0B" w:rsidP="00DE39CE">
            <w:pPr>
              <w:jc w:val="center"/>
              <w:rPr>
                <w:rFonts w:ascii="Arial" w:hAnsi="Arial" w:cs="Arial"/>
                <w:color w:val="000000"/>
              </w:rPr>
            </w:pPr>
          </w:p>
        </w:tc>
      </w:tr>
      <w:tr w:rsidR="00D63B0A" w:rsidRPr="00CE4E0F" w14:paraId="08B1FA19" w14:textId="77777777" w:rsidTr="00A2215F">
        <w:trPr>
          <w:cantSplit/>
          <w:trHeight w:val="397"/>
        </w:trPr>
        <w:tc>
          <w:tcPr>
            <w:tcW w:w="426" w:type="dxa"/>
            <w:vAlign w:val="center"/>
          </w:tcPr>
          <w:p w14:paraId="5FF60C02" w14:textId="77777777" w:rsidR="00D63B0A" w:rsidRPr="00CE4E0F" w:rsidRDefault="00D63B0A" w:rsidP="00DE39CE">
            <w:pPr>
              <w:jc w:val="center"/>
              <w:rPr>
                <w:rFonts w:ascii="Arial" w:hAnsi="Arial" w:cs="Arial"/>
                <w:bCs/>
              </w:rPr>
            </w:pPr>
            <w:r w:rsidRPr="00CE4E0F">
              <w:rPr>
                <w:rFonts w:ascii="Arial" w:hAnsi="Arial" w:cs="Arial"/>
                <w:bCs/>
              </w:rPr>
              <w:t>6</w:t>
            </w:r>
          </w:p>
        </w:tc>
        <w:tc>
          <w:tcPr>
            <w:tcW w:w="14459" w:type="dxa"/>
            <w:gridSpan w:val="8"/>
            <w:tcBorders>
              <w:left w:val="single" w:sz="4" w:space="0" w:color="000000"/>
            </w:tcBorders>
            <w:vAlign w:val="center"/>
          </w:tcPr>
          <w:p w14:paraId="4775AE71" w14:textId="41FFBBEC" w:rsidR="00D63B0A" w:rsidRPr="00CE4E0F" w:rsidRDefault="00D63B0A" w:rsidP="00D63B0A">
            <w:pPr>
              <w:jc w:val="both"/>
              <w:rPr>
                <w:rFonts w:ascii="Arial" w:hAnsi="Arial" w:cs="Arial"/>
                <w:color w:val="000000"/>
              </w:rPr>
            </w:pPr>
            <w:r w:rsidRPr="00CE4E0F">
              <w:rPr>
                <w:rFonts w:ascii="Arial" w:hAnsi="Arial" w:cs="Arial"/>
                <w:kern w:val="3"/>
              </w:rPr>
              <w:t>Łóżka szpitalne</w:t>
            </w:r>
          </w:p>
        </w:tc>
      </w:tr>
      <w:tr w:rsidR="00CE1A41" w:rsidRPr="00CE4E0F" w14:paraId="7B218638" w14:textId="77777777" w:rsidTr="00600478">
        <w:trPr>
          <w:cantSplit/>
          <w:trHeight w:val="397"/>
        </w:trPr>
        <w:tc>
          <w:tcPr>
            <w:tcW w:w="426" w:type="dxa"/>
            <w:vAlign w:val="center"/>
          </w:tcPr>
          <w:p w14:paraId="213C4DDD" w14:textId="7DCBF428" w:rsidR="00CE1A41" w:rsidRPr="00CE4E0F" w:rsidRDefault="00CE1A41" w:rsidP="00DE39CE">
            <w:pPr>
              <w:jc w:val="center"/>
              <w:rPr>
                <w:rFonts w:ascii="Arial" w:hAnsi="Arial" w:cs="Arial"/>
                <w:bCs/>
              </w:rPr>
            </w:pPr>
            <w:r w:rsidRPr="00CE4E0F">
              <w:rPr>
                <w:rFonts w:ascii="Arial" w:hAnsi="Arial" w:cs="Arial"/>
                <w:bCs/>
              </w:rPr>
              <w:t>6.1</w:t>
            </w:r>
          </w:p>
        </w:tc>
        <w:tc>
          <w:tcPr>
            <w:tcW w:w="4105" w:type="dxa"/>
            <w:tcBorders>
              <w:left w:val="single" w:sz="4" w:space="0" w:color="000000"/>
            </w:tcBorders>
            <w:vAlign w:val="center"/>
          </w:tcPr>
          <w:p w14:paraId="2183D64D" w14:textId="013F1012" w:rsidR="00CE1A41" w:rsidRPr="00CE4E0F" w:rsidRDefault="00CE1A41" w:rsidP="00600478">
            <w:pPr>
              <w:suppressAutoHyphens/>
              <w:autoSpaceDN w:val="0"/>
              <w:snapToGrid w:val="0"/>
              <w:textAlignment w:val="baseline"/>
              <w:rPr>
                <w:rFonts w:ascii="Arial" w:hAnsi="Arial" w:cs="Arial"/>
                <w:kern w:val="3"/>
              </w:rPr>
            </w:pPr>
            <w:r w:rsidRPr="00CE4E0F">
              <w:rPr>
                <w:rFonts w:ascii="Arial" w:hAnsi="Arial" w:cs="Arial"/>
                <w:kern w:val="3"/>
              </w:rPr>
              <w:t xml:space="preserve">Łózko do intensywnego nadzoru kardiologicznego </w:t>
            </w:r>
          </w:p>
        </w:tc>
        <w:tc>
          <w:tcPr>
            <w:tcW w:w="2415" w:type="dxa"/>
            <w:tcBorders>
              <w:left w:val="single" w:sz="4" w:space="0" w:color="000000"/>
            </w:tcBorders>
            <w:vAlign w:val="center"/>
          </w:tcPr>
          <w:p w14:paraId="59C11898" w14:textId="77777777" w:rsidR="00CE1A41" w:rsidRPr="00CE4E0F" w:rsidRDefault="00CE1A41"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5FD96A24" w14:textId="32146984" w:rsidR="00CE1A41" w:rsidRPr="00CE4E0F" w:rsidRDefault="00CE1A41" w:rsidP="00DE39CE">
            <w:pPr>
              <w:suppressAutoHyphens/>
              <w:autoSpaceDN w:val="0"/>
              <w:snapToGrid w:val="0"/>
              <w:jc w:val="center"/>
              <w:textAlignment w:val="baseline"/>
              <w:rPr>
                <w:rFonts w:ascii="Arial" w:hAnsi="Arial" w:cs="Arial"/>
                <w:kern w:val="3"/>
              </w:rPr>
            </w:pPr>
            <w:r w:rsidRPr="00CE4E0F">
              <w:rPr>
                <w:rFonts w:ascii="Arial" w:hAnsi="Arial" w:cs="Arial"/>
                <w:kern w:val="3"/>
              </w:rPr>
              <w:t>7</w:t>
            </w:r>
          </w:p>
        </w:tc>
        <w:tc>
          <w:tcPr>
            <w:tcW w:w="993" w:type="dxa"/>
            <w:vAlign w:val="center"/>
          </w:tcPr>
          <w:p w14:paraId="32C9C8A3" w14:textId="58F4623D" w:rsidR="00CE1A41" w:rsidRPr="00CE4E0F" w:rsidRDefault="00CE1A41" w:rsidP="00DE39CE">
            <w:pPr>
              <w:jc w:val="center"/>
              <w:rPr>
                <w:rFonts w:ascii="Arial" w:hAnsi="Arial" w:cs="Arial"/>
              </w:rPr>
            </w:pPr>
            <w:r w:rsidRPr="00CE4E0F">
              <w:rPr>
                <w:rFonts w:ascii="Arial" w:hAnsi="Arial" w:cs="Arial"/>
              </w:rPr>
              <w:t>Szt.</w:t>
            </w:r>
          </w:p>
        </w:tc>
        <w:tc>
          <w:tcPr>
            <w:tcW w:w="1704" w:type="dxa"/>
            <w:vAlign w:val="center"/>
          </w:tcPr>
          <w:p w14:paraId="0222DBBA" w14:textId="77777777" w:rsidR="00CE1A41" w:rsidRPr="00CE4E0F" w:rsidRDefault="00CE1A41" w:rsidP="00DE39CE">
            <w:pPr>
              <w:jc w:val="center"/>
              <w:rPr>
                <w:rFonts w:ascii="Arial" w:hAnsi="Arial" w:cs="Arial"/>
                <w:color w:val="000000"/>
              </w:rPr>
            </w:pPr>
          </w:p>
        </w:tc>
        <w:tc>
          <w:tcPr>
            <w:tcW w:w="708" w:type="dxa"/>
            <w:vAlign w:val="center"/>
          </w:tcPr>
          <w:p w14:paraId="0E541F21" w14:textId="77777777" w:rsidR="00CE1A41" w:rsidRPr="00CE4E0F" w:rsidRDefault="00CE1A41" w:rsidP="00DE39CE">
            <w:pPr>
              <w:jc w:val="center"/>
              <w:rPr>
                <w:rFonts w:ascii="Arial" w:hAnsi="Arial" w:cs="Arial"/>
                <w:color w:val="000000"/>
              </w:rPr>
            </w:pPr>
          </w:p>
        </w:tc>
        <w:tc>
          <w:tcPr>
            <w:tcW w:w="1698" w:type="dxa"/>
            <w:vAlign w:val="center"/>
          </w:tcPr>
          <w:p w14:paraId="4C3ADD14" w14:textId="77777777" w:rsidR="00CE1A41" w:rsidRPr="00CE4E0F" w:rsidRDefault="00CE1A41" w:rsidP="00DE39CE">
            <w:pPr>
              <w:jc w:val="center"/>
              <w:rPr>
                <w:rFonts w:ascii="Arial" w:hAnsi="Arial" w:cs="Arial"/>
                <w:color w:val="000000"/>
              </w:rPr>
            </w:pPr>
          </w:p>
        </w:tc>
        <w:tc>
          <w:tcPr>
            <w:tcW w:w="1844" w:type="dxa"/>
            <w:vAlign w:val="center"/>
          </w:tcPr>
          <w:p w14:paraId="09401991" w14:textId="77777777" w:rsidR="00CE1A41" w:rsidRPr="00CE4E0F" w:rsidRDefault="00CE1A41" w:rsidP="00DE39CE">
            <w:pPr>
              <w:jc w:val="center"/>
              <w:rPr>
                <w:rFonts w:ascii="Arial" w:hAnsi="Arial" w:cs="Arial"/>
                <w:color w:val="000000"/>
              </w:rPr>
            </w:pPr>
          </w:p>
        </w:tc>
      </w:tr>
      <w:tr w:rsidR="00CE1A41" w:rsidRPr="00CE4E0F" w14:paraId="3648A9F6" w14:textId="77777777" w:rsidTr="00600478">
        <w:trPr>
          <w:cantSplit/>
          <w:trHeight w:val="193"/>
        </w:trPr>
        <w:tc>
          <w:tcPr>
            <w:tcW w:w="426" w:type="dxa"/>
            <w:vAlign w:val="center"/>
          </w:tcPr>
          <w:p w14:paraId="4CA121C1" w14:textId="76C2C4DF" w:rsidR="00CE1A41" w:rsidRPr="00CE4E0F" w:rsidRDefault="00CE1A41" w:rsidP="00DE39CE">
            <w:pPr>
              <w:jc w:val="center"/>
              <w:rPr>
                <w:rFonts w:ascii="Arial" w:hAnsi="Arial" w:cs="Arial"/>
                <w:bCs/>
              </w:rPr>
            </w:pPr>
            <w:r w:rsidRPr="00CE4E0F">
              <w:rPr>
                <w:rFonts w:ascii="Arial" w:hAnsi="Arial" w:cs="Arial"/>
                <w:bCs/>
              </w:rPr>
              <w:t>6.2</w:t>
            </w:r>
          </w:p>
        </w:tc>
        <w:tc>
          <w:tcPr>
            <w:tcW w:w="4105" w:type="dxa"/>
            <w:tcBorders>
              <w:left w:val="single" w:sz="4" w:space="0" w:color="000000"/>
            </w:tcBorders>
            <w:vAlign w:val="center"/>
          </w:tcPr>
          <w:p w14:paraId="5C98B95C" w14:textId="581120F1" w:rsidR="00F20DA9" w:rsidRPr="00CE4E0F" w:rsidRDefault="00CE1A41" w:rsidP="00600478">
            <w:pPr>
              <w:suppressAutoHyphens/>
              <w:autoSpaceDN w:val="0"/>
              <w:snapToGrid w:val="0"/>
              <w:textAlignment w:val="baseline"/>
              <w:rPr>
                <w:rFonts w:ascii="Arial" w:hAnsi="Arial" w:cs="Arial"/>
                <w:kern w:val="3"/>
              </w:rPr>
            </w:pPr>
            <w:r w:rsidRPr="00CE4E0F">
              <w:rPr>
                <w:rFonts w:ascii="Arial" w:hAnsi="Arial" w:cs="Arial"/>
                <w:kern w:val="3"/>
              </w:rPr>
              <w:t>Łóżko szpitalne elektryczne</w:t>
            </w:r>
          </w:p>
        </w:tc>
        <w:tc>
          <w:tcPr>
            <w:tcW w:w="2415" w:type="dxa"/>
            <w:tcBorders>
              <w:left w:val="single" w:sz="4" w:space="0" w:color="000000"/>
            </w:tcBorders>
            <w:vAlign w:val="center"/>
          </w:tcPr>
          <w:p w14:paraId="6A0BECDD" w14:textId="77777777" w:rsidR="00CE1A41" w:rsidRPr="00CE4E0F" w:rsidRDefault="00CE1A41"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668AD072" w14:textId="20099C58" w:rsidR="00CE1A41" w:rsidRPr="00CE4E0F" w:rsidRDefault="00CE1A41" w:rsidP="00DE39CE">
            <w:pPr>
              <w:suppressAutoHyphens/>
              <w:autoSpaceDN w:val="0"/>
              <w:snapToGrid w:val="0"/>
              <w:jc w:val="center"/>
              <w:textAlignment w:val="baseline"/>
              <w:rPr>
                <w:rFonts w:ascii="Arial" w:hAnsi="Arial" w:cs="Arial"/>
                <w:kern w:val="3"/>
              </w:rPr>
            </w:pPr>
            <w:r w:rsidRPr="00CE4E0F">
              <w:rPr>
                <w:rFonts w:ascii="Arial" w:hAnsi="Arial" w:cs="Arial"/>
                <w:kern w:val="3"/>
              </w:rPr>
              <w:t>25</w:t>
            </w:r>
          </w:p>
        </w:tc>
        <w:tc>
          <w:tcPr>
            <w:tcW w:w="993" w:type="dxa"/>
            <w:vAlign w:val="center"/>
          </w:tcPr>
          <w:p w14:paraId="766B9069" w14:textId="34586743" w:rsidR="00CE1A41" w:rsidRPr="00CE4E0F" w:rsidRDefault="00CE1A41" w:rsidP="00DE39CE">
            <w:pPr>
              <w:jc w:val="center"/>
              <w:rPr>
                <w:rFonts w:ascii="Arial" w:hAnsi="Arial" w:cs="Arial"/>
              </w:rPr>
            </w:pPr>
            <w:r w:rsidRPr="00CE4E0F">
              <w:rPr>
                <w:rFonts w:ascii="Arial" w:hAnsi="Arial" w:cs="Arial"/>
              </w:rPr>
              <w:t>Szt.</w:t>
            </w:r>
          </w:p>
        </w:tc>
        <w:tc>
          <w:tcPr>
            <w:tcW w:w="1704" w:type="dxa"/>
            <w:vAlign w:val="center"/>
          </w:tcPr>
          <w:p w14:paraId="178FF4AC" w14:textId="77777777" w:rsidR="00CE1A41" w:rsidRPr="00CE4E0F" w:rsidRDefault="00CE1A41" w:rsidP="00DE39CE">
            <w:pPr>
              <w:jc w:val="center"/>
              <w:rPr>
                <w:rFonts w:ascii="Arial" w:hAnsi="Arial" w:cs="Arial"/>
                <w:color w:val="000000"/>
              </w:rPr>
            </w:pPr>
          </w:p>
        </w:tc>
        <w:tc>
          <w:tcPr>
            <w:tcW w:w="708" w:type="dxa"/>
            <w:vAlign w:val="center"/>
          </w:tcPr>
          <w:p w14:paraId="08AA2CF3" w14:textId="77777777" w:rsidR="00CE1A41" w:rsidRPr="00CE4E0F" w:rsidRDefault="00CE1A41" w:rsidP="00DE39CE">
            <w:pPr>
              <w:jc w:val="center"/>
              <w:rPr>
                <w:rFonts w:ascii="Arial" w:hAnsi="Arial" w:cs="Arial"/>
                <w:color w:val="000000"/>
              </w:rPr>
            </w:pPr>
          </w:p>
        </w:tc>
        <w:tc>
          <w:tcPr>
            <w:tcW w:w="1698" w:type="dxa"/>
            <w:vAlign w:val="center"/>
          </w:tcPr>
          <w:p w14:paraId="038B1E2E" w14:textId="77777777" w:rsidR="00CE1A41" w:rsidRPr="00CE4E0F" w:rsidRDefault="00CE1A41" w:rsidP="00DE39CE">
            <w:pPr>
              <w:jc w:val="center"/>
              <w:rPr>
                <w:rFonts w:ascii="Arial" w:hAnsi="Arial" w:cs="Arial"/>
                <w:color w:val="000000"/>
              </w:rPr>
            </w:pPr>
          </w:p>
        </w:tc>
        <w:tc>
          <w:tcPr>
            <w:tcW w:w="1844" w:type="dxa"/>
            <w:vAlign w:val="center"/>
          </w:tcPr>
          <w:p w14:paraId="0B116B29" w14:textId="77777777" w:rsidR="00CE1A41" w:rsidRPr="00CE4E0F" w:rsidRDefault="00CE1A41" w:rsidP="00DE39CE">
            <w:pPr>
              <w:jc w:val="center"/>
              <w:rPr>
                <w:rFonts w:ascii="Arial" w:hAnsi="Arial" w:cs="Arial"/>
                <w:color w:val="000000"/>
              </w:rPr>
            </w:pPr>
          </w:p>
        </w:tc>
      </w:tr>
      <w:tr w:rsidR="00FF7C0B" w:rsidRPr="00180ADF" w14:paraId="692101F5" w14:textId="77777777" w:rsidTr="00600478">
        <w:trPr>
          <w:cantSplit/>
          <w:trHeight w:val="397"/>
        </w:trPr>
        <w:tc>
          <w:tcPr>
            <w:tcW w:w="426" w:type="dxa"/>
            <w:vAlign w:val="center"/>
          </w:tcPr>
          <w:p w14:paraId="2ED44AC7" w14:textId="77777777" w:rsidR="00FF7C0B" w:rsidRPr="00180ADF" w:rsidRDefault="00FF7C0B" w:rsidP="00DE39CE">
            <w:pPr>
              <w:jc w:val="center"/>
              <w:rPr>
                <w:rFonts w:ascii="Arial" w:hAnsi="Arial" w:cs="Arial"/>
                <w:bCs/>
              </w:rPr>
            </w:pPr>
            <w:r w:rsidRPr="00180ADF">
              <w:rPr>
                <w:rFonts w:ascii="Arial" w:hAnsi="Arial" w:cs="Arial"/>
                <w:bCs/>
              </w:rPr>
              <w:t>7</w:t>
            </w:r>
          </w:p>
        </w:tc>
        <w:tc>
          <w:tcPr>
            <w:tcW w:w="4105" w:type="dxa"/>
            <w:tcBorders>
              <w:left w:val="single" w:sz="4" w:space="0" w:color="000000"/>
            </w:tcBorders>
            <w:vAlign w:val="center"/>
          </w:tcPr>
          <w:p w14:paraId="214588E4" w14:textId="44AB5420" w:rsidR="00FF7C0B" w:rsidRPr="00180ADF" w:rsidRDefault="004A0D65" w:rsidP="00600478">
            <w:pPr>
              <w:suppressAutoHyphens/>
              <w:autoSpaceDN w:val="0"/>
              <w:snapToGrid w:val="0"/>
              <w:textAlignment w:val="baseline"/>
              <w:rPr>
                <w:rFonts w:ascii="Arial" w:hAnsi="Arial" w:cs="Arial"/>
                <w:kern w:val="3"/>
              </w:rPr>
            </w:pPr>
            <w:r w:rsidRPr="00180ADF">
              <w:rPr>
                <w:rFonts w:ascii="Arial" w:hAnsi="Arial" w:cs="Arial"/>
                <w:kern w:val="3"/>
              </w:rPr>
              <w:t>Materac zmiennociśnieniowy (przeciwodleżynowy) do łóżek intensywnego nadzoru kardiologicznego</w:t>
            </w:r>
          </w:p>
        </w:tc>
        <w:tc>
          <w:tcPr>
            <w:tcW w:w="2415" w:type="dxa"/>
            <w:tcBorders>
              <w:left w:val="single" w:sz="4" w:space="0" w:color="000000"/>
            </w:tcBorders>
            <w:vAlign w:val="center"/>
          </w:tcPr>
          <w:p w14:paraId="03A14915" w14:textId="77777777" w:rsidR="00FF7C0B" w:rsidRPr="00180ADF" w:rsidRDefault="00FF7C0B"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5D7D4B39" w14:textId="497FC9A4" w:rsidR="00FF7C0B" w:rsidRPr="00180ADF" w:rsidRDefault="00CE1A41" w:rsidP="00DE39CE">
            <w:pPr>
              <w:suppressAutoHyphens/>
              <w:autoSpaceDN w:val="0"/>
              <w:snapToGrid w:val="0"/>
              <w:jc w:val="center"/>
              <w:textAlignment w:val="baseline"/>
              <w:rPr>
                <w:rFonts w:ascii="Arial" w:hAnsi="Arial" w:cs="Arial"/>
                <w:kern w:val="3"/>
              </w:rPr>
            </w:pPr>
            <w:r w:rsidRPr="00180ADF">
              <w:rPr>
                <w:rFonts w:ascii="Arial" w:hAnsi="Arial" w:cs="Arial"/>
                <w:kern w:val="3"/>
              </w:rPr>
              <w:t>7</w:t>
            </w:r>
          </w:p>
        </w:tc>
        <w:tc>
          <w:tcPr>
            <w:tcW w:w="993" w:type="dxa"/>
            <w:vAlign w:val="center"/>
          </w:tcPr>
          <w:p w14:paraId="2ABBA412" w14:textId="77777777" w:rsidR="00FF7C0B" w:rsidRPr="00180ADF" w:rsidRDefault="00FF7C0B" w:rsidP="00DE39CE">
            <w:pPr>
              <w:jc w:val="center"/>
              <w:rPr>
                <w:rFonts w:ascii="Arial" w:hAnsi="Arial" w:cs="Arial"/>
              </w:rPr>
            </w:pPr>
            <w:r w:rsidRPr="00180ADF">
              <w:rPr>
                <w:rFonts w:ascii="Arial" w:hAnsi="Arial" w:cs="Arial"/>
              </w:rPr>
              <w:t>Szt.</w:t>
            </w:r>
          </w:p>
        </w:tc>
        <w:tc>
          <w:tcPr>
            <w:tcW w:w="1704" w:type="dxa"/>
            <w:vAlign w:val="center"/>
          </w:tcPr>
          <w:p w14:paraId="7B92229F" w14:textId="77777777" w:rsidR="00FF7C0B" w:rsidRPr="00180ADF" w:rsidRDefault="00FF7C0B" w:rsidP="00DE39CE">
            <w:pPr>
              <w:jc w:val="center"/>
              <w:rPr>
                <w:rFonts w:ascii="Arial" w:hAnsi="Arial" w:cs="Arial"/>
                <w:color w:val="000000"/>
              </w:rPr>
            </w:pPr>
          </w:p>
        </w:tc>
        <w:tc>
          <w:tcPr>
            <w:tcW w:w="708" w:type="dxa"/>
            <w:vAlign w:val="center"/>
          </w:tcPr>
          <w:p w14:paraId="30473708" w14:textId="77777777" w:rsidR="00FF7C0B" w:rsidRPr="00180ADF" w:rsidRDefault="00FF7C0B" w:rsidP="00DE39CE">
            <w:pPr>
              <w:jc w:val="center"/>
              <w:rPr>
                <w:rFonts w:ascii="Arial" w:hAnsi="Arial" w:cs="Arial"/>
                <w:color w:val="000000"/>
              </w:rPr>
            </w:pPr>
          </w:p>
        </w:tc>
        <w:tc>
          <w:tcPr>
            <w:tcW w:w="1698" w:type="dxa"/>
            <w:vAlign w:val="center"/>
          </w:tcPr>
          <w:p w14:paraId="3716FEC1" w14:textId="77777777" w:rsidR="00FF7C0B" w:rsidRPr="00180ADF" w:rsidRDefault="00FF7C0B" w:rsidP="00DE39CE">
            <w:pPr>
              <w:jc w:val="center"/>
              <w:rPr>
                <w:rFonts w:ascii="Arial" w:hAnsi="Arial" w:cs="Arial"/>
                <w:color w:val="000000"/>
              </w:rPr>
            </w:pPr>
          </w:p>
        </w:tc>
        <w:tc>
          <w:tcPr>
            <w:tcW w:w="1844" w:type="dxa"/>
            <w:vAlign w:val="center"/>
          </w:tcPr>
          <w:p w14:paraId="08380B95" w14:textId="77777777" w:rsidR="00FF7C0B" w:rsidRPr="00180ADF" w:rsidRDefault="00FF7C0B" w:rsidP="00DE39CE">
            <w:pPr>
              <w:jc w:val="center"/>
              <w:rPr>
                <w:rFonts w:ascii="Arial" w:hAnsi="Arial" w:cs="Arial"/>
                <w:color w:val="000000"/>
              </w:rPr>
            </w:pPr>
          </w:p>
        </w:tc>
      </w:tr>
      <w:tr w:rsidR="00FF7C0B" w:rsidRPr="00180ADF" w14:paraId="4FF53933" w14:textId="77777777" w:rsidTr="00180ADF">
        <w:trPr>
          <w:cantSplit/>
          <w:trHeight w:val="236"/>
        </w:trPr>
        <w:tc>
          <w:tcPr>
            <w:tcW w:w="426" w:type="dxa"/>
            <w:vAlign w:val="center"/>
          </w:tcPr>
          <w:p w14:paraId="32550200" w14:textId="77777777" w:rsidR="00FF7C0B" w:rsidRPr="00180ADF" w:rsidRDefault="00FF7C0B" w:rsidP="00DE39CE">
            <w:pPr>
              <w:jc w:val="center"/>
              <w:rPr>
                <w:rFonts w:ascii="Arial" w:hAnsi="Arial" w:cs="Arial"/>
                <w:bCs/>
              </w:rPr>
            </w:pPr>
            <w:r w:rsidRPr="00180ADF">
              <w:rPr>
                <w:rFonts w:ascii="Arial" w:hAnsi="Arial" w:cs="Arial"/>
                <w:bCs/>
              </w:rPr>
              <w:t>8</w:t>
            </w:r>
          </w:p>
        </w:tc>
        <w:tc>
          <w:tcPr>
            <w:tcW w:w="4105" w:type="dxa"/>
            <w:tcBorders>
              <w:left w:val="single" w:sz="4" w:space="0" w:color="000000"/>
            </w:tcBorders>
            <w:vAlign w:val="center"/>
          </w:tcPr>
          <w:p w14:paraId="023A865B" w14:textId="6AE3C606" w:rsidR="00F20DA9" w:rsidRPr="00180ADF" w:rsidRDefault="004A0D65" w:rsidP="00600478">
            <w:pPr>
              <w:suppressAutoHyphens/>
              <w:autoSpaceDN w:val="0"/>
              <w:snapToGrid w:val="0"/>
              <w:textAlignment w:val="baseline"/>
              <w:rPr>
                <w:rFonts w:ascii="Arial" w:hAnsi="Arial" w:cs="Arial"/>
                <w:kern w:val="3"/>
              </w:rPr>
            </w:pPr>
            <w:r w:rsidRPr="00180ADF">
              <w:rPr>
                <w:rFonts w:ascii="Arial" w:hAnsi="Arial" w:cs="Arial"/>
                <w:kern w:val="3"/>
              </w:rPr>
              <w:t>Szafka przyłóżkowa</w:t>
            </w:r>
          </w:p>
        </w:tc>
        <w:tc>
          <w:tcPr>
            <w:tcW w:w="2415" w:type="dxa"/>
            <w:tcBorders>
              <w:left w:val="single" w:sz="4" w:space="0" w:color="000000"/>
            </w:tcBorders>
            <w:vAlign w:val="center"/>
          </w:tcPr>
          <w:p w14:paraId="1A41080F" w14:textId="77777777" w:rsidR="00FF7C0B" w:rsidRPr="00180ADF" w:rsidRDefault="00FF7C0B"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4BDEE75D" w14:textId="402B1FD3" w:rsidR="00FF7C0B" w:rsidRPr="00180ADF" w:rsidRDefault="00CE1A41" w:rsidP="00DE39CE">
            <w:pPr>
              <w:suppressAutoHyphens/>
              <w:autoSpaceDN w:val="0"/>
              <w:snapToGrid w:val="0"/>
              <w:jc w:val="center"/>
              <w:textAlignment w:val="baseline"/>
              <w:rPr>
                <w:rFonts w:ascii="Arial" w:hAnsi="Arial" w:cs="Arial"/>
                <w:kern w:val="3"/>
              </w:rPr>
            </w:pPr>
            <w:r w:rsidRPr="00180ADF">
              <w:rPr>
                <w:rFonts w:ascii="Arial" w:hAnsi="Arial" w:cs="Arial"/>
                <w:kern w:val="3"/>
              </w:rPr>
              <w:t>33</w:t>
            </w:r>
          </w:p>
        </w:tc>
        <w:tc>
          <w:tcPr>
            <w:tcW w:w="993" w:type="dxa"/>
            <w:vAlign w:val="center"/>
          </w:tcPr>
          <w:p w14:paraId="415EC94E" w14:textId="77777777" w:rsidR="00FF7C0B" w:rsidRPr="00180ADF" w:rsidRDefault="00FF7C0B" w:rsidP="00DE39CE">
            <w:pPr>
              <w:jc w:val="center"/>
              <w:rPr>
                <w:rFonts w:ascii="Arial" w:hAnsi="Arial" w:cs="Arial"/>
              </w:rPr>
            </w:pPr>
            <w:r w:rsidRPr="00180ADF">
              <w:rPr>
                <w:rFonts w:ascii="Arial" w:hAnsi="Arial" w:cs="Arial"/>
              </w:rPr>
              <w:t>Szt.</w:t>
            </w:r>
          </w:p>
        </w:tc>
        <w:tc>
          <w:tcPr>
            <w:tcW w:w="1704" w:type="dxa"/>
            <w:vAlign w:val="center"/>
          </w:tcPr>
          <w:p w14:paraId="6C5D8C1A" w14:textId="77777777" w:rsidR="00FF7C0B" w:rsidRPr="00180ADF" w:rsidRDefault="00FF7C0B" w:rsidP="00DE39CE">
            <w:pPr>
              <w:jc w:val="center"/>
              <w:rPr>
                <w:rFonts w:ascii="Arial" w:hAnsi="Arial" w:cs="Arial"/>
                <w:color w:val="000000"/>
              </w:rPr>
            </w:pPr>
          </w:p>
        </w:tc>
        <w:tc>
          <w:tcPr>
            <w:tcW w:w="708" w:type="dxa"/>
            <w:vAlign w:val="center"/>
          </w:tcPr>
          <w:p w14:paraId="5BD4A852" w14:textId="77777777" w:rsidR="00FF7C0B" w:rsidRPr="00180ADF" w:rsidRDefault="00FF7C0B" w:rsidP="00DE39CE">
            <w:pPr>
              <w:jc w:val="center"/>
              <w:rPr>
                <w:rFonts w:ascii="Arial" w:hAnsi="Arial" w:cs="Arial"/>
                <w:color w:val="000000"/>
              </w:rPr>
            </w:pPr>
          </w:p>
        </w:tc>
        <w:tc>
          <w:tcPr>
            <w:tcW w:w="1698" w:type="dxa"/>
            <w:vAlign w:val="center"/>
          </w:tcPr>
          <w:p w14:paraId="084A3AC4" w14:textId="77777777" w:rsidR="00FF7C0B" w:rsidRPr="00180ADF" w:rsidRDefault="00FF7C0B" w:rsidP="00DE39CE">
            <w:pPr>
              <w:jc w:val="center"/>
              <w:rPr>
                <w:rFonts w:ascii="Arial" w:hAnsi="Arial" w:cs="Arial"/>
                <w:color w:val="000000"/>
              </w:rPr>
            </w:pPr>
          </w:p>
        </w:tc>
        <w:tc>
          <w:tcPr>
            <w:tcW w:w="1844" w:type="dxa"/>
            <w:vAlign w:val="center"/>
          </w:tcPr>
          <w:p w14:paraId="22BD370A" w14:textId="77777777" w:rsidR="00FF7C0B" w:rsidRPr="00180ADF" w:rsidRDefault="00FF7C0B" w:rsidP="00DE39CE">
            <w:pPr>
              <w:jc w:val="center"/>
              <w:rPr>
                <w:rFonts w:ascii="Arial" w:hAnsi="Arial" w:cs="Arial"/>
                <w:color w:val="000000"/>
              </w:rPr>
            </w:pPr>
          </w:p>
        </w:tc>
      </w:tr>
      <w:tr w:rsidR="00FF7C0B" w:rsidRPr="00180ADF" w14:paraId="714748BB" w14:textId="77777777" w:rsidTr="00600478">
        <w:trPr>
          <w:cantSplit/>
          <w:trHeight w:val="397"/>
        </w:trPr>
        <w:tc>
          <w:tcPr>
            <w:tcW w:w="426" w:type="dxa"/>
            <w:vAlign w:val="center"/>
          </w:tcPr>
          <w:p w14:paraId="0DA026B5" w14:textId="77777777" w:rsidR="00FF7C0B" w:rsidRPr="00180ADF" w:rsidRDefault="00FF7C0B" w:rsidP="00DE39CE">
            <w:pPr>
              <w:jc w:val="center"/>
              <w:rPr>
                <w:rFonts w:ascii="Arial" w:hAnsi="Arial" w:cs="Arial"/>
                <w:bCs/>
              </w:rPr>
            </w:pPr>
            <w:r w:rsidRPr="00180ADF">
              <w:rPr>
                <w:rFonts w:ascii="Arial" w:hAnsi="Arial" w:cs="Arial"/>
                <w:bCs/>
              </w:rPr>
              <w:t>9</w:t>
            </w:r>
          </w:p>
        </w:tc>
        <w:tc>
          <w:tcPr>
            <w:tcW w:w="4105" w:type="dxa"/>
            <w:tcBorders>
              <w:left w:val="single" w:sz="4" w:space="0" w:color="000000"/>
            </w:tcBorders>
            <w:vAlign w:val="center"/>
          </w:tcPr>
          <w:p w14:paraId="53F9A4AD" w14:textId="4C31CE80" w:rsidR="00FF7C0B" w:rsidRPr="00180ADF" w:rsidRDefault="004A0D65" w:rsidP="00600478">
            <w:pPr>
              <w:suppressAutoHyphens/>
              <w:autoSpaceDN w:val="0"/>
              <w:snapToGrid w:val="0"/>
              <w:textAlignment w:val="baseline"/>
              <w:rPr>
                <w:rFonts w:ascii="Arial" w:hAnsi="Arial" w:cs="Arial"/>
                <w:kern w:val="3"/>
              </w:rPr>
            </w:pPr>
            <w:r w:rsidRPr="00180ADF">
              <w:rPr>
                <w:rFonts w:ascii="Arial" w:hAnsi="Arial" w:cs="Arial"/>
                <w:kern w:val="3"/>
              </w:rPr>
              <w:t>Taboret</w:t>
            </w:r>
          </w:p>
        </w:tc>
        <w:tc>
          <w:tcPr>
            <w:tcW w:w="2415" w:type="dxa"/>
            <w:tcBorders>
              <w:left w:val="single" w:sz="4" w:space="0" w:color="000000"/>
            </w:tcBorders>
            <w:vAlign w:val="center"/>
          </w:tcPr>
          <w:p w14:paraId="2B2F6028" w14:textId="77777777" w:rsidR="00FF7C0B" w:rsidRPr="00180ADF" w:rsidRDefault="00FF7C0B"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5388BA2B" w14:textId="0E1D6F42" w:rsidR="00FF7C0B" w:rsidRPr="00180ADF" w:rsidRDefault="00CE1A41" w:rsidP="00DE39CE">
            <w:pPr>
              <w:suppressAutoHyphens/>
              <w:autoSpaceDN w:val="0"/>
              <w:snapToGrid w:val="0"/>
              <w:jc w:val="center"/>
              <w:textAlignment w:val="baseline"/>
              <w:rPr>
                <w:rFonts w:ascii="Arial" w:hAnsi="Arial" w:cs="Arial"/>
                <w:kern w:val="3"/>
              </w:rPr>
            </w:pPr>
            <w:r w:rsidRPr="00180ADF">
              <w:rPr>
                <w:rFonts w:ascii="Arial" w:hAnsi="Arial" w:cs="Arial"/>
                <w:kern w:val="3"/>
              </w:rPr>
              <w:t>33</w:t>
            </w:r>
          </w:p>
        </w:tc>
        <w:tc>
          <w:tcPr>
            <w:tcW w:w="993" w:type="dxa"/>
            <w:vAlign w:val="center"/>
          </w:tcPr>
          <w:p w14:paraId="3F5AE315" w14:textId="77777777" w:rsidR="00FF7C0B" w:rsidRPr="00180ADF" w:rsidRDefault="00FF7C0B" w:rsidP="00DE39CE">
            <w:pPr>
              <w:jc w:val="center"/>
              <w:rPr>
                <w:rFonts w:ascii="Arial" w:hAnsi="Arial" w:cs="Arial"/>
              </w:rPr>
            </w:pPr>
            <w:r w:rsidRPr="00180ADF">
              <w:rPr>
                <w:rFonts w:ascii="Arial" w:hAnsi="Arial" w:cs="Arial"/>
              </w:rPr>
              <w:t>Szt.</w:t>
            </w:r>
          </w:p>
        </w:tc>
        <w:tc>
          <w:tcPr>
            <w:tcW w:w="1704" w:type="dxa"/>
            <w:vAlign w:val="center"/>
          </w:tcPr>
          <w:p w14:paraId="1CC65FD8" w14:textId="77777777" w:rsidR="00FF7C0B" w:rsidRPr="00180ADF" w:rsidRDefault="00FF7C0B" w:rsidP="00DE39CE">
            <w:pPr>
              <w:jc w:val="center"/>
              <w:rPr>
                <w:rFonts w:ascii="Arial" w:hAnsi="Arial" w:cs="Arial"/>
                <w:color w:val="000000"/>
              </w:rPr>
            </w:pPr>
          </w:p>
        </w:tc>
        <w:tc>
          <w:tcPr>
            <w:tcW w:w="708" w:type="dxa"/>
            <w:vAlign w:val="center"/>
          </w:tcPr>
          <w:p w14:paraId="01579253" w14:textId="77777777" w:rsidR="00FF7C0B" w:rsidRPr="00180ADF" w:rsidRDefault="00FF7C0B" w:rsidP="00DE39CE">
            <w:pPr>
              <w:jc w:val="center"/>
              <w:rPr>
                <w:rFonts w:ascii="Arial" w:hAnsi="Arial" w:cs="Arial"/>
                <w:color w:val="000000"/>
              </w:rPr>
            </w:pPr>
          </w:p>
        </w:tc>
        <w:tc>
          <w:tcPr>
            <w:tcW w:w="1698" w:type="dxa"/>
            <w:vAlign w:val="center"/>
          </w:tcPr>
          <w:p w14:paraId="17953E1D" w14:textId="77777777" w:rsidR="00FF7C0B" w:rsidRPr="00180ADF" w:rsidRDefault="00FF7C0B" w:rsidP="00DE39CE">
            <w:pPr>
              <w:jc w:val="center"/>
              <w:rPr>
                <w:rFonts w:ascii="Arial" w:hAnsi="Arial" w:cs="Arial"/>
                <w:color w:val="000000"/>
              </w:rPr>
            </w:pPr>
          </w:p>
        </w:tc>
        <w:tc>
          <w:tcPr>
            <w:tcW w:w="1844" w:type="dxa"/>
            <w:vAlign w:val="center"/>
          </w:tcPr>
          <w:p w14:paraId="537CAEB5" w14:textId="77777777" w:rsidR="00FF7C0B" w:rsidRPr="00180ADF" w:rsidRDefault="00FF7C0B" w:rsidP="00DE39CE">
            <w:pPr>
              <w:jc w:val="center"/>
              <w:rPr>
                <w:rFonts w:ascii="Arial" w:hAnsi="Arial" w:cs="Arial"/>
                <w:color w:val="000000"/>
              </w:rPr>
            </w:pPr>
          </w:p>
        </w:tc>
      </w:tr>
      <w:tr w:rsidR="00FF7C0B" w:rsidRPr="00180ADF" w14:paraId="00FC23FC" w14:textId="77777777" w:rsidTr="00600478">
        <w:trPr>
          <w:cantSplit/>
          <w:trHeight w:val="397"/>
        </w:trPr>
        <w:tc>
          <w:tcPr>
            <w:tcW w:w="426" w:type="dxa"/>
            <w:vAlign w:val="center"/>
          </w:tcPr>
          <w:p w14:paraId="56BE108A" w14:textId="77777777" w:rsidR="00FF7C0B" w:rsidRPr="00180ADF" w:rsidRDefault="00FF7C0B" w:rsidP="00DE39CE">
            <w:pPr>
              <w:jc w:val="center"/>
              <w:rPr>
                <w:rFonts w:ascii="Arial" w:hAnsi="Arial" w:cs="Arial"/>
                <w:bCs/>
              </w:rPr>
            </w:pPr>
            <w:r w:rsidRPr="00180ADF">
              <w:rPr>
                <w:rFonts w:ascii="Arial" w:hAnsi="Arial" w:cs="Arial"/>
                <w:bCs/>
              </w:rPr>
              <w:t>10</w:t>
            </w:r>
          </w:p>
        </w:tc>
        <w:tc>
          <w:tcPr>
            <w:tcW w:w="4105" w:type="dxa"/>
            <w:tcBorders>
              <w:left w:val="single" w:sz="4" w:space="0" w:color="000000"/>
            </w:tcBorders>
            <w:vAlign w:val="center"/>
          </w:tcPr>
          <w:p w14:paraId="548D5978" w14:textId="1230D3FC" w:rsidR="00FF7C0B" w:rsidRPr="00180ADF" w:rsidRDefault="004A0D65" w:rsidP="00600478">
            <w:pPr>
              <w:suppressAutoHyphens/>
              <w:autoSpaceDN w:val="0"/>
              <w:snapToGrid w:val="0"/>
              <w:textAlignment w:val="baseline"/>
              <w:rPr>
                <w:rFonts w:ascii="Arial" w:hAnsi="Arial" w:cs="Arial"/>
                <w:kern w:val="3"/>
              </w:rPr>
            </w:pPr>
            <w:r w:rsidRPr="00180ADF">
              <w:rPr>
                <w:rFonts w:ascii="Arial" w:hAnsi="Arial" w:cs="Arial"/>
                <w:kern w:val="3"/>
              </w:rPr>
              <w:t xml:space="preserve">Kozetka na </w:t>
            </w:r>
            <w:r w:rsidR="00600478" w:rsidRPr="00180ADF">
              <w:rPr>
                <w:rFonts w:ascii="Arial" w:hAnsi="Arial" w:cs="Arial"/>
                <w:kern w:val="3"/>
              </w:rPr>
              <w:t>kółkach</w:t>
            </w:r>
          </w:p>
        </w:tc>
        <w:tc>
          <w:tcPr>
            <w:tcW w:w="2415" w:type="dxa"/>
            <w:tcBorders>
              <w:left w:val="single" w:sz="4" w:space="0" w:color="000000"/>
            </w:tcBorders>
            <w:vAlign w:val="center"/>
          </w:tcPr>
          <w:p w14:paraId="4DAE3A8B" w14:textId="77777777" w:rsidR="00FF7C0B" w:rsidRPr="00180ADF" w:rsidRDefault="00FF7C0B"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3008BA31" w14:textId="307B578D" w:rsidR="00FF7C0B" w:rsidRPr="00180ADF" w:rsidRDefault="00CE1A41" w:rsidP="00DE39CE">
            <w:pPr>
              <w:suppressAutoHyphens/>
              <w:autoSpaceDN w:val="0"/>
              <w:snapToGrid w:val="0"/>
              <w:jc w:val="center"/>
              <w:textAlignment w:val="baseline"/>
              <w:rPr>
                <w:rFonts w:ascii="Arial" w:hAnsi="Arial" w:cs="Arial"/>
                <w:kern w:val="3"/>
              </w:rPr>
            </w:pPr>
            <w:r w:rsidRPr="00180ADF">
              <w:rPr>
                <w:rFonts w:ascii="Arial" w:hAnsi="Arial" w:cs="Arial"/>
                <w:kern w:val="3"/>
              </w:rPr>
              <w:t>3</w:t>
            </w:r>
          </w:p>
        </w:tc>
        <w:tc>
          <w:tcPr>
            <w:tcW w:w="993" w:type="dxa"/>
            <w:vAlign w:val="center"/>
          </w:tcPr>
          <w:p w14:paraId="59DBBF84" w14:textId="77777777" w:rsidR="00FF7C0B" w:rsidRPr="00180ADF" w:rsidRDefault="00FF7C0B" w:rsidP="00DE39CE">
            <w:pPr>
              <w:jc w:val="center"/>
              <w:rPr>
                <w:rFonts w:ascii="Arial" w:hAnsi="Arial" w:cs="Arial"/>
              </w:rPr>
            </w:pPr>
            <w:r w:rsidRPr="00180ADF">
              <w:rPr>
                <w:rFonts w:ascii="Arial" w:hAnsi="Arial" w:cs="Arial"/>
              </w:rPr>
              <w:t>Szt.</w:t>
            </w:r>
          </w:p>
        </w:tc>
        <w:tc>
          <w:tcPr>
            <w:tcW w:w="1704" w:type="dxa"/>
            <w:vAlign w:val="center"/>
          </w:tcPr>
          <w:p w14:paraId="5E4F235D" w14:textId="77777777" w:rsidR="00FF7C0B" w:rsidRPr="00180ADF" w:rsidRDefault="00FF7C0B" w:rsidP="00DE39CE">
            <w:pPr>
              <w:jc w:val="center"/>
              <w:rPr>
                <w:rFonts w:ascii="Arial" w:hAnsi="Arial" w:cs="Arial"/>
                <w:color w:val="000000"/>
              </w:rPr>
            </w:pPr>
          </w:p>
        </w:tc>
        <w:tc>
          <w:tcPr>
            <w:tcW w:w="708" w:type="dxa"/>
            <w:vAlign w:val="center"/>
          </w:tcPr>
          <w:p w14:paraId="1D0C7CA8" w14:textId="77777777" w:rsidR="00FF7C0B" w:rsidRPr="00180ADF" w:rsidRDefault="00FF7C0B" w:rsidP="00DE39CE">
            <w:pPr>
              <w:jc w:val="center"/>
              <w:rPr>
                <w:rFonts w:ascii="Arial" w:hAnsi="Arial" w:cs="Arial"/>
                <w:color w:val="000000"/>
              </w:rPr>
            </w:pPr>
          </w:p>
        </w:tc>
        <w:tc>
          <w:tcPr>
            <w:tcW w:w="1698" w:type="dxa"/>
            <w:vAlign w:val="center"/>
          </w:tcPr>
          <w:p w14:paraId="0316F2A8" w14:textId="77777777" w:rsidR="00FF7C0B" w:rsidRPr="00180ADF" w:rsidRDefault="00FF7C0B" w:rsidP="00DE39CE">
            <w:pPr>
              <w:jc w:val="center"/>
              <w:rPr>
                <w:rFonts w:ascii="Arial" w:hAnsi="Arial" w:cs="Arial"/>
                <w:color w:val="000000"/>
              </w:rPr>
            </w:pPr>
          </w:p>
        </w:tc>
        <w:tc>
          <w:tcPr>
            <w:tcW w:w="1844" w:type="dxa"/>
            <w:vAlign w:val="center"/>
          </w:tcPr>
          <w:p w14:paraId="2267BE4C" w14:textId="77777777" w:rsidR="00FF7C0B" w:rsidRPr="00180ADF" w:rsidRDefault="00FF7C0B" w:rsidP="00DE39CE">
            <w:pPr>
              <w:jc w:val="center"/>
              <w:rPr>
                <w:rFonts w:ascii="Arial" w:hAnsi="Arial" w:cs="Arial"/>
                <w:color w:val="000000"/>
              </w:rPr>
            </w:pPr>
          </w:p>
        </w:tc>
      </w:tr>
      <w:tr w:rsidR="00FF7C0B" w:rsidRPr="00CE4E0F" w14:paraId="1361555A" w14:textId="77777777" w:rsidTr="00600478">
        <w:trPr>
          <w:cantSplit/>
          <w:trHeight w:val="397"/>
        </w:trPr>
        <w:tc>
          <w:tcPr>
            <w:tcW w:w="426" w:type="dxa"/>
            <w:vAlign w:val="center"/>
          </w:tcPr>
          <w:p w14:paraId="63FD31C4" w14:textId="77777777" w:rsidR="00FF7C0B" w:rsidRPr="00180ADF" w:rsidRDefault="00FF7C0B" w:rsidP="00DE39CE">
            <w:pPr>
              <w:jc w:val="center"/>
              <w:rPr>
                <w:rFonts w:ascii="Arial" w:hAnsi="Arial" w:cs="Arial"/>
                <w:bCs/>
              </w:rPr>
            </w:pPr>
            <w:r w:rsidRPr="00180ADF">
              <w:rPr>
                <w:rFonts w:ascii="Arial" w:hAnsi="Arial" w:cs="Arial"/>
                <w:bCs/>
              </w:rPr>
              <w:t>11</w:t>
            </w:r>
          </w:p>
        </w:tc>
        <w:tc>
          <w:tcPr>
            <w:tcW w:w="4105" w:type="dxa"/>
            <w:tcBorders>
              <w:left w:val="single" w:sz="4" w:space="0" w:color="000000"/>
            </w:tcBorders>
            <w:vAlign w:val="center"/>
          </w:tcPr>
          <w:p w14:paraId="036B2764" w14:textId="0E02A6D8" w:rsidR="00FF7C0B" w:rsidRPr="00180ADF" w:rsidRDefault="004A0D65" w:rsidP="00600478">
            <w:pPr>
              <w:suppressAutoHyphens/>
              <w:autoSpaceDN w:val="0"/>
              <w:snapToGrid w:val="0"/>
              <w:textAlignment w:val="baseline"/>
              <w:rPr>
                <w:rFonts w:ascii="Arial" w:hAnsi="Arial" w:cs="Arial"/>
                <w:kern w:val="3"/>
              </w:rPr>
            </w:pPr>
            <w:r w:rsidRPr="00180ADF">
              <w:rPr>
                <w:rFonts w:ascii="Arial" w:hAnsi="Arial" w:cs="Arial"/>
                <w:kern w:val="3"/>
              </w:rPr>
              <w:t>Lodówka do przechowywania leków</w:t>
            </w:r>
          </w:p>
        </w:tc>
        <w:tc>
          <w:tcPr>
            <w:tcW w:w="2415" w:type="dxa"/>
            <w:tcBorders>
              <w:left w:val="single" w:sz="4" w:space="0" w:color="000000"/>
            </w:tcBorders>
            <w:vAlign w:val="center"/>
          </w:tcPr>
          <w:p w14:paraId="40D2D795" w14:textId="77777777" w:rsidR="00FF7C0B" w:rsidRPr="00180ADF" w:rsidRDefault="00FF7C0B" w:rsidP="00DE39CE">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73A54811" w14:textId="14FF28AD" w:rsidR="00FF7C0B" w:rsidRPr="00180ADF" w:rsidRDefault="00024D58" w:rsidP="00DE39CE">
            <w:pPr>
              <w:suppressAutoHyphens/>
              <w:autoSpaceDN w:val="0"/>
              <w:snapToGrid w:val="0"/>
              <w:jc w:val="center"/>
              <w:textAlignment w:val="baseline"/>
              <w:rPr>
                <w:rFonts w:ascii="Arial" w:hAnsi="Arial" w:cs="Arial"/>
                <w:kern w:val="3"/>
              </w:rPr>
            </w:pPr>
            <w:r w:rsidRPr="00180ADF">
              <w:rPr>
                <w:rFonts w:ascii="Arial" w:hAnsi="Arial" w:cs="Arial"/>
                <w:kern w:val="3"/>
              </w:rPr>
              <w:t>2</w:t>
            </w:r>
          </w:p>
        </w:tc>
        <w:tc>
          <w:tcPr>
            <w:tcW w:w="993" w:type="dxa"/>
            <w:vAlign w:val="center"/>
          </w:tcPr>
          <w:p w14:paraId="26CAA552" w14:textId="77777777" w:rsidR="00FF7C0B" w:rsidRPr="00CE4E0F" w:rsidRDefault="00FF7C0B" w:rsidP="00DE39CE">
            <w:pPr>
              <w:jc w:val="center"/>
              <w:rPr>
                <w:rFonts w:ascii="Arial" w:hAnsi="Arial" w:cs="Arial"/>
              </w:rPr>
            </w:pPr>
            <w:r w:rsidRPr="00180ADF">
              <w:rPr>
                <w:rFonts w:ascii="Arial" w:hAnsi="Arial" w:cs="Arial"/>
              </w:rPr>
              <w:t>Szt.</w:t>
            </w:r>
          </w:p>
        </w:tc>
        <w:tc>
          <w:tcPr>
            <w:tcW w:w="1704" w:type="dxa"/>
            <w:vAlign w:val="center"/>
          </w:tcPr>
          <w:p w14:paraId="4734F90E" w14:textId="77777777" w:rsidR="00FF7C0B" w:rsidRPr="00CE4E0F" w:rsidRDefault="00FF7C0B" w:rsidP="00DE39CE">
            <w:pPr>
              <w:jc w:val="center"/>
              <w:rPr>
                <w:rFonts w:ascii="Arial" w:hAnsi="Arial" w:cs="Arial"/>
                <w:color w:val="000000"/>
              </w:rPr>
            </w:pPr>
          </w:p>
        </w:tc>
        <w:tc>
          <w:tcPr>
            <w:tcW w:w="708" w:type="dxa"/>
            <w:vAlign w:val="center"/>
          </w:tcPr>
          <w:p w14:paraId="564365C0" w14:textId="77777777" w:rsidR="00FF7C0B" w:rsidRPr="00CE4E0F" w:rsidRDefault="00FF7C0B" w:rsidP="00DE39CE">
            <w:pPr>
              <w:jc w:val="center"/>
              <w:rPr>
                <w:rFonts w:ascii="Arial" w:hAnsi="Arial" w:cs="Arial"/>
                <w:color w:val="000000"/>
              </w:rPr>
            </w:pPr>
          </w:p>
        </w:tc>
        <w:tc>
          <w:tcPr>
            <w:tcW w:w="1698" w:type="dxa"/>
            <w:vAlign w:val="center"/>
          </w:tcPr>
          <w:p w14:paraId="72A36484" w14:textId="77777777" w:rsidR="00FF7C0B" w:rsidRPr="00CE4E0F" w:rsidRDefault="00FF7C0B" w:rsidP="00DE39CE">
            <w:pPr>
              <w:jc w:val="center"/>
              <w:rPr>
                <w:rFonts w:ascii="Arial" w:hAnsi="Arial" w:cs="Arial"/>
                <w:color w:val="000000"/>
              </w:rPr>
            </w:pPr>
          </w:p>
        </w:tc>
        <w:tc>
          <w:tcPr>
            <w:tcW w:w="1844" w:type="dxa"/>
            <w:vAlign w:val="center"/>
          </w:tcPr>
          <w:p w14:paraId="01542021" w14:textId="77777777" w:rsidR="00FF7C0B" w:rsidRPr="00CE4E0F" w:rsidRDefault="00FF7C0B" w:rsidP="00DE39CE">
            <w:pPr>
              <w:jc w:val="center"/>
              <w:rPr>
                <w:rFonts w:ascii="Arial" w:hAnsi="Arial" w:cs="Arial"/>
                <w:color w:val="000000"/>
              </w:rPr>
            </w:pPr>
          </w:p>
        </w:tc>
      </w:tr>
      <w:tr w:rsidR="00FF7C0B" w:rsidRPr="00CE4E0F" w14:paraId="0BCCBE53" w14:textId="77777777" w:rsidTr="00600478">
        <w:trPr>
          <w:cantSplit/>
          <w:trHeight w:val="397"/>
        </w:trPr>
        <w:tc>
          <w:tcPr>
            <w:tcW w:w="426" w:type="dxa"/>
            <w:vAlign w:val="center"/>
          </w:tcPr>
          <w:p w14:paraId="78FF2CA1" w14:textId="592D30D6" w:rsidR="00FF7C0B" w:rsidRPr="00CE4E0F" w:rsidRDefault="00FF7C0B" w:rsidP="00FF7C0B">
            <w:pPr>
              <w:jc w:val="center"/>
              <w:rPr>
                <w:rFonts w:ascii="Arial" w:hAnsi="Arial" w:cs="Arial"/>
                <w:bCs/>
              </w:rPr>
            </w:pPr>
            <w:r w:rsidRPr="00CE4E0F">
              <w:rPr>
                <w:rFonts w:ascii="Arial" w:hAnsi="Arial" w:cs="Arial"/>
                <w:bCs/>
              </w:rPr>
              <w:t>12</w:t>
            </w:r>
          </w:p>
        </w:tc>
        <w:tc>
          <w:tcPr>
            <w:tcW w:w="4105" w:type="dxa"/>
            <w:tcBorders>
              <w:left w:val="single" w:sz="4" w:space="0" w:color="000000"/>
            </w:tcBorders>
            <w:vAlign w:val="center"/>
          </w:tcPr>
          <w:p w14:paraId="70600469" w14:textId="7970BBD1"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Parawan mobilny</w:t>
            </w:r>
          </w:p>
        </w:tc>
        <w:tc>
          <w:tcPr>
            <w:tcW w:w="2415" w:type="dxa"/>
            <w:tcBorders>
              <w:left w:val="single" w:sz="4" w:space="0" w:color="000000"/>
            </w:tcBorders>
            <w:vAlign w:val="center"/>
          </w:tcPr>
          <w:p w14:paraId="2E962DF3"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526D9C37" w14:textId="73DCA838"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10</w:t>
            </w:r>
          </w:p>
        </w:tc>
        <w:tc>
          <w:tcPr>
            <w:tcW w:w="993" w:type="dxa"/>
            <w:vAlign w:val="center"/>
          </w:tcPr>
          <w:p w14:paraId="520EDB1F" w14:textId="4118D2B2"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1EF918BE" w14:textId="77777777" w:rsidR="00FF7C0B" w:rsidRPr="00CE4E0F" w:rsidRDefault="00FF7C0B" w:rsidP="00FF7C0B">
            <w:pPr>
              <w:jc w:val="center"/>
              <w:rPr>
                <w:rFonts w:ascii="Arial" w:hAnsi="Arial" w:cs="Arial"/>
                <w:color w:val="000000"/>
              </w:rPr>
            </w:pPr>
          </w:p>
        </w:tc>
        <w:tc>
          <w:tcPr>
            <w:tcW w:w="708" w:type="dxa"/>
            <w:vAlign w:val="center"/>
          </w:tcPr>
          <w:p w14:paraId="5536FAC0" w14:textId="77777777" w:rsidR="00FF7C0B" w:rsidRPr="00CE4E0F" w:rsidRDefault="00FF7C0B" w:rsidP="00FF7C0B">
            <w:pPr>
              <w:jc w:val="center"/>
              <w:rPr>
                <w:rFonts w:ascii="Arial" w:hAnsi="Arial" w:cs="Arial"/>
                <w:color w:val="000000"/>
              </w:rPr>
            </w:pPr>
          </w:p>
        </w:tc>
        <w:tc>
          <w:tcPr>
            <w:tcW w:w="1698" w:type="dxa"/>
            <w:vAlign w:val="center"/>
          </w:tcPr>
          <w:p w14:paraId="393E8DC3" w14:textId="77777777" w:rsidR="00FF7C0B" w:rsidRPr="00CE4E0F" w:rsidRDefault="00FF7C0B" w:rsidP="00FF7C0B">
            <w:pPr>
              <w:jc w:val="center"/>
              <w:rPr>
                <w:rFonts w:ascii="Arial" w:hAnsi="Arial" w:cs="Arial"/>
                <w:color w:val="000000"/>
              </w:rPr>
            </w:pPr>
          </w:p>
        </w:tc>
        <w:tc>
          <w:tcPr>
            <w:tcW w:w="1844" w:type="dxa"/>
            <w:vAlign w:val="center"/>
          </w:tcPr>
          <w:p w14:paraId="2FD14EE7" w14:textId="77777777" w:rsidR="00FF7C0B" w:rsidRPr="00CE4E0F" w:rsidRDefault="00FF7C0B" w:rsidP="00FF7C0B">
            <w:pPr>
              <w:jc w:val="center"/>
              <w:rPr>
                <w:rFonts w:ascii="Arial" w:hAnsi="Arial" w:cs="Arial"/>
                <w:color w:val="000000"/>
              </w:rPr>
            </w:pPr>
          </w:p>
        </w:tc>
      </w:tr>
      <w:tr w:rsidR="00FF7C0B" w:rsidRPr="00CE4E0F" w14:paraId="68D13624" w14:textId="77777777" w:rsidTr="00600478">
        <w:trPr>
          <w:cantSplit/>
          <w:trHeight w:val="397"/>
        </w:trPr>
        <w:tc>
          <w:tcPr>
            <w:tcW w:w="426" w:type="dxa"/>
            <w:vAlign w:val="center"/>
          </w:tcPr>
          <w:p w14:paraId="48AE37CA" w14:textId="55809D77" w:rsidR="00FF7C0B" w:rsidRPr="00CE4E0F" w:rsidRDefault="00FF7C0B" w:rsidP="00FF7C0B">
            <w:pPr>
              <w:jc w:val="center"/>
              <w:rPr>
                <w:rFonts w:ascii="Arial" w:hAnsi="Arial" w:cs="Arial"/>
                <w:bCs/>
              </w:rPr>
            </w:pPr>
            <w:r w:rsidRPr="00CE4E0F">
              <w:rPr>
                <w:rFonts w:ascii="Arial" w:hAnsi="Arial" w:cs="Arial"/>
                <w:bCs/>
              </w:rPr>
              <w:t>13</w:t>
            </w:r>
          </w:p>
        </w:tc>
        <w:tc>
          <w:tcPr>
            <w:tcW w:w="4105" w:type="dxa"/>
            <w:tcBorders>
              <w:left w:val="single" w:sz="4" w:space="0" w:color="000000"/>
            </w:tcBorders>
            <w:vAlign w:val="center"/>
          </w:tcPr>
          <w:p w14:paraId="5E9F1EB7" w14:textId="25095642"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Stojak na kroplówki</w:t>
            </w:r>
          </w:p>
        </w:tc>
        <w:tc>
          <w:tcPr>
            <w:tcW w:w="2415" w:type="dxa"/>
            <w:tcBorders>
              <w:left w:val="single" w:sz="4" w:space="0" w:color="000000"/>
            </w:tcBorders>
            <w:vAlign w:val="center"/>
          </w:tcPr>
          <w:p w14:paraId="196A469F"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1D240A12" w14:textId="5108251F"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20</w:t>
            </w:r>
          </w:p>
        </w:tc>
        <w:tc>
          <w:tcPr>
            <w:tcW w:w="993" w:type="dxa"/>
            <w:vAlign w:val="center"/>
          </w:tcPr>
          <w:p w14:paraId="0AA312E2" w14:textId="7057BD52"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2D182060" w14:textId="77777777" w:rsidR="00FF7C0B" w:rsidRPr="00CE4E0F" w:rsidRDefault="00FF7C0B" w:rsidP="00FF7C0B">
            <w:pPr>
              <w:jc w:val="center"/>
              <w:rPr>
                <w:rFonts w:ascii="Arial" w:hAnsi="Arial" w:cs="Arial"/>
                <w:color w:val="000000"/>
              </w:rPr>
            </w:pPr>
          </w:p>
        </w:tc>
        <w:tc>
          <w:tcPr>
            <w:tcW w:w="708" w:type="dxa"/>
            <w:vAlign w:val="center"/>
          </w:tcPr>
          <w:p w14:paraId="119EC62A" w14:textId="77777777" w:rsidR="00FF7C0B" w:rsidRPr="00CE4E0F" w:rsidRDefault="00FF7C0B" w:rsidP="00FF7C0B">
            <w:pPr>
              <w:jc w:val="center"/>
              <w:rPr>
                <w:rFonts w:ascii="Arial" w:hAnsi="Arial" w:cs="Arial"/>
                <w:color w:val="000000"/>
              </w:rPr>
            </w:pPr>
          </w:p>
        </w:tc>
        <w:tc>
          <w:tcPr>
            <w:tcW w:w="1698" w:type="dxa"/>
            <w:vAlign w:val="center"/>
          </w:tcPr>
          <w:p w14:paraId="1324F115" w14:textId="77777777" w:rsidR="00FF7C0B" w:rsidRPr="00CE4E0F" w:rsidRDefault="00FF7C0B" w:rsidP="00FF7C0B">
            <w:pPr>
              <w:jc w:val="center"/>
              <w:rPr>
                <w:rFonts w:ascii="Arial" w:hAnsi="Arial" w:cs="Arial"/>
                <w:color w:val="000000"/>
              </w:rPr>
            </w:pPr>
          </w:p>
        </w:tc>
        <w:tc>
          <w:tcPr>
            <w:tcW w:w="1844" w:type="dxa"/>
            <w:vAlign w:val="center"/>
          </w:tcPr>
          <w:p w14:paraId="0B417279" w14:textId="77777777" w:rsidR="00FF7C0B" w:rsidRPr="00CE4E0F" w:rsidRDefault="00FF7C0B" w:rsidP="00FF7C0B">
            <w:pPr>
              <w:jc w:val="center"/>
              <w:rPr>
                <w:rFonts w:ascii="Arial" w:hAnsi="Arial" w:cs="Arial"/>
                <w:color w:val="000000"/>
              </w:rPr>
            </w:pPr>
          </w:p>
        </w:tc>
      </w:tr>
      <w:tr w:rsidR="00FF7C0B" w:rsidRPr="00CE4E0F" w14:paraId="7FB58F99" w14:textId="77777777" w:rsidTr="00600478">
        <w:trPr>
          <w:cantSplit/>
          <w:trHeight w:val="397"/>
        </w:trPr>
        <w:tc>
          <w:tcPr>
            <w:tcW w:w="426" w:type="dxa"/>
            <w:vAlign w:val="center"/>
          </w:tcPr>
          <w:p w14:paraId="3D16E708" w14:textId="3D246FED" w:rsidR="00FF7C0B" w:rsidRPr="00CE4E0F" w:rsidRDefault="00FF7C0B" w:rsidP="00FF7C0B">
            <w:pPr>
              <w:jc w:val="center"/>
              <w:rPr>
                <w:rFonts w:ascii="Arial" w:hAnsi="Arial" w:cs="Arial"/>
                <w:bCs/>
              </w:rPr>
            </w:pPr>
            <w:r w:rsidRPr="00CE4E0F">
              <w:rPr>
                <w:rFonts w:ascii="Arial" w:hAnsi="Arial" w:cs="Arial"/>
                <w:bCs/>
              </w:rPr>
              <w:t>14</w:t>
            </w:r>
          </w:p>
        </w:tc>
        <w:tc>
          <w:tcPr>
            <w:tcW w:w="4105" w:type="dxa"/>
            <w:tcBorders>
              <w:left w:val="single" w:sz="4" w:space="0" w:color="000000"/>
            </w:tcBorders>
            <w:vAlign w:val="center"/>
          </w:tcPr>
          <w:p w14:paraId="32AA0396" w14:textId="74E7D740"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Szafa lekowa przeszklona wysoka</w:t>
            </w:r>
          </w:p>
        </w:tc>
        <w:tc>
          <w:tcPr>
            <w:tcW w:w="2415" w:type="dxa"/>
            <w:tcBorders>
              <w:left w:val="single" w:sz="4" w:space="0" w:color="000000"/>
            </w:tcBorders>
            <w:vAlign w:val="center"/>
          </w:tcPr>
          <w:p w14:paraId="3F5857A0"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3B266F90" w14:textId="4A1BAD3C"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2</w:t>
            </w:r>
          </w:p>
        </w:tc>
        <w:tc>
          <w:tcPr>
            <w:tcW w:w="993" w:type="dxa"/>
            <w:vAlign w:val="center"/>
          </w:tcPr>
          <w:p w14:paraId="4C92CA5E" w14:textId="7106D7A4"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366A56EF" w14:textId="77777777" w:rsidR="00FF7C0B" w:rsidRPr="00CE4E0F" w:rsidRDefault="00FF7C0B" w:rsidP="00FF7C0B">
            <w:pPr>
              <w:jc w:val="center"/>
              <w:rPr>
                <w:rFonts w:ascii="Arial" w:hAnsi="Arial" w:cs="Arial"/>
                <w:color w:val="000000"/>
              </w:rPr>
            </w:pPr>
          </w:p>
        </w:tc>
        <w:tc>
          <w:tcPr>
            <w:tcW w:w="708" w:type="dxa"/>
            <w:vAlign w:val="center"/>
          </w:tcPr>
          <w:p w14:paraId="2895E00C" w14:textId="77777777" w:rsidR="00FF7C0B" w:rsidRPr="00CE4E0F" w:rsidRDefault="00FF7C0B" w:rsidP="00FF7C0B">
            <w:pPr>
              <w:jc w:val="center"/>
              <w:rPr>
                <w:rFonts w:ascii="Arial" w:hAnsi="Arial" w:cs="Arial"/>
                <w:color w:val="000000"/>
              </w:rPr>
            </w:pPr>
          </w:p>
        </w:tc>
        <w:tc>
          <w:tcPr>
            <w:tcW w:w="1698" w:type="dxa"/>
            <w:vAlign w:val="center"/>
          </w:tcPr>
          <w:p w14:paraId="18C1024E" w14:textId="77777777" w:rsidR="00FF7C0B" w:rsidRPr="00CE4E0F" w:rsidRDefault="00FF7C0B" w:rsidP="00FF7C0B">
            <w:pPr>
              <w:jc w:val="center"/>
              <w:rPr>
                <w:rFonts w:ascii="Arial" w:hAnsi="Arial" w:cs="Arial"/>
                <w:color w:val="000000"/>
              </w:rPr>
            </w:pPr>
          </w:p>
        </w:tc>
        <w:tc>
          <w:tcPr>
            <w:tcW w:w="1844" w:type="dxa"/>
            <w:vAlign w:val="center"/>
          </w:tcPr>
          <w:p w14:paraId="3F822AED" w14:textId="77777777" w:rsidR="00FF7C0B" w:rsidRPr="00CE4E0F" w:rsidRDefault="00FF7C0B" w:rsidP="00FF7C0B">
            <w:pPr>
              <w:jc w:val="center"/>
              <w:rPr>
                <w:rFonts w:ascii="Arial" w:hAnsi="Arial" w:cs="Arial"/>
                <w:color w:val="000000"/>
              </w:rPr>
            </w:pPr>
          </w:p>
        </w:tc>
      </w:tr>
      <w:tr w:rsidR="00FF7C0B" w:rsidRPr="00CE4E0F" w14:paraId="25951BAC" w14:textId="77777777" w:rsidTr="00600478">
        <w:trPr>
          <w:cantSplit/>
          <w:trHeight w:val="397"/>
        </w:trPr>
        <w:tc>
          <w:tcPr>
            <w:tcW w:w="426" w:type="dxa"/>
            <w:vAlign w:val="center"/>
          </w:tcPr>
          <w:p w14:paraId="7352E80D" w14:textId="60DFA736" w:rsidR="00FF7C0B" w:rsidRPr="00CE4E0F" w:rsidRDefault="00FF7C0B" w:rsidP="00FF7C0B">
            <w:pPr>
              <w:jc w:val="center"/>
              <w:rPr>
                <w:rFonts w:ascii="Arial" w:hAnsi="Arial" w:cs="Arial"/>
                <w:bCs/>
              </w:rPr>
            </w:pPr>
            <w:r w:rsidRPr="00CE4E0F">
              <w:rPr>
                <w:rFonts w:ascii="Arial" w:hAnsi="Arial" w:cs="Arial"/>
                <w:bCs/>
              </w:rPr>
              <w:t>15</w:t>
            </w:r>
          </w:p>
        </w:tc>
        <w:tc>
          <w:tcPr>
            <w:tcW w:w="4105" w:type="dxa"/>
            <w:tcBorders>
              <w:left w:val="single" w:sz="4" w:space="0" w:color="000000"/>
            </w:tcBorders>
            <w:vAlign w:val="center"/>
          </w:tcPr>
          <w:p w14:paraId="4E9D2425" w14:textId="62271307"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Szafka medyczna wysoka</w:t>
            </w:r>
          </w:p>
        </w:tc>
        <w:tc>
          <w:tcPr>
            <w:tcW w:w="2415" w:type="dxa"/>
            <w:tcBorders>
              <w:left w:val="single" w:sz="4" w:space="0" w:color="000000"/>
            </w:tcBorders>
            <w:vAlign w:val="center"/>
          </w:tcPr>
          <w:p w14:paraId="7D808F28"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4800EB11" w14:textId="1BA02045"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2</w:t>
            </w:r>
          </w:p>
        </w:tc>
        <w:tc>
          <w:tcPr>
            <w:tcW w:w="993" w:type="dxa"/>
            <w:vAlign w:val="center"/>
          </w:tcPr>
          <w:p w14:paraId="6646B6A0" w14:textId="2E8B9B4D"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41D914F5" w14:textId="77777777" w:rsidR="00FF7C0B" w:rsidRPr="00CE4E0F" w:rsidRDefault="00FF7C0B" w:rsidP="00FF7C0B">
            <w:pPr>
              <w:jc w:val="center"/>
              <w:rPr>
                <w:rFonts w:ascii="Arial" w:hAnsi="Arial" w:cs="Arial"/>
                <w:color w:val="000000"/>
              </w:rPr>
            </w:pPr>
          </w:p>
        </w:tc>
        <w:tc>
          <w:tcPr>
            <w:tcW w:w="708" w:type="dxa"/>
            <w:vAlign w:val="center"/>
          </w:tcPr>
          <w:p w14:paraId="4005C602" w14:textId="77777777" w:rsidR="00FF7C0B" w:rsidRPr="00CE4E0F" w:rsidRDefault="00FF7C0B" w:rsidP="00FF7C0B">
            <w:pPr>
              <w:jc w:val="center"/>
              <w:rPr>
                <w:rFonts w:ascii="Arial" w:hAnsi="Arial" w:cs="Arial"/>
                <w:color w:val="000000"/>
              </w:rPr>
            </w:pPr>
          </w:p>
        </w:tc>
        <w:tc>
          <w:tcPr>
            <w:tcW w:w="1698" w:type="dxa"/>
            <w:vAlign w:val="center"/>
          </w:tcPr>
          <w:p w14:paraId="388A0DBF" w14:textId="77777777" w:rsidR="00FF7C0B" w:rsidRPr="00CE4E0F" w:rsidRDefault="00FF7C0B" w:rsidP="00FF7C0B">
            <w:pPr>
              <w:jc w:val="center"/>
              <w:rPr>
                <w:rFonts w:ascii="Arial" w:hAnsi="Arial" w:cs="Arial"/>
                <w:color w:val="000000"/>
              </w:rPr>
            </w:pPr>
          </w:p>
        </w:tc>
        <w:tc>
          <w:tcPr>
            <w:tcW w:w="1844" w:type="dxa"/>
            <w:vAlign w:val="center"/>
          </w:tcPr>
          <w:p w14:paraId="233E3C1E" w14:textId="77777777" w:rsidR="00FF7C0B" w:rsidRPr="00CE4E0F" w:rsidRDefault="00FF7C0B" w:rsidP="00FF7C0B">
            <w:pPr>
              <w:jc w:val="center"/>
              <w:rPr>
                <w:rFonts w:ascii="Arial" w:hAnsi="Arial" w:cs="Arial"/>
                <w:color w:val="000000"/>
              </w:rPr>
            </w:pPr>
          </w:p>
        </w:tc>
      </w:tr>
      <w:tr w:rsidR="00FF7C0B" w:rsidRPr="00CE4E0F" w14:paraId="29492BDD" w14:textId="77777777" w:rsidTr="00600478">
        <w:trPr>
          <w:cantSplit/>
          <w:trHeight w:val="397"/>
        </w:trPr>
        <w:tc>
          <w:tcPr>
            <w:tcW w:w="426" w:type="dxa"/>
            <w:vAlign w:val="center"/>
          </w:tcPr>
          <w:p w14:paraId="645367FB" w14:textId="59A369C8" w:rsidR="00FF7C0B" w:rsidRPr="00CE4E0F" w:rsidRDefault="00FF7C0B" w:rsidP="00FF7C0B">
            <w:pPr>
              <w:jc w:val="center"/>
              <w:rPr>
                <w:rFonts w:ascii="Arial" w:hAnsi="Arial" w:cs="Arial"/>
                <w:bCs/>
              </w:rPr>
            </w:pPr>
            <w:r w:rsidRPr="00CE4E0F">
              <w:rPr>
                <w:rFonts w:ascii="Arial" w:hAnsi="Arial" w:cs="Arial"/>
                <w:bCs/>
              </w:rPr>
              <w:t>16</w:t>
            </w:r>
          </w:p>
        </w:tc>
        <w:tc>
          <w:tcPr>
            <w:tcW w:w="4105" w:type="dxa"/>
            <w:tcBorders>
              <w:left w:val="single" w:sz="4" w:space="0" w:color="000000"/>
            </w:tcBorders>
            <w:vAlign w:val="center"/>
          </w:tcPr>
          <w:p w14:paraId="6EC8E17F" w14:textId="16D5B0B5"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Szafka medyczna niska z blatem</w:t>
            </w:r>
          </w:p>
        </w:tc>
        <w:tc>
          <w:tcPr>
            <w:tcW w:w="2415" w:type="dxa"/>
            <w:tcBorders>
              <w:left w:val="single" w:sz="4" w:space="0" w:color="000000"/>
            </w:tcBorders>
            <w:vAlign w:val="center"/>
          </w:tcPr>
          <w:p w14:paraId="2B7FB2C2"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5CF98C6C" w14:textId="0B4A26AF"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10</w:t>
            </w:r>
          </w:p>
        </w:tc>
        <w:tc>
          <w:tcPr>
            <w:tcW w:w="993" w:type="dxa"/>
            <w:vAlign w:val="center"/>
          </w:tcPr>
          <w:p w14:paraId="6C8D042B" w14:textId="3CD1A207"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78E5C5E7" w14:textId="77777777" w:rsidR="00FF7C0B" w:rsidRPr="00CE4E0F" w:rsidRDefault="00FF7C0B" w:rsidP="00FF7C0B">
            <w:pPr>
              <w:jc w:val="center"/>
              <w:rPr>
                <w:rFonts w:ascii="Arial" w:hAnsi="Arial" w:cs="Arial"/>
                <w:color w:val="000000"/>
              </w:rPr>
            </w:pPr>
          </w:p>
        </w:tc>
        <w:tc>
          <w:tcPr>
            <w:tcW w:w="708" w:type="dxa"/>
            <w:vAlign w:val="center"/>
          </w:tcPr>
          <w:p w14:paraId="21E6187E" w14:textId="77777777" w:rsidR="00FF7C0B" w:rsidRPr="00CE4E0F" w:rsidRDefault="00FF7C0B" w:rsidP="00FF7C0B">
            <w:pPr>
              <w:jc w:val="center"/>
              <w:rPr>
                <w:rFonts w:ascii="Arial" w:hAnsi="Arial" w:cs="Arial"/>
                <w:color w:val="000000"/>
              </w:rPr>
            </w:pPr>
          </w:p>
        </w:tc>
        <w:tc>
          <w:tcPr>
            <w:tcW w:w="1698" w:type="dxa"/>
            <w:vAlign w:val="center"/>
          </w:tcPr>
          <w:p w14:paraId="13467111" w14:textId="77777777" w:rsidR="00FF7C0B" w:rsidRPr="00CE4E0F" w:rsidRDefault="00FF7C0B" w:rsidP="00FF7C0B">
            <w:pPr>
              <w:jc w:val="center"/>
              <w:rPr>
                <w:rFonts w:ascii="Arial" w:hAnsi="Arial" w:cs="Arial"/>
                <w:color w:val="000000"/>
              </w:rPr>
            </w:pPr>
          </w:p>
        </w:tc>
        <w:tc>
          <w:tcPr>
            <w:tcW w:w="1844" w:type="dxa"/>
            <w:vAlign w:val="center"/>
          </w:tcPr>
          <w:p w14:paraId="106C641B" w14:textId="77777777" w:rsidR="00FF7C0B" w:rsidRPr="00CE4E0F" w:rsidRDefault="00FF7C0B" w:rsidP="00FF7C0B">
            <w:pPr>
              <w:jc w:val="center"/>
              <w:rPr>
                <w:rFonts w:ascii="Arial" w:hAnsi="Arial" w:cs="Arial"/>
                <w:color w:val="000000"/>
              </w:rPr>
            </w:pPr>
          </w:p>
        </w:tc>
      </w:tr>
      <w:tr w:rsidR="00FF7C0B" w:rsidRPr="00CE4E0F" w14:paraId="3E629F9B" w14:textId="77777777" w:rsidTr="00600478">
        <w:trPr>
          <w:cantSplit/>
          <w:trHeight w:val="397"/>
        </w:trPr>
        <w:tc>
          <w:tcPr>
            <w:tcW w:w="426" w:type="dxa"/>
            <w:vAlign w:val="center"/>
          </w:tcPr>
          <w:p w14:paraId="77247EC5" w14:textId="30A9E073" w:rsidR="00FF7C0B" w:rsidRPr="00CE4E0F" w:rsidRDefault="00FF7C0B" w:rsidP="00FF7C0B">
            <w:pPr>
              <w:jc w:val="center"/>
              <w:rPr>
                <w:rFonts w:ascii="Arial" w:hAnsi="Arial" w:cs="Arial"/>
                <w:bCs/>
              </w:rPr>
            </w:pPr>
            <w:r w:rsidRPr="00CE4E0F">
              <w:rPr>
                <w:rFonts w:ascii="Arial" w:hAnsi="Arial" w:cs="Arial"/>
                <w:bCs/>
              </w:rPr>
              <w:t>17</w:t>
            </w:r>
          </w:p>
        </w:tc>
        <w:tc>
          <w:tcPr>
            <w:tcW w:w="4105" w:type="dxa"/>
            <w:tcBorders>
              <w:left w:val="single" w:sz="4" w:space="0" w:color="000000"/>
            </w:tcBorders>
            <w:vAlign w:val="center"/>
          </w:tcPr>
          <w:p w14:paraId="4E204254" w14:textId="62CFFD84"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Szafka medyczna wisząca</w:t>
            </w:r>
          </w:p>
        </w:tc>
        <w:tc>
          <w:tcPr>
            <w:tcW w:w="2415" w:type="dxa"/>
            <w:tcBorders>
              <w:left w:val="single" w:sz="4" w:space="0" w:color="000000"/>
            </w:tcBorders>
            <w:vAlign w:val="center"/>
          </w:tcPr>
          <w:p w14:paraId="469D669C"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1F763D33" w14:textId="6A18DC08"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10</w:t>
            </w:r>
          </w:p>
        </w:tc>
        <w:tc>
          <w:tcPr>
            <w:tcW w:w="993" w:type="dxa"/>
            <w:vAlign w:val="center"/>
          </w:tcPr>
          <w:p w14:paraId="16168ECB" w14:textId="5141C434"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7A70BD3C" w14:textId="77777777" w:rsidR="00FF7C0B" w:rsidRPr="00CE4E0F" w:rsidRDefault="00FF7C0B" w:rsidP="00FF7C0B">
            <w:pPr>
              <w:jc w:val="center"/>
              <w:rPr>
                <w:rFonts w:ascii="Arial" w:hAnsi="Arial" w:cs="Arial"/>
                <w:color w:val="000000"/>
              </w:rPr>
            </w:pPr>
          </w:p>
        </w:tc>
        <w:tc>
          <w:tcPr>
            <w:tcW w:w="708" w:type="dxa"/>
            <w:vAlign w:val="center"/>
          </w:tcPr>
          <w:p w14:paraId="5218AF8A" w14:textId="77777777" w:rsidR="00FF7C0B" w:rsidRPr="00CE4E0F" w:rsidRDefault="00FF7C0B" w:rsidP="00FF7C0B">
            <w:pPr>
              <w:jc w:val="center"/>
              <w:rPr>
                <w:rFonts w:ascii="Arial" w:hAnsi="Arial" w:cs="Arial"/>
                <w:color w:val="000000"/>
              </w:rPr>
            </w:pPr>
          </w:p>
        </w:tc>
        <w:tc>
          <w:tcPr>
            <w:tcW w:w="1698" w:type="dxa"/>
            <w:vAlign w:val="center"/>
          </w:tcPr>
          <w:p w14:paraId="18132E02" w14:textId="77777777" w:rsidR="00FF7C0B" w:rsidRPr="00CE4E0F" w:rsidRDefault="00FF7C0B" w:rsidP="00FF7C0B">
            <w:pPr>
              <w:jc w:val="center"/>
              <w:rPr>
                <w:rFonts w:ascii="Arial" w:hAnsi="Arial" w:cs="Arial"/>
                <w:color w:val="000000"/>
              </w:rPr>
            </w:pPr>
          </w:p>
        </w:tc>
        <w:tc>
          <w:tcPr>
            <w:tcW w:w="1844" w:type="dxa"/>
            <w:vAlign w:val="center"/>
          </w:tcPr>
          <w:p w14:paraId="32D8B348" w14:textId="77777777" w:rsidR="00FF7C0B" w:rsidRPr="00CE4E0F" w:rsidRDefault="00FF7C0B" w:rsidP="00FF7C0B">
            <w:pPr>
              <w:jc w:val="center"/>
              <w:rPr>
                <w:rFonts w:ascii="Arial" w:hAnsi="Arial" w:cs="Arial"/>
                <w:color w:val="000000"/>
              </w:rPr>
            </w:pPr>
          </w:p>
        </w:tc>
      </w:tr>
      <w:tr w:rsidR="00FF7C0B" w:rsidRPr="00CE4E0F" w14:paraId="2556A17F" w14:textId="77777777" w:rsidTr="00600478">
        <w:trPr>
          <w:cantSplit/>
          <w:trHeight w:val="397"/>
        </w:trPr>
        <w:tc>
          <w:tcPr>
            <w:tcW w:w="426" w:type="dxa"/>
            <w:vAlign w:val="center"/>
          </w:tcPr>
          <w:p w14:paraId="6891DDF7" w14:textId="29F716D5" w:rsidR="00FF7C0B" w:rsidRPr="00CE4E0F" w:rsidRDefault="00FF7C0B" w:rsidP="00FF7C0B">
            <w:pPr>
              <w:jc w:val="center"/>
              <w:rPr>
                <w:rFonts w:ascii="Arial" w:hAnsi="Arial" w:cs="Arial"/>
                <w:bCs/>
              </w:rPr>
            </w:pPr>
            <w:r w:rsidRPr="00CE4E0F">
              <w:rPr>
                <w:rFonts w:ascii="Arial" w:hAnsi="Arial" w:cs="Arial"/>
                <w:bCs/>
              </w:rPr>
              <w:t>18</w:t>
            </w:r>
          </w:p>
        </w:tc>
        <w:tc>
          <w:tcPr>
            <w:tcW w:w="4105" w:type="dxa"/>
            <w:tcBorders>
              <w:left w:val="single" w:sz="4" w:space="0" w:color="000000"/>
            </w:tcBorders>
            <w:vAlign w:val="center"/>
          </w:tcPr>
          <w:p w14:paraId="3EFD32B5" w14:textId="38D667CF"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Wózek inwalidzki siedzący</w:t>
            </w:r>
          </w:p>
        </w:tc>
        <w:tc>
          <w:tcPr>
            <w:tcW w:w="2415" w:type="dxa"/>
            <w:tcBorders>
              <w:left w:val="single" w:sz="4" w:space="0" w:color="000000"/>
            </w:tcBorders>
            <w:vAlign w:val="center"/>
          </w:tcPr>
          <w:p w14:paraId="128F2BC3"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198EA1CC" w14:textId="64965F5B"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4</w:t>
            </w:r>
          </w:p>
        </w:tc>
        <w:tc>
          <w:tcPr>
            <w:tcW w:w="993" w:type="dxa"/>
            <w:vAlign w:val="center"/>
          </w:tcPr>
          <w:p w14:paraId="0FE1CD4E" w14:textId="6310DAAD"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648DD3AB" w14:textId="77777777" w:rsidR="00FF7C0B" w:rsidRPr="00CE4E0F" w:rsidRDefault="00FF7C0B" w:rsidP="00FF7C0B">
            <w:pPr>
              <w:jc w:val="center"/>
              <w:rPr>
                <w:rFonts w:ascii="Arial" w:hAnsi="Arial" w:cs="Arial"/>
                <w:color w:val="000000"/>
              </w:rPr>
            </w:pPr>
          </w:p>
        </w:tc>
        <w:tc>
          <w:tcPr>
            <w:tcW w:w="708" w:type="dxa"/>
            <w:vAlign w:val="center"/>
          </w:tcPr>
          <w:p w14:paraId="2FFE3903" w14:textId="77777777" w:rsidR="00FF7C0B" w:rsidRPr="00CE4E0F" w:rsidRDefault="00FF7C0B" w:rsidP="00FF7C0B">
            <w:pPr>
              <w:jc w:val="center"/>
              <w:rPr>
                <w:rFonts w:ascii="Arial" w:hAnsi="Arial" w:cs="Arial"/>
                <w:color w:val="000000"/>
              </w:rPr>
            </w:pPr>
          </w:p>
        </w:tc>
        <w:tc>
          <w:tcPr>
            <w:tcW w:w="1698" w:type="dxa"/>
            <w:vAlign w:val="center"/>
          </w:tcPr>
          <w:p w14:paraId="46DE0586" w14:textId="77777777" w:rsidR="00FF7C0B" w:rsidRPr="00CE4E0F" w:rsidRDefault="00FF7C0B" w:rsidP="00FF7C0B">
            <w:pPr>
              <w:jc w:val="center"/>
              <w:rPr>
                <w:rFonts w:ascii="Arial" w:hAnsi="Arial" w:cs="Arial"/>
                <w:color w:val="000000"/>
              </w:rPr>
            </w:pPr>
          </w:p>
        </w:tc>
        <w:tc>
          <w:tcPr>
            <w:tcW w:w="1844" w:type="dxa"/>
            <w:vAlign w:val="center"/>
          </w:tcPr>
          <w:p w14:paraId="4E86D2ED" w14:textId="77777777" w:rsidR="00FF7C0B" w:rsidRPr="00CE4E0F" w:rsidRDefault="00FF7C0B" w:rsidP="00FF7C0B">
            <w:pPr>
              <w:jc w:val="center"/>
              <w:rPr>
                <w:rFonts w:ascii="Arial" w:hAnsi="Arial" w:cs="Arial"/>
                <w:color w:val="000000"/>
              </w:rPr>
            </w:pPr>
          </w:p>
        </w:tc>
      </w:tr>
      <w:tr w:rsidR="00FF7C0B" w:rsidRPr="00CE4E0F" w14:paraId="09D715C0" w14:textId="77777777" w:rsidTr="00600478">
        <w:trPr>
          <w:cantSplit/>
          <w:trHeight w:val="397"/>
        </w:trPr>
        <w:tc>
          <w:tcPr>
            <w:tcW w:w="426" w:type="dxa"/>
            <w:vAlign w:val="center"/>
          </w:tcPr>
          <w:p w14:paraId="077E3EFC" w14:textId="6739E1A2" w:rsidR="00FF7C0B" w:rsidRPr="00CE4E0F" w:rsidRDefault="00FF7C0B" w:rsidP="00FF7C0B">
            <w:pPr>
              <w:jc w:val="center"/>
              <w:rPr>
                <w:rFonts w:ascii="Arial" w:hAnsi="Arial" w:cs="Arial"/>
                <w:bCs/>
              </w:rPr>
            </w:pPr>
            <w:r w:rsidRPr="00CE4E0F">
              <w:rPr>
                <w:rFonts w:ascii="Arial" w:hAnsi="Arial" w:cs="Arial"/>
                <w:bCs/>
              </w:rPr>
              <w:t>19</w:t>
            </w:r>
          </w:p>
        </w:tc>
        <w:tc>
          <w:tcPr>
            <w:tcW w:w="4105" w:type="dxa"/>
            <w:tcBorders>
              <w:left w:val="single" w:sz="4" w:space="0" w:color="000000"/>
            </w:tcBorders>
            <w:vAlign w:val="center"/>
          </w:tcPr>
          <w:p w14:paraId="114305B8" w14:textId="3F4F40C1"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Fotel</w:t>
            </w:r>
          </w:p>
        </w:tc>
        <w:tc>
          <w:tcPr>
            <w:tcW w:w="2415" w:type="dxa"/>
            <w:tcBorders>
              <w:left w:val="single" w:sz="4" w:space="0" w:color="000000"/>
            </w:tcBorders>
            <w:vAlign w:val="center"/>
          </w:tcPr>
          <w:p w14:paraId="533F11D9"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359C9FE7" w14:textId="79ACB329"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6</w:t>
            </w:r>
          </w:p>
        </w:tc>
        <w:tc>
          <w:tcPr>
            <w:tcW w:w="993" w:type="dxa"/>
            <w:vAlign w:val="center"/>
          </w:tcPr>
          <w:p w14:paraId="54AF343D" w14:textId="18A20C3F"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6073E166" w14:textId="77777777" w:rsidR="00FF7C0B" w:rsidRPr="00CE4E0F" w:rsidRDefault="00FF7C0B" w:rsidP="00FF7C0B">
            <w:pPr>
              <w:jc w:val="center"/>
              <w:rPr>
                <w:rFonts w:ascii="Arial" w:hAnsi="Arial" w:cs="Arial"/>
                <w:color w:val="000000"/>
              </w:rPr>
            </w:pPr>
          </w:p>
        </w:tc>
        <w:tc>
          <w:tcPr>
            <w:tcW w:w="708" w:type="dxa"/>
            <w:vAlign w:val="center"/>
          </w:tcPr>
          <w:p w14:paraId="589AECB5" w14:textId="77777777" w:rsidR="00FF7C0B" w:rsidRPr="00CE4E0F" w:rsidRDefault="00FF7C0B" w:rsidP="00FF7C0B">
            <w:pPr>
              <w:jc w:val="center"/>
              <w:rPr>
                <w:rFonts w:ascii="Arial" w:hAnsi="Arial" w:cs="Arial"/>
                <w:color w:val="000000"/>
              </w:rPr>
            </w:pPr>
          </w:p>
        </w:tc>
        <w:tc>
          <w:tcPr>
            <w:tcW w:w="1698" w:type="dxa"/>
            <w:vAlign w:val="center"/>
          </w:tcPr>
          <w:p w14:paraId="4A77AFC0" w14:textId="77777777" w:rsidR="00FF7C0B" w:rsidRPr="00CE4E0F" w:rsidRDefault="00FF7C0B" w:rsidP="00FF7C0B">
            <w:pPr>
              <w:jc w:val="center"/>
              <w:rPr>
                <w:rFonts w:ascii="Arial" w:hAnsi="Arial" w:cs="Arial"/>
                <w:color w:val="000000"/>
              </w:rPr>
            </w:pPr>
          </w:p>
        </w:tc>
        <w:tc>
          <w:tcPr>
            <w:tcW w:w="1844" w:type="dxa"/>
            <w:vAlign w:val="center"/>
          </w:tcPr>
          <w:p w14:paraId="6C9E23FA" w14:textId="77777777" w:rsidR="00FF7C0B" w:rsidRPr="00CE4E0F" w:rsidRDefault="00FF7C0B" w:rsidP="00FF7C0B">
            <w:pPr>
              <w:jc w:val="center"/>
              <w:rPr>
                <w:rFonts w:ascii="Arial" w:hAnsi="Arial" w:cs="Arial"/>
                <w:color w:val="000000"/>
              </w:rPr>
            </w:pPr>
          </w:p>
        </w:tc>
      </w:tr>
      <w:tr w:rsidR="00FF7C0B" w:rsidRPr="00CE4E0F" w14:paraId="4B0403C8" w14:textId="77777777" w:rsidTr="00600478">
        <w:trPr>
          <w:cantSplit/>
          <w:trHeight w:val="397"/>
        </w:trPr>
        <w:tc>
          <w:tcPr>
            <w:tcW w:w="426" w:type="dxa"/>
            <w:vAlign w:val="center"/>
          </w:tcPr>
          <w:p w14:paraId="1B6A17D5" w14:textId="25D228D9" w:rsidR="00FF7C0B" w:rsidRPr="00CE4E0F" w:rsidRDefault="00FF7C0B" w:rsidP="00FF7C0B">
            <w:pPr>
              <w:jc w:val="center"/>
              <w:rPr>
                <w:rFonts w:ascii="Arial" w:hAnsi="Arial" w:cs="Arial"/>
                <w:bCs/>
              </w:rPr>
            </w:pPr>
            <w:r w:rsidRPr="00CE4E0F">
              <w:rPr>
                <w:rFonts w:ascii="Arial" w:hAnsi="Arial" w:cs="Arial"/>
                <w:bCs/>
              </w:rPr>
              <w:t>20</w:t>
            </w:r>
          </w:p>
        </w:tc>
        <w:tc>
          <w:tcPr>
            <w:tcW w:w="4105" w:type="dxa"/>
            <w:tcBorders>
              <w:left w:val="single" w:sz="4" w:space="0" w:color="000000"/>
            </w:tcBorders>
            <w:vAlign w:val="center"/>
          </w:tcPr>
          <w:p w14:paraId="5020F8E1" w14:textId="2500E8B6"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Lodówka dla pacjentów</w:t>
            </w:r>
          </w:p>
        </w:tc>
        <w:tc>
          <w:tcPr>
            <w:tcW w:w="2415" w:type="dxa"/>
            <w:tcBorders>
              <w:left w:val="single" w:sz="4" w:space="0" w:color="000000"/>
            </w:tcBorders>
            <w:vAlign w:val="center"/>
          </w:tcPr>
          <w:p w14:paraId="1BF8B9EA"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3001083F" w14:textId="61803AF9"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2</w:t>
            </w:r>
          </w:p>
        </w:tc>
        <w:tc>
          <w:tcPr>
            <w:tcW w:w="993" w:type="dxa"/>
            <w:vAlign w:val="center"/>
          </w:tcPr>
          <w:p w14:paraId="32A6223E" w14:textId="1BBC87DC"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2A7C77B2" w14:textId="77777777" w:rsidR="00FF7C0B" w:rsidRPr="00CE4E0F" w:rsidRDefault="00FF7C0B" w:rsidP="00FF7C0B">
            <w:pPr>
              <w:jc w:val="center"/>
              <w:rPr>
                <w:rFonts w:ascii="Arial" w:hAnsi="Arial" w:cs="Arial"/>
                <w:color w:val="000000"/>
              </w:rPr>
            </w:pPr>
          </w:p>
        </w:tc>
        <w:tc>
          <w:tcPr>
            <w:tcW w:w="708" w:type="dxa"/>
            <w:vAlign w:val="center"/>
          </w:tcPr>
          <w:p w14:paraId="0408B2F9" w14:textId="77777777" w:rsidR="00FF7C0B" w:rsidRPr="00CE4E0F" w:rsidRDefault="00FF7C0B" w:rsidP="00FF7C0B">
            <w:pPr>
              <w:jc w:val="center"/>
              <w:rPr>
                <w:rFonts w:ascii="Arial" w:hAnsi="Arial" w:cs="Arial"/>
                <w:color w:val="000000"/>
              </w:rPr>
            </w:pPr>
          </w:p>
        </w:tc>
        <w:tc>
          <w:tcPr>
            <w:tcW w:w="1698" w:type="dxa"/>
            <w:vAlign w:val="center"/>
          </w:tcPr>
          <w:p w14:paraId="5CC69C9F" w14:textId="77777777" w:rsidR="00FF7C0B" w:rsidRPr="00CE4E0F" w:rsidRDefault="00FF7C0B" w:rsidP="00FF7C0B">
            <w:pPr>
              <w:jc w:val="center"/>
              <w:rPr>
                <w:rFonts w:ascii="Arial" w:hAnsi="Arial" w:cs="Arial"/>
                <w:color w:val="000000"/>
              </w:rPr>
            </w:pPr>
          </w:p>
        </w:tc>
        <w:tc>
          <w:tcPr>
            <w:tcW w:w="1844" w:type="dxa"/>
            <w:vAlign w:val="center"/>
          </w:tcPr>
          <w:p w14:paraId="4A73795F" w14:textId="77777777" w:rsidR="00FF7C0B" w:rsidRPr="00CE4E0F" w:rsidRDefault="00FF7C0B" w:rsidP="00FF7C0B">
            <w:pPr>
              <w:jc w:val="center"/>
              <w:rPr>
                <w:rFonts w:ascii="Arial" w:hAnsi="Arial" w:cs="Arial"/>
                <w:color w:val="000000"/>
              </w:rPr>
            </w:pPr>
          </w:p>
        </w:tc>
      </w:tr>
      <w:tr w:rsidR="00FF7C0B" w:rsidRPr="00CE4E0F" w14:paraId="0F55034A" w14:textId="77777777" w:rsidTr="00600478">
        <w:trPr>
          <w:cantSplit/>
          <w:trHeight w:val="397"/>
        </w:trPr>
        <w:tc>
          <w:tcPr>
            <w:tcW w:w="426" w:type="dxa"/>
            <w:vAlign w:val="center"/>
          </w:tcPr>
          <w:p w14:paraId="7411FA6D" w14:textId="647BD00E" w:rsidR="00FF7C0B" w:rsidRPr="00CE4E0F" w:rsidRDefault="00FF7C0B" w:rsidP="00FF7C0B">
            <w:pPr>
              <w:jc w:val="center"/>
              <w:rPr>
                <w:rFonts w:ascii="Arial" w:hAnsi="Arial" w:cs="Arial"/>
                <w:bCs/>
              </w:rPr>
            </w:pPr>
            <w:r w:rsidRPr="00CE4E0F">
              <w:rPr>
                <w:rFonts w:ascii="Arial" w:hAnsi="Arial" w:cs="Arial"/>
                <w:bCs/>
              </w:rPr>
              <w:t>21</w:t>
            </w:r>
          </w:p>
        </w:tc>
        <w:tc>
          <w:tcPr>
            <w:tcW w:w="4105" w:type="dxa"/>
            <w:tcBorders>
              <w:left w:val="single" w:sz="4" w:space="0" w:color="000000"/>
            </w:tcBorders>
            <w:vAlign w:val="center"/>
          </w:tcPr>
          <w:p w14:paraId="70C12194" w14:textId="39A5A9FE"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Lodówka do kuchni oddziałowej</w:t>
            </w:r>
          </w:p>
        </w:tc>
        <w:tc>
          <w:tcPr>
            <w:tcW w:w="2415" w:type="dxa"/>
            <w:tcBorders>
              <w:left w:val="single" w:sz="4" w:space="0" w:color="000000"/>
            </w:tcBorders>
            <w:vAlign w:val="center"/>
          </w:tcPr>
          <w:p w14:paraId="3C321FE1"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69FDD0FA" w14:textId="54E41AAD"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2</w:t>
            </w:r>
          </w:p>
        </w:tc>
        <w:tc>
          <w:tcPr>
            <w:tcW w:w="993" w:type="dxa"/>
            <w:vAlign w:val="center"/>
          </w:tcPr>
          <w:p w14:paraId="494709A5" w14:textId="2AB4B487"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4549DE53" w14:textId="77777777" w:rsidR="00FF7C0B" w:rsidRPr="00CE4E0F" w:rsidRDefault="00FF7C0B" w:rsidP="00FF7C0B">
            <w:pPr>
              <w:jc w:val="center"/>
              <w:rPr>
                <w:rFonts w:ascii="Arial" w:hAnsi="Arial" w:cs="Arial"/>
                <w:color w:val="000000"/>
              </w:rPr>
            </w:pPr>
          </w:p>
        </w:tc>
        <w:tc>
          <w:tcPr>
            <w:tcW w:w="708" w:type="dxa"/>
            <w:vAlign w:val="center"/>
          </w:tcPr>
          <w:p w14:paraId="3DE2F8C2" w14:textId="77777777" w:rsidR="00FF7C0B" w:rsidRPr="00CE4E0F" w:rsidRDefault="00FF7C0B" w:rsidP="00FF7C0B">
            <w:pPr>
              <w:jc w:val="center"/>
              <w:rPr>
                <w:rFonts w:ascii="Arial" w:hAnsi="Arial" w:cs="Arial"/>
                <w:color w:val="000000"/>
              </w:rPr>
            </w:pPr>
          </w:p>
        </w:tc>
        <w:tc>
          <w:tcPr>
            <w:tcW w:w="1698" w:type="dxa"/>
            <w:vAlign w:val="center"/>
          </w:tcPr>
          <w:p w14:paraId="476E05D0" w14:textId="77777777" w:rsidR="00FF7C0B" w:rsidRPr="00CE4E0F" w:rsidRDefault="00FF7C0B" w:rsidP="00FF7C0B">
            <w:pPr>
              <w:jc w:val="center"/>
              <w:rPr>
                <w:rFonts w:ascii="Arial" w:hAnsi="Arial" w:cs="Arial"/>
                <w:color w:val="000000"/>
              </w:rPr>
            </w:pPr>
          </w:p>
        </w:tc>
        <w:tc>
          <w:tcPr>
            <w:tcW w:w="1844" w:type="dxa"/>
            <w:vAlign w:val="center"/>
          </w:tcPr>
          <w:p w14:paraId="62E1E682" w14:textId="77777777" w:rsidR="00FF7C0B" w:rsidRPr="00CE4E0F" w:rsidRDefault="00FF7C0B" w:rsidP="00FF7C0B">
            <w:pPr>
              <w:jc w:val="center"/>
              <w:rPr>
                <w:rFonts w:ascii="Arial" w:hAnsi="Arial" w:cs="Arial"/>
                <w:color w:val="000000"/>
              </w:rPr>
            </w:pPr>
          </w:p>
        </w:tc>
      </w:tr>
      <w:tr w:rsidR="00FF7C0B" w:rsidRPr="00CE4E0F" w14:paraId="7FDBAB75" w14:textId="77777777" w:rsidTr="00600478">
        <w:trPr>
          <w:cantSplit/>
          <w:trHeight w:val="397"/>
        </w:trPr>
        <w:tc>
          <w:tcPr>
            <w:tcW w:w="426" w:type="dxa"/>
            <w:vAlign w:val="center"/>
          </w:tcPr>
          <w:p w14:paraId="75A96E8B" w14:textId="29DF9B44" w:rsidR="00FF7C0B" w:rsidRPr="00CE4E0F" w:rsidRDefault="00FF7C0B" w:rsidP="00FF7C0B">
            <w:pPr>
              <w:jc w:val="center"/>
              <w:rPr>
                <w:rFonts w:ascii="Arial" w:hAnsi="Arial" w:cs="Arial"/>
                <w:bCs/>
              </w:rPr>
            </w:pPr>
            <w:r w:rsidRPr="00CE4E0F">
              <w:rPr>
                <w:rFonts w:ascii="Arial" w:hAnsi="Arial" w:cs="Arial"/>
                <w:bCs/>
              </w:rPr>
              <w:t>22</w:t>
            </w:r>
          </w:p>
        </w:tc>
        <w:tc>
          <w:tcPr>
            <w:tcW w:w="4105" w:type="dxa"/>
            <w:tcBorders>
              <w:left w:val="single" w:sz="4" w:space="0" w:color="000000"/>
            </w:tcBorders>
            <w:vAlign w:val="center"/>
          </w:tcPr>
          <w:p w14:paraId="0002C47C" w14:textId="33BE1639"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Wózek do przewożenia potraw</w:t>
            </w:r>
          </w:p>
        </w:tc>
        <w:tc>
          <w:tcPr>
            <w:tcW w:w="2415" w:type="dxa"/>
            <w:tcBorders>
              <w:left w:val="single" w:sz="4" w:space="0" w:color="000000"/>
            </w:tcBorders>
            <w:vAlign w:val="center"/>
          </w:tcPr>
          <w:p w14:paraId="05387170"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6164857E" w14:textId="59A89194"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3</w:t>
            </w:r>
          </w:p>
        </w:tc>
        <w:tc>
          <w:tcPr>
            <w:tcW w:w="993" w:type="dxa"/>
            <w:vAlign w:val="center"/>
          </w:tcPr>
          <w:p w14:paraId="68621619" w14:textId="717E5BF5"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15F6B053" w14:textId="77777777" w:rsidR="00FF7C0B" w:rsidRPr="00CE4E0F" w:rsidRDefault="00FF7C0B" w:rsidP="00FF7C0B">
            <w:pPr>
              <w:jc w:val="center"/>
              <w:rPr>
                <w:rFonts w:ascii="Arial" w:hAnsi="Arial" w:cs="Arial"/>
                <w:color w:val="000000"/>
              </w:rPr>
            </w:pPr>
          </w:p>
        </w:tc>
        <w:tc>
          <w:tcPr>
            <w:tcW w:w="708" w:type="dxa"/>
            <w:vAlign w:val="center"/>
          </w:tcPr>
          <w:p w14:paraId="33D72191" w14:textId="77777777" w:rsidR="00FF7C0B" w:rsidRPr="00CE4E0F" w:rsidRDefault="00FF7C0B" w:rsidP="00FF7C0B">
            <w:pPr>
              <w:jc w:val="center"/>
              <w:rPr>
                <w:rFonts w:ascii="Arial" w:hAnsi="Arial" w:cs="Arial"/>
                <w:color w:val="000000"/>
              </w:rPr>
            </w:pPr>
          </w:p>
        </w:tc>
        <w:tc>
          <w:tcPr>
            <w:tcW w:w="1698" w:type="dxa"/>
            <w:vAlign w:val="center"/>
          </w:tcPr>
          <w:p w14:paraId="5F2F811B" w14:textId="77777777" w:rsidR="00FF7C0B" w:rsidRPr="00CE4E0F" w:rsidRDefault="00FF7C0B" w:rsidP="00FF7C0B">
            <w:pPr>
              <w:jc w:val="center"/>
              <w:rPr>
                <w:rFonts w:ascii="Arial" w:hAnsi="Arial" w:cs="Arial"/>
                <w:color w:val="000000"/>
              </w:rPr>
            </w:pPr>
          </w:p>
        </w:tc>
        <w:tc>
          <w:tcPr>
            <w:tcW w:w="1844" w:type="dxa"/>
            <w:vAlign w:val="center"/>
          </w:tcPr>
          <w:p w14:paraId="3C78C2F3" w14:textId="77777777" w:rsidR="00FF7C0B" w:rsidRPr="00CE4E0F" w:rsidRDefault="00FF7C0B" w:rsidP="00FF7C0B">
            <w:pPr>
              <w:jc w:val="center"/>
              <w:rPr>
                <w:rFonts w:ascii="Arial" w:hAnsi="Arial" w:cs="Arial"/>
                <w:color w:val="000000"/>
              </w:rPr>
            </w:pPr>
          </w:p>
        </w:tc>
      </w:tr>
      <w:tr w:rsidR="00FF7C0B" w:rsidRPr="00CE4E0F" w14:paraId="2E761269" w14:textId="77777777" w:rsidTr="00600478">
        <w:trPr>
          <w:cantSplit/>
          <w:trHeight w:val="397"/>
        </w:trPr>
        <w:tc>
          <w:tcPr>
            <w:tcW w:w="426" w:type="dxa"/>
            <w:vAlign w:val="center"/>
          </w:tcPr>
          <w:p w14:paraId="294D96C6" w14:textId="7564248D" w:rsidR="00FF7C0B" w:rsidRPr="00CE4E0F" w:rsidRDefault="00FF7C0B" w:rsidP="00FF7C0B">
            <w:pPr>
              <w:jc w:val="center"/>
              <w:rPr>
                <w:rFonts w:ascii="Arial" w:hAnsi="Arial" w:cs="Arial"/>
                <w:bCs/>
              </w:rPr>
            </w:pPr>
            <w:r w:rsidRPr="00CE4E0F">
              <w:rPr>
                <w:rFonts w:ascii="Arial" w:hAnsi="Arial" w:cs="Arial"/>
                <w:bCs/>
              </w:rPr>
              <w:t>23</w:t>
            </w:r>
          </w:p>
        </w:tc>
        <w:tc>
          <w:tcPr>
            <w:tcW w:w="4105" w:type="dxa"/>
            <w:tcBorders>
              <w:left w:val="single" w:sz="4" w:space="0" w:color="000000"/>
            </w:tcBorders>
            <w:vAlign w:val="center"/>
          </w:tcPr>
          <w:p w14:paraId="209DF9BB" w14:textId="00505A1F"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Wersalka dla personelu medycznego do pomieszczeń socjalnych</w:t>
            </w:r>
          </w:p>
        </w:tc>
        <w:tc>
          <w:tcPr>
            <w:tcW w:w="2415" w:type="dxa"/>
            <w:tcBorders>
              <w:left w:val="single" w:sz="4" w:space="0" w:color="000000"/>
            </w:tcBorders>
            <w:vAlign w:val="center"/>
          </w:tcPr>
          <w:p w14:paraId="67823F91"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0ACD8634" w14:textId="63E5FE79"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4</w:t>
            </w:r>
          </w:p>
        </w:tc>
        <w:tc>
          <w:tcPr>
            <w:tcW w:w="993" w:type="dxa"/>
            <w:vAlign w:val="center"/>
          </w:tcPr>
          <w:p w14:paraId="09A23B48" w14:textId="28EE9FDA"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2FC8EA16" w14:textId="77777777" w:rsidR="00FF7C0B" w:rsidRPr="00CE4E0F" w:rsidRDefault="00FF7C0B" w:rsidP="00FF7C0B">
            <w:pPr>
              <w:jc w:val="center"/>
              <w:rPr>
                <w:rFonts w:ascii="Arial" w:hAnsi="Arial" w:cs="Arial"/>
                <w:color w:val="000000"/>
              </w:rPr>
            </w:pPr>
          </w:p>
        </w:tc>
        <w:tc>
          <w:tcPr>
            <w:tcW w:w="708" w:type="dxa"/>
            <w:vAlign w:val="center"/>
          </w:tcPr>
          <w:p w14:paraId="49C918EC" w14:textId="77777777" w:rsidR="00FF7C0B" w:rsidRPr="00CE4E0F" w:rsidRDefault="00FF7C0B" w:rsidP="00FF7C0B">
            <w:pPr>
              <w:jc w:val="center"/>
              <w:rPr>
                <w:rFonts w:ascii="Arial" w:hAnsi="Arial" w:cs="Arial"/>
                <w:color w:val="000000"/>
              </w:rPr>
            </w:pPr>
          </w:p>
        </w:tc>
        <w:tc>
          <w:tcPr>
            <w:tcW w:w="1698" w:type="dxa"/>
            <w:vAlign w:val="center"/>
          </w:tcPr>
          <w:p w14:paraId="42CDE1C9" w14:textId="77777777" w:rsidR="00FF7C0B" w:rsidRPr="00CE4E0F" w:rsidRDefault="00FF7C0B" w:rsidP="00FF7C0B">
            <w:pPr>
              <w:jc w:val="center"/>
              <w:rPr>
                <w:rFonts w:ascii="Arial" w:hAnsi="Arial" w:cs="Arial"/>
                <w:color w:val="000000"/>
              </w:rPr>
            </w:pPr>
          </w:p>
        </w:tc>
        <w:tc>
          <w:tcPr>
            <w:tcW w:w="1844" w:type="dxa"/>
            <w:vAlign w:val="center"/>
          </w:tcPr>
          <w:p w14:paraId="6F5BC3DE" w14:textId="77777777" w:rsidR="00FF7C0B" w:rsidRPr="00CE4E0F" w:rsidRDefault="00FF7C0B" w:rsidP="00FF7C0B">
            <w:pPr>
              <w:jc w:val="center"/>
              <w:rPr>
                <w:rFonts w:ascii="Arial" w:hAnsi="Arial" w:cs="Arial"/>
                <w:color w:val="000000"/>
              </w:rPr>
            </w:pPr>
          </w:p>
        </w:tc>
      </w:tr>
      <w:tr w:rsidR="00FF7C0B" w:rsidRPr="00CE4E0F" w14:paraId="21D35547" w14:textId="77777777" w:rsidTr="00600478">
        <w:trPr>
          <w:cantSplit/>
          <w:trHeight w:val="397"/>
        </w:trPr>
        <w:tc>
          <w:tcPr>
            <w:tcW w:w="426" w:type="dxa"/>
            <w:vAlign w:val="center"/>
          </w:tcPr>
          <w:p w14:paraId="02AD1C3E" w14:textId="79F4696E" w:rsidR="00FF7C0B" w:rsidRPr="00CE4E0F" w:rsidRDefault="00FF7C0B" w:rsidP="00FF7C0B">
            <w:pPr>
              <w:jc w:val="center"/>
              <w:rPr>
                <w:rFonts w:ascii="Arial" w:hAnsi="Arial" w:cs="Arial"/>
                <w:bCs/>
              </w:rPr>
            </w:pPr>
            <w:r w:rsidRPr="00CE4E0F">
              <w:rPr>
                <w:rFonts w:ascii="Arial" w:hAnsi="Arial" w:cs="Arial"/>
                <w:bCs/>
              </w:rPr>
              <w:t>24</w:t>
            </w:r>
          </w:p>
        </w:tc>
        <w:tc>
          <w:tcPr>
            <w:tcW w:w="4105" w:type="dxa"/>
            <w:tcBorders>
              <w:left w:val="single" w:sz="4" w:space="0" w:color="000000"/>
            </w:tcBorders>
            <w:vAlign w:val="center"/>
          </w:tcPr>
          <w:p w14:paraId="46211EAF" w14:textId="39319BCD"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Biurko dla pielęgniarek</w:t>
            </w:r>
          </w:p>
        </w:tc>
        <w:tc>
          <w:tcPr>
            <w:tcW w:w="2415" w:type="dxa"/>
            <w:tcBorders>
              <w:left w:val="single" w:sz="4" w:space="0" w:color="000000"/>
            </w:tcBorders>
            <w:vAlign w:val="center"/>
          </w:tcPr>
          <w:p w14:paraId="7FA30733"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2C582863" w14:textId="0255EDDA"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4</w:t>
            </w:r>
          </w:p>
        </w:tc>
        <w:tc>
          <w:tcPr>
            <w:tcW w:w="993" w:type="dxa"/>
            <w:vAlign w:val="center"/>
          </w:tcPr>
          <w:p w14:paraId="4D12375B" w14:textId="657736CD"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4EE26C48" w14:textId="77777777" w:rsidR="00FF7C0B" w:rsidRPr="00CE4E0F" w:rsidRDefault="00FF7C0B" w:rsidP="00FF7C0B">
            <w:pPr>
              <w:jc w:val="center"/>
              <w:rPr>
                <w:rFonts w:ascii="Arial" w:hAnsi="Arial" w:cs="Arial"/>
                <w:color w:val="000000"/>
              </w:rPr>
            </w:pPr>
          </w:p>
        </w:tc>
        <w:tc>
          <w:tcPr>
            <w:tcW w:w="708" w:type="dxa"/>
            <w:vAlign w:val="center"/>
          </w:tcPr>
          <w:p w14:paraId="5F60F845" w14:textId="77777777" w:rsidR="00FF7C0B" w:rsidRPr="00CE4E0F" w:rsidRDefault="00FF7C0B" w:rsidP="00FF7C0B">
            <w:pPr>
              <w:jc w:val="center"/>
              <w:rPr>
                <w:rFonts w:ascii="Arial" w:hAnsi="Arial" w:cs="Arial"/>
                <w:color w:val="000000"/>
              </w:rPr>
            </w:pPr>
          </w:p>
        </w:tc>
        <w:tc>
          <w:tcPr>
            <w:tcW w:w="1698" w:type="dxa"/>
            <w:vAlign w:val="center"/>
          </w:tcPr>
          <w:p w14:paraId="26216169" w14:textId="77777777" w:rsidR="00FF7C0B" w:rsidRPr="00CE4E0F" w:rsidRDefault="00FF7C0B" w:rsidP="00FF7C0B">
            <w:pPr>
              <w:jc w:val="center"/>
              <w:rPr>
                <w:rFonts w:ascii="Arial" w:hAnsi="Arial" w:cs="Arial"/>
                <w:color w:val="000000"/>
              </w:rPr>
            </w:pPr>
          </w:p>
        </w:tc>
        <w:tc>
          <w:tcPr>
            <w:tcW w:w="1844" w:type="dxa"/>
            <w:vAlign w:val="center"/>
          </w:tcPr>
          <w:p w14:paraId="69A2B3A9" w14:textId="77777777" w:rsidR="00FF7C0B" w:rsidRPr="00CE4E0F" w:rsidRDefault="00FF7C0B" w:rsidP="00FF7C0B">
            <w:pPr>
              <w:jc w:val="center"/>
              <w:rPr>
                <w:rFonts w:ascii="Arial" w:hAnsi="Arial" w:cs="Arial"/>
                <w:color w:val="000000"/>
              </w:rPr>
            </w:pPr>
          </w:p>
        </w:tc>
      </w:tr>
      <w:tr w:rsidR="00FF7C0B" w:rsidRPr="00CE4E0F" w14:paraId="7D8E9316" w14:textId="77777777" w:rsidTr="00600478">
        <w:trPr>
          <w:cantSplit/>
          <w:trHeight w:val="397"/>
        </w:trPr>
        <w:tc>
          <w:tcPr>
            <w:tcW w:w="426" w:type="dxa"/>
            <w:vAlign w:val="center"/>
          </w:tcPr>
          <w:p w14:paraId="437B5A70" w14:textId="5D4C4936" w:rsidR="00FF7C0B" w:rsidRPr="00CE4E0F" w:rsidRDefault="00FF7C0B" w:rsidP="00FF7C0B">
            <w:pPr>
              <w:jc w:val="center"/>
              <w:rPr>
                <w:rFonts w:ascii="Arial" w:hAnsi="Arial" w:cs="Arial"/>
                <w:bCs/>
              </w:rPr>
            </w:pPr>
            <w:r w:rsidRPr="00CE4E0F">
              <w:rPr>
                <w:rFonts w:ascii="Arial" w:hAnsi="Arial" w:cs="Arial"/>
                <w:bCs/>
              </w:rPr>
              <w:t>25</w:t>
            </w:r>
          </w:p>
        </w:tc>
        <w:tc>
          <w:tcPr>
            <w:tcW w:w="4105" w:type="dxa"/>
            <w:tcBorders>
              <w:left w:val="single" w:sz="4" w:space="0" w:color="000000"/>
            </w:tcBorders>
            <w:vAlign w:val="center"/>
          </w:tcPr>
          <w:p w14:paraId="6E4945C3" w14:textId="1F19FECE"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Krzesło biurowe obrotowe</w:t>
            </w:r>
          </w:p>
        </w:tc>
        <w:tc>
          <w:tcPr>
            <w:tcW w:w="2415" w:type="dxa"/>
            <w:tcBorders>
              <w:left w:val="single" w:sz="4" w:space="0" w:color="000000"/>
            </w:tcBorders>
            <w:vAlign w:val="center"/>
          </w:tcPr>
          <w:p w14:paraId="0C064A32"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6859197B" w14:textId="38F25A49"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8</w:t>
            </w:r>
          </w:p>
        </w:tc>
        <w:tc>
          <w:tcPr>
            <w:tcW w:w="993" w:type="dxa"/>
            <w:vAlign w:val="center"/>
          </w:tcPr>
          <w:p w14:paraId="3D33822A" w14:textId="297E30B0"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7C15501C" w14:textId="77777777" w:rsidR="00FF7C0B" w:rsidRPr="00CE4E0F" w:rsidRDefault="00FF7C0B" w:rsidP="00FF7C0B">
            <w:pPr>
              <w:jc w:val="center"/>
              <w:rPr>
                <w:rFonts w:ascii="Arial" w:hAnsi="Arial" w:cs="Arial"/>
                <w:color w:val="000000"/>
              </w:rPr>
            </w:pPr>
          </w:p>
        </w:tc>
        <w:tc>
          <w:tcPr>
            <w:tcW w:w="708" w:type="dxa"/>
            <w:vAlign w:val="center"/>
          </w:tcPr>
          <w:p w14:paraId="58AF2D9E" w14:textId="77777777" w:rsidR="00FF7C0B" w:rsidRPr="00CE4E0F" w:rsidRDefault="00FF7C0B" w:rsidP="00FF7C0B">
            <w:pPr>
              <w:jc w:val="center"/>
              <w:rPr>
                <w:rFonts w:ascii="Arial" w:hAnsi="Arial" w:cs="Arial"/>
                <w:color w:val="000000"/>
              </w:rPr>
            </w:pPr>
          </w:p>
        </w:tc>
        <w:tc>
          <w:tcPr>
            <w:tcW w:w="1698" w:type="dxa"/>
            <w:vAlign w:val="center"/>
          </w:tcPr>
          <w:p w14:paraId="5375F285" w14:textId="77777777" w:rsidR="00FF7C0B" w:rsidRPr="00CE4E0F" w:rsidRDefault="00FF7C0B" w:rsidP="00FF7C0B">
            <w:pPr>
              <w:jc w:val="center"/>
              <w:rPr>
                <w:rFonts w:ascii="Arial" w:hAnsi="Arial" w:cs="Arial"/>
                <w:color w:val="000000"/>
              </w:rPr>
            </w:pPr>
          </w:p>
        </w:tc>
        <w:tc>
          <w:tcPr>
            <w:tcW w:w="1844" w:type="dxa"/>
            <w:vAlign w:val="center"/>
          </w:tcPr>
          <w:p w14:paraId="6EE5B646" w14:textId="77777777" w:rsidR="00FF7C0B" w:rsidRPr="00CE4E0F" w:rsidRDefault="00FF7C0B" w:rsidP="00FF7C0B">
            <w:pPr>
              <w:jc w:val="center"/>
              <w:rPr>
                <w:rFonts w:ascii="Arial" w:hAnsi="Arial" w:cs="Arial"/>
                <w:color w:val="000000"/>
              </w:rPr>
            </w:pPr>
          </w:p>
        </w:tc>
      </w:tr>
      <w:tr w:rsidR="00FF7C0B" w:rsidRPr="00CE4E0F" w14:paraId="44A8A498" w14:textId="77777777" w:rsidTr="00600478">
        <w:trPr>
          <w:cantSplit/>
          <w:trHeight w:val="397"/>
        </w:trPr>
        <w:tc>
          <w:tcPr>
            <w:tcW w:w="426" w:type="dxa"/>
            <w:vAlign w:val="center"/>
          </w:tcPr>
          <w:p w14:paraId="61ADB657" w14:textId="16D45D7B" w:rsidR="00FF7C0B" w:rsidRPr="00CE4E0F" w:rsidRDefault="00FF7C0B" w:rsidP="00FF7C0B">
            <w:pPr>
              <w:jc w:val="center"/>
              <w:rPr>
                <w:rFonts w:ascii="Arial" w:hAnsi="Arial" w:cs="Arial"/>
                <w:bCs/>
              </w:rPr>
            </w:pPr>
            <w:r w:rsidRPr="00CE4E0F">
              <w:rPr>
                <w:rFonts w:ascii="Arial" w:hAnsi="Arial" w:cs="Arial"/>
                <w:bCs/>
              </w:rPr>
              <w:t>26</w:t>
            </w:r>
          </w:p>
        </w:tc>
        <w:tc>
          <w:tcPr>
            <w:tcW w:w="4105" w:type="dxa"/>
            <w:tcBorders>
              <w:left w:val="single" w:sz="4" w:space="0" w:color="000000"/>
            </w:tcBorders>
            <w:vAlign w:val="center"/>
          </w:tcPr>
          <w:p w14:paraId="6039117A" w14:textId="10F17671"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 xml:space="preserve">Pompa infuzyjna </w:t>
            </w:r>
            <w:proofErr w:type="spellStart"/>
            <w:r w:rsidRPr="00CE4E0F">
              <w:rPr>
                <w:rFonts w:ascii="Arial" w:hAnsi="Arial" w:cs="Arial"/>
                <w:kern w:val="3"/>
              </w:rPr>
              <w:t>strzykawkowa</w:t>
            </w:r>
            <w:proofErr w:type="spellEnd"/>
            <w:r w:rsidRPr="00CE4E0F">
              <w:rPr>
                <w:rFonts w:ascii="Arial" w:hAnsi="Arial" w:cs="Arial"/>
                <w:kern w:val="3"/>
              </w:rPr>
              <w:t xml:space="preserve"> ze stacją dokującą i uchwytem mocującym</w:t>
            </w:r>
          </w:p>
        </w:tc>
        <w:tc>
          <w:tcPr>
            <w:tcW w:w="2415" w:type="dxa"/>
            <w:tcBorders>
              <w:left w:val="single" w:sz="4" w:space="0" w:color="000000"/>
            </w:tcBorders>
            <w:vAlign w:val="center"/>
          </w:tcPr>
          <w:p w14:paraId="0860686A"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75925DFB" w14:textId="37E354EC"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20</w:t>
            </w:r>
          </w:p>
        </w:tc>
        <w:tc>
          <w:tcPr>
            <w:tcW w:w="993" w:type="dxa"/>
            <w:vAlign w:val="center"/>
          </w:tcPr>
          <w:p w14:paraId="0B2C5E39" w14:textId="691E9E16"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402763E2" w14:textId="77777777" w:rsidR="00FF7C0B" w:rsidRPr="00CE4E0F" w:rsidRDefault="00FF7C0B" w:rsidP="00FF7C0B">
            <w:pPr>
              <w:jc w:val="center"/>
              <w:rPr>
                <w:rFonts w:ascii="Arial" w:hAnsi="Arial" w:cs="Arial"/>
                <w:color w:val="000000"/>
              </w:rPr>
            </w:pPr>
          </w:p>
        </w:tc>
        <w:tc>
          <w:tcPr>
            <w:tcW w:w="708" w:type="dxa"/>
            <w:vAlign w:val="center"/>
          </w:tcPr>
          <w:p w14:paraId="422FB143" w14:textId="77777777" w:rsidR="00FF7C0B" w:rsidRPr="00CE4E0F" w:rsidRDefault="00FF7C0B" w:rsidP="00FF7C0B">
            <w:pPr>
              <w:jc w:val="center"/>
              <w:rPr>
                <w:rFonts w:ascii="Arial" w:hAnsi="Arial" w:cs="Arial"/>
                <w:color w:val="000000"/>
              </w:rPr>
            </w:pPr>
          </w:p>
        </w:tc>
        <w:tc>
          <w:tcPr>
            <w:tcW w:w="1698" w:type="dxa"/>
            <w:vAlign w:val="center"/>
          </w:tcPr>
          <w:p w14:paraId="3AB04137" w14:textId="77777777" w:rsidR="00FF7C0B" w:rsidRPr="00CE4E0F" w:rsidRDefault="00FF7C0B" w:rsidP="00FF7C0B">
            <w:pPr>
              <w:jc w:val="center"/>
              <w:rPr>
                <w:rFonts w:ascii="Arial" w:hAnsi="Arial" w:cs="Arial"/>
                <w:color w:val="000000"/>
              </w:rPr>
            </w:pPr>
          </w:p>
        </w:tc>
        <w:tc>
          <w:tcPr>
            <w:tcW w:w="1844" w:type="dxa"/>
            <w:vAlign w:val="center"/>
          </w:tcPr>
          <w:p w14:paraId="16C2A7B6" w14:textId="77777777" w:rsidR="00FF7C0B" w:rsidRPr="00CE4E0F" w:rsidRDefault="00FF7C0B" w:rsidP="00FF7C0B">
            <w:pPr>
              <w:jc w:val="center"/>
              <w:rPr>
                <w:rFonts w:ascii="Arial" w:hAnsi="Arial" w:cs="Arial"/>
                <w:color w:val="000000"/>
              </w:rPr>
            </w:pPr>
          </w:p>
        </w:tc>
      </w:tr>
      <w:tr w:rsidR="00FF7C0B" w:rsidRPr="00CE4E0F" w14:paraId="7C4B152D" w14:textId="77777777" w:rsidTr="00600478">
        <w:trPr>
          <w:cantSplit/>
          <w:trHeight w:val="397"/>
        </w:trPr>
        <w:tc>
          <w:tcPr>
            <w:tcW w:w="426" w:type="dxa"/>
            <w:vAlign w:val="center"/>
          </w:tcPr>
          <w:p w14:paraId="14BF2CE5" w14:textId="2F161B93" w:rsidR="00FF7C0B" w:rsidRPr="00CE4E0F" w:rsidRDefault="00FF7C0B" w:rsidP="00FF7C0B">
            <w:pPr>
              <w:jc w:val="center"/>
              <w:rPr>
                <w:rFonts w:ascii="Arial" w:hAnsi="Arial" w:cs="Arial"/>
                <w:bCs/>
              </w:rPr>
            </w:pPr>
            <w:r w:rsidRPr="00CE4E0F">
              <w:rPr>
                <w:rFonts w:ascii="Arial" w:hAnsi="Arial" w:cs="Arial"/>
                <w:bCs/>
              </w:rPr>
              <w:t>27</w:t>
            </w:r>
          </w:p>
        </w:tc>
        <w:tc>
          <w:tcPr>
            <w:tcW w:w="4105" w:type="dxa"/>
            <w:tcBorders>
              <w:left w:val="single" w:sz="4" w:space="0" w:color="000000"/>
            </w:tcBorders>
            <w:vAlign w:val="center"/>
          </w:tcPr>
          <w:p w14:paraId="052A0039" w14:textId="793F6EB5" w:rsidR="00FF7C0B" w:rsidRPr="00CE4E0F" w:rsidRDefault="004A0D65" w:rsidP="00600478">
            <w:pPr>
              <w:suppressAutoHyphens/>
              <w:autoSpaceDN w:val="0"/>
              <w:snapToGrid w:val="0"/>
              <w:textAlignment w:val="baseline"/>
              <w:rPr>
                <w:rFonts w:ascii="Arial" w:hAnsi="Arial" w:cs="Arial"/>
                <w:kern w:val="3"/>
              </w:rPr>
            </w:pPr>
            <w:r w:rsidRPr="00CE4E0F">
              <w:rPr>
                <w:rFonts w:ascii="Arial" w:hAnsi="Arial" w:cs="Arial"/>
                <w:kern w:val="3"/>
              </w:rPr>
              <w:t>Ssak medyczny</w:t>
            </w:r>
          </w:p>
        </w:tc>
        <w:tc>
          <w:tcPr>
            <w:tcW w:w="2415" w:type="dxa"/>
            <w:tcBorders>
              <w:left w:val="single" w:sz="4" w:space="0" w:color="000000"/>
            </w:tcBorders>
            <w:vAlign w:val="center"/>
          </w:tcPr>
          <w:p w14:paraId="37573292" w14:textId="77777777" w:rsidR="00FF7C0B" w:rsidRPr="00CE4E0F" w:rsidRDefault="00FF7C0B" w:rsidP="00FF7C0B">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273BD6CB" w14:textId="3A24D798" w:rsidR="00FF7C0B" w:rsidRPr="00CE4E0F" w:rsidRDefault="00024D58" w:rsidP="00FF7C0B">
            <w:pPr>
              <w:suppressAutoHyphens/>
              <w:autoSpaceDN w:val="0"/>
              <w:snapToGrid w:val="0"/>
              <w:jc w:val="center"/>
              <w:textAlignment w:val="baseline"/>
              <w:rPr>
                <w:rFonts w:ascii="Arial" w:hAnsi="Arial" w:cs="Arial"/>
                <w:kern w:val="3"/>
              </w:rPr>
            </w:pPr>
            <w:r w:rsidRPr="00CE4E0F">
              <w:rPr>
                <w:rFonts w:ascii="Arial" w:hAnsi="Arial" w:cs="Arial"/>
                <w:kern w:val="3"/>
              </w:rPr>
              <w:t>3</w:t>
            </w:r>
          </w:p>
        </w:tc>
        <w:tc>
          <w:tcPr>
            <w:tcW w:w="993" w:type="dxa"/>
            <w:vAlign w:val="center"/>
          </w:tcPr>
          <w:p w14:paraId="3DABF5B9" w14:textId="015E80D6" w:rsidR="00FF7C0B" w:rsidRPr="00CE4E0F" w:rsidRDefault="00FF7C0B" w:rsidP="00FF7C0B">
            <w:pPr>
              <w:jc w:val="center"/>
              <w:rPr>
                <w:rFonts w:ascii="Arial" w:hAnsi="Arial" w:cs="Arial"/>
              </w:rPr>
            </w:pPr>
            <w:r w:rsidRPr="00CE4E0F">
              <w:rPr>
                <w:rFonts w:ascii="Arial" w:hAnsi="Arial" w:cs="Arial"/>
              </w:rPr>
              <w:t>Szt.</w:t>
            </w:r>
          </w:p>
        </w:tc>
        <w:tc>
          <w:tcPr>
            <w:tcW w:w="1704" w:type="dxa"/>
            <w:vAlign w:val="center"/>
          </w:tcPr>
          <w:p w14:paraId="08FE9B18" w14:textId="77777777" w:rsidR="00FF7C0B" w:rsidRPr="00CE4E0F" w:rsidRDefault="00FF7C0B" w:rsidP="00FF7C0B">
            <w:pPr>
              <w:jc w:val="center"/>
              <w:rPr>
                <w:rFonts w:ascii="Arial" w:hAnsi="Arial" w:cs="Arial"/>
                <w:color w:val="000000"/>
              </w:rPr>
            </w:pPr>
          </w:p>
        </w:tc>
        <w:tc>
          <w:tcPr>
            <w:tcW w:w="708" w:type="dxa"/>
            <w:vAlign w:val="center"/>
          </w:tcPr>
          <w:p w14:paraId="2A9095E0" w14:textId="77777777" w:rsidR="00FF7C0B" w:rsidRPr="00CE4E0F" w:rsidRDefault="00FF7C0B" w:rsidP="00FF7C0B">
            <w:pPr>
              <w:jc w:val="center"/>
              <w:rPr>
                <w:rFonts w:ascii="Arial" w:hAnsi="Arial" w:cs="Arial"/>
                <w:color w:val="000000"/>
              </w:rPr>
            </w:pPr>
          </w:p>
        </w:tc>
        <w:tc>
          <w:tcPr>
            <w:tcW w:w="1698" w:type="dxa"/>
            <w:vAlign w:val="center"/>
          </w:tcPr>
          <w:p w14:paraId="07D28806" w14:textId="77777777" w:rsidR="00FF7C0B" w:rsidRPr="00CE4E0F" w:rsidRDefault="00FF7C0B" w:rsidP="00FF7C0B">
            <w:pPr>
              <w:jc w:val="center"/>
              <w:rPr>
                <w:rFonts w:ascii="Arial" w:hAnsi="Arial" w:cs="Arial"/>
                <w:color w:val="000000"/>
              </w:rPr>
            </w:pPr>
          </w:p>
        </w:tc>
        <w:tc>
          <w:tcPr>
            <w:tcW w:w="1844" w:type="dxa"/>
            <w:vAlign w:val="center"/>
          </w:tcPr>
          <w:p w14:paraId="32B8F2E5" w14:textId="77777777" w:rsidR="00FF7C0B" w:rsidRPr="00CE4E0F" w:rsidRDefault="00FF7C0B" w:rsidP="00FF7C0B">
            <w:pPr>
              <w:jc w:val="center"/>
              <w:rPr>
                <w:rFonts w:ascii="Arial" w:hAnsi="Arial" w:cs="Arial"/>
                <w:color w:val="000000"/>
              </w:rPr>
            </w:pPr>
          </w:p>
        </w:tc>
      </w:tr>
      <w:tr w:rsidR="00FF7C0B" w:rsidRPr="00CE4E0F" w14:paraId="447BBE42" w14:textId="77777777" w:rsidTr="005748B3">
        <w:trPr>
          <w:cantSplit/>
          <w:trHeight w:val="397"/>
        </w:trPr>
        <w:tc>
          <w:tcPr>
            <w:tcW w:w="11343" w:type="dxa"/>
            <w:gridSpan w:val="7"/>
            <w:vAlign w:val="center"/>
          </w:tcPr>
          <w:p w14:paraId="18141C7D" w14:textId="77777777" w:rsidR="00FF7C0B" w:rsidRPr="00CE4E0F" w:rsidRDefault="00FF7C0B" w:rsidP="00FF7C0B">
            <w:pPr>
              <w:jc w:val="right"/>
              <w:rPr>
                <w:rFonts w:ascii="Arial" w:hAnsi="Arial" w:cs="Arial"/>
                <w:b/>
                <w:color w:val="000000"/>
              </w:rPr>
            </w:pPr>
            <w:r w:rsidRPr="00CE4E0F">
              <w:rPr>
                <w:rFonts w:ascii="Arial" w:hAnsi="Arial" w:cs="Arial"/>
                <w:b/>
                <w:color w:val="000000"/>
              </w:rPr>
              <w:t>RAZEM</w:t>
            </w:r>
          </w:p>
        </w:tc>
        <w:tc>
          <w:tcPr>
            <w:tcW w:w="1698" w:type="dxa"/>
            <w:shd w:val="clear" w:color="auto" w:fill="F2F2F2" w:themeFill="background1" w:themeFillShade="F2"/>
            <w:vAlign w:val="center"/>
          </w:tcPr>
          <w:p w14:paraId="5695AEA1" w14:textId="77777777" w:rsidR="00FF7C0B" w:rsidRPr="00CE4E0F" w:rsidRDefault="00FF7C0B" w:rsidP="00FF7C0B">
            <w:pPr>
              <w:jc w:val="center"/>
              <w:rPr>
                <w:rFonts w:ascii="Arial" w:hAnsi="Arial" w:cs="Arial"/>
                <w:color w:val="000000"/>
              </w:rPr>
            </w:pPr>
          </w:p>
        </w:tc>
        <w:tc>
          <w:tcPr>
            <w:tcW w:w="1844" w:type="dxa"/>
            <w:shd w:val="clear" w:color="auto" w:fill="F2F2F2" w:themeFill="background1" w:themeFillShade="F2"/>
            <w:vAlign w:val="center"/>
          </w:tcPr>
          <w:p w14:paraId="4759360F" w14:textId="77777777" w:rsidR="00FF7C0B" w:rsidRPr="00CE4E0F" w:rsidRDefault="00FF7C0B" w:rsidP="00FF7C0B">
            <w:pPr>
              <w:jc w:val="center"/>
              <w:rPr>
                <w:rFonts w:ascii="Arial" w:hAnsi="Arial" w:cs="Arial"/>
                <w:color w:val="000000"/>
              </w:rPr>
            </w:pPr>
          </w:p>
        </w:tc>
      </w:tr>
      <w:tr w:rsidR="00F9272A" w:rsidRPr="00CE4E0F" w14:paraId="183221B6" w14:textId="77777777" w:rsidTr="0034392C">
        <w:trPr>
          <w:cantSplit/>
          <w:trHeight w:val="397"/>
        </w:trPr>
        <w:tc>
          <w:tcPr>
            <w:tcW w:w="14885" w:type="dxa"/>
            <w:gridSpan w:val="9"/>
            <w:vAlign w:val="center"/>
          </w:tcPr>
          <w:p w14:paraId="164CB7C1" w14:textId="064CA25A" w:rsidR="00F9272A" w:rsidRPr="00CE4E0F" w:rsidRDefault="00F9272A" w:rsidP="00F9272A">
            <w:pPr>
              <w:jc w:val="both"/>
              <w:rPr>
                <w:rFonts w:ascii="Arial" w:hAnsi="Arial" w:cs="Arial"/>
                <w:color w:val="000000"/>
              </w:rPr>
            </w:pPr>
            <w:r>
              <w:rPr>
                <w:rFonts w:ascii="Arial" w:hAnsi="Arial" w:cs="Arial"/>
                <w:color w:val="000000"/>
              </w:rPr>
              <w:t>PARAMETRY OCENIANE *</w:t>
            </w:r>
          </w:p>
        </w:tc>
      </w:tr>
      <w:tr w:rsidR="005250A0" w:rsidRPr="00CE4E0F" w14:paraId="052EE2CF" w14:textId="77777777" w:rsidTr="00DE39CE">
        <w:trPr>
          <w:cantSplit/>
          <w:trHeight w:val="397"/>
        </w:trPr>
        <w:tc>
          <w:tcPr>
            <w:tcW w:w="14885" w:type="dxa"/>
            <w:gridSpan w:val="9"/>
            <w:vAlign w:val="center"/>
          </w:tcPr>
          <w:p w14:paraId="5AC2FB48" w14:textId="3C02FA12" w:rsidR="005250A0" w:rsidRPr="00CE4E0F" w:rsidRDefault="005250A0" w:rsidP="005250A0">
            <w:pPr>
              <w:rPr>
                <w:rFonts w:ascii="Arial" w:hAnsi="Arial" w:cs="Arial"/>
                <w:color w:val="000000"/>
              </w:rPr>
            </w:pPr>
            <w:r w:rsidRPr="00CE4E0F">
              <w:rPr>
                <w:rFonts w:ascii="Arial" w:hAnsi="Arial" w:cs="Arial"/>
                <w:b/>
              </w:rPr>
              <w:t>DEFIBRYLATOR:</w:t>
            </w:r>
          </w:p>
        </w:tc>
      </w:tr>
      <w:tr w:rsidR="005250A0" w:rsidRPr="00CE4E0F" w14:paraId="2922EA70" w14:textId="77777777" w:rsidTr="00DE39CE">
        <w:trPr>
          <w:cantSplit/>
          <w:trHeight w:val="397"/>
        </w:trPr>
        <w:tc>
          <w:tcPr>
            <w:tcW w:w="14885" w:type="dxa"/>
            <w:gridSpan w:val="9"/>
            <w:vAlign w:val="center"/>
          </w:tcPr>
          <w:p w14:paraId="039EE36B" w14:textId="653AE674" w:rsidR="005250A0" w:rsidRPr="00222D23" w:rsidRDefault="00222D23" w:rsidP="00222D23">
            <w:pPr>
              <w:rPr>
                <w:rFonts w:ascii="Arial" w:hAnsi="Arial" w:cs="Arial"/>
                <w:color w:val="000000"/>
              </w:rPr>
            </w:pPr>
            <w:r>
              <w:rPr>
                <w:rFonts w:ascii="Arial" w:hAnsi="Arial" w:cs="Arial"/>
                <w:color w:val="000000"/>
              </w:rPr>
              <w:t xml:space="preserve">(1.1) </w:t>
            </w:r>
            <w:r w:rsidR="005250A0" w:rsidRPr="00222D23">
              <w:rPr>
                <w:rFonts w:ascii="Arial" w:hAnsi="Arial" w:cs="Arial"/>
                <w:color w:val="000000"/>
              </w:rPr>
              <w:t>Urządzenie przenośne o wadze maks. 7 kg (z akumulatorem i papierem), wbudowany uchwyt do przenoszenia</w:t>
            </w:r>
          </w:p>
          <w:p w14:paraId="07BE4327" w14:textId="06C0D0E5" w:rsidR="005250A0" w:rsidRPr="00CE4E0F" w:rsidRDefault="00575824" w:rsidP="00222D23">
            <w:pPr>
              <w:rPr>
                <w:rFonts w:ascii="Arial" w:hAnsi="Arial" w:cs="Arial"/>
                <w:color w:val="000000"/>
              </w:rPr>
            </w:pPr>
            <w:r w:rsidRPr="00CE4E0F">
              <w:rPr>
                <w:rFonts w:ascii="Arial" w:hAnsi="Arial" w:cs="Arial"/>
                <w:color w:val="000000"/>
              </w:rPr>
              <w:t>≤ 6</w:t>
            </w:r>
            <w:r w:rsidR="005250A0" w:rsidRPr="00CE4E0F">
              <w:rPr>
                <w:rFonts w:ascii="Arial" w:hAnsi="Arial" w:cs="Arial"/>
                <w:color w:val="000000"/>
              </w:rPr>
              <w:t xml:space="preserve">kg </w:t>
            </w:r>
            <w:r w:rsidRPr="00CE4E0F">
              <w:rPr>
                <w:rFonts w:ascii="Arial" w:hAnsi="Arial" w:cs="Arial"/>
                <w:color w:val="000000"/>
              </w:rPr>
              <w:t>–</w:t>
            </w:r>
            <w:r w:rsidR="005250A0" w:rsidRPr="00CE4E0F">
              <w:rPr>
                <w:rFonts w:ascii="Arial" w:hAnsi="Arial" w:cs="Arial"/>
                <w:color w:val="000000"/>
              </w:rPr>
              <w:t xml:space="preserve"> </w:t>
            </w:r>
            <w:r w:rsidRPr="00CE4E0F">
              <w:rPr>
                <w:rFonts w:ascii="Arial" w:hAnsi="Arial" w:cs="Arial"/>
                <w:color w:val="000000"/>
              </w:rPr>
              <w:t xml:space="preserve">2 </w:t>
            </w:r>
            <w:r w:rsidR="005250A0" w:rsidRPr="00CE4E0F">
              <w:rPr>
                <w:rFonts w:ascii="Arial" w:hAnsi="Arial" w:cs="Arial"/>
                <w:color w:val="000000"/>
              </w:rPr>
              <w:t>pkt</w:t>
            </w:r>
            <w:r w:rsidR="00222D23">
              <w:rPr>
                <w:rFonts w:ascii="Arial" w:hAnsi="Arial" w:cs="Arial"/>
                <w:color w:val="000000"/>
              </w:rPr>
              <w:t xml:space="preserve">; </w:t>
            </w:r>
            <w:r w:rsidRPr="00CE4E0F">
              <w:rPr>
                <w:rFonts w:ascii="Arial" w:hAnsi="Arial" w:cs="Arial"/>
                <w:color w:val="000000"/>
              </w:rPr>
              <w:t>≤ 5</w:t>
            </w:r>
            <w:r w:rsidR="005250A0" w:rsidRPr="00CE4E0F">
              <w:rPr>
                <w:rFonts w:ascii="Arial" w:hAnsi="Arial" w:cs="Arial"/>
                <w:color w:val="000000"/>
              </w:rPr>
              <w:t xml:space="preserve"> kg - 5 pkt</w:t>
            </w:r>
          </w:p>
        </w:tc>
      </w:tr>
      <w:tr w:rsidR="005250A0" w:rsidRPr="00CE4E0F" w14:paraId="2BCA678B" w14:textId="77777777" w:rsidTr="00DE39CE">
        <w:trPr>
          <w:cantSplit/>
          <w:trHeight w:val="397"/>
        </w:trPr>
        <w:tc>
          <w:tcPr>
            <w:tcW w:w="14885" w:type="dxa"/>
            <w:gridSpan w:val="9"/>
            <w:vAlign w:val="center"/>
          </w:tcPr>
          <w:p w14:paraId="24A99B80" w14:textId="2D407D29" w:rsidR="005250A0" w:rsidRPr="00CE4E0F" w:rsidRDefault="00222D23" w:rsidP="005250A0">
            <w:pPr>
              <w:rPr>
                <w:rFonts w:ascii="Arial" w:hAnsi="Arial" w:cs="Arial"/>
              </w:rPr>
            </w:pPr>
            <w:r>
              <w:rPr>
                <w:rFonts w:ascii="Arial" w:hAnsi="Arial" w:cs="Arial"/>
              </w:rPr>
              <w:t xml:space="preserve">(2.3) </w:t>
            </w:r>
            <w:r w:rsidR="005250A0" w:rsidRPr="00CE4E0F">
              <w:rPr>
                <w:rFonts w:ascii="Arial" w:hAnsi="Arial" w:cs="Arial"/>
              </w:rPr>
              <w:t>Czas ładowania akumulatora do 100% w czasie do 6 godzin</w:t>
            </w:r>
          </w:p>
          <w:p w14:paraId="59584E8D" w14:textId="28F0B1E4" w:rsidR="005250A0" w:rsidRPr="00CE4E0F" w:rsidRDefault="00575824" w:rsidP="00222D23">
            <w:pPr>
              <w:rPr>
                <w:rFonts w:ascii="Arial" w:hAnsi="Arial" w:cs="Arial"/>
                <w:color w:val="000000"/>
              </w:rPr>
            </w:pPr>
            <w:r w:rsidRPr="00CE4E0F">
              <w:rPr>
                <w:rFonts w:ascii="Arial" w:hAnsi="Arial" w:cs="Arial"/>
                <w:color w:val="000000"/>
              </w:rPr>
              <w:t xml:space="preserve">≤ 5 </w:t>
            </w:r>
            <w:r w:rsidR="005250A0" w:rsidRPr="00CE4E0F">
              <w:rPr>
                <w:rFonts w:ascii="Arial" w:hAnsi="Arial" w:cs="Arial"/>
                <w:color w:val="000000"/>
              </w:rPr>
              <w:t xml:space="preserve">godzin - </w:t>
            </w:r>
            <w:r w:rsidRPr="00CE4E0F">
              <w:rPr>
                <w:rFonts w:ascii="Arial" w:hAnsi="Arial" w:cs="Arial"/>
                <w:color w:val="000000"/>
              </w:rPr>
              <w:t>2</w:t>
            </w:r>
            <w:r w:rsidR="005250A0" w:rsidRPr="00CE4E0F">
              <w:rPr>
                <w:rFonts w:ascii="Arial" w:hAnsi="Arial" w:cs="Arial"/>
                <w:color w:val="000000"/>
              </w:rPr>
              <w:t xml:space="preserve"> pkt</w:t>
            </w:r>
            <w:r w:rsidR="00222D23">
              <w:rPr>
                <w:rFonts w:ascii="Arial" w:hAnsi="Arial" w:cs="Arial"/>
                <w:color w:val="000000"/>
              </w:rPr>
              <w:t xml:space="preserve">; </w:t>
            </w:r>
            <w:r w:rsidRPr="00CE4E0F">
              <w:rPr>
                <w:rFonts w:ascii="Arial" w:hAnsi="Arial" w:cs="Arial"/>
                <w:color w:val="000000"/>
              </w:rPr>
              <w:t xml:space="preserve">≤ 4 </w:t>
            </w:r>
            <w:r w:rsidR="005250A0" w:rsidRPr="00CE4E0F">
              <w:rPr>
                <w:rFonts w:ascii="Arial" w:hAnsi="Arial" w:cs="Arial"/>
                <w:color w:val="000000"/>
              </w:rPr>
              <w:t>godzin - 5 pkt</w:t>
            </w:r>
          </w:p>
        </w:tc>
      </w:tr>
      <w:tr w:rsidR="005250A0" w:rsidRPr="00CE4E0F" w14:paraId="7F198D96" w14:textId="77777777" w:rsidTr="00DE39CE">
        <w:trPr>
          <w:cantSplit/>
          <w:trHeight w:val="397"/>
        </w:trPr>
        <w:tc>
          <w:tcPr>
            <w:tcW w:w="14885" w:type="dxa"/>
            <w:gridSpan w:val="9"/>
            <w:vAlign w:val="center"/>
          </w:tcPr>
          <w:p w14:paraId="18CE6532" w14:textId="3900E242" w:rsidR="005250A0" w:rsidRPr="00CE4E0F" w:rsidRDefault="00222D23" w:rsidP="005250A0">
            <w:pPr>
              <w:rPr>
                <w:rFonts w:ascii="Arial" w:hAnsi="Arial" w:cs="Arial"/>
              </w:rPr>
            </w:pPr>
            <w:r>
              <w:rPr>
                <w:rFonts w:ascii="Arial" w:hAnsi="Arial" w:cs="Arial"/>
              </w:rPr>
              <w:t xml:space="preserve">(3.4) </w:t>
            </w:r>
            <w:r w:rsidR="005250A0" w:rsidRPr="00CE4E0F">
              <w:rPr>
                <w:rFonts w:ascii="Arial" w:hAnsi="Arial" w:cs="Arial"/>
              </w:rPr>
              <w:t>Czas ładowania do energii maksymalnej poniżej 8 sekund</w:t>
            </w:r>
          </w:p>
          <w:p w14:paraId="4D34D699" w14:textId="170D2907" w:rsidR="005250A0" w:rsidRPr="00CE4E0F" w:rsidRDefault="005250A0" w:rsidP="00222D23">
            <w:pPr>
              <w:rPr>
                <w:rFonts w:ascii="Arial" w:hAnsi="Arial" w:cs="Arial"/>
                <w:color w:val="000000"/>
              </w:rPr>
            </w:pPr>
            <w:r w:rsidRPr="00CE4E0F">
              <w:rPr>
                <w:rFonts w:ascii="Arial" w:hAnsi="Arial" w:cs="Arial"/>
                <w:color w:val="000000"/>
              </w:rPr>
              <w:t>8 sekund - 0 pkt</w:t>
            </w:r>
            <w:r w:rsidR="00222D23">
              <w:rPr>
                <w:rFonts w:ascii="Arial" w:hAnsi="Arial" w:cs="Arial"/>
                <w:color w:val="000000"/>
              </w:rPr>
              <w:t xml:space="preserve">; </w:t>
            </w:r>
            <w:r w:rsidRPr="00CE4E0F">
              <w:rPr>
                <w:rFonts w:ascii="Arial" w:hAnsi="Arial" w:cs="Arial"/>
                <w:color w:val="000000"/>
              </w:rPr>
              <w:t xml:space="preserve">7 sekund i mniej </w:t>
            </w:r>
            <w:r w:rsidR="00A05A80" w:rsidRPr="00CE4E0F">
              <w:rPr>
                <w:rFonts w:ascii="Arial" w:hAnsi="Arial" w:cs="Arial"/>
                <w:color w:val="000000"/>
              </w:rPr>
              <w:t>–</w:t>
            </w:r>
            <w:r w:rsidRPr="00CE4E0F">
              <w:rPr>
                <w:rFonts w:ascii="Arial" w:hAnsi="Arial" w:cs="Arial"/>
                <w:color w:val="000000"/>
              </w:rPr>
              <w:t xml:space="preserve"> 10</w:t>
            </w:r>
            <w:r w:rsidR="00A05A80" w:rsidRPr="00CE4E0F">
              <w:rPr>
                <w:rFonts w:ascii="Arial" w:hAnsi="Arial" w:cs="Arial"/>
                <w:color w:val="000000"/>
              </w:rPr>
              <w:t xml:space="preserve"> </w:t>
            </w:r>
            <w:r w:rsidRPr="00CE4E0F">
              <w:rPr>
                <w:rFonts w:ascii="Arial" w:hAnsi="Arial" w:cs="Arial"/>
                <w:color w:val="000000"/>
              </w:rPr>
              <w:t>pkt</w:t>
            </w:r>
          </w:p>
        </w:tc>
      </w:tr>
      <w:tr w:rsidR="005250A0" w:rsidRPr="00CE4E0F" w14:paraId="6C392C39" w14:textId="77777777" w:rsidTr="00DE39CE">
        <w:trPr>
          <w:cantSplit/>
          <w:trHeight w:val="397"/>
        </w:trPr>
        <w:tc>
          <w:tcPr>
            <w:tcW w:w="14885" w:type="dxa"/>
            <w:gridSpan w:val="9"/>
            <w:vAlign w:val="center"/>
          </w:tcPr>
          <w:p w14:paraId="236130F5" w14:textId="633879DC" w:rsidR="005250A0" w:rsidRPr="00CE4E0F" w:rsidRDefault="00222D23" w:rsidP="005250A0">
            <w:pPr>
              <w:rPr>
                <w:rFonts w:ascii="Arial" w:hAnsi="Arial" w:cs="Arial"/>
              </w:rPr>
            </w:pPr>
            <w:r>
              <w:rPr>
                <w:rFonts w:ascii="Arial" w:hAnsi="Arial" w:cs="Arial"/>
              </w:rPr>
              <w:t xml:space="preserve">(3.5) </w:t>
            </w:r>
            <w:r w:rsidR="005250A0" w:rsidRPr="00CE4E0F">
              <w:rPr>
                <w:rFonts w:ascii="Arial" w:hAnsi="Arial" w:cs="Arial"/>
              </w:rPr>
              <w:t>Minimum 18 dostępnych poziomów energii defibrylacji zewnętrznej</w:t>
            </w:r>
          </w:p>
          <w:p w14:paraId="165C4113" w14:textId="60B0EB6A" w:rsidR="005250A0" w:rsidRPr="00CE4E0F" w:rsidRDefault="005250A0" w:rsidP="00222D23">
            <w:pPr>
              <w:rPr>
                <w:rFonts w:ascii="Arial" w:hAnsi="Arial" w:cs="Arial"/>
                <w:color w:val="000000"/>
              </w:rPr>
            </w:pPr>
            <w:r w:rsidRPr="00CE4E0F">
              <w:rPr>
                <w:rFonts w:ascii="Arial" w:hAnsi="Arial" w:cs="Arial"/>
                <w:color w:val="000000"/>
              </w:rPr>
              <w:t>18 poziomów - 0 pkt</w:t>
            </w:r>
            <w:r w:rsidR="00222D23">
              <w:rPr>
                <w:rFonts w:ascii="Arial" w:hAnsi="Arial" w:cs="Arial"/>
                <w:color w:val="000000"/>
              </w:rPr>
              <w:t xml:space="preserve">; </w:t>
            </w:r>
            <w:r w:rsidRPr="00CE4E0F">
              <w:rPr>
                <w:rFonts w:ascii="Arial" w:hAnsi="Arial" w:cs="Arial"/>
                <w:color w:val="000000"/>
              </w:rPr>
              <w:t>powyżej 18 poziomów - 5 pkt</w:t>
            </w:r>
          </w:p>
        </w:tc>
      </w:tr>
      <w:tr w:rsidR="005250A0" w:rsidRPr="00CE4E0F" w14:paraId="26C773C1" w14:textId="77777777" w:rsidTr="00DE39CE">
        <w:trPr>
          <w:cantSplit/>
          <w:trHeight w:val="397"/>
        </w:trPr>
        <w:tc>
          <w:tcPr>
            <w:tcW w:w="14885" w:type="dxa"/>
            <w:gridSpan w:val="9"/>
            <w:vAlign w:val="center"/>
          </w:tcPr>
          <w:p w14:paraId="1AB6256D" w14:textId="04E0CF5D" w:rsidR="005250A0" w:rsidRPr="00CE4E0F" w:rsidRDefault="00222D23" w:rsidP="005250A0">
            <w:pPr>
              <w:rPr>
                <w:rFonts w:ascii="Arial" w:hAnsi="Arial" w:cs="Arial"/>
              </w:rPr>
            </w:pPr>
            <w:r>
              <w:rPr>
                <w:rFonts w:ascii="Arial" w:hAnsi="Arial" w:cs="Arial"/>
              </w:rPr>
              <w:t xml:space="preserve">(4.3) </w:t>
            </w:r>
            <w:r w:rsidR="005250A0" w:rsidRPr="00CE4E0F">
              <w:rPr>
                <w:rFonts w:ascii="Arial" w:hAnsi="Arial" w:cs="Arial"/>
              </w:rPr>
              <w:t>Minimum dostępnych poziomów wzmocnienie sygnału EKG w zakresie min. 0,125-3,0 cm/</w:t>
            </w:r>
            <w:proofErr w:type="spellStart"/>
            <w:r w:rsidR="005250A0" w:rsidRPr="00CE4E0F">
              <w:rPr>
                <w:rFonts w:ascii="Arial" w:hAnsi="Arial" w:cs="Arial"/>
              </w:rPr>
              <w:t>mV</w:t>
            </w:r>
            <w:proofErr w:type="spellEnd"/>
          </w:p>
          <w:p w14:paraId="6E3FF5D9" w14:textId="45976045" w:rsidR="005250A0" w:rsidRPr="00CE4E0F" w:rsidRDefault="005250A0" w:rsidP="00222D23">
            <w:pPr>
              <w:rPr>
                <w:rFonts w:ascii="Arial" w:hAnsi="Arial" w:cs="Arial"/>
                <w:color w:val="000000"/>
              </w:rPr>
            </w:pPr>
            <w:r w:rsidRPr="00CE4E0F">
              <w:rPr>
                <w:rFonts w:ascii="Arial" w:hAnsi="Arial" w:cs="Arial"/>
                <w:color w:val="000000"/>
              </w:rPr>
              <w:t>5 poziomów wzmocnienia – 0 pkt</w:t>
            </w:r>
            <w:r w:rsidR="00222D23">
              <w:rPr>
                <w:rFonts w:ascii="Arial" w:hAnsi="Arial" w:cs="Arial"/>
                <w:color w:val="000000"/>
              </w:rPr>
              <w:t xml:space="preserve">; </w:t>
            </w:r>
            <w:r w:rsidRPr="00CE4E0F">
              <w:rPr>
                <w:rFonts w:ascii="Arial" w:hAnsi="Arial" w:cs="Arial"/>
                <w:color w:val="000000"/>
              </w:rPr>
              <w:t>powyżej 5 poziomów wzmocnienia - 5 pkt</w:t>
            </w:r>
          </w:p>
        </w:tc>
      </w:tr>
      <w:tr w:rsidR="005250A0" w:rsidRPr="00CE4E0F" w14:paraId="1E3B30AD" w14:textId="77777777" w:rsidTr="00DE39CE">
        <w:trPr>
          <w:cantSplit/>
          <w:trHeight w:val="397"/>
        </w:trPr>
        <w:tc>
          <w:tcPr>
            <w:tcW w:w="14885" w:type="dxa"/>
            <w:gridSpan w:val="9"/>
            <w:vAlign w:val="center"/>
          </w:tcPr>
          <w:p w14:paraId="387753A4" w14:textId="5E8C2AF3" w:rsidR="005250A0" w:rsidRPr="00CE4E0F" w:rsidRDefault="00222D23" w:rsidP="005250A0">
            <w:pPr>
              <w:rPr>
                <w:rFonts w:ascii="Arial" w:hAnsi="Arial" w:cs="Arial"/>
              </w:rPr>
            </w:pPr>
            <w:r>
              <w:rPr>
                <w:rFonts w:ascii="Arial" w:hAnsi="Arial" w:cs="Arial"/>
              </w:rPr>
              <w:t xml:space="preserve">(8.2) </w:t>
            </w:r>
            <w:r w:rsidR="005250A0" w:rsidRPr="00CE4E0F">
              <w:rPr>
                <w:rFonts w:ascii="Arial" w:hAnsi="Arial" w:cs="Arial"/>
              </w:rPr>
              <w:t>Prezentacja na ekranie min. 2 krzywych dynamicznych</w:t>
            </w:r>
          </w:p>
          <w:p w14:paraId="1C3E5478" w14:textId="4C7509A2" w:rsidR="005250A0" w:rsidRPr="00CE4E0F" w:rsidRDefault="005250A0" w:rsidP="00222D23">
            <w:pPr>
              <w:rPr>
                <w:rFonts w:ascii="Arial" w:hAnsi="Arial" w:cs="Arial"/>
                <w:color w:val="000000"/>
              </w:rPr>
            </w:pPr>
            <w:r w:rsidRPr="00CE4E0F">
              <w:rPr>
                <w:rFonts w:ascii="Arial" w:hAnsi="Arial" w:cs="Arial"/>
                <w:color w:val="000000"/>
              </w:rPr>
              <w:t>2 krzywe - 0 pkt</w:t>
            </w:r>
            <w:r w:rsidR="00222D23">
              <w:rPr>
                <w:rFonts w:ascii="Arial" w:hAnsi="Arial" w:cs="Arial"/>
                <w:color w:val="000000"/>
              </w:rPr>
              <w:t xml:space="preserve">; </w:t>
            </w:r>
            <w:r w:rsidRPr="00CE4E0F">
              <w:rPr>
                <w:rFonts w:ascii="Arial" w:hAnsi="Arial" w:cs="Arial"/>
                <w:color w:val="000000"/>
              </w:rPr>
              <w:t>3 lub więcej - 5 pkt</w:t>
            </w:r>
          </w:p>
        </w:tc>
      </w:tr>
      <w:tr w:rsidR="005250A0" w:rsidRPr="00CE4E0F" w14:paraId="33874477" w14:textId="77777777" w:rsidTr="00DE39CE">
        <w:trPr>
          <w:cantSplit/>
          <w:trHeight w:val="397"/>
        </w:trPr>
        <w:tc>
          <w:tcPr>
            <w:tcW w:w="14885" w:type="dxa"/>
            <w:gridSpan w:val="9"/>
            <w:vAlign w:val="center"/>
          </w:tcPr>
          <w:p w14:paraId="72A4B381" w14:textId="3CAEDB8D" w:rsidR="005250A0" w:rsidRPr="00CE4E0F" w:rsidRDefault="00F20DA9" w:rsidP="00F20DA9">
            <w:pPr>
              <w:rPr>
                <w:rFonts w:ascii="Arial" w:hAnsi="Arial" w:cs="Arial"/>
                <w:b/>
                <w:color w:val="000000"/>
              </w:rPr>
            </w:pPr>
            <w:r w:rsidRPr="00CE4E0F">
              <w:rPr>
                <w:rFonts w:ascii="Arial" w:hAnsi="Arial" w:cs="Arial"/>
                <w:b/>
                <w:color w:val="000000"/>
              </w:rPr>
              <w:t>POMPA INFUZYJNA STRZYKAWKOWA ZE STACJĄ DOKUJĄCĄ I UCHWYTEM MOCUJĄCYM:</w:t>
            </w:r>
          </w:p>
        </w:tc>
      </w:tr>
      <w:tr w:rsidR="005250A0" w:rsidRPr="00CE4E0F" w14:paraId="1D256541" w14:textId="77777777" w:rsidTr="00DE39CE">
        <w:trPr>
          <w:cantSplit/>
          <w:trHeight w:val="397"/>
        </w:trPr>
        <w:tc>
          <w:tcPr>
            <w:tcW w:w="14885" w:type="dxa"/>
            <w:gridSpan w:val="9"/>
            <w:vAlign w:val="center"/>
          </w:tcPr>
          <w:p w14:paraId="7C1E793C" w14:textId="01675CE2" w:rsidR="005250A0" w:rsidRPr="00CE4E0F" w:rsidRDefault="00222D23" w:rsidP="00F20DA9">
            <w:pPr>
              <w:rPr>
                <w:rFonts w:ascii="Arial" w:hAnsi="Arial" w:cs="Arial"/>
                <w:color w:val="000000"/>
              </w:rPr>
            </w:pPr>
            <w:r>
              <w:rPr>
                <w:rFonts w:ascii="Arial" w:hAnsi="Arial" w:cs="Arial"/>
                <w:color w:val="000000"/>
              </w:rPr>
              <w:t xml:space="preserve">(17) </w:t>
            </w:r>
            <w:r w:rsidR="00F20DA9" w:rsidRPr="00CE4E0F">
              <w:rPr>
                <w:rFonts w:ascii="Arial" w:hAnsi="Arial" w:cs="Arial"/>
                <w:color w:val="000000"/>
              </w:rPr>
              <w:t>Zasilanie z akumulatora wewnętrznego min 16 h. przy przepływie 5 ml/h.</w:t>
            </w:r>
          </w:p>
          <w:p w14:paraId="48025937" w14:textId="2EADCFC4" w:rsidR="00F20DA9" w:rsidRPr="00CE4E0F" w:rsidRDefault="00F20DA9" w:rsidP="00222D23">
            <w:pPr>
              <w:rPr>
                <w:rFonts w:ascii="Arial" w:hAnsi="Arial" w:cs="Arial"/>
                <w:color w:val="000000"/>
              </w:rPr>
            </w:pPr>
            <w:r w:rsidRPr="00CE4E0F">
              <w:rPr>
                <w:rFonts w:ascii="Arial" w:hAnsi="Arial" w:cs="Arial"/>
                <w:color w:val="000000"/>
              </w:rPr>
              <w:t>Czas pracy &gt;16h = 5 pkt</w:t>
            </w:r>
            <w:r w:rsidR="00222D23">
              <w:rPr>
                <w:rFonts w:ascii="Arial" w:hAnsi="Arial" w:cs="Arial"/>
                <w:color w:val="000000"/>
              </w:rPr>
              <w:t xml:space="preserve">; </w:t>
            </w:r>
            <w:r w:rsidRPr="00CE4E0F">
              <w:rPr>
                <w:rFonts w:ascii="Arial" w:hAnsi="Arial" w:cs="Arial"/>
                <w:color w:val="000000"/>
              </w:rPr>
              <w:t>Czas pracy ≤ 16h - 0 pkt</w:t>
            </w:r>
          </w:p>
        </w:tc>
      </w:tr>
      <w:tr w:rsidR="00BA0443" w:rsidRPr="00CE4E0F" w14:paraId="068B31DC" w14:textId="77777777" w:rsidTr="00DE39CE">
        <w:trPr>
          <w:cantSplit/>
          <w:trHeight w:val="397"/>
        </w:trPr>
        <w:tc>
          <w:tcPr>
            <w:tcW w:w="14885" w:type="dxa"/>
            <w:gridSpan w:val="9"/>
            <w:vAlign w:val="center"/>
          </w:tcPr>
          <w:p w14:paraId="0C56CA0E" w14:textId="53C42F5E" w:rsidR="00E97647" w:rsidRPr="00CE4E0F" w:rsidRDefault="00222D23" w:rsidP="00F20DA9">
            <w:pPr>
              <w:rPr>
                <w:rFonts w:ascii="Arial" w:hAnsi="Arial" w:cs="Arial"/>
              </w:rPr>
            </w:pPr>
            <w:r>
              <w:rPr>
                <w:rFonts w:ascii="Arial" w:hAnsi="Arial" w:cs="Arial"/>
              </w:rPr>
              <w:t xml:space="preserve">(65) </w:t>
            </w:r>
            <w:r w:rsidR="00E97647" w:rsidRPr="00CE4E0F">
              <w:rPr>
                <w:rFonts w:ascii="Arial" w:hAnsi="Arial" w:cs="Arial"/>
              </w:rPr>
              <w:t>Zużycie energii - pobór mocy przez jedną pompę maksymalnie 8VA</w:t>
            </w:r>
          </w:p>
          <w:p w14:paraId="6B21B0DE" w14:textId="2859F8E0" w:rsidR="00BA0443" w:rsidRPr="00CE4E0F" w:rsidRDefault="00E97647" w:rsidP="00F20DA9">
            <w:pPr>
              <w:rPr>
                <w:rFonts w:ascii="Arial" w:hAnsi="Arial" w:cs="Arial"/>
                <w:color w:val="000000"/>
                <w:highlight w:val="red"/>
              </w:rPr>
            </w:pPr>
            <w:r w:rsidRPr="00CE4E0F">
              <w:rPr>
                <w:rFonts w:ascii="Arial" w:hAnsi="Arial" w:cs="Arial"/>
              </w:rPr>
              <w:t>Najniższy pobór mocy = 10 pkt. Pozostałe = 0 pkt.</w:t>
            </w:r>
          </w:p>
        </w:tc>
      </w:tr>
    </w:tbl>
    <w:p w14:paraId="0FC1A3B1" w14:textId="0F0FA276" w:rsidR="000606FE" w:rsidRDefault="001A3A31" w:rsidP="000606FE">
      <w:pPr>
        <w:jc w:val="both"/>
        <w:rPr>
          <w:rFonts w:ascii="Arial" w:hAnsi="Arial" w:cs="Arial"/>
        </w:rPr>
      </w:pPr>
      <w:r>
        <w:rPr>
          <w:rFonts w:ascii="Arial" w:hAnsi="Arial" w:cs="Arial"/>
        </w:rPr>
        <w:t>* zaznaczyć właściwe</w:t>
      </w:r>
    </w:p>
    <w:p w14:paraId="726D16B5" w14:textId="77777777" w:rsidR="001A3A31" w:rsidRPr="00CE4E0F" w:rsidRDefault="001A3A31" w:rsidP="000606FE">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415"/>
        <w:gridCol w:w="992"/>
        <w:gridCol w:w="993"/>
        <w:gridCol w:w="1704"/>
        <w:gridCol w:w="708"/>
        <w:gridCol w:w="1698"/>
        <w:gridCol w:w="1844"/>
      </w:tblGrid>
      <w:tr w:rsidR="000606FE" w:rsidRPr="00CE4E0F" w14:paraId="3C03F6AE" w14:textId="77777777" w:rsidTr="00A46FB0">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16F35" w14:textId="7DD7F8C5" w:rsidR="000606FE" w:rsidRPr="00CE4E0F" w:rsidRDefault="000606FE" w:rsidP="000D1A12">
            <w:pPr>
              <w:ind w:left="1348" w:hanging="1348"/>
              <w:rPr>
                <w:rFonts w:ascii="Arial" w:hAnsi="Arial" w:cs="Arial"/>
                <w:b/>
                <w:bCs/>
              </w:rPr>
            </w:pPr>
            <w:r w:rsidRPr="00CE4E0F">
              <w:rPr>
                <w:rFonts w:ascii="Arial" w:hAnsi="Arial" w:cs="Arial"/>
                <w:b/>
                <w:bCs/>
              </w:rPr>
              <w:t xml:space="preserve">CZĘŚĆ NR </w:t>
            </w:r>
            <w:r w:rsidR="000D1A12" w:rsidRPr="00CE4E0F">
              <w:rPr>
                <w:rFonts w:ascii="Arial" w:hAnsi="Arial" w:cs="Arial"/>
                <w:b/>
                <w:bCs/>
              </w:rPr>
              <w:t>3</w:t>
            </w:r>
            <w:r w:rsidRPr="00CE4E0F">
              <w:rPr>
                <w:rFonts w:ascii="Arial" w:hAnsi="Arial" w:cs="Arial"/>
                <w:b/>
                <w:bCs/>
              </w:rPr>
              <w:t xml:space="preserve"> </w:t>
            </w:r>
            <w:r w:rsidR="00B2536F" w:rsidRPr="00CE4E0F">
              <w:rPr>
                <w:rFonts w:ascii="Arial" w:hAnsi="Arial" w:cs="Arial"/>
                <w:b/>
                <w:bCs/>
              </w:rPr>
              <w:t>SPRZĘT REHABILITACYJNY</w:t>
            </w:r>
          </w:p>
        </w:tc>
      </w:tr>
      <w:tr w:rsidR="000606FE" w:rsidRPr="00CE4E0F" w14:paraId="28B33660" w14:textId="77777777" w:rsidTr="00A46FB0">
        <w:trPr>
          <w:cantSplit/>
          <w:trHeight w:val="566"/>
        </w:trPr>
        <w:tc>
          <w:tcPr>
            <w:tcW w:w="426" w:type="dxa"/>
            <w:tcBorders>
              <w:top w:val="single" w:sz="4" w:space="0" w:color="auto"/>
            </w:tcBorders>
            <w:shd w:val="clear" w:color="auto" w:fill="F2F2F2" w:themeFill="background1" w:themeFillShade="F2"/>
            <w:vAlign w:val="center"/>
          </w:tcPr>
          <w:p w14:paraId="7F1B546A" w14:textId="77777777" w:rsidR="000606FE" w:rsidRPr="00CE4E0F" w:rsidRDefault="000606FE" w:rsidP="00A46FB0">
            <w:pPr>
              <w:jc w:val="center"/>
              <w:rPr>
                <w:rFonts w:ascii="Arial" w:hAnsi="Arial" w:cs="Arial"/>
                <w:sz w:val="16"/>
                <w:szCs w:val="16"/>
              </w:rPr>
            </w:pPr>
            <w:proofErr w:type="spellStart"/>
            <w:r w:rsidRPr="00CE4E0F">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682533A" w14:textId="77777777" w:rsidR="000606FE" w:rsidRPr="00CE4E0F" w:rsidRDefault="000606FE" w:rsidP="00A46FB0">
            <w:pPr>
              <w:jc w:val="center"/>
              <w:rPr>
                <w:rFonts w:ascii="Arial" w:hAnsi="Arial" w:cs="Arial"/>
                <w:sz w:val="16"/>
                <w:szCs w:val="16"/>
              </w:rPr>
            </w:pPr>
            <w:r w:rsidRPr="00CE4E0F">
              <w:rPr>
                <w:rFonts w:ascii="Arial" w:hAnsi="Arial" w:cs="Arial"/>
                <w:sz w:val="16"/>
                <w:szCs w:val="16"/>
              </w:rPr>
              <w:t>Przedmiot zamówienia</w:t>
            </w:r>
          </w:p>
        </w:tc>
        <w:tc>
          <w:tcPr>
            <w:tcW w:w="2415" w:type="dxa"/>
            <w:tcBorders>
              <w:top w:val="single" w:sz="4" w:space="0" w:color="auto"/>
            </w:tcBorders>
            <w:shd w:val="clear" w:color="auto" w:fill="F2F2F2" w:themeFill="background1" w:themeFillShade="F2"/>
            <w:vAlign w:val="center"/>
          </w:tcPr>
          <w:p w14:paraId="60BFC77D" w14:textId="77777777" w:rsidR="000606FE" w:rsidRPr="00CE4E0F" w:rsidRDefault="000606FE" w:rsidP="00A46FB0">
            <w:pPr>
              <w:jc w:val="center"/>
              <w:rPr>
                <w:rFonts w:ascii="Arial" w:hAnsi="Arial" w:cs="Arial"/>
                <w:sz w:val="16"/>
                <w:szCs w:val="16"/>
              </w:rPr>
            </w:pPr>
            <w:r w:rsidRPr="00CE4E0F">
              <w:rPr>
                <w:rFonts w:ascii="Arial" w:hAnsi="Arial" w:cs="Arial"/>
                <w:bCs/>
                <w:sz w:val="16"/>
                <w:szCs w:val="16"/>
              </w:rPr>
              <w:t>Producent/ model</w:t>
            </w:r>
          </w:p>
        </w:tc>
        <w:tc>
          <w:tcPr>
            <w:tcW w:w="992" w:type="dxa"/>
            <w:tcBorders>
              <w:top w:val="single" w:sz="4" w:space="0" w:color="auto"/>
            </w:tcBorders>
            <w:shd w:val="clear" w:color="auto" w:fill="F2F2F2" w:themeFill="background1" w:themeFillShade="F2"/>
            <w:vAlign w:val="center"/>
          </w:tcPr>
          <w:p w14:paraId="3854E412" w14:textId="77777777" w:rsidR="000606FE" w:rsidRPr="00CE4E0F" w:rsidRDefault="000606FE" w:rsidP="00A46FB0">
            <w:pPr>
              <w:jc w:val="center"/>
              <w:rPr>
                <w:rFonts w:ascii="Arial" w:hAnsi="Arial" w:cs="Arial"/>
                <w:sz w:val="16"/>
                <w:szCs w:val="16"/>
              </w:rPr>
            </w:pPr>
            <w:r w:rsidRPr="00CE4E0F">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2BBE6254" w14:textId="77777777" w:rsidR="000606FE" w:rsidRPr="00CE4E0F" w:rsidRDefault="000606FE" w:rsidP="00A46FB0">
            <w:pPr>
              <w:jc w:val="center"/>
              <w:rPr>
                <w:rFonts w:ascii="Arial" w:hAnsi="Arial" w:cs="Arial"/>
                <w:sz w:val="16"/>
                <w:szCs w:val="16"/>
              </w:rPr>
            </w:pPr>
            <w:r w:rsidRPr="00CE4E0F">
              <w:rPr>
                <w:rFonts w:ascii="Arial" w:hAnsi="Arial" w:cs="Arial"/>
                <w:sz w:val="16"/>
                <w:szCs w:val="16"/>
              </w:rPr>
              <w:t>Jednostka miary</w:t>
            </w:r>
          </w:p>
        </w:tc>
        <w:tc>
          <w:tcPr>
            <w:tcW w:w="1704" w:type="dxa"/>
            <w:tcBorders>
              <w:top w:val="single" w:sz="4" w:space="0" w:color="auto"/>
            </w:tcBorders>
            <w:shd w:val="clear" w:color="auto" w:fill="F2F2F2" w:themeFill="background1" w:themeFillShade="F2"/>
            <w:vAlign w:val="center"/>
          </w:tcPr>
          <w:p w14:paraId="41CEF78C" w14:textId="77777777" w:rsidR="000606FE" w:rsidRPr="00CE4E0F" w:rsidRDefault="000606FE" w:rsidP="00A46FB0">
            <w:pPr>
              <w:keepNext/>
              <w:jc w:val="center"/>
              <w:outlineLvl w:val="3"/>
              <w:rPr>
                <w:rFonts w:ascii="Arial" w:hAnsi="Arial" w:cs="Arial"/>
                <w:sz w:val="16"/>
                <w:szCs w:val="16"/>
              </w:rPr>
            </w:pPr>
            <w:r w:rsidRPr="00CE4E0F">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BFB9731" w14:textId="77777777" w:rsidR="000606FE" w:rsidRPr="00CE4E0F" w:rsidRDefault="000606FE" w:rsidP="00A46FB0">
            <w:pPr>
              <w:keepNext/>
              <w:jc w:val="center"/>
              <w:outlineLvl w:val="3"/>
              <w:rPr>
                <w:rFonts w:ascii="Arial" w:hAnsi="Arial" w:cs="Arial"/>
                <w:sz w:val="16"/>
                <w:szCs w:val="16"/>
              </w:rPr>
            </w:pPr>
            <w:r w:rsidRPr="00CE4E0F">
              <w:rPr>
                <w:rFonts w:ascii="Arial" w:hAnsi="Arial" w:cs="Arial"/>
                <w:sz w:val="16"/>
                <w:szCs w:val="16"/>
              </w:rPr>
              <w:t>VAT w (%)</w:t>
            </w:r>
          </w:p>
        </w:tc>
        <w:tc>
          <w:tcPr>
            <w:tcW w:w="1698" w:type="dxa"/>
            <w:tcBorders>
              <w:top w:val="single" w:sz="4" w:space="0" w:color="auto"/>
            </w:tcBorders>
            <w:shd w:val="clear" w:color="auto" w:fill="F2F2F2" w:themeFill="background1" w:themeFillShade="F2"/>
            <w:vAlign w:val="center"/>
          </w:tcPr>
          <w:p w14:paraId="3DE40AC4" w14:textId="77777777" w:rsidR="000606FE" w:rsidRPr="00CE4E0F" w:rsidRDefault="000606FE" w:rsidP="00A46FB0">
            <w:pPr>
              <w:jc w:val="center"/>
              <w:rPr>
                <w:rFonts w:ascii="Arial" w:hAnsi="Arial" w:cs="Arial"/>
                <w:sz w:val="16"/>
                <w:szCs w:val="16"/>
              </w:rPr>
            </w:pPr>
            <w:r w:rsidRPr="00CE4E0F">
              <w:rPr>
                <w:rFonts w:ascii="Arial" w:hAnsi="Arial" w:cs="Arial"/>
                <w:sz w:val="16"/>
                <w:szCs w:val="16"/>
              </w:rPr>
              <w:t>Wartość netto</w:t>
            </w:r>
          </w:p>
        </w:tc>
        <w:tc>
          <w:tcPr>
            <w:tcW w:w="1844" w:type="dxa"/>
            <w:tcBorders>
              <w:top w:val="single" w:sz="4" w:space="0" w:color="auto"/>
            </w:tcBorders>
            <w:shd w:val="clear" w:color="auto" w:fill="F2F2F2" w:themeFill="background1" w:themeFillShade="F2"/>
            <w:vAlign w:val="center"/>
          </w:tcPr>
          <w:p w14:paraId="707DE47B" w14:textId="77777777" w:rsidR="000606FE" w:rsidRPr="00CE4E0F" w:rsidRDefault="000606FE" w:rsidP="00A46FB0">
            <w:pPr>
              <w:keepNext/>
              <w:jc w:val="center"/>
              <w:outlineLvl w:val="3"/>
              <w:rPr>
                <w:rFonts w:ascii="Arial" w:hAnsi="Arial" w:cs="Arial"/>
                <w:sz w:val="16"/>
                <w:szCs w:val="16"/>
              </w:rPr>
            </w:pPr>
            <w:r w:rsidRPr="00CE4E0F">
              <w:rPr>
                <w:rFonts w:ascii="Arial" w:hAnsi="Arial" w:cs="Arial"/>
                <w:sz w:val="16"/>
                <w:szCs w:val="16"/>
              </w:rPr>
              <w:t>Wartość brutto</w:t>
            </w:r>
          </w:p>
        </w:tc>
      </w:tr>
      <w:tr w:rsidR="00D63B0A" w:rsidRPr="00CE4E0F" w14:paraId="7F7972B7" w14:textId="77777777" w:rsidTr="006137A9">
        <w:trPr>
          <w:cantSplit/>
          <w:trHeight w:val="397"/>
        </w:trPr>
        <w:tc>
          <w:tcPr>
            <w:tcW w:w="426" w:type="dxa"/>
            <w:vAlign w:val="center"/>
          </w:tcPr>
          <w:p w14:paraId="390D8AD4" w14:textId="520DAD8B" w:rsidR="00D63B0A" w:rsidRPr="00CE4E0F" w:rsidRDefault="00D56D13" w:rsidP="00D63B0A">
            <w:pPr>
              <w:jc w:val="center"/>
              <w:rPr>
                <w:rFonts w:ascii="Arial" w:hAnsi="Arial" w:cs="Arial"/>
                <w:bCs/>
              </w:rPr>
            </w:pPr>
            <w:r w:rsidRPr="00CE4E0F">
              <w:rPr>
                <w:rFonts w:ascii="Arial" w:hAnsi="Arial" w:cs="Arial"/>
                <w:bCs/>
              </w:rPr>
              <w:t>1</w:t>
            </w:r>
          </w:p>
        </w:tc>
        <w:tc>
          <w:tcPr>
            <w:tcW w:w="4105" w:type="dxa"/>
            <w:tcBorders>
              <w:left w:val="single" w:sz="4" w:space="0" w:color="000000"/>
              <w:bottom w:val="single" w:sz="4" w:space="0" w:color="000000"/>
            </w:tcBorders>
            <w:vAlign w:val="center"/>
          </w:tcPr>
          <w:p w14:paraId="5793AD5F" w14:textId="2A572E54" w:rsidR="00D63B0A" w:rsidRPr="00CE4E0F" w:rsidRDefault="00E848F4" w:rsidP="00D63B0A">
            <w:pPr>
              <w:suppressAutoHyphens/>
              <w:autoSpaceDN w:val="0"/>
              <w:snapToGrid w:val="0"/>
              <w:textAlignment w:val="baseline"/>
              <w:rPr>
                <w:rFonts w:ascii="Arial" w:hAnsi="Arial" w:cs="Arial"/>
                <w:kern w:val="3"/>
              </w:rPr>
            </w:pPr>
            <w:r w:rsidRPr="00E848F4">
              <w:rPr>
                <w:rFonts w:ascii="Arial" w:hAnsi="Arial" w:cs="Arial"/>
                <w:kern w:val="3"/>
              </w:rPr>
              <w:t>Zestaw urządzeń do rehabilitacji kardiologicznej</w:t>
            </w:r>
          </w:p>
        </w:tc>
        <w:tc>
          <w:tcPr>
            <w:tcW w:w="2415" w:type="dxa"/>
            <w:tcBorders>
              <w:left w:val="single" w:sz="4" w:space="0" w:color="000000"/>
              <w:bottom w:val="single" w:sz="4" w:space="0" w:color="000000"/>
            </w:tcBorders>
            <w:vAlign w:val="center"/>
          </w:tcPr>
          <w:p w14:paraId="576F04DB" w14:textId="77777777" w:rsidR="00D63B0A" w:rsidRPr="00CE4E0F" w:rsidRDefault="00D63B0A" w:rsidP="00D63B0A">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591A1C40" w14:textId="2B2633DF" w:rsidR="00D63B0A" w:rsidRPr="00CE4E0F" w:rsidRDefault="00D63B0A" w:rsidP="00D63B0A">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993" w:type="dxa"/>
            <w:vAlign w:val="center"/>
          </w:tcPr>
          <w:p w14:paraId="59BAA328" w14:textId="151997F1" w:rsidR="00D63B0A" w:rsidRPr="00CE4E0F" w:rsidRDefault="00E848F4" w:rsidP="00D63B0A">
            <w:pPr>
              <w:jc w:val="center"/>
              <w:rPr>
                <w:rFonts w:ascii="Arial" w:hAnsi="Arial" w:cs="Arial"/>
              </w:rPr>
            </w:pPr>
            <w:r>
              <w:rPr>
                <w:rFonts w:ascii="Arial" w:hAnsi="Arial" w:cs="Arial"/>
              </w:rPr>
              <w:t>Szt.</w:t>
            </w:r>
          </w:p>
        </w:tc>
        <w:tc>
          <w:tcPr>
            <w:tcW w:w="1704" w:type="dxa"/>
            <w:vAlign w:val="center"/>
          </w:tcPr>
          <w:p w14:paraId="6812228D" w14:textId="77777777" w:rsidR="00D63B0A" w:rsidRPr="00CE4E0F" w:rsidRDefault="00D63B0A" w:rsidP="00D63B0A">
            <w:pPr>
              <w:jc w:val="center"/>
              <w:rPr>
                <w:rFonts w:ascii="Arial" w:hAnsi="Arial" w:cs="Arial"/>
                <w:color w:val="000000"/>
              </w:rPr>
            </w:pPr>
          </w:p>
        </w:tc>
        <w:tc>
          <w:tcPr>
            <w:tcW w:w="708" w:type="dxa"/>
            <w:vAlign w:val="center"/>
          </w:tcPr>
          <w:p w14:paraId="1AC46014" w14:textId="77777777" w:rsidR="00D63B0A" w:rsidRPr="00CE4E0F" w:rsidRDefault="00D63B0A" w:rsidP="00D63B0A">
            <w:pPr>
              <w:jc w:val="center"/>
              <w:rPr>
                <w:rFonts w:ascii="Arial" w:hAnsi="Arial" w:cs="Arial"/>
                <w:color w:val="000000"/>
              </w:rPr>
            </w:pPr>
          </w:p>
        </w:tc>
        <w:tc>
          <w:tcPr>
            <w:tcW w:w="1698" w:type="dxa"/>
            <w:vAlign w:val="center"/>
          </w:tcPr>
          <w:p w14:paraId="7AA6A578" w14:textId="77777777" w:rsidR="00D63B0A" w:rsidRPr="00CE4E0F" w:rsidRDefault="00D63B0A" w:rsidP="00D63B0A">
            <w:pPr>
              <w:jc w:val="center"/>
              <w:rPr>
                <w:rFonts w:ascii="Arial" w:hAnsi="Arial" w:cs="Arial"/>
                <w:color w:val="000000"/>
              </w:rPr>
            </w:pPr>
          </w:p>
        </w:tc>
        <w:tc>
          <w:tcPr>
            <w:tcW w:w="1844" w:type="dxa"/>
            <w:vAlign w:val="center"/>
          </w:tcPr>
          <w:p w14:paraId="6626F45D" w14:textId="77777777" w:rsidR="00D63B0A" w:rsidRPr="00CE4E0F" w:rsidRDefault="00D63B0A" w:rsidP="00D63B0A">
            <w:pPr>
              <w:jc w:val="center"/>
              <w:rPr>
                <w:rFonts w:ascii="Arial" w:hAnsi="Arial" w:cs="Arial"/>
                <w:color w:val="000000"/>
              </w:rPr>
            </w:pPr>
          </w:p>
        </w:tc>
      </w:tr>
      <w:tr w:rsidR="000606FE" w:rsidRPr="00CE4E0F" w14:paraId="1A82F9FD" w14:textId="77777777" w:rsidTr="006137A9">
        <w:trPr>
          <w:cantSplit/>
          <w:trHeight w:val="397"/>
        </w:trPr>
        <w:tc>
          <w:tcPr>
            <w:tcW w:w="426" w:type="dxa"/>
            <w:vAlign w:val="center"/>
          </w:tcPr>
          <w:p w14:paraId="0B3226C6" w14:textId="77777777" w:rsidR="000606FE" w:rsidRPr="00CE4E0F" w:rsidRDefault="000606FE" w:rsidP="00A46FB0">
            <w:pPr>
              <w:jc w:val="center"/>
              <w:rPr>
                <w:rFonts w:ascii="Arial" w:hAnsi="Arial" w:cs="Arial"/>
                <w:bCs/>
              </w:rPr>
            </w:pPr>
            <w:r w:rsidRPr="00CE4E0F">
              <w:rPr>
                <w:rFonts w:ascii="Arial" w:hAnsi="Arial" w:cs="Arial"/>
                <w:bCs/>
              </w:rPr>
              <w:t>2</w:t>
            </w:r>
          </w:p>
        </w:tc>
        <w:tc>
          <w:tcPr>
            <w:tcW w:w="4105" w:type="dxa"/>
            <w:tcBorders>
              <w:left w:val="single" w:sz="4" w:space="0" w:color="000000"/>
              <w:bottom w:val="single" w:sz="4" w:space="0" w:color="000000"/>
            </w:tcBorders>
            <w:vAlign w:val="center"/>
          </w:tcPr>
          <w:p w14:paraId="1E063CEB" w14:textId="475E108C" w:rsidR="000606FE" w:rsidRPr="00CE4E0F" w:rsidRDefault="00E848F4" w:rsidP="007B52BB">
            <w:pPr>
              <w:suppressAutoHyphens/>
              <w:autoSpaceDN w:val="0"/>
              <w:snapToGrid w:val="0"/>
              <w:textAlignment w:val="baseline"/>
              <w:rPr>
                <w:rFonts w:ascii="Arial" w:hAnsi="Arial" w:cs="Arial"/>
                <w:kern w:val="3"/>
              </w:rPr>
            </w:pPr>
            <w:r w:rsidRPr="00E848F4">
              <w:rPr>
                <w:rFonts w:ascii="Arial" w:hAnsi="Arial" w:cs="Arial"/>
                <w:kern w:val="3"/>
              </w:rPr>
              <w:t>Bieżnia diagnostyczna z zestawem do prób wysiłkowych do Przyszpitalnej Poradni Kardiologicznej</w:t>
            </w:r>
          </w:p>
        </w:tc>
        <w:tc>
          <w:tcPr>
            <w:tcW w:w="2415" w:type="dxa"/>
            <w:vAlign w:val="center"/>
          </w:tcPr>
          <w:p w14:paraId="705BC5AE" w14:textId="77777777" w:rsidR="000606FE" w:rsidRPr="00CE4E0F" w:rsidRDefault="000606FE" w:rsidP="00A46FB0">
            <w:pPr>
              <w:jc w:val="center"/>
              <w:rPr>
                <w:rFonts w:ascii="Arial" w:hAnsi="Arial" w:cs="Arial"/>
              </w:rPr>
            </w:pPr>
          </w:p>
        </w:tc>
        <w:tc>
          <w:tcPr>
            <w:tcW w:w="992" w:type="dxa"/>
            <w:vAlign w:val="center"/>
          </w:tcPr>
          <w:p w14:paraId="0BBB9AE7" w14:textId="4C31B44E" w:rsidR="000606FE" w:rsidRPr="00CE4E0F" w:rsidRDefault="00B2536F" w:rsidP="00A46FB0">
            <w:pPr>
              <w:snapToGrid w:val="0"/>
              <w:jc w:val="center"/>
              <w:rPr>
                <w:rFonts w:ascii="Arial" w:hAnsi="Arial" w:cs="Arial"/>
              </w:rPr>
            </w:pPr>
            <w:r w:rsidRPr="00CE4E0F">
              <w:rPr>
                <w:rFonts w:ascii="Arial" w:hAnsi="Arial" w:cs="Arial"/>
              </w:rPr>
              <w:t>1</w:t>
            </w:r>
          </w:p>
        </w:tc>
        <w:tc>
          <w:tcPr>
            <w:tcW w:w="993" w:type="dxa"/>
            <w:vAlign w:val="center"/>
          </w:tcPr>
          <w:p w14:paraId="3732389B" w14:textId="7E5597F6" w:rsidR="000606FE" w:rsidRPr="00CE4E0F" w:rsidRDefault="00E848F4" w:rsidP="00D63B0A">
            <w:pPr>
              <w:jc w:val="center"/>
              <w:rPr>
                <w:rFonts w:ascii="Arial" w:hAnsi="Arial" w:cs="Arial"/>
              </w:rPr>
            </w:pPr>
            <w:r>
              <w:rPr>
                <w:rFonts w:ascii="Arial" w:hAnsi="Arial" w:cs="Arial"/>
              </w:rPr>
              <w:t>Zestaw</w:t>
            </w:r>
          </w:p>
        </w:tc>
        <w:tc>
          <w:tcPr>
            <w:tcW w:w="1704" w:type="dxa"/>
            <w:vAlign w:val="center"/>
          </w:tcPr>
          <w:p w14:paraId="1CB25DFD" w14:textId="77777777" w:rsidR="000606FE" w:rsidRPr="00CE4E0F" w:rsidRDefault="000606FE" w:rsidP="00A46FB0">
            <w:pPr>
              <w:jc w:val="center"/>
              <w:rPr>
                <w:rFonts w:ascii="Arial" w:hAnsi="Arial" w:cs="Arial"/>
                <w:color w:val="000000"/>
              </w:rPr>
            </w:pPr>
          </w:p>
        </w:tc>
        <w:tc>
          <w:tcPr>
            <w:tcW w:w="708" w:type="dxa"/>
            <w:vAlign w:val="center"/>
          </w:tcPr>
          <w:p w14:paraId="01CC77EC" w14:textId="77777777" w:rsidR="000606FE" w:rsidRPr="00CE4E0F" w:rsidRDefault="000606FE" w:rsidP="00A46FB0">
            <w:pPr>
              <w:jc w:val="center"/>
              <w:rPr>
                <w:rFonts w:ascii="Arial" w:hAnsi="Arial" w:cs="Arial"/>
                <w:color w:val="000000"/>
              </w:rPr>
            </w:pPr>
          </w:p>
        </w:tc>
        <w:tc>
          <w:tcPr>
            <w:tcW w:w="1698" w:type="dxa"/>
            <w:vAlign w:val="center"/>
          </w:tcPr>
          <w:p w14:paraId="1C215760" w14:textId="77777777" w:rsidR="000606FE" w:rsidRPr="00CE4E0F" w:rsidRDefault="000606FE" w:rsidP="00A46FB0">
            <w:pPr>
              <w:jc w:val="center"/>
              <w:rPr>
                <w:rFonts w:ascii="Arial" w:hAnsi="Arial" w:cs="Arial"/>
                <w:color w:val="000000"/>
              </w:rPr>
            </w:pPr>
          </w:p>
        </w:tc>
        <w:tc>
          <w:tcPr>
            <w:tcW w:w="1844" w:type="dxa"/>
            <w:vAlign w:val="center"/>
          </w:tcPr>
          <w:p w14:paraId="4621D206" w14:textId="77777777" w:rsidR="000606FE" w:rsidRPr="00CE4E0F" w:rsidRDefault="000606FE" w:rsidP="00A46FB0">
            <w:pPr>
              <w:jc w:val="center"/>
              <w:rPr>
                <w:rFonts w:ascii="Arial" w:hAnsi="Arial" w:cs="Arial"/>
                <w:color w:val="000000"/>
              </w:rPr>
            </w:pPr>
          </w:p>
        </w:tc>
      </w:tr>
      <w:tr w:rsidR="000606FE" w:rsidRPr="00CE4E0F" w14:paraId="285CC139" w14:textId="77777777" w:rsidTr="007B52BB">
        <w:trPr>
          <w:cantSplit/>
          <w:trHeight w:val="397"/>
        </w:trPr>
        <w:tc>
          <w:tcPr>
            <w:tcW w:w="426" w:type="dxa"/>
            <w:vAlign w:val="center"/>
          </w:tcPr>
          <w:p w14:paraId="2DBD0F2A" w14:textId="77777777" w:rsidR="000606FE" w:rsidRPr="00CE4E0F" w:rsidRDefault="000606FE" w:rsidP="00A46FB0">
            <w:pPr>
              <w:jc w:val="center"/>
              <w:rPr>
                <w:rFonts w:ascii="Arial" w:hAnsi="Arial" w:cs="Arial"/>
                <w:bCs/>
              </w:rPr>
            </w:pPr>
            <w:r w:rsidRPr="00CE4E0F">
              <w:rPr>
                <w:rFonts w:ascii="Arial" w:hAnsi="Arial" w:cs="Arial"/>
                <w:bCs/>
              </w:rPr>
              <w:t>3</w:t>
            </w:r>
          </w:p>
        </w:tc>
        <w:tc>
          <w:tcPr>
            <w:tcW w:w="4105" w:type="dxa"/>
            <w:tcBorders>
              <w:left w:val="single" w:sz="4" w:space="0" w:color="000000"/>
              <w:bottom w:val="single" w:sz="4" w:space="0" w:color="000000"/>
            </w:tcBorders>
            <w:vAlign w:val="center"/>
          </w:tcPr>
          <w:p w14:paraId="48FB9733" w14:textId="3FFAD0C4" w:rsidR="000606FE" w:rsidRPr="00CE4E0F" w:rsidRDefault="00B2536F" w:rsidP="007B52BB">
            <w:pPr>
              <w:suppressAutoHyphens/>
              <w:autoSpaceDN w:val="0"/>
              <w:snapToGrid w:val="0"/>
              <w:textAlignment w:val="baseline"/>
              <w:rPr>
                <w:rFonts w:ascii="Arial" w:hAnsi="Arial" w:cs="Arial"/>
                <w:kern w:val="3"/>
              </w:rPr>
            </w:pPr>
            <w:r w:rsidRPr="00CE4E0F">
              <w:rPr>
                <w:rFonts w:ascii="Arial" w:hAnsi="Arial" w:cs="Arial"/>
                <w:kern w:val="3"/>
              </w:rPr>
              <w:t>Elektrokardiograf</w:t>
            </w:r>
          </w:p>
        </w:tc>
        <w:tc>
          <w:tcPr>
            <w:tcW w:w="2415" w:type="dxa"/>
            <w:tcBorders>
              <w:left w:val="single" w:sz="4" w:space="0" w:color="000000"/>
              <w:bottom w:val="single" w:sz="4" w:space="0" w:color="000000"/>
            </w:tcBorders>
            <w:vAlign w:val="center"/>
          </w:tcPr>
          <w:p w14:paraId="76E44A4E" w14:textId="77777777" w:rsidR="000606FE" w:rsidRPr="00CE4E0F" w:rsidRDefault="000606FE" w:rsidP="00A46FB0">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2F0376D1" w14:textId="1427D5EF" w:rsidR="000606FE" w:rsidRPr="00CE4E0F" w:rsidRDefault="00B2536F" w:rsidP="00A46FB0">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993" w:type="dxa"/>
            <w:vAlign w:val="center"/>
          </w:tcPr>
          <w:p w14:paraId="32F1F9BB" w14:textId="77777777" w:rsidR="000606FE" w:rsidRPr="00CE4E0F" w:rsidRDefault="000606FE" w:rsidP="00A46FB0">
            <w:pPr>
              <w:jc w:val="center"/>
              <w:rPr>
                <w:rFonts w:ascii="Arial" w:hAnsi="Arial" w:cs="Arial"/>
              </w:rPr>
            </w:pPr>
            <w:r w:rsidRPr="00CE4E0F">
              <w:rPr>
                <w:rFonts w:ascii="Arial" w:hAnsi="Arial" w:cs="Arial"/>
              </w:rPr>
              <w:t>Szt.</w:t>
            </w:r>
          </w:p>
        </w:tc>
        <w:tc>
          <w:tcPr>
            <w:tcW w:w="1704" w:type="dxa"/>
            <w:vAlign w:val="center"/>
          </w:tcPr>
          <w:p w14:paraId="0806518E" w14:textId="77777777" w:rsidR="000606FE" w:rsidRPr="00CE4E0F" w:rsidRDefault="000606FE" w:rsidP="00A46FB0">
            <w:pPr>
              <w:jc w:val="center"/>
              <w:rPr>
                <w:rFonts w:ascii="Arial" w:hAnsi="Arial" w:cs="Arial"/>
                <w:color w:val="000000"/>
              </w:rPr>
            </w:pPr>
          </w:p>
        </w:tc>
        <w:tc>
          <w:tcPr>
            <w:tcW w:w="708" w:type="dxa"/>
            <w:vAlign w:val="center"/>
          </w:tcPr>
          <w:p w14:paraId="75736729" w14:textId="77777777" w:rsidR="000606FE" w:rsidRPr="00CE4E0F" w:rsidRDefault="000606FE" w:rsidP="00A46FB0">
            <w:pPr>
              <w:jc w:val="center"/>
              <w:rPr>
                <w:rFonts w:ascii="Arial" w:hAnsi="Arial" w:cs="Arial"/>
                <w:color w:val="000000"/>
              </w:rPr>
            </w:pPr>
          </w:p>
        </w:tc>
        <w:tc>
          <w:tcPr>
            <w:tcW w:w="1698" w:type="dxa"/>
            <w:vAlign w:val="center"/>
          </w:tcPr>
          <w:p w14:paraId="67498109" w14:textId="77777777" w:rsidR="000606FE" w:rsidRPr="00CE4E0F" w:rsidRDefault="000606FE" w:rsidP="00A46FB0">
            <w:pPr>
              <w:jc w:val="center"/>
              <w:rPr>
                <w:rFonts w:ascii="Arial" w:hAnsi="Arial" w:cs="Arial"/>
                <w:color w:val="000000"/>
              </w:rPr>
            </w:pPr>
          </w:p>
        </w:tc>
        <w:tc>
          <w:tcPr>
            <w:tcW w:w="1844" w:type="dxa"/>
            <w:vAlign w:val="center"/>
          </w:tcPr>
          <w:p w14:paraId="09E81AE7" w14:textId="77777777" w:rsidR="000606FE" w:rsidRPr="00CE4E0F" w:rsidRDefault="000606FE" w:rsidP="00A46FB0">
            <w:pPr>
              <w:jc w:val="center"/>
              <w:rPr>
                <w:rFonts w:ascii="Arial" w:hAnsi="Arial" w:cs="Arial"/>
                <w:color w:val="000000"/>
              </w:rPr>
            </w:pPr>
          </w:p>
        </w:tc>
      </w:tr>
      <w:tr w:rsidR="000606FE" w:rsidRPr="00CE4E0F" w14:paraId="456BC66F" w14:textId="77777777" w:rsidTr="007B52BB">
        <w:trPr>
          <w:cantSplit/>
          <w:trHeight w:val="397"/>
        </w:trPr>
        <w:tc>
          <w:tcPr>
            <w:tcW w:w="426" w:type="dxa"/>
            <w:vAlign w:val="center"/>
          </w:tcPr>
          <w:p w14:paraId="096D6F1E" w14:textId="77777777" w:rsidR="000606FE" w:rsidRPr="00CE4E0F" w:rsidRDefault="000606FE" w:rsidP="00A46FB0">
            <w:pPr>
              <w:jc w:val="center"/>
              <w:rPr>
                <w:rFonts w:ascii="Arial" w:hAnsi="Arial" w:cs="Arial"/>
                <w:bCs/>
              </w:rPr>
            </w:pPr>
            <w:r w:rsidRPr="00CE4E0F">
              <w:rPr>
                <w:rFonts w:ascii="Arial" w:hAnsi="Arial" w:cs="Arial"/>
                <w:bCs/>
              </w:rPr>
              <w:t>4</w:t>
            </w:r>
          </w:p>
        </w:tc>
        <w:tc>
          <w:tcPr>
            <w:tcW w:w="4105" w:type="dxa"/>
            <w:tcBorders>
              <w:left w:val="single" w:sz="4" w:space="0" w:color="000000"/>
            </w:tcBorders>
            <w:vAlign w:val="center"/>
          </w:tcPr>
          <w:p w14:paraId="013DDEB2" w14:textId="5D38A520" w:rsidR="000606FE" w:rsidRPr="00CE4E0F" w:rsidRDefault="00B2536F" w:rsidP="007B52BB">
            <w:pPr>
              <w:suppressAutoHyphens/>
              <w:autoSpaceDN w:val="0"/>
              <w:snapToGrid w:val="0"/>
              <w:textAlignment w:val="baseline"/>
              <w:rPr>
                <w:rFonts w:ascii="Arial" w:hAnsi="Arial" w:cs="Arial"/>
                <w:kern w:val="3"/>
              </w:rPr>
            </w:pPr>
            <w:r w:rsidRPr="00CE4E0F">
              <w:rPr>
                <w:rFonts w:ascii="Arial" w:hAnsi="Arial" w:cs="Arial"/>
                <w:kern w:val="3"/>
              </w:rPr>
              <w:t>Stół do badań echo serca</w:t>
            </w:r>
          </w:p>
        </w:tc>
        <w:tc>
          <w:tcPr>
            <w:tcW w:w="2415" w:type="dxa"/>
            <w:tcBorders>
              <w:left w:val="single" w:sz="4" w:space="0" w:color="000000"/>
              <w:tl2br w:val="nil"/>
              <w:tr2bl w:val="nil"/>
            </w:tcBorders>
            <w:vAlign w:val="center"/>
          </w:tcPr>
          <w:p w14:paraId="3D951174" w14:textId="77777777" w:rsidR="000606FE" w:rsidRPr="00CE4E0F" w:rsidRDefault="000606FE" w:rsidP="00A46FB0">
            <w:pPr>
              <w:suppressAutoHyphens/>
              <w:autoSpaceDN w:val="0"/>
              <w:snapToGrid w:val="0"/>
              <w:jc w:val="center"/>
              <w:textAlignment w:val="baseline"/>
              <w:rPr>
                <w:rFonts w:ascii="Arial" w:hAnsi="Arial" w:cs="Arial"/>
                <w:kern w:val="3"/>
              </w:rPr>
            </w:pPr>
          </w:p>
        </w:tc>
        <w:tc>
          <w:tcPr>
            <w:tcW w:w="992" w:type="dxa"/>
            <w:tcBorders>
              <w:left w:val="single" w:sz="4" w:space="0" w:color="000000"/>
              <w:tl2br w:val="nil"/>
              <w:tr2bl w:val="nil"/>
            </w:tcBorders>
            <w:vAlign w:val="center"/>
          </w:tcPr>
          <w:p w14:paraId="1ACB713A" w14:textId="6123A1C7" w:rsidR="000606FE" w:rsidRPr="00CE4E0F" w:rsidRDefault="00B2536F" w:rsidP="00A46FB0">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993" w:type="dxa"/>
            <w:tcBorders>
              <w:tl2br w:val="nil"/>
              <w:tr2bl w:val="nil"/>
            </w:tcBorders>
            <w:vAlign w:val="center"/>
          </w:tcPr>
          <w:p w14:paraId="09C37419" w14:textId="3B34BDD6" w:rsidR="000606FE" w:rsidRPr="00CE4E0F" w:rsidRDefault="00B2536F" w:rsidP="00A46FB0">
            <w:pPr>
              <w:jc w:val="center"/>
              <w:rPr>
                <w:rFonts w:ascii="Arial" w:hAnsi="Arial" w:cs="Arial"/>
              </w:rPr>
            </w:pPr>
            <w:r w:rsidRPr="00CE4E0F">
              <w:rPr>
                <w:rFonts w:ascii="Arial" w:hAnsi="Arial" w:cs="Arial"/>
              </w:rPr>
              <w:t>Szt.</w:t>
            </w:r>
          </w:p>
        </w:tc>
        <w:tc>
          <w:tcPr>
            <w:tcW w:w="1704" w:type="dxa"/>
            <w:tcBorders>
              <w:tl2br w:val="nil"/>
              <w:tr2bl w:val="nil"/>
            </w:tcBorders>
            <w:vAlign w:val="center"/>
          </w:tcPr>
          <w:p w14:paraId="2A499523" w14:textId="77777777" w:rsidR="000606FE" w:rsidRPr="00CE4E0F" w:rsidRDefault="000606FE" w:rsidP="00A46FB0">
            <w:pPr>
              <w:jc w:val="center"/>
              <w:rPr>
                <w:rFonts w:ascii="Arial" w:hAnsi="Arial" w:cs="Arial"/>
                <w:color w:val="000000"/>
              </w:rPr>
            </w:pPr>
          </w:p>
        </w:tc>
        <w:tc>
          <w:tcPr>
            <w:tcW w:w="708" w:type="dxa"/>
            <w:tcBorders>
              <w:tl2br w:val="nil"/>
              <w:tr2bl w:val="nil"/>
            </w:tcBorders>
            <w:vAlign w:val="center"/>
          </w:tcPr>
          <w:p w14:paraId="63EB2014" w14:textId="77777777" w:rsidR="000606FE" w:rsidRPr="00CE4E0F" w:rsidRDefault="000606FE" w:rsidP="00A46FB0">
            <w:pPr>
              <w:jc w:val="center"/>
              <w:rPr>
                <w:rFonts w:ascii="Arial" w:hAnsi="Arial" w:cs="Arial"/>
                <w:color w:val="000000"/>
              </w:rPr>
            </w:pPr>
          </w:p>
        </w:tc>
        <w:tc>
          <w:tcPr>
            <w:tcW w:w="1698" w:type="dxa"/>
            <w:tcBorders>
              <w:tl2br w:val="nil"/>
              <w:tr2bl w:val="nil"/>
            </w:tcBorders>
            <w:vAlign w:val="center"/>
          </w:tcPr>
          <w:p w14:paraId="4E3A7A3A" w14:textId="77777777" w:rsidR="000606FE" w:rsidRPr="00CE4E0F" w:rsidRDefault="000606FE" w:rsidP="00A46FB0">
            <w:pPr>
              <w:jc w:val="center"/>
              <w:rPr>
                <w:rFonts w:ascii="Arial" w:hAnsi="Arial" w:cs="Arial"/>
                <w:color w:val="000000"/>
              </w:rPr>
            </w:pPr>
          </w:p>
        </w:tc>
        <w:tc>
          <w:tcPr>
            <w:tcW w:w="1844" w:type="dxa"/>
            <w:tcBorders>
              <w:tl2br w:val="nil"/>
              <w:tr2bl w:val="nil"/>
            </w:tcBorders>
            <w:vAlign w:val="center"/>
          </w:tcPr>
          <w:p w14:paraId="346FF08B" w14:textId="77777777" w:rsidR="000606FE" w:rsidRPr="00CE4E0F" w:rsidRDefault="000606FE" w:rsidP="00A46FB0">
            <w:pPr>
              <w:jc w:val="center"/>
              <w:rPr>
                <w:rFonts w:ascii="Arial" w:hAnsi="Arial" w:cs="Arial"/>
                <w:color w:val="000000"/>
              </w:rPr>
            </w:pPr>
          </w:p>
        </w:tc>
      </w:tr>
      <w:tr w:rsidR="00C73280" w:rsidRPr="00CE4E0F" w14:paraId="64A20C85" w14:textId="77777777" w:rsidTr="006137A9">
        <w:trPr>
          <w:cantSplit/>
          <w:trHeight w:val="397"/>
        </w:trPr>
        <w:tc>
          <w:tcPr>
            <w:tcW w:w="426" w:type="dxa"/>
            <w:vAlign w:val="center"/>
          </w:tcPr>
          <w:p w14:paraId="52A8642B" w14:textId="2B69543B" w:rsidR="00C73280" w:rsidRPr="00CE4E0F" w:rsidRDefault="00C73280" w:rsidP="00C73280">
            <w:pPr>
              <w:jc w:val="center"/>
              <w:rPr>
                <w:rFonts w:ascii="Arial" w:hAnsi="Arial" w:cs="Arial"/>
                <w:bCs/>
              </w:rPr>
            </w:pPr>
            <w:r w:rsidRPr="00CE4E0F">
              <w:rPr>
                <w:rFonts w:ascii="Arial" w:hAnsi="Arial" w:cs="Arial"/>
                <w:bCs/>
              </w:rPr>
              <w:t>5</w:t>
            </w:r>
          </w:p>
        </w:tc>
        <w:tc>
          <w:tcPr>
            <w:tcW w:w="4105" w:type="dxa"/>
            <w:tcBorders>
              <w:left w:val="single" w:sz="4" w:space="0" w:color="000000"/>
            </w:tcBorders>
            <w:vAlign w:val="center"/>
          </w:tcPr>
          <w:p w14:paraId="2117A947" w14:textId="6A27B4BB" w:rsidR="00C73280" w:rsidRPr="00CE4E0F" w:rsidRDefault="00E848F4" w:rsidP="007B52BB">
            <w:pPr>
              <w:suppressAutoHyphens/>
              <w:autoSpaceDN w:val="0"/>
              <w:snapToGrid w:val="0"/>
              <w:textAlignment w:val="baseline"/>
              <w:rPr>
                <w:rFonts w:ascii="Arial" w:hAnsi="Arial" w:cs="Arial"/>
                <w:kern w:val="3"/>
              </w:rPr>
            </w:pPr>
            <w:r w:rsidRPr="00E848F4">
              <w:rPr>
                <w:rFonts w:ascii="Arial" w:hAnsi="Arial" w:cs="Arial"/>
                <w:kern w:val="3"/>
              </w:rPr>
              <w:t xml:space="preserve">Bieżnia do próby wysiłkowej z </w:t>
            </w:r>
            <w:proofErr w:type="spellStart"/>
            <w:r w:rsidRPr="00E848F4">
              <w:rPr>
                <w:rFonts w:ascii="Arial" w:hAnsi="Arial" w:cs="Arial"/>
                <w:kern w:val="3"/>
              </w:rPr>
              <w:t>ergospirometrią</w:t>
            </w:r>
            <w:proofErr w:type="spellEnd"/>
            <w:r w:rsidRPr="00E848F4">
              <w:rPr>
                <w:rFonts w:ascii="Arial" w:hAnsi="Arial" w:cs="Arial"/>
                <w:kern w:val="3"/>
              </w:rPr>
              <w:t xml:space="preserve"> do Oddziału Kardiologii</w:t>
            </w:r>
          </w:p>
        </w:tc>
        <w:tc>
          <w:tcPr>
            <w:tcW w:w="2415" w:type="dxa"/>
            <w:tcBorders>
              <w:left w:val="single" w:sz="4" w:space="0" w:color="000000"/>
            </w:tcBorders>
            <w:vAlign w:val="center"/>
          </w:tcPr>
          <w:p w14:paraId="23C5D299" w14:textId="77777777" w:rsidR="00C73280" w:rsidRPr="00CE4E0F" w:rsidRDefault="00C73280" w:rsidP="00C73280">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772D0E32" w14:textId="46DB4CFF" w:rsidR="00C73280" w:rsidRPr="00CE4E0F" w:rsidRDefault="00C73280" w:rsidP="00C73280">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993" w:type="dxa"/>
            <w:vAlign w:val="center"/>
          </w:tcPr>
          <w:p w14:paraId="16869378" w14:textId="6625B0E5" w:rsidR="00C73280" w:rsidRPr="00CE4E0F" w:rsidRDefault="00C73280" w:rsidP="00C73280">
            <w:pPr>
              <w:jc w:val="center"/>
              <w:rPr>
                <w:rFonts w:ascii="Arial" w:hAnsi="Arial" w:cs="Arial"/>
              </w:rPr>
            </w:pPr>
            <w:proofErr w:type="spellStart"/>
            <w:r w:rsidRPr="00CE4E0F">
              <w:rPr>
                <w:rFonts w:ascii="Arial" w:hAnsi="Arial" w:cs="Arial"/>
              </w:rPr>
              <w:t>Kpl</w:t>
            </w:r>
            <w:proofErr w:type="spellEnd"/>
            <w:r w:rsidRPr="00CE4E0F">
              <w:rPr>
                <w:rFonts w:ascii="Arial" w:hAnsi="Arial" w:cs="Arial"/>
              </w:rPr>
              <w:t>.</w:t>
            </w:r>
          </w:p>
        </w:tc>
        <w:tc>
          <w:tcPr>
            <w:tcW w:w="1704" w:type="dxa"/>
            <w:vAlign w:val="center"/>
          </w:tcPr>
          <w:p w14:paraId="43D42D72" w14:textId="77777777" w:rsidR="00C73280" w:rsidRPr="00CE4E0F" w:rsidRDefault="00C73280" w:rsidP="00C73280">
            <w:pPr>
              <w:jc w:val="center"/>
              <w:rPr>
                <w:rFonts w:ascii="Arial" w:hAnsi="Arial" w:cs="Arial"/>
                <w:color w:val="000000"/>
              </w:rPr>
            </w:pPr>
          </w:p>
        </w:tc>
        <w:tc>
          <w:tcPr>
            <w:tcW w:w="708" w:type="dxa"/>
            <w:vAlign w:val="center"/>
          </w:tcPr>
          <w:p w14:paraId="3DE059DD" w14:textId="77777777" w:rsidR="00C73280" w:rsidRPr="00CE4E0F" w:rsidRDefault="00C73280" w:rsidP="00C73280">
            <w:pPr>
              <w:jc w:val="center"/>
              <w:rPr>
                <w:rFonts w:ascii="Arial" w:hAnsi="Arial" w:cs="Arial"/>
                <w:color w:val="000000"/>
              </w:rPr>
            </w:pPr>
          </w:p>
        </w:tc>
        <w:tc>
          <w:tcPr>
            <w:tcW w:w="1698" w:type="dxa"/>
            <w:vAlign w:val="center"/>
          </w:tcPr>
          <w:p w14:paraId="62E438E4" w14:textId="77777777" w:rsidR="00C73280" w:rsidRPr="00CE4E0F" w:rsidRDefault="00C73280" w:rsidP="00C73280">
            <w:pPr>
              <w:jc w:val="center"/>
              <w:rPr>
                <w:rFonts w:ascii="Arial" w:hAnsi="Arial" w:cs="Arial"/>
                <w:color w:val="000000"/>
              </w:rPr>
            </w:pPr>
          </w:p>
        </w:tc>
        <w:tc>
          <w:tcPr>
            <w:tcW w:w="1844" w:type="dxa"/>
            <w:vAlign w:val="center"/>
          </w:tcPr>
          <w:p w14:paraId="68677936" w14:textId="77777777" w:rsidR="00C73280" w:rsidRPr="00CE4E0F" w:rsidRDefault="00C73280" w:rsidP="00C73280">
            <w:pPr>
              <w:jc w:val="center"/>
              <w:rPr>
                <w:rFonts w:ascii="Arial" w:hAnsi="Arial" w:cs="Arial"/>
                <w:color w:val="000000"/>
              </w:rPr>
            </w:pPr>
          </w:p>
        </w:tc>
      </w:tr>
      <w:tr w:rsidR="00C73280" w:rsidRPr="00CE4E0F" w14:paraId="1674CF3A" w14:textId="77777777" w:rsidTr="007B52BB">
        <w:trPr>
          <w:cantSplit/>
          <w:trHeight w:val="397"/>
        </w:trPr>
        <w:tc>
          <w:tcPr>
            <w:tcW w:w="426" w:type="dxa"/>
            <w:vAlign w:val="center"/>
          </w:tcPr>
          <w:p w14:paraId="37C7267B" w14:textId="02D11283" w:rsidR="00C73280" w:rsidRPr="00CE4E0F" w:rsidRDefault="00C73280" w:rsidP="00C73280">
            <w:pPr>
              <w:jc w:val="center"/>
              <w:rPr>
                <w:rFonts w:ascii="Arial" w:hAnsi="Arial" w:cs="Arial"/>
                <w:bCs/>
              </w:rPr>
            </w:pPr>
            <w:r w:rsidRPr="00CE4E0F">
              <w:rPr>
                <w:rFonts w:ascii="Arial" w:hAnsi="Arial" w:cs="Arial"/>
                <w:bCs/>
              </w:rPr>
              <w:t>6</w:t>
            </w:r>
          </w:p>
        </w:tc>
        <w:tc>
          <w:tcPr>
            <w:tcW w:w="4105" w:type="dxa"/>
            <w:tcBorders>
              <w:left w:val="single" w:sz="4" w:space="0" w:color="000000"/>
            </w:tcBorders>
            <w:vAlign w:val="center"/>
          </w:tcPr>
          <w:p w14:paraId="6E1C0031" w14:textId="64708112" w:rsidR="00C73280" w:rsidRPr="00CE4E0F" w:rsidRDefault="00C73280" w:rsidP="007B52BB">
            <w:pPr>
              <w:suppressAutoHyphens/>
              <w:autoSpaceDN w:val="0"/>
              <w:snapToGrid w:val="0"/>
              <w:textAlignment w:val="baseline"/>
              <w:rPr>
                <w:rFonts w:ascii="Arial" w:hAnsi="Arial" w:cs="Arial"/>
                <w:kern w:val="3"/>
              </w:rPr>
            </w:pPr>
            <w:r w:rsidRPr="00CE4E0F">
              <w:rPr>
                <w:rFonts w:ascii="Arial" w:hAnsi="Arial" w:cs="Arial"/>
                <w:kern w:val="3"/>
              </w:rPr>
              <w:t>Wózek/stół rehabilitacyjny</w:t>
            </w:r>
          </w:p>
        </w:tc>
        <w:tc>
          <w:tcPr>
            <w:tcW w:w="2415" w:type="dxa"/>
            <w:tcBorders>
              <w:left w:val="single" w:sz="4" w:space="0" w:color="000000"/>
            </w:tcBorders>
            <w:vAlign w:val="center"/>
          </w:tcPr>
          <w:p w14:paraId="43404AE4" w14:textId="77777777" w:rsidR="00C73280" w:rsidRPr="00CE4E0F" w:rsidRDefault="00C73280" w:rsidP="00C73280">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1485E6AC" w14:textId="4B1471FF" w:rsidR="00C73280" w:rsidRPr="00CE4E0F" w:rsidRDefault="00C73280" w:rsidP="00C73280">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993" w:type="dxa"/>
            <w:vAlign w:val="center"/>
          </w:tcPr>
          <w:p w14:paraId="6FEEFFCA" w14:textId="77777777" w:rsidR="00C73280" w:rsidRPr="00CE4E0F" w:rsidRDefault="00C73280" w:rsidP="00C73280">
            <w:pPr>
              <w:jc w:val="center"/>
              <w:rPr>
                <w:rFonts w:ascii="Arial" w:hAnsi="Arial" w:cs="Arial"/>
              </w:rPr>
            </w:pPr>
            <w:r w:rsidRPr="00CE4E0F">
              <w:rPr>
                <w:rFonts w:ascii="Arial" w:hAnsi="Arial" w:cs="Arial"/>
              </w:rPr>
              <w:t>Szt.</w:t>
            </w:r>
          </w:p>
        </w:tc>
        <w:tc>
          <w:tcPr>
            <w:tcW w:w="1704" w:type="dxa"/>
            <w:vAlign w:val="center"/>
          </w:tcPr>
          <w:p w14:paraId="3ED7E823" w14:textId="77777777" w:rsidR="00C73280" w:rsidRPr="00CE4E0F" w:rsidRDefault="00C73280" w:rsidP="00C73280">
            <w:pPr>
              <w:jc w:val="center"/>
              <w:rPr>
                <w:rFonts w:ascii="Arial" w:hAnsi="Arial" w:cs="Arial"/>
                <w:color w:val="000000"/>
              </w:rPr>
            </w:pPr>
          </w:p>
        </w:tc>
        <w:tc>
          <w:tcPr>
            <w:tcW w:w="708" w:type="dxa"/>
            <w:vAlign w:val="center"/>
          </w:tcPr>
          <w:p w14:paraId="7BF15503" w14:textId="77777777" w:rsidR="00C73280" w:rsidRPr="00CE4E0F" w:rsidRDefault="00C73280" w:rsidP="00C73280">
            <w:pPr>
              <w:jc w:val="center"/>
              <w:rPr>
                <w:rFonts w:ascii="Arial" w:hAnsi="Arial" w:cs="Arial"/>
                <w:color w:val="000000"/>
              </w:rPr>
            </w:pPr>
          </w:p>
        </w:tc>
        <w:tc>
          <w:tcPr>
            <w:tcW w:w="1698" w:type="dxa"/>
            <w:vAlign w:val="center"/>
          </w:tcPr>
          <w:p w14:paraId="74574D2C" w14:textId="77777777" w:rsidR="00C73280" w:rsidRPr="00CE4E0F" w:rsidRDefault="00C73280" w:rsidP="00C73280">
            <w:pPr>
              <w:jc w:val="center"/>
              <w:rPr>
                <w:rFonts w:ascii="Arial" w:hAnsi="Arial" w:cs="Arial"/>
                <w:color w:val="000000"/>
              </w:rPr>
            </w:pPr>
          </w:p>
        </w:tc>
        <w:tc>
          <w:tcPr>
            <w:tcW w:w="1844" w:type="dxa"/>
            <w:vAlign w:val="center"/>
          </w:tcPr>
          <w:p w14:paraId="54387F34" w14:textId="77777777" w:rsidR="00C73280" w:rsidRPr="00CE4E0F" w:rsidRDefault="00C73280" w:rsidP="00C73280">
            <w:pPr>
              <w:jc w:val="center"/>
              <w:rPr>
                <w:rFonts w:ascii="Arial" w:hAnsi="Arial" w:cs="Arial"/>
                <w:color w:val="000000"/>
              </w:rPr>
            </w:pPr>
          </w:p>
        </w:tc>
      </w:tr>
      <w:tr w:rsidR="00C73280" w:rsidRPr="00CE4E0F" w14:paraId="0382CC5B" w14:textId="77777777" w:rsidTr="007B52BB">
        <w:trPr>
          <w:cantSplit/>
          <w:trHeight w:val="397"/>
        </w:trPr>
        <w:tc>
          <w:tcPr>
            <w:tcW w:w="426" w:type="dxa"/>
            <w:vAlign w:val="center"/>
          </w:tcPr>
          <w:p w14:paraId="1A3E95AD" w14:textId="29BFCC1C" w:rsidR="00C73280" w:rsidRPr="00CE4E0F" w:rsidRDefault="00C73280" w:rsidP="00C73280">
            <w:pPr>
              <w:jc w:val="center"/>
              <w:rPr>
                <w:rFonts w:ascii="Arial" w:hAnsi="Arial" w:cs="Arial"/>
                <w:bCs/>
              </w:rPr>
            </w:pPr>
            <w:r w:rsidRPr="00CE4E0F">
              <w:rPr>
                <w:rFonts w:ascii="Arial" w:hAnsi="Arial" w:cs="Arial"/>
                <w:bCs/>
              </w:rPr>
              <w:t>7</w:t>
            </w:r>
          </w:p>
        </w:tc>
        <w:tc>
          <w:tcPr>
            <w:tcW w:w="4105" w:type="dxa"/>
            <w:tcBorders>
              <w:left w:val="single" w:sz="4" w:space="0" w:color="000000"/>
            </w:tcBorders>
            <w:vAlign w:val="center"/>
          </w:tcPr>
          <w:p w14:paraId="6E00CAC3" w14:textId="0AC3A2D5" w:rsidR="00C73280" w:rsidRPr="00CE4E0F" w:rsidRDefault="00C73280" w:rsidP="007B52BB">
            <w:pPr>
              <w:suppressAutoHyphens/>
              <w:autoSpaceDN w:val="0"/>
              <w:snapToGrid w:val="0"/>
              <w:textAlignment w:val="baseline"/>
              <w:rPr>
                <w:rFonts w:ascii="Arial" w:hAnsi="Arial" w:cs="Arial"/>
                <w:kern w:val="3"/>
              </w:rPr>
            </w:pPr>
            <w:r w:rsidRPr="00CE4E0F">
              <w:rPr>
                <w:rFonts w:ascii="Arial" w:hAnsi="Arial" w:cs="Arial"/>
                <w:kern w:val="3"/>
              </w:rPr>
              <w:t>Sofa 2-osobowa</w:t>
            </w:r>
          </w:p>
        </w:tc>
        <w:tc>
          <w:tcPr>
            <w:tcW w:w="2415" w:type="dxa"/>
            <w:tcBorders>
              <w:left w:val="single" w:sz="4" w:space="0" w:color="000000"/>
            </w:tcBorders>
            <w:vAlign w:val="center"/>
          </w:tcPr>
          <w:p w14:paraId="2F6F8E88" w14:textId="77777777" w:rsidR="00C73280" w:rsidRPr="00CE4E0F" w:rsidRDefault="00C73280" w:rsidP="00C73280">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65BBBC43" w14:textId="0E4A7AF5" w:rsidR="00C73280" w:rsidRPr="00CE4E0F" w:rsidRDefault="00C73280" w:rsidP="00C73280">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993" w:type="dxa"/>
            <w:vAlign w:val="center"/>
          </w:tcPr>
          <w:p w14:paraId="6E3253C4" w14:textId="77777777" w:rsidR="00C73280" w:rsidRPr="00CE4E0F" w:rsidRDefault="00C73280" w:rsidP="00C73280">
            <w:pPr>
              <w:jc w:val="center"/>
              <w:rPr>
                <w:rFonts w:ascii="Arial" w:hAnsi="Arial" w:cs="Arial"/>
              </w:rPr>
            </w:pPr>
            <w:r w:rsidRPr="00CE4E0F">
              <w:rPr>
                <w:rFonts w:ascii="Arial" w:hAnsi="Arial" w:cs="Arial"/>
              </w:rPr>
              <w:t>Szt.</w:t>
            </w:r>
          </w:p>
        </w:tc>
        <w:tc>
          <w:tcPr>
            <w:tcW w:w="1704" w:type="dxa"/>
            <w:vAlign w:val="center"/>
          </w:tcPr>
          <w:p w14:paraId="1BC488F5" w14:textId="77777777" w:rsidR="00C73280" w:rsidRPr="00CE4E0F" w:rsidRDefault="00C73280" w:rsidP="00C73280">
            <w:pPr>
              <w:jc w:val="center"/>
              <w:rPr>
                <w:rFonts w:ascii="Arial" w:hAnsi="Arial" w:cs="Arial"/>
                <w:color w:val="000000"/>
              </w:rPr>
            </w:pPr>
          </w:p>
        </w:tc>
        <w:tc>
          <w:tcPr>
            <w:tcW w:w="708" w:type="dxa"/>
            <w:vAlign w:val="center"/>
          </w:tcPr>
          <w:p w14:paraId="5DC6D121" w14:textId="77777777" w:rsidR="00C73280" w:rsidRPr="00CE4E0F" w:rsidRDefault="00C73280" w:rsidP="00C73280">
            <w:pPr>
              <w:jc w:val="center"/>
              <w:rPr>
                <w:rFonts w:ascii="Arial" w:hAnsi="Arial" w:cs="Arial"/>
                <w:color w:val="000000"/>
              </w:rPr>
            </w:pPr>
          </w:p>
        </w:tc>
        <w:tc>
          <w:tcPr>
            <w:tcW w:w="1698" w:type="dxa"/>
            <w:vAlign w:val="center"/>
          </w:tcPr>
          <w:p w14:paraId="2F51CCAF" w14:textId="77777777" w:rsidR="00C73280" w:rsidRPr="00CE4E0F" w:rsidRDefault="00C73280" w:rsidP="00C73280">
            <w:pPr>
              <w:jc w:val="center"/>
              <w:rPr>
                <w:rFonts w:ascii="Arial" w:hAnsi="Arial" w:cs="Arial"/>
                <w:color w:val="000000"/>
              </w:rPr>
            </w:pPr>
          </w:p>
        </w:tc>
        <w:tc>
          <w:tcPr>
            <w:tcW w:w="1844" w:type="dxa"/>
            <w:vAlign w:val="center"/>
          </w:tcPr>
          <w:p w14:paraId="70262C6A" w14:textId="77777777" w:rsidR="00C73280" w:rsidRPr="00CE4E0F" w:rsidRDefault="00C73280" w:rsidP="00C73280">
            <w:pPr>
              <w:jc w:val="center"/>
              <w:rPr>
                <w:rFonts w:ascii="Arial" w:hAnsi="Arial" w:cs="Arial"/>
                <w:color w:val="000000"/>
              </w:rPr>
            </w:pPr>
          </w:p>
        </w:tc>
      </w:tr>
      <w:tr w:rsidR="00C73280" w:rsidRPr="00CE4E0F" w14:paraId="205ACFEF" w14:textId="77777777" w:rsidTr="007B52BB">
        <w:trPr>
          <w:cantSplit/>
          <w:trHeight w:val="397"/>
        </w:trPr>
        <w:tc>
          <w:tcPr>
            <w:tcW w:w="426" w:type="dxa"/>
            <w:vAlign w:val="center"/>
          </w:tcPr>
          <w:p w14:paraId="4BE67DA0" w14:textId="3E062192" w:rsidR="00C73280" w:rsidRPr="00CE4E0F" w:rsidRDefault="00C73280" w:rsidP="00C73280">
            <w:pPr>
              <w:jc w:val="center"/>
              <w:rPr>
                <w:rFonts w:ascii="Arial" w:hAnsi="Arial" w:cs="Arial"/>
                <w:bCs/>
              </w:rPr>
            </w:pPr>
            <w:r w:rsidRPr="00CE4E0F">
              <w:rPr>
                <w:rFonts w:ascii="Arial" w:hAnsi="Arial" w:cs="Arial"/>
                <w:bCs/>
              </w:rPr>
              <w:t>8</w:t>
            </w:r>
          </w:p>
        </w:tc>
        <w:tc>
          <w:tcPr>
            <w:tcW w:w="4105" w:type="dxa"/>
            <w:tcBorders>
              <w:left w:val="single" w:sz="4" w:space="0" w:color="000000"/>
            </w:tcBorders>
            <w:vAlign w:val="center"/>
          </w:tcPr>
          <w:p w14:paraId="646E304D" w14:textId="34394A27" w:rsidR="00C73280" w:rsidRPr="00CE4E0F" w:rsidRDefault="00C73280" w:rsidP="007B52BB">
            <w:pPr>
              <w:suppressAutoHyphens/>
              <w:autoSpaceDN w:val="0"/>
              <w:snapToGrid w:val="0"/>
              <w:textAlignment w:val="baseline"/>
              <w:rPr>
                <w:rFonts w:ascii="Arial" w:hAnsi="Arial" w:cs="Arial"/>
                <w:kern w:val="3"/>
              </w:rPr>
            </w:pPr>
            <w:r w:rsidRPr="00CE4E0F">
              <w:rPr>
                <w:rFonts w:ascii="Arial" w:hAnsi="Arial" w:cs="Arial"/>
                <w:kern w:val="3"/>
              </w:rPr>
              <w:t>Sofa 3-osobowa</w:t>
            </w:r>
          </w:p>
        </w:tc>
        <w:tc>
          <w:tcPr>
            <w:tcW w:w="2415" w:type="dxa"/>
            <w:tcBorders>
              <w:left w:val="single" w:sz="4" w:space="0" w:color="000000"/>
              <w:bottom w:val="single" w:sz="4" w:space="0" w:color="auto"/>
            </w:tcBorders>
            <w:vAlign w:val="center"/>
          </w:tcPr>
          <w:p w14:paraId="723FD741" w14:textId="77777777" w:rsidR="00C73280" w:rsidRPr="00CE4E0F" w:rsidRDefault="00C73280" w:rsidP="00C73280">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auto"/>
            </w:tcBorders>
            <w:vAlign w:val="center"/>
          </w:tcPr>
          <w:p w14:paraId="1631DE4A" w14:textId="14DE8B65" w:rsidR="00C73280" w:rsidRPr="00CE4E0F" w:rsidRDefault="00C73280" w:rsidP="00C73280">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993" w:type="dxa"/>
            <w:tcBorders>
              <w:bottom w:val="single" w:sz="4" w:space="0" w:color="auto"/>
            </w:tcBorders>
            <w:vAlign w:val="center"/>
          </w:tcPr>
          <w:p w14:paraId="12297229" w14:textId="77777777" w:rsidR="00C73280" w:rsidRPr="00CE4E0F" w:rsidRDefault="00C73280" w:rsidP="00C73280">
            <w:pPr>
              <w:jc w:val="center"/>
              <w:rPr>
                <w:rFonts w:ascii="Arial" w:hAnsi="Arial" w:cs="Arial"/>
              </w:rPr>
            </w:pPr>
            <w:r w:rsidRPr="00CE4E0F">
              <w:rPr>
                <w:rFonts w:ascii="Arial" w:hAnsi="Arial" w:cs="Arial"/>
              </w:rPr>
              <w:t>Szt.</w:t>
            </w:r>
          </w:p>
        </w:tc>
        <w:tc>
          <w:tcPr>
            <w:tcW w:w="1704" w:type="dxa"/>
            <w:tcBorders>
              <w:bottom w:val="single" w:sz="4" w:space="0" w:color="auto"/>
            </w:tcBorders>
            <w:vAlign w:val="center"/>
          </w:tcPr>
          <w:p w14:paraId="5B0D47FD" w14:textId="77777777" w:rsidR="00C73280" w:rsidRPr="00CE4E0F" w:rsidRDefault="00C73280" w:rsidP="00C73280">
            <w:pPr>
              <w:jc w:val="center"/>
              <w:rPr>
                <w:rFonts w:ascii="Arial" w:hAnsi="Arial" w:cs="Arial"/>
                <w:color w:val="000000"/>
              </w:rPr>
            </w:pPr>
          </w:p>
        </w:tc>
        <w:tc>
          <w:tcPr>
            <w:tcW w:w="708" w:type="dxa"/>
            <w:tcBorders>
              <w:bottom w:val="single" w:sz="4" w:space="0" w:color="auto"/>
            </w:tcBorders>
            <w:vAlign w:val="center"/>
          </w:tcPr>
          <w:p w14:paraId="278F9E7C" w14:textId="77777777" w:rsidR="00C73280" w:rsidRPr="00CE4E0F" w:rsidRDefault="00C73280" w:rsidP="00C73280">
            <w:pPr>
              <w:jc w:val="center"/>
              <w:rPr>
                <w:rFonts w:ascii="Arial" w:hAnsi="Arial" w:cs="Arial"/>
                <w:color w:val="000000"/>
              </w:rPr>
            </w:pPr>
          </w:p>
        </w:tc>
        <w:tc>
          <w:tcPr>
            <w:tcW w:w="1698" w:type="dxa"/>
            <w:tcBorders>
              <w:bottom w:val="single" w:sz="4" w:space="0" w:color="auto"/>
            </w:tcBorders>
            <w:vAlign w:val="center"/>
          </w:tcPr>
          <w:p w14:paraId="4BBFD243" w14:textId="77777777" w:rsidR="00C73280" w:rsidRPr="00CE4E0F" w:rsidRDefault="00C73280" w:rsidP="00C73280">
            <w:pPr>
              <w:jc w:val="center"/>
              <w:rPr>
                <w:rFonts w:ascii="Arial" w:hAnsi="Arial" w:cs="Arial"/>
                <w:color w:val="000000"/>
              </w:rPr>
            </w:pPr>
          </w:p>
        </w:tc>
        <w:tc>
          <w:tcPr>
            <w:tcW w:w="1844" w:type="dxa"/>
            <w:tcBorders>
              <w:bottom w:val="single" w:sz="4" w:space="0" w:color="auto"/>
            </w:tcBorders>
            <w:vAlign w:val="center"/>
          </w:tcPr>
          <w:p w14:paraId="18F23EAA" w14:textId="77777777" w:rsidR="00C73280" w:rsidRPr="00CE4E0F" w:rsidRDefault="00C73280" w:rsidP="00C73280">
            <w:pPr>
              <w:jc w:val="center"/>
              <w:rPr>
                <w:rFonts w:ascii="Arial" w:hAnsi="Arial" w:cs="Arial"/>
                <w:color w:val="000000"/>
              </w:rPr>
            </w:pPr>
          </w:p>
        </w:tc>
      </w:tr>
      <w:tr w:rsidR="00C73280" w:rsidRPr="00CE4E0F" w14:paraId="6FD4EFCC" w14:textId="77777777" w:rsidTr="005748B3">
        <w:trPr>
          <w:cantSplit/>
          <w:trHeight w:val="397"/>
        </w:trPr>
        <w:tc>
          <w:tcPr>
            <w:tcW w:w="11343" w:type="dxa"/>
            <w:gridSpan w:val="7"/>
            <w:vAlign w:val="center"/>
          </w:tcPr>
          <w:p w14:paraId="28150522" w14:textId="77777777" w:rsidR="00C73280" w:rsidRPr="00CE4E0F" w:rsidRDefault="00C73280" w:rsidP="00C73280">
            <w:pPr>
              <w:jc w:val="right"/>
              <w:rPr>
                <w:rFonts w:ascii="Arial" w:hAnsi="Arial" w:cs="Arial"/>
                <w:b/>
                <w:color w:val="000000"/>
              </w:rPr>
            </w:pPr>
            <w:r w:rsidRPr="00CE4E0F">
              <w:rPr>
                <w:rFonts w:ascii="Arial" w:hAnsi="Arial" w:cs="Arial"/>
                <w:b/>
                <w:color w:val="000000"/>
              </w:rPr>
              <w:t>RAZEM</w:t>
            </w:r>
          </w:p>
        </w:tc>
        <w:tc>
          <w:tcPr>
            <w:tcW w:w="1698" w:type="dxa"/>
            <w:shd w:val="clear" w:color="auto" w:fill="F2F2F2" w:themeFill="background1" w:themeFillShade="F2"/>
            <w:vAlign w:val="center"/>
          </w:tcPr>
          <w:p w14:paraId="4972A778" w14:textId="77777777" w:rsidR="00C73280" w:rsidRPr="00CE4E0F" w:rsidRDefault="00C73280" w:rsidP="00C73280">
            <w:pPr>
              <w:jc w:val="center"/>
              <w:rPr>
                <w:rFonts w:ascii="Arial" w:hAnsi="Arial" w:cs="Arial"/>
                <w:color w:val="000000"/>
              </w:rPr>
            </w:pPr>
          </w:p>
        </w:tc>
        <w:tc>
          <w:tcPr>
            <w:tcW w:w="1844" w:type="dxa"/>
            <w:shd w:val="clear" w:color="auto" w:fill="F2F2F2" w:themeFill="background1" w:themeFillShade="F2"/>
            <w:vAlign w:val="center"/>
          </w:tcPr>
          <w:p w14:paraId="4E8F7053" w14:textId="77777777" w:rsidR="00C73280" w:rsidRPr="00CE4E0F" w:rsidRDefault="00C73280" w:rsidP="00C73280">
            <w:pPr>
              <w:jc w:val="center"/>
              <w:rPr>
                <w:rFonts w:ascii="Arial" w:hAnsi="Arial" w:cs="Arial"/>
                <w:color w:val="000000"/>
              </w:rPr>
            </w:pPr>
          </w:p>
        </w:tc>
      </w:tr>
    </w:tbl>
    <w:p w14:paraId="51C2F001" w14:textId="77777777" w:rsidR="001E0018" w:rsidRPr="00CE4E0F" w:rsidRDefault="001E0018" w:rsidP="001E001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765"/>
        <w:gridCol w:w="851"/>
        <w:gridCol w:w="1276"/>
        <w:gridCol w:w="1134"/>
        <w:gridCol w:w="1984"/>
        <w:gridCol w:w="2344"/>
      </w:tblGrid>
      <w:tr w:rsidR="001E0018" w:rsidRPr="00CE4E0F" w14:paraId="096DF3AE" w14:textId="77777777" w:rsidTr="00A46FB0">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7E2C15" w14:textId="15FDB617" w:rsidR="001E0018" w:rsidRPr="00CE4E0F" w:rsidRDefault="001E0018" w:rsidP="004D0879">
            <w:pPr>
              <w:ind w:left="1348" w:hanging="1348"/>
              <w:rPr>
                <w:rFonts w:ascii="Arial" w:hAnsi="Arial" w:cs="Arial"/>
                <w:b/>
                <w:bCs/>
              </w:rPr>
            </w:pPr>
            <w:r w:rsidRPr="000152F4">
              <w:rPr>
                <w:rFonts w:ascii="Arial" w:hAnsi="Arial" w:cs="Arial"/>
                <w:b/>
                <w:bCs/>
              </w:rPr>
              <w:t xml:space="preserve">CZĘŚĆ NR </w:t>
            </w:r>
            <w:r w:rsidR="000D1A12" w:rsidRPr="000152F4">
              <w:rPr>
                <w:rFonts w:ascii="Arial" w:hAnsi="Arial" w:cs="Arial"/>
                <w:b/>
                <w:bCs/>
              </w:rPr>
              <w:t>4</w:t>
            </w:r>
            <w:r w:rsidR="00A46FB0" w:rsidRPr="000152F4">
              <w:rPr>
                <w:rFonts w:ascii="Arial" w:hAnsi="Arial" w:cs="Arial"/>
                <w:b/>
                <w:bCs/>
              </w:rPr>
              <w:t xml:space="preserve"> </w:t>
            </w:r>
            <w:r w:rsidR="004D0879" w:rsidRPr="000152F4">
              <w:rPr>
                <w:rFonts w:ascii="Arial" w:hAnsi="Arial" w:cs="Arial"/>
                <w:b/>
              </w:rPr>
              <w:t>PRZEWOŹNY APARAT RTG Z RAMIENIEM C</w:t>
            </w:r>
          </w:p>
        </w:tc>
      </w:tr>
      <w:tr w:rsidR="000D1A12" w:rsidRPr="00CE4E0F" w14:paraId="133C7153" w14:textId="77777777" w:rsidTr="000D1A12">
        <w:trPr>
          <w:cantSplit/>
          <w:trHeight w:val="566"/>
        </w:trPr>
        <w:tc>
          <w:tcPr>
            <w:tcW w:w="426" w:type="dxa"/>
            <w:tcBorders>
              <w:top w:val="single" w:sz="4" w:space="0" w:color="auto"/>
            </w:tcBorders>
            <w:shd w:val="clear" w:color="auto" w:fill="F2F2F2" w:themeFill="background1" w:themeFillShade="F2"/>
            <w:vAlign w:val="center"/>
          </w:tcPr>
          <w:p w14:paraId="5A2A09B7" w14:textId="77777777" w:rsidR="000D1A12" w:rsidRPr="00CE4E0F" w:rsidRDefault="000D1A12" w:rsidP="00A46FB0">
            <w:pPr>
              <w:jc w:val="center"/>
              <w:rPr>
                <w:rFonts w:ascii="Arial" w:hAnsi="Arial" w:cs="Arial"/>
                <w:sz w:val="16"/>
                <w:szCs w:val="16"/>
              </w:rPr>
            </w:pPr>
            <w:proofErr w:type="spellStart"/>
            <w:r w:rsidRPr="00CE4E0F">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19C39177" w14:textId="77777777" w:rsidR="000D1A12" w:rsidRPr="00CE4E0F" w:rsidRDefault="000D1A12" w:rsidP="00A46FB0">
            <w:pPr>
              <w:jc w:val="center"/>
              <w:rPr>
                <w:rFonts w:ascii="Arial" w:hAnsi="Arial" w:cs="Arial"/>
                <w:sz w:val="16"/>
                <w:szCs w:val="16"/>
              </w:rPr>
            </w:pPr>
            <w:r w:rsidRPr="00CE4E0F">
              <w:rPr>
                <w:rFonts w:ascii="Arial" w:hAnsi="Arial" w:cs="Arial"/>
                <w:sz w:val="16"/>
                <w:szCs w:val="16"/>
              </w:rPr>
              <w:t>Przedmiot zamówienia</w:t>
            </w:r>
          </w:p>
        </w:tc>
        <w:tc>
          <w:tcPr>
            <w:tcW w:w="2765" w:type="dxa"/>
            <w:tcBorders>
              <w:top w:val="single" w:sz="4" w:space="0" w:color="auto"/>
            </w:tcBorders>
            <w:shd w:val="clear" w:color="auto" w:fill="F2F2F2" w:themeFill="background1" w:themeFillShade="F2"/>
            <w:vAlign w:val="center"/>
          </w:tcPr>
          <w:p w14:paraId="7EB04FDA" w14:textId="77777777" w:rsidR="000D1A12" w:rsidRPr="00CE4E0F" w:rsidRDefault="000D1A12" w:rsidP="00A46FB0">
            <w:pPr>
              <w:jc w:val="center"/>
              <w:rPr>
                <w:rFonts w:ascii="Arial" w:hAnsi="Arial" w:cs="Arial"/>
                <w:sz w:val="16"/>
                <w:szCs w:val="16"/>
              </w:rPr>
            </w:pPr>
            <w:r w:rsidRPr="00CE4E0F">
              <w:rPr>
                <w:rFonts w:ascii="Arial" w:hAnsi="Arial" w:cs="Arial"/>
                <w:bCs/>
                <w:sz w:val="16"/>
                <w:szCs w:val="16"/>
              </w:rPr>
              <w:t>Producent/ model</w:t>
            </w:r>
          </w:p>
        </w:tc>
        <w:tc>
          <w:tcPr>
            <w:tcW w:w="851" w:type="dxa"/>
            <w:tcBorders>
              <w:top w:val="single" w:sz="4" w:space="0" w:color="auto"/>
            </w:tcBorders>
            <w:shd w:val="clear" w:color="auto" w:fill="F2F2F2" w:themeFill="background1" w:themeFillShade="F2"/>
            <w:vAlign w:val="center"/>
          </w:tcPr>
          <w:p w14:paraId="4CF4654A" w14:textId="77777777" w:rsidR="000D1A12" w:rsidRPr="00CE4E0F" w:rsidRDefault="000D1A12" w:rsidP="00A46FB0">
            <w:pPr>
              <w:jc w:val="center"/>
              <w:rPr>
                <w:rFonts w:ascii="Arial" w:hAnsi="Arial" w:cs="Arial"/>
                <w:sz w:val="16"/>
                <w:szCs w:val="16"/>
              </w:rPr>
            </w:pPr>
            <w:r w:rsidRPr="00CE4E0F">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38CEE6C6" w14:textId="1DAED6B3" w:rsidR="000D1A12" w:rsidRPr="00CE4E0F" w:rsidRDefault="000D1A12" w:rsidP="00A46FB0">
            <w:pPr>
              <w:keepNext/>
              <w:jc w:val="center"/>
              <w:outlineLvl w:val="3"/>
              <w:rPr>
                <w:rFonts w:ascii="Arial" w:hAnsi="Arial" w:cs="Arial"/>
                <w:sz w:val="16"/>
                <w:szCs w:val="16"/>
              </w:rPr>
            </w:pPr>
            <w:r w:rsidRPr="00CE4E0F">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74780022" w14:textId="77777777" w:rsidR="000D1A12" w:rsidRPr="00CE4E0F" w:rsidRDefault="000D1A12" w:rsidP="00A46FB0">
            <w:pPr>
              <w:keepNext/>
              <w:jc w:val="center"/>
              <w:outlineLvl w:val="3"/>
              <w:rPr>
                <w:rFonts w:ascii="Arial" w:hAnsi="Arial" w:cs="Arial"/>
                <w:sz w:val="16"/>
                <w:szCs w:val="16"/>
              </w:rPr>
            </w:pPr>
            <w:r w:rsidRPr="00CE4E0F">
              <w:rPr>
                <w:rFonts w:ascii="Arial" w:hAnsi="Arial" w:cs="Arial"/>
                <w:sz w:val="16"/>
                <w:szCs w:val="16"/>
              </w:rPr>
              <w:t>VAT w (%)</w:t>
            </w:r>
          </w:p>
        </w:tc>
        <w:tc>
          <w:tcPr>
            <w:tcW w:w="1984" w:type="dxa"/>
            <w:tcBorders>
              <w:top w:val="single" w:sz="4" w:space="0" w:color="auto"/>
            </w:tcBorders>
            <w:shd w:val="clear" w:color="auto" w:fill="F2F2F2" w:themeFill="background1" w:themeFillShade="F2"/>
            <w:vAlign w:val="center"/>
          </w:tcPr>
          <w:p w14:paraId="3AAA201F" w14:textId="77777777" w:rsidR="000D1A12" w:rsidRPr="00CE4E0F" w:rsidRDefault="000D1A12" w:rsidP="00A46FB0">
            <w:pPr>
              <w:jc w:val="center"/>
              <w:rPr>
                <w:rFonts w:ascii="Arial" w:hAnsi="Arial" w:cs="Arial"/>
                <w:sz w:val="16"/>
                <w:szCs w:val="16"/>
              </w:rPr>
            </w:pPr>
            <w:r w:rsidRPr="00CE4E0F">
              <w:rPr>
                <w:rFonts w:ascii="Arial" w:hAnsi="Arial" w:cs="Arial"/>
                <w:sz w:val="16"/>
                <w:szCs w:val="16"/>
              </w:rPr>
              <w:t>Wartość netto</w:t>
            </w:r>
          </w:p>
        </w:tc>
        <w:tc>
          <w:tcPr>
            <w:tcW w:w="2344" w:type="dxa"/>
            <w:tcBorders>
              <w:top w:val="single" w:sz="4" w:space="0" w:color="auto"/>
            </w:tcBorders>
            <w:shd w:val="clear" w:color="auto" w:fill="F2F2F2" w:themeFill="background1" w:themeFillShade="F2"/>
            <w:vAlign w:val="center"/>
          </w:tcPr>
          <w:p w14:paraId="2B9F2433" w14:textId="77777777" w:rsidR="000D1A12" w:rsidRPr="00CE4E0F" w:rsidRDefault="000D1A12" w:rsidP="00A46FB0">
            <w:pPr>
              <w:keepNext/>
              <w:jc w:val="center"/>
              <w:outlineLvl w:val="3"/>
              <w:rPr>
                <w:rFonts w:ascii="Arial" w:hAnsi="Arial" w:cs="Arial"/>
                <w:sz w:val="16"/>
                <w:szCs w:val="16"/>
              </w:rPr>
            </w:pPr>
            <w:r w:rsidRPr="00CE4E0F">
              <w:rPr>
                <w:rFonts w:ascii="Arial" w:hAnsi="Arial" w:cs="Arial"/>
                <w:sz w:val="16"/>
                <w:szCs w:val="16"/>
              </w:rPr>
              <w:t>Wartość brutto</w:t>
            </w:r>
          </w:p>
        </w:tc>
      </w:tr>
      <w:tr w:rsidR="000D1A12" w:rsidRPr="00CE4E0F" w14:paraId="51C639C2" w14:textId="77777777" w:rsidTr="000D1A12">
        <w:trPr>
          <w:cantSplit/>
          <w:trHeight w:val="397"/>
        </w:trPr>
        <w:tc>
          <w:tcPr>
            <w:tcW w:w="426" w:type="dxa"/>
            <w:vAlign w:val="center"/>
          </w:tcPr>
          <w:p w14:paraId="10D44ADB" w14:textId="77777777" w:rsidR="000D1A12" w:rsidRPr="000152F4" w:rsidRDefault="000D1A12" w:rsidP="00A46FB0">
            <w:pPr>
              <w:jc w:val="center"/>
              <w:rPr>
                <w:rFonts w:ascii="Arial" w:hAnsi="Arial" w:cs="Arial"/>
                <w:bCs/>
              </w:rPr>
            </w:pPr>
            <w:r w:rsidRPr="000152F4">
              <w:rPr>
                <w:rFonts w:ascii="Arial" w:hAnsi="Arial" w:cs="Arial"/>
                <w:bCs/>
              </w:rPr>
              <w:t>1</w:t>
            </w:r>
          </w:p>
        </w:tc>
        <w:tc>
          <w:tcPr>
            <w:tcW w:w="4105" w:type="dxa"/>
            <w:tcBorders>
              <w:left w:val="single" w:sz="4" w:space="0" w:color="000000"/>
              <w:bottom w:val="single" w:sz="4" w:space="0" w:color="000000"/>
            </w:tcBorders>
            <w:vAlign w:val="center"/>
          </w:tcPr>
          <w:p w14:paraId="3B4874E6" w14:textId="49EEC67B" w:rsidR="000D1A12" w:rsidRPr="000152F4" w:rsidRDefault="004D0879" w:rsidP="007B52BB">
            <w:pPr>
              <w:suppressAutoHyphens/>
              <w:autoSpaceDN w:val="0"/>
              <w:snapToGrid w:val="0"/>
              <w:textAlignment w:val="baseline"/>
              <w:rPr>
                <w:rFonts w:ascii="Arial" w:hAnsi="Arial" w:cs="Arial"/>
                <w:kern w:val="3"/>
              </w:rPr>
            </w:pPr>
            <w:r w:rsidRPr="000152F4">
              <w:rPr>
                <w:rFonts w:ascii="Arial" w:hAnsi="Arial" w:cs="Arial"/>
              </w:rPr>
              <w:t>Przewoźny aparat RTG z ramieniem C</w:t>
            </w:r>
          </w:p>
        </w:tc>
        <w:tc>
          <w:tcPr>
            <w:tcW w:w="2765" w:type="dxa"/>
            <w:tcBorders>
              <w:left w:val="single" w:sz="4" w:space="0" w:color="000000"/>
              <w:bottom w:val="single" w:sz="4" w:space="0" w:color="000000"/>
            </w:tcBorders>
            <w:vAlign w:val="center"/>
          </w:tcPr>
          <w:p w14:paraId="65B95E04" w14:textId="77777777" w:rsidR="000D1A12" w:rsidRPr="000152F4" w:rsidRDefault="000D1A12" w:rsidP="00A46FB0">
            <w:pPr>
              <w:suppressAutoHyphens/>
              <w:autoSpaceDN w:val="0"/>
              <w:snapToGrid w:val="0"/>
              <w:jc w:val="center"/>
              <w:textAlignment w:val="baseline"/>
              <w:rPr>
                <w:rFonts w:ascii="Arial" w:hAnsi="Arial" w:cs="Arial"/>
                <w:kern w:val="3"/>
              </w:rPr>
            </w:pPr>
          </w:p>
        </w:tc>
        <w:tc>
          <w:tcPr>
            <w:tcW w:w="851" w:type="dxa"/>
            <w:tcBorders>
              <w:left w:val="single" w:sz="4" w:space="0" w:color="000000"/>
              <w:bottom w:val="single" w:sz="4" w:space="0" w:color="000000"/>
            </w:tcBorders>
            <w:vAlign w:val="center"/>
          </w:tcPr>
          <w:p w14:paraId="13589DB7" w14:textId="61AECA46" w:rsidR="000D1A12" w:rsidRPr="000152F4" w:rsidRDefault="000D1A12" w:rsidP="00A46FB0">
            <w:pPr>
              <w:suppressAutoHyphens/>
              <w:autoSpaceDN w:val="0"/>
              <w:snapToGrid w:val="0"/>
              <w:jc w:val="center"/>
              <w:textAlignment w:val="baseline"/>
              <w:rPr>
                <w:rFonts w:ascii="Arial" w:hAnsi="Arial" w:cs="Arial"/>
                <w:kern w:val="3"/>
              </w:rPr>
            </w:pPr>
            <w:r w:rsidRPr="000152F4">
              <w:rPr>
                <w:rFonts w:ascii="Arial" w:hAnsi="Arial" w:cs="Arial"/>
                <w:kern w:val="3"/>
              </w:rPr>
              <w:t>1</w:t>
            </w:r>
          </w:p>
        </w:tc>
        <w:tc>
          <w:tcPr>
            <w:tcW w:w="1276" w:type="dxa"/>
            <w:vAlign w:val="center"/>
          </w:tcPr>
          <w:p w14:paraId="2FC0AF50" w14:textId="2A0CADDA" w:rsidR="000D1A12" w:rsidRPr="00CE4E0F" w:rsidRDefault="000D1A12" w:rsidP="00A46FB0">
            <w:pPr>
              <w:jc w:val="center"/>
              <w:rPr>
                <w:rFonts w:ascii="Arial" w:hAnsi="Arial" w:cs="Arial"/>
                <w:color w:val="000000"/>
              </w:rPr>
            </w:pPr>
            <w:r w:rsidRPr="000152F4">
              <w:rPr>
                <w:rFonts w:ascii="Arial" w:hAnsi="Arial" w:cs="Arial"/>
              </w:rPr>
              <w:t>Szt.</w:t>
            </w:r>
          </w:p>
        </w:tc>
        <w:tc>
          <w:tcPr>
            <w:tcW w:w="1134" w:type="dxa"/>
            <w:vAlign w:val="center"/>
          </w:tcPr>
          <w:p w14:paraId="0E124E08" w14:textId="77777777" w:rsidR="000D1A12" w:rsidRPr="00CE4E0F" w:rsidRDefault="000D1A12" w:rsidP="00A46FB0">
            <w:pPr>
              <w:jc w:val="center"/>
              <w:rPr>
                <w:rFonts w:ascii="Arial" w:hAnsi="Arial" w:cs="Arial"/>
                <w:color w:val="000000"/>
              </w:rPr>
            </w:pPr>
          </w:p>
        </w:tc>
        <w:tc>
          <w:tcPr>
            <w:tcW w:w="1984" w:type="dxa"/>
            <w:vAlign w:val="center"/>
          </w:tcPr>
          <w:p w14:paraId="6F4844B2" w14:textId="77777777" w:rsidR="000D1A12" w:rsidRPr="00CE4E0F" w:rsidRDefault="000D1A12" w:rsidP="00A46FB0">
            <w:pPr>
              <w:jc w:val="center"/>
              <w:rPr>
                <w:rFonts w:ascii="Arial" w:hAnsi="Arial" w:cs="Arial"/>
                <w:color w:val="000000"/>
              </w:rPr>
            </w:pPr>
          </w:p>
        </w:tc>
        <w:tc>
          <w:tcPr>
            <w:tcW w:w="2344" w:type="dxa"/>
            <w:vAlign w:val="center"/>
          </w:tcPr>
          <w:p w14:paraId="42805EEB" w14:textId="77777777" w:rsidR="000D1A12" w:rsidRPr="00CE4E0F" w:rsidRDefault="000D1A12" w:rsidP="00A46FB0">
            <w:pPr>
              <w:jc w:val="center"/>
              <w:rPr>
                <w:rFonts w:ascii="Arial" w:hAnsi="Arial" w:cs="Arial"/>
                <w:color w:val="000000"/>
              </w:rPr>
            </w:pPr>
          </w:p>
        </w:tc>
      </w:tr>
      <w:tr w:rsidR="00F9272A" w:rsidRPr="00CE4E0F" w14:paraId="67AB629A" w14:textId="77777777" w:rsidTr="0034392C">
        <w:trPr>
          <w:cantSplit/>
          <w:trHeight w:val="397"/>
        </w:trPr>
        <w:tc>
          <w:tcPr>
            <w:tcW w:w="14885" w:type="dxa"/>
            <w:gridSpan w:val="8"/>
            <w:vAlign w:val="center"/>
          </w:tcPr>
          <w:p w14:paraId="3BE552EF" w14:textId="77777777" w:rsidR="00F9272A" w:rsidRPr="00CE4E0F" w:rsidRDefault="00F9272A" w:rsidP="0034392C">
            <w:pPr>
              <w:jc w:val="both"/>
              <w:rPr>
                <w:rFonts w:ascii="Arial" w:hAnsi="Arial" w:cs="Arial"/>
                <w:color w:val="000000"/>
              </w:rPr>
            </w:pPr>
            <w:r>
              <w:rPr>
                <w:rFonts w:ascii="Arial" w:hAnsi="Arial" w:cs="Arial"/>
                <w:color w:val="000000"/>
              </w:rPr>
              <w:t>PARAMETRY OCENIANE *</w:t>
            </w:r>
          </w:p>
        </w:tc>
      </w:tr>
      <w:tr w:rsidR="00A46FB0" w:rsidRPr="00CE4E0F" w14:paraId="7D40E667" w14:textId="77777777" w:rsidTr="00A46FB0">
        <w:trPr>
          <w:cantSplit/>
          <w:trHeight w:val="397"/>
        </w:trPr>
        <w:tc>
          <w:tcPr>
            <w:tcW w:w="14885" w:type="dxa"/>
            <w:gridSpan w:val="8"/>
            <w:vAlign w:val="center"/>
          </w:tcPr>
          <w:p w14:paraId="379CEC4F" w14:textId="4047E577" w:rsidR="00A46FB0" w:rsidRPr="00CE4E0F" w:rsidRDefault="00F9272A" w:rsidP="00A46FB0">
            <w:pPr>
              <w:rPr>
                <w:rFonts w:ascii="Arial" w:hAnsi="Arial" w:cs="Arial"/>
              </w:rPr>
            </w:pPr>
            <w:r>
              <w:rPr>
                <w:rFonts w:ascii="Arial" w:hAnsi="Arial" w:cs="Arial"/>
              </w:rPr>
              <w:t xml:space="preserve">(3) </w:t>
            </w:r>
            <w:r w:rsidR="00A46FB0" w:rsidRPr="00CE4E0F">
              <w:rPr>
                <w:rFonts w:ascii="Arial" w:hAnsi="Arial" w:cs="Arial"/>
              </w:rPr>
              <w:t>Głębokość ramienia C (odległość między osią wiązki a wewnętrzną powierzchnią ramienia C ≥ 80 cm</w:t>
            </w:r>
          </w:p>
          <w:p w14:paraId="24DAE99D" w14:textId="36BD02AE" w:rsidR="00A46FB0" w:rsidRPr="00CE4E0F" w:rsidRDefault="00A46FB0" w:rsidP="00F9272A">
            <w:pPr>
              <w:rPr>
                <w:rFonts w:ascii="Arial" w:hAnsi="Arial" w:cs="Arial"/>
                <w:color w:val="000000"/>
              </w:rPr>
            </w:pPr>
            <w:r w:rsidRPr="00CE4E0F">
              <w:rPr>
                <w:rFonts w:ascii="Arial" w:hAnsi="Arial" w:cs="Arial"/>
                <w:color w:val="000000"/>
              </w:rPr>
              <w:t>do 80 cm - 0 pkt</w:t>
            </w:r>
            <w:r w:rsidR="00F9272A">
              <w:rPr>
                <w:rFonts w:ascii="Arial" w:hAnsi="Arial" w:cs="Arial"/>
                <w:color w:val="000000"/>
              </w:rPr>
              <w:t xml:space="preserve">; </w:t>
            </w:r>
            <w:r w:rsidRPr="00CE4E0F">
              <w:rPr>
                <w:rFonts w:ascii="Arial" w:hAnsi="Arial" w:cs="Arial"/>
                <w:color w:val="000000"/>
              </w:rPr>
              <w:t>powyżej 83 cm - 10 pkt</w:t>
            </w:r>
          </w:p>
        </w:tc>
      </w:tr>
      <w:tr w:rsidR="00A46FB0" w:rsidRPr="00CE4E0F" w14:paraId="63AA1A63" w14:textId="77777777" w:rsidTr="00A46FB0">
        <w:trPr>
          <w:cantSplit/>
          <w:trHeight w:val="397"/>
        </w:trPr>
        <w:tc>
          <w:tcPr>
            <w:tcW w:w="14885" w:type="dxa"/>
            <w:gridSpan w:val="8"/>
            <w:vAlign w:val="center"/>
          </w:tcPr>
          <w:p w14:paraId="5AE5FA92" w14:textId="77777777" w:rsidR="00F9272A" w:rsidRDefault="00F9272A" w:rsidP="00A46FB0">
            <w:pPr>
              <w:rPr>
                <w:rFonts w:ascii="Arial" w:hAnsi="Arial" w:cs="Arial"/>
              </w:rPr>
            </w:pPr>
            <w:r w:rsidRPr="00F9272A">
              <w:rPr>
                <w:rFonts w:ascii="Arial" w:hAnsi="Arial" w:cs="Arial"/>
              </w:rPr>
              <w:t xml:space="preserve">Lampa rentgenowska, kolimator </w:t>
            </w:r>
          </w:p>
          <w:p w14:paraId="0E118779" w14:textId="104E52AC" w:rsidR="00A46FB0" w:rsidRPr="00CE4E0F" w:rsidRDefault="00F9272A" w:rsidP="00A46FB0">
            <w:pPr>
              <w:rPr>
                <w:rFonts w:ascii="Arial" w:hAnsi="Arial" w:cs="Arial"/>
              </w:rPr>
            </w:pPr>
            <w:r>
              <w:rPr>
                <w:rFonts w:ascii="Arial" w:hAnsi="Arial" w:cs="Arial"/>
              </w:rPr>
              <w:t xml:space="preserve">(5) </w:t>
            </w:r>
            <w:r w:rsidR="00A46FB0" w:rsidRPr="00CE4E0F">
              <w:rPr>
                <w:rFonts w:ascii="Arial" w:hAnsi="Arial" w:cs="Arial"/>
              </w:rPr>
              <w:t xml:space="preserve">Całkowita filtracja ≥ 6 </w:t>
            </w:r>
            <w:proofErr w:type="spellStart"/>
            <w:r w:rsidR="00A46FB0" w:rsidRPr="00CE4E0F">
              <w:rPr>
                <w:rFonts w:ascii="Arial" w:hAnsi="Arial" w:cs="Arial"/>
              </w:rPr>
              <w:t>mmAl</w:t>
            </w:r>
            <w:proofErr w:type="spellEnd"/>
          </w:p>
          <w:p w14:paraId="274D8312" w14:textId="2849411B" w:rsidR="00A46FB0" w:rsidRPr="00CE4E0F" w:rsidRDefault="00A46FB0" w:rsidP="00F9272A">
            <w:pPr>
              <w:rPr>
                <w:rFonts w:ascii="Arial" w:hAnsi="Arial" w:cs="Arial"/>
                <w:color w:val="000000"/>
              </w:rPr>
            </w:pPr>
            <w:r w:rsidRPr="00CE4E0F">
              <w:rPr>
                <w:rFonts w:ascii="Arial" w:hAnsi="Arial" w:cs="Arial"/>
                <w:color w:val="000000"/>
              </w:rPr>
              <w:t xml:space="preserve">do 6,2 </w:t>
            </w:r>
            <w:proofErr w:type="spellStart"/>
            <w:r w:rsidRPr="00CE4E0F">
              <w:rPr>
                <w:rFonts w:ascii="Arial" w:hAnsi="Arial" w:cs="Arial"/>
                <w:color w:val="000000"/>
              </w:rPr>
              <w:t>mmAl</w:t>
            </w:r>
            <w:proofErr w:type="spellEnd"/>
            <w:r w:rsidRPr="00CE4E0F">
              <w:rPr>
                <w:rFonts w:ascii="Arial" w:hAnsi="Arial" w:cs="Arial"/>
                <w:color w:val="000000"/>
              </w:rPr>
              <w:t xml:space="preserve"> - 0 pkt</w:t>
            </w:r>
            <w:r w:rsidR="00F9272A">
              <w:rPr>
                <w:rFonts w:ascii="Arial" w:hAnsi="Arial" w:cs="Arial"/>
                <w:color w:val="000000"/>
              </w:rPr>
              <w:t xml:space="preserve">; </w:t>
            </w:r>
            <w:r w:rsidRPr="00CE4E0F">
              <w:rPr>
                <w:rFonts w:ascii="Arial" w:hAnsi="Arial" w:cs="Arial"/>
                <w:color w:val="000000"/>
              </w:rPr>
              <w:t xml:space="preserve">powyżej 6,2 </w:t>
            </w:r>
            <w:proofErr w:type="spellStart"/>
            <w:r w:rsidRPr="00CE4E0F">
              <w:rPr>
                <w:rFonts w:ascii="Arial" w:hAnsi="Arial" w:cs="Arial"/>
                <w:color w:val="000000"/>
              </w:rPr>
              <w:t>mmAl</w:t>
            </w:r>
            <w:proofErr w:type="spellEnd"/>
            <w:r w:rsidRPr="00CE4E0F">
              <w:rPr>
                <w:rFonts w:ascii="Arial" w:hAnsi="Arial" w:cs="Arial"/>
                <w:color w:val="000000"/>
              </w:rPr>
              <w:t xml:space="preserve"> - 10 pkt</w:t>
            </w:r>
          </w:p>
        </w:tc>
      </w:tr>
      <w:tr w:rsidR="00A46FB0" w:rsidRPr="00CE4E0F" w14:paraId="1FDA3A30" w14:textId="77777777" w:rsidTr="00A46FB0">
        <w:trPr>
          <w:cantSplit/>
          <w:trHeight w:val="397"/>
        </w:trPr>
        <w:tc>
          <w:tcPr>
            <w:tcW w:w="14885" w:type="dxa"/>
            <w:gridSpan w:val="8"/>
            <w:vAlign w:val="center"/>
          </w:tcPr>
          <w:p w14:paraId="5C14338F" w14:textId="77777777" w:rsidR="00F9272A" w:rsidRDefault="00F9272A" w:rsidP="00F9272A">
            <w:pPr>
              <w:rPr>
                <w:rFonts w:ascii="Arial" w:hAnsi="Arial" w:cs="Arial"/>
              </w:rPr>
            </w:pPr>
            <w:r w:rsidRPr="00F9272A">
              <w:rPr>
                <w:rFonts w:ascii="Arial" w:hAnsi="Arial" w:cs="Arial"/>
              </w:rPr>
              <w:t xml:space="preserve">Lampa rentgenowska, kolimator </w:t>
            </w:r>
          </w:p>
          <w:p w14:paraId="4936AA9F" w14:textId="34FDBD1C" w:rsidR="00A46FB0" w:rsidRPr="00CE4E0F" w:rsidRDefault="00F9272A" w:rsidP="00A46FB0">
            <w:pPr>
              <w:rPr>
                <w:rFonts w:ascii="Arial" w:hAnsi="Arial" w:cs="Arial"/>
              </w:rPr>
            </w:pPr>
            <w:r>
              <w:rPr>
                <w:rFonts w:ascii="Arial" w:hAnsi="Arial" w:cs="Arial"/>
              </w:rPr>
              <w:t xml:space="preserve">(10) </w:t>
            </w:r>
            <w:r w:rsidR="00A46FB0" w:rsidRPr="00CE4E0F">
              <w:rPr>
                <w:rFonts w:ascii="Arial" w:hAnsi="Arial" w:cs="Arial"/>
              </w:rPr>
              <w:t xml:space="preserve">Szybkość chłodzenia anody ≥ 75 </w:t>
            </w:r>
            <w:proofErr w:type="spellStart"/>
            <w:r w:rsidR="00A46FB0" w:rsidRPr="00CE4E0F">
              <w:rPr>
                <w:rFonts w:ascii="Arial" w:hAnsi="Arial" w:cs="Arial"/>
              </w:rPr>
              <w:t>kHU</w:t>
            </w:r>
            <w:proofErr w:type="spellEnd"/>
          </w:p>
          <w:p w14:paraId="50D89508" w14:textId="2E4CCC09" w:rsidR="00A46FB0" w:rsidRPr="00CE4E0F" w:rsidRDefault="00A46FB0" w:rsidP="00F9272A">
            <w:pPr>
              <w:rPr>
                <w:rFonts w:ascii="Arial" w:hAnsi="Arial" w:cs="Arial"/>
                <w:color w:val="000000"/>
              </w:rPr>
            </w:pPr>
            <w:r w:rsidRPr="00CE4E0F">
              <w:rPr>
                <w:rFonts w:ascii="Arial" w:hAnsi="Arial" w:cs="Arial"/>
                <w:color w:val="000000"/>
              </w:rPr>
              <w:t xml:space="preserve">do 80 </w:t>
            </w:r>
            <w:proofErr w:type="spellStart"/>
            <w:r w:rsidRPr="00CE4E0F">
              <w:rPr>
                <w:rFonts w:ascii="Arial" w:hAnsi="Arial" w:cs="Arial"/>
                <w:color w:val="000000"/>
              </w:rPr>
              <w:t>kHU</w:t>
            </w:r>
            <w:proofErr w:type="spellEnd"/>
            <w:r w:rsidRPr="00CE4E0F">
              <w:rPr>
                <w:rFonts w:ascii="Arial" w:hAnsi="Arial" w:cs="Arial"/>
                <w:color w:val="000000"/>
              </w:rPr>
              <w:t xml:space="preserve"> - 0 pkt</w:t>
            </w:r>
            <w:r w:rsidR="00F9272A">
              <w:rPr>
                <w:rFonts w:ascii="Arial" w:hAnsi="Arial" w:cs="Arial"/>
                <w:color w:val="000000"/>
              </w:rPr>
              <w:t xml:space="preserve">; </w:t>
            </w:r>
            <w:r w:rsidRPr="00CE4E0F">
              <w:rPr>
                <w:rFonts w:ascii="Arial" w:hAnsi="Arial" w:cs="Arial"/>
                <w:color w:val="000000"/>
              </w:rPr>
              <w:t xml:space="preserve">powyżej 80 </w:t>
            </w:r>
            <w:proofErr w:type="spellStart"/>
            <w:r w:rsidRPr="00CE4E0F">
              <w:rPr>
                <w:rFonts w:ascii="Arial" w:hAnsi="Arial" w:cs="Arial"/>
                <w:color w:val="000000"/>
              </w:rPr>
              <w:t>kHU</w:t>
            </w:r>
            <w:proofErr w:type="spellEnd"/>
            <w:r w:rsidRPr="00CE4E0F">
              <w:rPr>
                <w:rFonts w:ascii="Arial" w:hAnsi="Arial" w:cs="Arial"/>
                <w:color w:val="000000"/>
              </w:rPr>
              <w:t xml:space="preserve"> - 10 pkt</w:t>
            </w:r>
          </w:p>
        </w:tc>
      </w:tr>
      <w:tr w:rsidR="00A46FB0" w:rsidRPr="00CE4E0F" w14:paraId="351659FE" w14:textId="77777777" w:rsidTr="00A46FB0">
        <w:trPr>
          <w:cantSplit/>
          <w:trHeight w:val="397"/>
        </w:trPr>
        <w:tc>
          <w:tcPr>
            <w:tcW w:w="14885" w:type="dxa"/>
            <w:gridSpan w:val="8"/>
            <w:vAlign w:val="center"/>
          </w:tcPr>
          <w:p w14:paraId="475B48E5" w14:textId="7977C3F1" w:rsidR="00F9272A" w:rsidRDefault="00F9272A" w:rsidP="00A46FB0">
            <w:pPr>
              <w:rPr>
                <w:rFonts w:ascii="Arial" w:hAnsi="Arial" w:cs="Arial"/>
              </w:rPr>
            </w:pPr>
            <w:r>
              <w:rPr>
                <w:rFonts w:ascii="Arial" w:hAnsi="Arial" w:cs="Arial"/>
              </w:rPr>
              <w:t>Generator</w:t>
            </w:r>
          </w:p>
          <w:p w14:paraId="1CFA0052" w14:textId="61AB8B67" w:rsidR="00A46FB0" w:rsidRPr="00CE4E0F" w:rsidRDefault="00F9272A" w:rsidP="00A46FB0">
            <w:pPr>
              <w:rPr>
                <w:rFonts w:ascii="Arial" w:hAnsi="Arial" w:cs="Arial"/>
              </w:rPr>
            </w:pPr>
            <w:r>
              <w:rPr>
                <w:rFonts w:ascii="Arial" w:hAnsi="Arial" w:cs="Arial"/>
              </w:rPr>
              <w:t xml:space="preserve">(2) </w:t>
            </w:r>
            <w:r w:rsidR="00A46FB0" w:rsidRPr="00CE4E0F">
              <w:rPr>
                <w:rFonts w:ascii="Arial" w:hAnsi="Arial" w:cs="Arial"/>
              </w:rPr>
              <w:t xml:space="preserve">Generator typu </w:t>
            </w:r>
            <w:proofErr w:type="spellStart"/>
            <w:r w:rsidR="00A46FB0" w:rsidRPr="00CE4E0F">
              <w:rPr>
                <w:rFonts w:ascii="Arial" w:hAnsi="Arial" w:cs="Arial"/>
              </w:rPr>
              <w:t>splitblok</w:t>
            </w:r>
            <w:proofErr w:type="spellEnd"/>
            <w:r w:rsidR="00A46FB0" w:rsidRPr="00CE4E0F">
              <w:rPr>
                <w:rFonts w:ascii="Arial" w:hAnsi="Arial" w:cs="Arial"/>
              </w:rPr>
              <w:t xml:space="preserve"> lub monoblok</w:t>
            </w:r>
          </w:p>
          <w:p w14:paraId="4A1224B0" w14:textId="23C3EEA1" w:rsidR="00A46FB0" w:rsidRPr="00CE4E0F" w:rsidRDefault="00A46FB0" w:rsidP="00F9272A">
            <w:pPr>
              <w:rPr>
                <w:rFonts w:ascii="Arial" w:hAnsi="Arial" w:cs="Arial"/>
                <w:color w:val="000000"/>
              </w:rPr>
            </w:pPr>
            <w:proofErr w:type="spellStart"/>
            <w:r w:rsidRPr="00CE4E0F">
              <w:rPr>
                <w:rFonts w:ascii="Arial" w:hAnsi="Arial" w:cs="Arial"/>
                <w:color w:val="000000"/>
              </w:rPr>
              <w:t>splitblok</w:t>
            </w:r>
            <w:proofErr w:type="spellEnd"/>
            <w:r w:rsidRPr="00CE4E0F">
              <w:rPr>
                <w:rFonts w:ascii="Arial" w:hAnsi="Arial" w:cs="Arial"/>
                <w:color w:val="000000"/>
              </w:rPr>
              <w:t xml:space="preserve"> - 10 pkt</w:t>
            </w:r>
            <w:r w:rsidR="00F9272A">
              <w:rPr>
                <w:rFonts w:ascii="Arial" w:hAnsi="Arial" w:cs="Arial"/>
                <w:color w:val="000000"/>
              </w:rPr>
              <w:t xml:space="preserve">; </w:t>
            </w:r>
            <w:r w:rsidRPr="00CE4E0F">
              <w:rPr>
                <w:rFonts w:ascii="Arial" w:hAnsi="Arial" w:cs="Arial"/>
                <w:color w:val="000000"/>
              </w:rPr>
              <w:t>monoblok - 0 pkt</w:t>
            </w:r>
          </w:p>
        </w:tc>
      </w:tr>
      <w:tr w:rsidR="00A46FB0" w:rsidRPr="00CE4E0F" w14:paraId="54FC4989" w14:textId="77777777" w:rsidTr="00A46FB0">
        <w:trPr>
          <w:cantSplit/>
          <w:trHeight w:val="397"/>
        </w:trPr>
        <w:tc>
          <w:tcPr>
            <w:tcW w:w="14885" w:type="dxa"/>
            <w:gridSpan w:val="8"/>
            <w:vAlign w:val="center"/>
          </w:tcPr>
          <w:p w14:paraId="41D6FC32" w14:textId="75441241" w:rsidR="00F9272A" w:rsidRDefault="00F9272A" w:rsidP="00A46FB0">
            <w:pPr>
              <w:rPr>
                <w:rFonts w:ascii="Arial" w:hAnsi="Arial" w:cs="Arial"/>
              </w:rPr>
            </w:pPr>
            <w:r>
              <w:rPr>
                <w:rFonts w:ascii="Arial" w:hAnsi="Arial" w:cs="Arial"/>
              </w:rPr>
              <w:t>Generator</w:t>
            </w:r>
          </w:p>
          <w:p w14:paraId="307DED5C" w14:textId="1FBD6CCC" w:rsidR="00A46FB0" w:rsidRPr="00CE4E0F" w:rsidRDefault="00F9272A" w:rsidP="00A46FB0">
            <w:pPr>
              <w:rPr>
                <w:rFonts w:ascii="Arial" w:hAnsi="Arial" w:cs="Arial"/>
              </w:rPr>
            </w:pPr>
            <w:r>
              <w:rPr>
                <w:rFonts w:ascii="Arial" w:hAnsi="Arial" w:cs="Arial"/>
              </w:rPr>
              <w:t xml:space="preserve">(4) </w:t>
            </w:r>
            <w:r w:rsidR="00A46FB0" w:rsidRPr="00CE4E0F">
              <w:rPr>
                <w:rFonts w:ascii="Arial" w:hAnsi="Arial" w:cs="Arial"/>
              </w:rPr>
              <w:t>Skopia ciągła i/lub wysoko pulsacyjna min. 15 pulsów/s</w:t>
            </w:r>
          </w:p>
          <w:p w14:paraId="1D11F54D" w14:textId="01B02F5D" w:rsidR="00A46FB0" w:rsidRPr="00CE4E0F" w:rsidRDefault="00A46FB0" w:rsidP="00F9272A">
            <w:pPr>
              <w:rPr>
                <w:rFonts w:ascii="Arial" w:hAnsi="Arial" w:cs="Arial"/>
                <w:color w:val="000000"/>
              </w:rPr>
            </w:pPr>
            <w:r w:rsidRPr="00CE4E0F">
              <w:rPr>
                <w:rFonts w:ascii="Arial" w:hAnsi="Arial" w:cs="Arial"/>
                <w:color w:val="000000"/>
              </w:rPr>
              <w:t>sk</w:t>
            </w:r>
            <w:r w:rsidR="00451FFD" w:rsidRPr="00CE4E0F">
              <w:rPr>
                <w:rFonts w:ascii="Arial" w:hAnsi="Arial" w:cs="Arial"/>
                <w:color w:val="000000"/>
              </w:rPr>
              <w:t>o</w:t>
            </w:r>
            <w:r w:rsidRPr="00CE4E0F">
              <w:rPr>
                <w:rFonts w:ascii="Arial" w:hAnsi="Arial" w:cs="Arial"/>
                <w:color w:val="000000"/>
              </w:rPr>
              <w:t>pia ciągła i pulsacyjna - 10 pkt</w:t>
            </w:r>
            <w:r w:rsidR="00F9272A">
              <w:rPr>
                <w:rFonts w:ascii="Arial" w:hAnsi="Arial" w:cs="Arial"/>
                <w:color w:val="000000"/>
              </w:rPr>
              <w:t xml:space="preserve">; </w:t>
            </w:r>
            <w:r w:rsidRPr="00CE4E0F">
              <w:rPr>
                <w:rFonts w:ascii="Arial" w:hAnsi="Arial" w:cs="Arial"/>
                <w:color w:val="000000"/>
              </w:rPr>
              <w:t xml:space="preserve">skopia </w:t>
            </w:r>
            <w:proofErr w:type="spellStart"/>
            <w:r w:rsidRPr="00CE4E0F">
              <w:rPr>
                <w:rFonts w:ascii="Arial" w:hAnsi="Arial" w:cs="Arial"/>
                <w:color w:val="000000"/>
              </w:rPr>
              <w:t>wysokopulsacyjna</w:t>
            </w:r>
            <w:proofErr w:type="spellEnd"/>
            <w:r w:rsidRPr="00CE4E0F">
              <w:rPr>
                <w:rFonts w:ascii="Arial" w:hAnsi="Arial" w:cs="Arial"/>
                <w:color w:val="000000"/>
              </w:rPr>
              <w:t xml:space="preserve"> 1-25 </w:t>
            </w:r>
            <w:proofErr w:type="spellStart"/>
            <w:r w:rsidRPr="00CE4E0F">
              <w:rPr>
                <w:rFonts w:ascii="Arial" w:hAnsi="Arial" w:cs="Arial"/>
                <w:color w:val="000000"/>
              </w:rPr>
              <w:t>pps</w:t>
            </w:r>
            <w:proofErr w:type="spellEnd"/>
            <w:r w:rsidRPr="00CE4E0F">
              <w:rPr>
                <w:rFonts w:ascii="Arial" w:hAnsi="Arial" w:cs="Arial"/>
                <w:color w:val="000000"/>
              </w:rPr>
              <w:t xml:space="preserve"> - 0 pkt</w:t>
            </w:r>
          </w:p>
        </w:tc>
      </w:tr>
      <w:tr w:rsidR="00A46FB0" w:rsidRPr="00CE4E0F" w14:paraId="54CBA9EE" w14:textId="77777777" w:rsidTr="00A46FB0">
        <w:trPr>
          <w:cantSplit/>
          <w:trHeight w:val="397"/>
        </w:trPr>
        <w:tc>
          <w:tcPr>
            <w:tcW w:w="14885" w:type="dxa"/>
            <w:gridSpan w:val="8"/>
            <w:vAlign w:val="center"/>
          </w:tcPr>
          <w:p w14:paraId="66902540" w14:textId="42F207B4" w:rsidR="00F9272A" w:rsidRPr="00F9272A" w:rsidRDefault="00F9272A" w:rsidP="00A46FB0">
            <w:pPr>
              <w:rPr>
                <w:rFonts w:ascii="Arial" w:hAnsi="Arial" w:cs="Arial"/>
              </w:rPr>
            </w:pPr>
            <w:r w:rsidRPr="00F9272A">
              <w:rPr>
                <w:rFonts w:ascii="Arial" w:hAnsi="Arial" w:cs="Arial"/>
              </w:rPr>
              <w:t>Cyfrowy system obróbki obrazu, pamięć</w:t>
            </w:r>
          </w:p>
          <w:p w14:paraId="2E22228F" w14:textId="747C5B55" w:rsidR="00A46FB0" w:rsidRPr="00F9272A" w:rsidRDefault="00F9272A" w:rsidP="00A46FB0">
            <w:pPr>
              <w:rPr>
                <w:rFonts w:ascii="Arial" w:hAnsi="Arial" w:cs="Arial"/>
              </w:rPr>
            </w:pPr>
            <w:r w:rsidRPr="00F9272A">
              <w:rPr>
                <w:rFonts w:ascii="Arial" w:hAnsi="Arial" w:cs="Arial"/>
              </w:rPr>
              <w:t xml:space="preserve">(13) </w:t>
            </w:r>
            <w:r w:rsidR="00A46FB0" w:rsidRPr="00F9272A">
              <w:rPr>
                <w:rFonts w:ascii="Arial" w:hAnsi="Arial" w:cs="Arial"/>
              </w:rPr>
              <w:t>Funkcja cyfrowego powiększania obrazu “na żywo” bez zwiększania dawki</w:t>
            </w:r>
            <w:r w:rsidR="00FF41AD" w:rsidRPr="00F9272A">
              <w:rPr>
                <w:rFonts w:ascii="Arial" w:hAnsi="Arial" w:cs="Arial"/>
              </w:rPr>
              <w:t xml:space="preserve"> </w:t>
            </w:r>
          </w:p>
          <w:p w14:paraId="617EB3FC" w14:textId="068DB794" w:rsidR="00A46FB0" w:rsidRPr="00CE4E0F" w:rsidRDefault="00A46FB0" w:rsidP="00F9272A">
            <w:pPr>
              <w:pStyle w:val="Zawartotabeli"/>
              <w:rPr>
                <w:rFonts w:ascii="Arial" w:hAnsi="Arial"/>
                <w:color w:val="000000"/>
              </w:rPr>
            </w:pPr>
            <w:r w:rsidRPr="00F9272A">
              <w:rPr>
                <w:rFonts w:ascii="Arial" w:hAnsi="Arial"/>
                <w:sz w:val="20"/>
                <w:szCs w:val="20"/>
              </w:rPr>
              <w:t>Tak - 10 pkt</w:t>
            </w:r>
            <w:r w:rsidR="00F9272A" w:rsidRPr="00F9272A">
              <w:rPr>
                <w:rFonts w:ascii="Arial" w:hAnsi="Arial"/>
                <w:sz w:val="20"/>
                <w:szCs w:val="20"/>
              </w:rPr>
              <w:t xml:space="preserve">; </w:t>
            </w:r>
            <w:r w:rsidRPr="00F9272A">
              <w:rPr>
                <w:rFonts w:ascii="Arial" w:hAnsi="Arial"/>
                <w:sz w:val="20"/>
                <w:szCs w:val="20"/>
              </w:rPr>
              <w:t>Nie - 0 pkt</w:t>
            </w:r>
          </w:p>
        </w:tc>
      </w:tr>
      <w:tr w:rsidR="00A46FB0" w:rsidRPr="00CE4E0F" w14:paraId="4127BBFF" w14:textId="77777777" w:rsidTr="00A46FB0">
        <w:trPr>
          <w:cantSplit/>
          <w:trHeight w:val="397"/>
        </w:trPr>
        <w:tc>
          <w:tcPr>
            <w:tcW w:w="14885" w:type="dxa"/>
            <w:gridSpan w:val="8"/>
            <w:vAlign w:val="center"/>
          </w:tcPr>
          <w:p w14:paraId="1CDF1D0E" w14:textId="77777777" w:rsidR="00F9272A" w:rsidRPr="00F9272A" w:rsidRDefault="00F9272A" w:rsidP="00F9272A">
            <w:pPr>
              <w:rPr>
                <w:rFonts w:ascii="Arial" w:hAnsi="Arial" w:cs="Arial"/>
              </w:rPr>
            </w:pPr>
            <w:r w:rsidRPr="00F9272A">
              <w:rPr>
                <w:rFonts w:ascii="Arial" w:hAnsi="Arial" w:cs="Arial"/>
              </w:rPr>
              <w:t>Cyfrowy system obróbki obrazu, pamięć</w:t>
            </w:r>
          </w:p>
          <w:p w14:paraId="7DC09BED" w14:textId="42DA3C1E" w:rsidR="00A46FB0" w:rsidRPr="00CE4E0F" w:rsidRDefault="00F9272A" w:rsidP="00A46FB0">
            <w:pPr>
              <w:rPr>
                <w:rFonts w:ascii="Arial" w:hAnsi="Arial" w:cs="Arial"/>
              </w:rPr>
            </w:pPr>
            <w:r>
              <w:rPr>
                <w:rFonts w:ascii="Arial" w:hAnsi="Arial" w:cs="Arial"/>
              </w:rPr>
              <w:t xml:space="preserve">(15) </w:t>
            </w:r>
            <w:r w:rsidR="00A46FB0" w:rsidRPr="00CE4E0F">
              <w:rPr>
                <w:rFonts w:ascii="Arial" w:hAnsi="Arial" w:cs="Arial"/>
              </w:rPr>
              <w:t>Funkcja wirtualnego nanoszenia adnotacji na ekranie dotykowym umieszczonym na ramieniu C</w:t>
            </w:r>
          </w:p>
          <w:p w14:paraId="3CEBE7C8" w14:textId="699757AA" w:rsidR="00A46FB0" w:rsidRPr="00CE4E0F" w:rsidRDefault="00A46FB0" w:rsidP="00F9272A">
            <w:pPr>
              <w:rPr>
                <w:rFonts w:ascii="Arial" w:hAnsi="Arial" w:cs="Arial"/>
                <w:color w:val="000000"/>
              </w:rPr>
            </w:pPr>
            <w:r w:rsidRPr="00CE4E0F">
              <w:rPr>
                <w:rFonts w:ascii="Arial" w:hAnsi="Arial" w:cs="Arial"/>
                <w:color w:val="000000"/>
              </w:rPr>
              <w:t>Tak - 10 pkt</w:t>
            </w:r>
            <w:r w:rsidR="00F9272A">
              <w:rPr>
                <w:rFonts w:ascii="Arial" w:hAnsi="Arial" w:cs="Arial"/>
                <w:color w:val="000000"/>
              </w:rPr>
              <w:t xml:space="preserve">; </w:t>
            </w:r>
            <w:r w:rsidRPr="00CE4E0F">
              <w:rPr>
                <w:rFonts w:ascii="Arial" w:hAnsi="Arial" w:cs="Arial"/>
                <w:color w:val="000000"/>
              </w:rPr>
              <w:t>Nie - 0 pkt</w:t>
            </w:r>
          </w:p>
        </w:tc>
      </w:tr>
      <w:tr w:rsidR="00A46FB0" w:rsidRPr="00CE4E0F" w14:paraId="142FD2C7" w14:textId="77777777" w:rsidTr="00A46FB0">
        <w:trPr>
          <w:cantSplit/>
          <w:trHeight w:val="397"/>
        </w:trPr>
        <w:tc>
          <w:tcPr>
            <w:tcW w:w="14885" w:type="dxa"/>
            <w:gridSpan w:val="8"/>
            <w:vAlign w:val="center"/>
          </w:tcPr>
          <w:p w14:paraId="039CCB78" w14:textId="77777777" w:rsidR="00F9272A" w:rsidRPr="00F9272A" w:rsidRDefault="00F9272A" w:rsidP="00F9272A">
            <w:pPr>
              <w:rPr>
                <w:rFonts w:ascii="Arial" w:hAnsi="Arial" w:cs="Arial"/>
              </w:rPr>
            </w:pPr>
            <w:r w:rsidRPr="00F9272A">
              <w:rPr>
                <w:rFonts w:ascii="Arial" w:hAnsi="Arial" w:cs="Arial"/>
              </w:rPr>
              <w:t>Cyfrowy system obróbki obrazu, pamięć</w:t>
            </w:r>
          </w:p>
          <w:p w14:paraId="25687535" w14:textId="2EDC9DFE" w:rsidR="00A46FB0" w:rsidRPr="00CE4E0F" w:rsidRDefault="00F9272A" w:rsidP="00A46FB0">
            <w:pPr>
              <w:rPr>
                <w:rFonts w:ascii="Arial" w:hAnsi="Arial" w:cs="Arial"/>
              </w:rPr>
            </w:pPr>
            <w:r>
              <w:rPr>
                <w:rFonts w:ascii="Arial" w:hAnsi="Arial" w:cs="Arial"/>
              </w:rPr>
              <w:t xml:space="preserve">(17) </w:t>
            </w:r>
            <w:r w:rsidR="00A46FB0" w:rsidRPr="00CE4E0F">
              <w:rPr>
                <w:rFonts w:ascii="Arial" w:hAnsi="Arial" w:cs="Arial"/>
              </w:rPr>
              <w:t>Wirtualne pióro</w:t>
            </w:r>
          </w:p>
          <w:p w14:paraId="2C640566" w14:textId="6EBBC58F" w:rsidR="00A46FB0" w:rsidRPr="00CE4E0F" w:rsidRDefault="00A46FB0" w:rsidP="00F9272A">
            <w:pPr>
              <w:rPr>
                <w:rFonts w:ascii="Arial" w:hAnsi="Arial" w:cs="Arial"/>
                <w:color w:val="000000"/>
              </w:rPr>
            </w:pPr>
            <w:r w:rsidRPr="00CE4E0F">
              <w:rPr>
                <w:rFonts w:ascii="Arial" w:hAnsi="Arial" w:cs="Arial"/>
                <w:color w:val="000000"/>
              </w:rPr>
              <w:t>Tak - 10 pkt</w:t>
            </w:r>
            <w:r w:rsidR="00F9272A">
              <w:rPr>
                <w:rFonts w:ascii="Arial" w:hAnsi="Arial" w:cs="Arial"/>
                <w:color w:val="000000"/>
              </w:rPr>
              <w:t xml:space="preserve">; </w:t>
            </w:r>
            <w:r w:rsidRPr="00CE4E0F">
              <w:rPr>
                <w:rFonts w:ascii="Arial" w:hAnsi="Arial" w:cs="Arial"/>
                <w:color w:val="000000"/>
              </w:rPr>
              <w:t>Nie - 0 pkt</w:t>
            </w:r>
          </w:p>
        </w:tc>
      </w:tr>
      <w:tr w:rsidR="00A46FB0" w:rsidRPr="00CE4E0F" w14:paraId="21D34901" w14:textId="77777777" w:rsidTr="00A46FB0">
        <w:trPr>
          <w:cantSplit/>
          <w:trHeight w:val="397"/>
        </w:trPr>
        <w:tc>
          <w:tcPr>
            <w:tcW w:w="14885" w:type="dxa"/>
            <w:gridSpan w:val="8"/>
            <w:vAlign w:val="center"/>
          </w:tcPr>
          <w:p w14:paraId="0EB7A73C" w14:textId="59D31818" w:rsidR="008224D2" w:rsidRDefault="008224D2" w:rsidP="00A46FB0">
            <w:pPr>
              <w:rPr>
                <w:rFonts w:ascii="Arial" w:hAnsi="Arial" w:cs="Arial"/>
              </w:rPr>
            </w:pPr>
            <w:r>
              <w:rPr>
                <w:rFonts w:ascii="Arial" w:hAnsi="Arial" w:cs="Arial"/>
              </w:rPr>
              <w:t>Wózek z monitorem</w:t>
            </w:r>
          </w:p>
          <w:p w14:paraId="4542CD42" w14:textId="09AE5A84" w:rsidR="00A46FB0" w:rsidRPr="00CE4E0F" w:rsidRDefault="008224D2" w:rsidP="00A46FB0">
            <w:pPr>
              <w:rPr>
                <w:rFonts w:ascii="Arial" w:hAnsi="Arial" w:cs="Arial"/>
              </w:rPr>
            </w:pPr>
            <w:r>
              <w:rPr>
                <w:rFonts w:ascii="Arial" w:hAnsi="Arial" w:cs="Arial"/>
              </w:rPr>
              <w:t xml:space="preserve">(1) </w:t>
            </w:r>
            <w:r w:rsidR="00A46FB0" w:rsidRPr="00CE4E0F">
              <w:rPr>
                <w:rFonts w:ascii="Arial" w:hAnsi="Arial" w:cs="Arial"/>
              </w:rPr>
              <w:t>Jeden lub dwa monitory dotykowe umieszczone na przegubowym ramieniu. W przypadku jednego przekątna min 32'. Możliwość min. regulacji wysokości i obrotu, uchwyt do łatwego pozycjonowania monitora</w:t>
            </w:r>
            <w:r w:rsidR="00FF41AD" w:rsidRPr="00CE4E0F">
              <w:rPr>
                <w:rFonts w:ascii="Arial" w:hAnsi="Arial" w:cs="Arial"/>
              </w:rPr>
              <w:t xml:space="preserve"> </w:t>
            </w:r>
            <w:r w:rsidR="00A46FB0" w:rsidRPr="00CE4E0F">
              <w:rPr>
                <w:rFonts w:ascii="Arial" w:hAnsi="Arial" w:cs="Arial"/>
              </w:rPr>
              <w:t>oraz min. 4 punkty swobody monitora/rów</w:t>
            </w:r>
          </w:p>
          <w:p w14:paraId="09B5E307" w14:textId="064BB29E" w:rsidR="00A46FB0" w:rsidRPr="00CE4E0F" w:rsidRDefault="00A46FB0" w:rsidP="008224D2">
            <w:pPr>
              <w:rPr>
                <w:rFonts w:ascii="Arial" w:hAnsi="Arial" w:cs="Arial"/>
                <w:color w:val="000000"/>
              </w:rPr>
            </w:pPr>
            <w:r w:rsidRPr="00CE4E0F">
              <w:rPr>
                <w:rFonts w:ascii="Arial" w:hAnsi="Arial" w:cs="Arial"/>
                <w:color w:val="000000"/>
              </w:rPr>
              <w:t>Monitor/monitory w technologii 4K - 10 pkt</w:t>
            </w:r>
            <w:r w:rsidR="008224D2">
              <w:rPr>
                <w:rFonts w:ascii="Arial" w:hAnsi="Arial" w:cs="Arial"/>
                <w:color w:val="000000"/>
              </w:rPr>
              <w:t xml:space="preserve">; </w:t>
            </w:r>
            <w:r w:rsidRPr="00CE4E0F">
              <w:rPr>
                <w:rFonts w:ascii="Arial" w:hAnsi="Arial" w:cs="Arial"/>
                <w:color w:val="000000"/>
              </w:rPr>
              <w:t>inne rozwiązanie - 0 pkt</w:t>
            </w:r>
          </w:p>
        </w:tc>
      </w:tr>
    </w:tbl>
    <w:p w14:paraId="6E7E5970" w14:textId="77777777" w:rsidR="007B52BB" w:rsidRPr="00CE4E0F" w:rsidRDefault="007B52BB" w:rsidP="008C4DC0">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907"/>
        <w:gridCol w:w="851"/>
        <w:gridCol w:w="1275"/>
        <w:gridCol w:w="851"/>
        <w:gridCol w:w="1984"/>
        <w:gridCol w:w="2486"/>
      </w:tblGrid>
      <w:tr w:rsidR="008C4DC0" w:rsidRPr="00CE4E0F" w14:paraId="731E2458" w14:textId="77777777" w:rsidTr="004D6121">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4ED3C0" w14:textId="76CF6876" w:rsidR="008C4DC0" w:rsidRPr="00CE4E0F" w:rsidRDefault="008C4DC0" w:rsidP="000D1A12">
            <w:pPr>
              <w:ind w:left="1348" w:hanging="1348"/>
              <w:rPr>
                <w:rFonts w:ascii="Arial" w:hAnsi="Arial" w:cs="Arial"/>
                <w:b/>
                <w:bCs/>
              </w:rPr>
            </w:pPr>
            <w:r w:rsidRPr="00CE4E0F">
              <w:rPr>
                <w:rFonts w:ascii="Arial" w:hAnsi="Arial" w:cs="Arial"/>
                <w:b/>
                <w:bCs/>
              </w:rPr>
              <w:t xml:space="preserve">CZĘŚĆ NR </w:t>
            </w:r>
            <w:r w:rsidR="000D1A12" w:rsidRPr="00CE4E0F">
              <w:rPr>
                <w:rFonts w:ascii="Arial" w:hAnsi="Arial" w:cs="Arial"/>
                <w:b/>
                <w:bCs/>
              </w:rPr>
              <w:t xml:space="preserve">5 </w:t>
            </w:r>
            <w:r w:rsidRPr="00CE4E0F">
              <w:rPr>
                <w:rFonts w:ascii="Arial" w:hAnsi="Arial" w:cs="Arial"/>
                <w:b/>
                <w:bCs/>
              </w:rPr>
              <w:t>ECHOKARDIOGRAF Z PRZEZNACZE</w:t>
            </w:r>
            <w:r w:rsidR="00F20E40" w:rsidRPr="00CE4E0F">
              <w:rPr>
                <w:rFonts w:ascii="Arial" w:hAnsi="Arial" w:cs="Arial"/>
                <w:b/>
                <w:bCs/>
              </w:rPr>
              <w:t>NIE</w:t>
            </w:r>
            <w:r w:rsidRPr="00CE4E0F">
              <w:rPr>
                <w:rFonts w:ascii="Arial" w:hAnsi="Arial" w:cs="Arial"/>
                <w:b/>
                <w:bCs/>
              </w:rPr>
              <w:t>M DLA PORADNI KARDIOLOGICZNEJ</w:t>
            </w:r>
          </w:p>
        </w:tc>
      </w:tr>
      <w:tr w:rsidR="000D1A12" w:rsidRPr="00CE4E0F" w14:paraId="496A95C3" w14:textId="77777777" w:rsidTr="000D1A12">
        <w:trPr>
          <w:cantSplit/>
          <w:trHeight w:val="566"/>
        </w:trPr>
        <w:tc>
          <w:tcPr>
            <w:tcW w:w="426" w:type="dxa"/>
            <w:tcBorders>
              <w:top w:val="single" w:sz="4" w:space="0" w:color="auto"/>
            </w:tcBorders>
            <w:shd w:val="clear" w:color="auto" w:fill="F2F2F2" w:themeFill="background1" w:themeFillShade="F2"/>
            <w:vAlign w:val="center"/>
          </w:tcPr>
          <w:p w14:paraId="66653BA1" w14:textId="77777777" w:rsidR="000D1A12" w:rsidRPr="00CE4E0F" w:rsidRDefault="000D1A12" w:rsidP="004D6121">
            <w:pPr>
              <w:jc w:val="center"/>
              <w:rPr>
                <w:rFonts w:ascii="Arial" w:hAnsi="Arial" w:cs="Arial"/>
                <w:sz w:val="16"/>
                <w:szCs w:val="16"/>
              </w:rPr>
            </w:pPr>
            <w:proofErr w:type="spellStart"/>
            <w:r w:rsidRPr="00CE4E0F">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4AD6C79" w14:textId="77777777" w:rsidR="000D1A12" w:rsidRPr="00CE4E0F" w:rsidRDefault="000D1A12" w:rsidP="004D6121">
            <w:pPr>
              <w:jc w:val="center"/>
              <w:rPr>
                <w:rFonts w:ascii="Arial" w:hAnsi="Arial" w:cs="Arial"/>
                <w:sz w:val="16"/>
                <w:szCs w:val="16"/>
              </w:rPr>
            </w:pPr>
            <w:r w:rsidRPr="00CE4E0F">
              <w:rPr>
                <w:rFonts w:ascii="Arial" w:hAnsi="Arial" w:cs="Arial"/>
                <w:sz w:val="16"/>
                <w:szCs w:val="16"/>
              </w:rPr>
              <w:t>Przedmiot zamówienia</w:t>
            </w:r>
          </w:p>
        </w:tc>
        <w:tc>
          <w:tcPr>
            <w:tcW w:w="2907" w:type="dxa"/>
            <w:tcBorders>
              <w:top w:val="single" w:sz="4" w:space="0" w:color="auto"/>
            </w:tcBorders>
            <w:shd w:val="clear" w:color="auto" w:fill="F2F2F2" w:themeFill="background1" w:themeFillShade="F2"/>
            <w:vAlign w:val="center"/>
          </w:tcPr>
          <w:p w14:paraId="1C2747C2" w14:textId="77777777" w:rsidR="000D1A12" w:rsidRPr="00CE4E0F" w:rsidRDefault="000D1A12" w:rsidP="004D6121">
            <w:pPr>
              <w:jc w:val="center"/>
              <w:rPr>
                <w:rFonts w:ascii="Arial" w:hAnsi="Arial" w:cs="Arial"/>
                <w:sz w:val="16"/>
                <w:szCs w:val="16"/>
              </w:rPr>
            </w:pPr>
            <w:r w:rsidRPr="00CE4E0F">
              <w:rPr>
                <w:rFonts w:ascii="Arial" w:hAnsi="Arial" w:cs="Arial"/>
                <w:bCs/>
                <w:sz w:val="16"/>
                <w:szCs w:val="16"/>
              </w:rPr>
              <w:t>Producent/ model</w:t>
            </w:r>
          </w:p>
        </w:tc>
        <w:tc>
          <w:tcPr>
            <w:tcW w:w="851" w:type="dxa"/>
            <w:tcBorders>
              <w:top w:val="single" w:sz="4" w:space="0" w:color="auto"/>
            </w:tcBorders>
            <w:shd w:val="clear" w:color="auto" w:fill="F2F2F2" w:themeFill="background1" w:themeFillShade="F2"/>
            <w:vAlign w:val="center"/>
          </w:tcPr>
          <w:p w14:paraId="29F8A33D" w14:textId="77777777" w:rsidR="000D1A12" w:rsidRPr="00CE4E0F" w:rsidRDefault="000D1A12" w:rsidP="004D6121">
            <w:pPr>
              <w:jc w:val="center"/>
              <w:rPr>
                <w:rFonts w:ascii="Arial" w:hAnsi="Arial" w:cs="Arial"/>
                <w:sz w:val="16"/>
                <w:szCs w:val="16"/>
              </w:rPr>
            </w:pPr>
            <w:r w:rsidRPr="00CE4E0F">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522B6DC6" w14:textId="0A663570" w:rsidR="000D1A12" w:rsidRPr="00CE4E0F" w:rsidRDefault="000D1A12" w:rsidP="004D6121">
            <w:pPr>
              <w:keepNext/>
              <w:jc w:val="center"/>
              <w:outlineLvl w:val="3"/>
              <w:rPr>
                <w:rFonts w:ascii="Arial" w:hAnsi="Arial" w:cs="Arial"/>
                <w:sz w:val="16"/>
                <w:szCs w:val="16"/>
              </w:rPr>
            </w:pPr>
            <w:r w:rsidRPr="00CE4E0F">
              <w:rPr>
                <w:rFonts w:ascii="Arial" w:hAnsi="Arial" w:cs="Arial"/>
                <w:sz w:val="16"/>
                <w:szCs w:val="16"/>
              </w:rPr>
              <w:t>Jednostka miary</w:t>
            </w:r>
          </w:p>
        </w:tc>
        <w:tc>
          <w:tcPr>
            <w:tcW w:w="851" w:type="dxa"/>
            <w:tcBorders>
              <w:top w:val="single" w:sz="4" w:space="0" w:color="auto"/>
            </w:tcBorders>
            <w:shd w:val="clear" w:color="auto" w:fill="F2F2F2" w:themeFill="background1" w:themeFillShade="F2"/>
            <w:vAlign w:val="center"/>
          </w:tcPr>
          <w:p w14:paraId="671F21D7" w14:textId="77777777" w:rsidR="000D1A12" w:rsidRPr="00CE4E0F" w:rsidRDefault="000D1A12" w:rsidP="004D6121">
            <w:pPr>
              <w:keepNext/>
              <w:jc w:val="center"/>
              <w:outlineLvl w:val="3"/>
              <w:rPr>
                <w:rFonts w:ascii="Arial" w:hAnsi="Arial" w:cs="Arial"/>
                <w:sz w:val="16"/>
                <w:szCs w:val="16"/>
              </w:rPr>
            </w:pPr>
            <w:r w:rsidRPr="00CE4E0F">
              <w:rPr>
                <w:rFonts w:ascii="Arial" w:hAnsi="Arial" w:cs="Arial"/>
                <w:sz w:val="16"/>
                <w:szCs w:val="16"/>
              </w:rPr>
              <w:t>VAT w (%)</w:t>
            </w:r>
          </w:p>
        </w:tc>
        <w:tc>
          <w:tcPr>
            <w:tcW w:w="1984" w:type="dxa"/>
            <w:tcBorders>
              <w:top w:val="single" w:sz="4" w:space="0" w:color="auto"/>
            </w:tcBorders>
            <w:shd w:val="clear" w:color="auto" w:fill="F2F2F2" w:themeFill="background1" w:themeFillShade="F2"/>
            <w:vAlign w:val="center"/>
          </w:tcPr>
          <w:p w14:paraId="306217F0" w14:textId="77777777" w:rsidR="000D1A12" w:rsidRPr="00CE4E0F" w:rsidRDefault="000D1A12" w:rsidP="004D6121">
            <w:pPr>
              <w:jc w:val="center"/>
              <w:rPr>
                <w:rFonts w:ascii="Arial" w:hAnsi="Arial" w:cs="Arial"/>
                <w:sz w:val="16"/>
                <w:szCs w:val="16"/>
              </w:rPr>
            </w:pPr>
            <w:r w:rsidRPr="00CE4E0F">
              <w:rPr>
                <w:rFonts w:ascii="Arial" w:hAnsi="Arial" w:cs="Arial"/>
                <w:sz w:val="16"/>
                <w:szCs w:val="16"/>
              </w:rPr>
              <w:t>Wartość netto</w:t>
            </w:r>
          </w:p>
        </w:tc>
        <w:tc>
          <w:tcPr>
            <w:tcW w:w="2486" w:type="dxa"/>
            <w:tcBorders>
              <w:top w:val="single" w:sz="4" w:space="0" w:color="auto"/>
            </w:tcBorders>
            <w:shd w:val="clear" w:color="auto" w:fill="F2F2F2" w:themeFill="background1" w:themeFillShade="F2"/>
            <w:vAlign w:val="center"/>
          </w:tcPr>
          <w:p w14:paraId="3E3D1C11" w14:textId="77777777" w:rsidR="000D1A12" w:rsidRPr="00CE4E0F" w:rsidRDefault="000D1A12" w:rsidP="004D6121">
            <w:pPr>
              <w:keepNext/>
              <w:jc w:val="center"/>
              <w:outlineLvl w:val="3"/>
              <w:rPr>
                <w:rFonts w:ascii="Arial" w:hAnsi="Arial" w:cs="Arial"/>
                <w:sz w:val="16"/>
                <w:szCs w:val="16"/>
              </w:rPr>
            </w:pPr>
            <w:r w:rsidRPr="00CE4E0F">
              <w:rPr>
                <w:rFonts w:ascii="Arial" w:hAnsi="Arial" w:cs="Arial"/>
                <w:sz w:val="16"/>
                <w:szCs w:val="16"/>
              </w:rPr>
              <w:t>Wartość brutto</w:t>
            </w:r>
          </w:p>
        </w:tc>
      </w:tr>
      <w:tr w:rsidR="000D1A12" w:rsidRPr="00CE4E0F" w14:paraId="5BA6ACFC" w14:textId="77777777" w:rsidTr="000D1A12">
        <w:trPr>
          <w:cantSplit/>
          <w:trHeight w:val="397"/>
        </w:trPr>
        <w:tc>
          <w:tcPr>
            <w:tcW w:w="426" w:type="dxa"/>
            <w:vAlign w:val="center"/>
          </w:tcPr>
          <w:p w14:paraId="19002EA9" w14:textId="77777777" w:rsidR="000D1A12" w:rsidRPr="00CE4E0F" w:rsidRDefault="000D1A12" w:rsidP="004D6121">
            <w:pPr>
              <w:jc w:val="center"/>
              <w:rPr>
                <w:rFonts w:ascii="Arial" w:hAnsi="Arial" w:cs="Arial"/>
                <w:bCs/>
              </w:rPr>
            </w:pPr>
            <w:r w:rsidRPr="00CE4E0F">
              <w:rPr>
                <w:rFonts w:ascii="Arial" w:hAnsi="Arial" w:cs="Arial"/>
                <w:bCs/>
              </w:rPr>
              <w:t>1</w:t>
            </w:r>
          </w:p>
        </w:tc>
        <w:tc>
          <w:tcPr>
            <w:tcW w:w="4105" w:type="dxa"/>
            <w:tcBorders>
              <w:left w:val="single" w:sz="4" w:space="0" w:color="000000"/>
              <w:bottom w:val="single" w:sz="4" w:space="0" w:color="000000"/>
            </w:tcBorders>
            <w:vAlign w:val="bottom"/>
          </w:tcPr>
          <w:p w14:paraId="370AD48C" w14:textId="567A69CB" w:rsidR="000D1A12" w:rsidRPr="00CE4E0F" w:rsidRDefault="000D1A12" w:rsidP="004D6121">
            <w:pPr>
              <w:suppressAutoHyphens/>
              <w:autoSpaceDN w:val="0"/>
              <w:snapToGrid w:val="0"/>
              <w:textAlignment w:val="baseline"/>
              <w:rPr>
                <w:rFonts w:ascii="Arial" w:hAnsi="Arial" w:cs="Arial"/>
                <w:kern w:val="3"/>
              </w:rPr>
            </w:pPr>
            <w:r w:rsidRPr="00CE4E0F">
              <w:rPr>
                <w:rFonts w:ascii="Arial" w:hAnsi="Arial" w:cs="Arial"/>
                <w:kern w:val="3"/>
              </w:rPr>
              <w:t>Echokardiograf z przeznaczeniem dla poradni kardiologicznej</w:t>
            </w:r>
          </w:p>
        </w:tc>
        <w:tc>
          <w:tcPr>
            <w:tcW w:w="2907" w:type="dxa"/>
            <w:tcBorders>
              <w:left w:val="single" w:sz="4" w:space="0" w:color="000000"/>
              <w:bottom w:val="single" w:sz="4" w:space="0" w:color="000000"/>
            </w:tcBorders>
            <w:vAlign w:val="center"/>
          </w:tcPr>
          <w:p w14:paraId="3588DFD1" w14:textId="77777777" w:rsidR="000D1A12" w:rsidRPr="00CE4E0F" w:rsidRDefault="000D1A12" w:rsidP="004D6121">
            <w:pPr>
              <w:suppressAutoHyphens/>
              <w:autoSpaceDN w:val="0"/>
              <w:snapToGrid w:val="0"/>
              <w:jc w:val="center"/>
              <w:textAlignment w:val="baseline"/>
              <w:rPr>
                <w:rFonts w:ascii="Arial" w:hAnsi="Arial" w:cs="Arial"/>
                <w:kern w:val="3"/>
              </w:rPr>
            </w:pPr>
          </w:p>
        </w:tc>
        <w:tc>
          <w:tcPr>
            <w:tcW w:w="851" w:type="dxa"/>
            <w:tcBorders>
              <w:left w:val="single" w:sz="4" w:space="0" w:color="000000"/>
              <w:bottom w:val="single" w:sz="4" w:space="0" w:color="000000"/>
            </w:tcBorders>
            <w:vAlign w:val="center"/>
          </w:tcPr>
          <w:p w14:paraId="5EFF3069" w14:textId="77777777" w:rsidR="000D1A12" w:rsidRPr="00CE4E0F" w:rsidRDefault="000D1A12" w:rsidP="004D6121">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1275" w:type="dxa"/>
            <w:vAlign w:val="center"/>
          </w:tcPr>
          <w:p w14:paraId="0400125D" w14:textId="1A9FD4A0" w:rsidR="000D1A12" w:rsidRPr="00CE4E0F" w:rsidRDefault="000D1A12" w:rsidP="004D6121">
            <w:pPr>
              <w:jc w:val="center"/>
              <w:rPr>
                <w:rFonts w:ascii="Arial" w:hAnsi="Arial" w:cs="Arial"/>
                <w:color w:val="000000"/>
              </w:rPr>
            </w:pPr>
            <w:r w:rsidRPr="00CE4E0F">
              <w:rPr>
                <w:rFonts w:ascii="Arial" w:hAnsi="Arial" w:cs="Arial"/>
              </w:rPr>
              <w:t>Szt.</w:t>
            </w:r>
          </w:p>
        </w:tc>
        <w:tc>
          <w:tcPr>
            <w:tcW w:w="851" w:type="dxa"/>
            <w:vAlign w:val="center"/>
          </w:tcPr>
          <w:p w14:paraId="11CD29F8" w14:textId="77777777" w:rsidR="000D1A12" w:rsidRPr="00CE4E0F" w:rsidRDefault="000D1A12" w:rsidP="004D6121">
            <w:pPr>
              <w:jc w:val="center"/>
              <w:rPr>
                <w:rFonts w:ascii="Arial" w:hAnsi="Arial" w:cs="Arial"/>
                <w:color w:val="000000"/>
              </w:rPr>
            </w:pPr>
          </w:p>
        </w:tc>
        <w:tc>
          <w:tcPr>
            <w:tcW w:w="1984" w:type="dxa"/>
            <w:vAlign w:val="center"/>
          </w:tcPr>
          <w:p w14:paraId="06CFBAB5" w14:textId="77777777" w:rsidR="000D1A12" w:rsidRPr="00CE4E0F" w:rsidRDefault="000D1A12" w:rsidP="004D6121">
            <w:pPr>
              <w:jc w:val="center"/>
              <w:rPr>
                <w:rFonts w:ascii="Arial" w:hAnsi="Arial" w:cs="Arial"/>
                <w:color w:val="000000"/>
              </w:rPr>
            </w:pPr>
          </w:p>
        </w:tc>
        <w:tc>
          <w:tcPr>
            <w:tcW w:w="2486" w:type="dxa"/>
            <w:vAlign w:val="center"/>
          </w:tcPr>
          <w:p w14:paraId="6A3A5A4A" w14:textId="77777777" w:rsidR="000D1A12" w:rsidRPr="00CE4E0F" w:rsidRDefault="000D1A12" w:rsidP="004D6121">
            <w:pPr>
              <w:jc w:val="center"/>
              <w:rPr>
                <w:rFonts w:ascii="Arial" w:hAnsi="Arial" w:cs="Arial"/>
                <w:color w:val="000000"/>
              </w:rPr>
            </w:pPr>
          </w:p>
        </w:tc>
      </w:tr>
    </w:tbl>
    <w:p w14:paraId="278421E6" w14:textId="77777777" w:rsidR="008C4DC0" w:rsidRPr="00CE4E0F" w:rsidRDefault="008C4DC0" w:rsidP="008C4DC0">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907"/>
        <w:gridCol w:w="851"/>
        <w:gridCol w:w="1275"/>
        <w:gridCol w:w="851"/>
        <w:gridCol w:w="1984"/>
        <w:gridCol w:w="2486"/>
      </w:tblGrid>
      <w:tr w:rsidR="008C4DC0" w:rsidRPr="00CE4E0F" w14:paraId="2EB600AE" w14:textId="77777777" w:rsidTr="004D6121">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152EED" w14:textId="362BB3DA" w:rsidR="008C4DC0" w:rsidRPr="00CE4E0F" w:rsidRDefault="008C4DC0" w:rsidP="000D1A12">
            <w:pPr>
              <w:ind w:left="1348" w:hanging="1348"/>
              <w:rPr>
                <w:rFonts w:ascii="Arial" w:hAnsi="Arial" w:cs="Arial"/>
                <w:b/>
                <w:bCs/>
              </w:rPr>
            </w:pPr>
            <w:r w:rsidRPr="00CE4E0F">
              <w:rPr>
                <w:rFonts w:ascii="Arial" w:hAnsi="Arial" w:cs="Arial"/>
                <w:b/>
                <w:bCs/>
              </w:rPr>
              <w:t xml:space="preserve">CZĘŚĆ NR </w:t>
            </w:r>
            <w:r w:rsidR="000D1A12" w:rsidRPr="00CE4E0F">
              <w:rPr>
                <w:rFonts w:ascii="Arial" w:hAnsi="Arial" w:cs="Arial"/>
                <w:b/>
                <w:bCs/>
              </w:rPr>
              <w:t>6</w:t>
            </w:r>
            <w:r w:rsidRPr="00CE4E0F">
              <w:rPr>
                <w:rFonts w:ascii="Arial" w:hAnsi="Arial" w:cs="Arial"/>
                <w:b/>
                <w:bCs/>
              </w:rPr>
              <w:t xml:space="preserve"> ECHOKARDIOGRAF Z PRZEZNACZE</w:t>
            </w:r>
            <w:r w:rsidR="00F20E40" w:rsidRPr="00CE4E0F">
              <w:rPr>
                <w:rFonts w:ascii="Arial" w:hAnsi="Arial" w:cs="Arial"/>
                <w:b/>
                <w:bCs/>
              </w:rPr>
              <w:t>NIE</w:t>
            </w:r>
            <w:r w:rsidRPr="00CE4E0F">
              <w:rPr>
                <w:rFonts w:ascii="Arial" w:hAnsi="Arial" w:cs="Arial"/>
                <w:b/>
                <w:bCs/>
              </w:rPr>
              <w:t>M DLA ODDZIAŁU KARDIOLOGICZNEGO</w:t>
            </w:r>
          </w:p>
        </w:tc>
      </w:tr>
      <w:tr w:rsidR="000D1A12" w:rsidRPr="00CE4E0F" w14:paraId="6637AD83" w14:textId="77777777" w:rsidTr="000D1A12">
        <w:trPr>
          <w:cantSplit/>
          <w:trHeight w:val="566"/>
        </w:trPr>
        <w:tc>
          <w:tcPr>
            <w:tcW w:w="426" w:type="dxa"/>
            <w:tcBorders>
              <w:top w:val="single" w:sz="4" w:space="0" w:color="auto"/>
            </w:tcBorders>
            <w:shd w:val="clear" w:color="auto" w:fill="F2F2F2" w:themeFill="background1" w:themeFillShade="F2"/>
            <w:vAlign w:val="center"/>
          </w:tcPr>
          <w:p w14:paraId="1744F119" w14:textId="77777777" w:rsidR="000D1A12" w:rsidRPr="00CE4E0F" w:rsidRDefault="000D1A12" w:rsidP="004D6121">
            <w:pPr>
              <w:jc w:val="center"/>
              <w:rPr>
                <w:rFonts w:ascii="Arial" w:hAnsi="Arial" w:cs="Arial"/>
                <w:sz w:val="16"/>
                <w:szCs w:val="16"/>
              </w:rPr>
            </w:pPr>
            <w:proofErr w:type="spellStart"/>
            <w:r w:rsidRPr="00CE4E0F">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4AE21669" w14:textId="77777777" w:rsidR="000D1A12" w:rsidRPr="00CE4E0F" w:rsidRDefault="000D1A12" w:rsidP="004D6121">
            <w:pPr>
              <w:jc w:val="center"/>
              <w:rPr>
                <w:rFonts w:ascii="Arial" w:hAnsi="Arial" w:cs="Arial"/>
                <w:sz w:val="16"/>
                <w:szCs w:val="16"/>
              </w:rPr>
            </w:pPr>
            <w:r w:rsidRPr="00CE4E0F">
              <w:rPr>
                <w:rFonts w:ascii="Arial" w:hAnsi="Arial" w:cs="Arial"/>
                <w:sz w:val="16"/>
                <w:szCs w:val="16"/>
              </w:rPr>
              <w:t>Przedmiot zamówienia</w:t>
            </w:r>
          </w:p>
        </w:tc>
        <w:tc>
          <w:tcPr>
            <w:tcW w:w="2907" w:type="dxa"/>
            <w:tcBorders>
              <w:top w:val="single" w:sz="4" w:space="0" w:color="auto"/>
            </w:tcBorders>
            <w:shd w:val="clear" w:color="auto" w:fill="F2F2F2" w:themeFill="background1" w:themeFillShade="F2"/>
            <w:vAlign w:val="center"/>
          </w:tcPr>
          <w:p w14:paraId="5E829B2D" w14:textId="77777777" w:rsidR="000D1A12" w:rsidRPr="00CE4E0F" w:rsidRDefault="000D1A12" w:rsidP="004D6121">
            <w:pPr>
              <w:jc w:val="center"/>
              <w:rPr>
                <w:rFonts w:ascii="Arial" w:hAnsi="Arial" w:cs="Arial"/>
                <w:sz w:val="16"/>
                <w:szCs w:val="16"/>
              </w:rPr>
            </w:pPr>
            <w:r w:rsidRPr="00CE4E0F">
              <w:rPr>
                <w:rFonts w:ascii="Arial" w:hAnsi="Arial" w:cs="Arial"/>
                <w:bCs/>
                <w:sz w:val="16"/>
                <w:szCs w:val="16"/>
              </w:rPr>
              <w:t>Producent/ model</w:t>
            </w:r>
          </w:p>
        </w:tc>
        <w:tc>
          <w:tcPr>
            <w:tcW w:w="851" w:type="dxa"/>
            <w:tcBorders>
              <w:top w:val="single" w:sz="4" w:space="0" w:color="auto"/>
            </w:tcBorders>
            <w:shd w:val="clear" w:color="auto" w:fill="F2F2F2" w:themeFill="background1" w:themeFillShade="F2"/>
            <w:vAlign w:val="center"/>
          </w:tcPr>
          <w:p w14:paraId="5387EFCD" w14:textId="77777777" w:rsidR="000D1A12" w:rsidRPr="00CE4E0F" w:rsidRDefault="000D1A12" w:rsidP="004D6121">
            <w:pPr>
              <w:jc w:val="center"/>
              <w:rPr>
                <w:rFonts w:ascii="Arial" w:hAnsi="Arial" w:cs="Arial"/>
                <w:sz w:val="16"/>
                <w:szCs w:val="16"/>
              </w:rPr>
            </w:pPr>
            <w:r w:rsidRPr="00CE4E0F">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37A912FD" w14:textId="4E09A213" w:rsidR="000D1A12" w:rsidRPr="00CE4E0F" w:rsidRDefault="000D1A12" w:rsidP="004D6121">
            <w:pPr>
              <w:keepNext/>
              <w:jc w:val="center"/>
              <w:outlineLvl w:val="3"/>
              <w:rPr>
                <w:rFonts w:ascii="Arial" w:hAnsi="Arial" w:cs="Arial"/>
                <w:sz w:val="16"/>
                <w:szCs w:val="16"/>
              </w:rPr>
            </w:pPr>
            <w:r w:rsidRPr="00CE4E0F">
              <w:rPr>
                <w:rFonts w:ascii="Arial" w:hAnsi="Arial" w:cs="Arial"/>
                <w:sz w:val="16"/>
                <w:szCs w:val="16"/>
              </w:rPr>
              <w:t>Jednostka miary</w:t>
            </w:r>
          </w:p>
        </w:tc>
        <w:tc>
          <w:tcPr>
            <w:tcW w:w="851" w:type="dxa"/>
            <w:tcBorders>
              <w:top w:val="single" w:sz="4" w:space="0" w:color="auto"/>
            </w:tcBorders>
            <w:shd w:val="clear" w:color="auto" w:fill="F2F2F2" w:themeFill="background1" w:themeFillShade="F2"/>
            <w:vAlign w:val="center"/>
          </w:tcPr>
          <w:p w14:paraId="6C4A46DA" w14:textId="77777777" w:rsidR="000D1A12" w:rsidRPr="00CE4E0F" w:rsidRDefault="000D1A12" w:rsidP="004D6121">
            <w:pPr>
              <w:keepNext/>
              <w:jc w:val="center"/>
              <w:outlineLvl w:val="3"/>
              <w:rPr>
                <w:rFonts w:ascii="Arial" w:hAnsi="Arial" w:cs="Arial"/>
                <w:sz w:val="16"/>
                <w:szCs w:val="16"/>
              </w:rPr>
            </w:pPr>
            <w:r w:rsidRPr="00CE4E0F">
              <w:rPr>
                <w:rFonts w:ascii="Arial" w:hAnsi="Arial" w:cs="Arial"/>
                <w:sz w:val="16"/>
                <w:szCs w:val="16"/>
              </w:rPr>
              <w:t>VAT w (%)</w:t>
            </w:r>
          </w:p>
        </w:tc>
        <w:tc>
          <w:tcPr>
            <w:tcW w:w="1984" w:type="dxa"/>
            <w:tcBorders>
              <w:top w:val="single" w:sz="4" w:space="0" w:color="auto"/>
            </w:tcBorders>
            <w:shd w:val="clear" w:color="auto" w:fill="F2F2F2" w:themeFill="background1" w:themeFillShade="F2"/>
            <w:vAlign w:val="center"/>
          </w:tcPr>
          <w:p w14:paraId="788D1C51" w14:textId="77777777" w:rsidR="000D1A12" w:rsidRPr="00CE4E0F" w:rsidRDefault="000D1A12" w:rsidP="004D6121">
            <w:pPr>
              <w:jc w:val="center"/>
              <w:rPr>
                <w:rFonts w:ascii="Arial" w:hAnsi="Arial" w:cs="Arial"/>
                <w:sz w:val="16"/>
                <w:szCs w:val="16"/>
              </w:rPr>
            </w:pPr>
            <w:r w:rsidRPr="00CE4E0F">
              <w:rPr>
                <w:rFonts w:ascii="Arial" w:hAnsi="Arial" w:cs="Arial"/>
                <w:sz w:val="16"/>
                <w:szCs w:val="16"/>
              </w:rPr>
              <w:t>Wartość netto</w:t>
            </w:r>
          </w:p>
        </w:tc>
        <w:tc>
          <w:tcPr>
            <w:tcW w:w="2486" w:type="dxa"/>
            <w:tcBorders>
              <w:top w:val="single" w:sz="4" w:space="0" w:color="auto"/>
            </w:tcBorders>
            <w:shd w:val="clear" w:color="auto" w:fill="F2F2F2" w:themeFill="background1" w:themeFillShade="F2"/>
            <w:vAlign w:val="center"/>
          </w:tcPr>
          <w:p w14:paraId="58844AD5" w14:textId="77777777" w:rsidR="000D1A12" w:rsidRPr="00CE4E0F" w:rsidRDefault="000D1A12" w:rsidP="004D6121">
            <w:pPr>
              <w:keepNext/>
              <w:jc w:val="center"/>
              <w:outlineLvl w:val="3"/>
              <w:rPr>
                <w:rFonts w:ascii="Arial" w:hAnsi="Arial" w:cs="Arial"/>
                <w:sz w:val="16"/>
                <w:szCs w:val="16"/>
              </w:rPr>
            </w:pPr>
            <w:r w:rsidRPr="00CE4E0F">
              <w:rPr>
                <w:rFonts w:ascii="Arial" w:hAnsi="Arial" w:cs="Arial"/>
                <w:sz w:val="16"/>
                <w:szCs w:val="16"/>
              </w:rPr>
              <w:t>Wartość brutto</w:t>
            </w:r>
          </w:p>
        </w:tc>
      </w:tr>
      <w:tr w:rsidR="000D1A12" w:rsidRPr="00CE4E0F" w14:paraId="79E9932B" w14:textId="77777777" w:rsidTr="000D1A12">
        <w:trPr>
          <w:cantSplit/>
          <w:trHeight w:val="397"/>
        </w:trPr>
        <w:tc>
          <w:tcPr>
            <w:tcW w:w="426" w:type="dxa"/>
            <w:vAlign w:val="center"/>
          </w:tcPr>
          <w:p w14:paraId="01085628" w14:textId="77777777" w:rsidR="000D1A12" w:rsidRPr="00CE4E0F" w:rsidRDefault="000D1A12" w:rsidP="004D6121">
            <w:pPr>
              <w:jc w:val="center"/>
              <w:rPr>
                <w:rFonts w:ascii="Arial" w:hAnsi="Arial" w:cs="Arial"/>
                <w:bCs/>
              </w:rPr>
            </w:pPr>
            <w:r w:rsidRPr="00CE4E0F">
              <w:rPr>
                <w:rFonts w:ascii="Arial" w:hAnsi="Arial" w:cs="Arial"/>
                <w:bCs/>
              </w:rPr>
              <w:t>1</w:t>
            </w:r>
          </w:p>
        </w:tc>
        <w:tc>
          <w:tcPr>
            <w:tcW w:w="4105" w:type="dxa"/>
            <w:tcBorders>
              <w:left w:val="single" w:sz="4" w:space="0" w:color="000000"/>
              <w:bottom w:val="single" w:sz="4" w:space="0" w:color="000000"/>
            </w:tcBorders>
            <w:vAlign w:val="bottom"/>
          </w:tcPr>
          <w:p w14:paraId="37DDEEA9" w14:textId="631DC9CC" w:rsidR="000D1A12" w:rsidRPr="00CE4E0F" w:rsidRDefault="000D1A12" w:rsidP="004D6121">
            <w:pPr>
              <w:suppressAutoHyphens/>
              <w:autoSpaceDN w:val="0"/>
              <w:snapToGrid w:val="0"/>
              <w:textAlignment w:val="baseline"/>
              <w:rPr>
                <w:rFonts w:ascii="Arial" w:hAnsi="Arial" w:cs="Arial"/>
                <w:kern w:val="3"/>
              </w:rPr>
            </w:pPr>
            <w:r w:rsidRPr="00CE4E0F">
              <w:rPr>
                <w:rFonts w:ascii="Arial" w:hAnsi="Arial" w:cs="Arial"/>
                <w:kern w:val="3"/>
              </w:rPr>
              <w:t>Echokardiograf z przeznaczeniem dla oddziału kardiologicznego</w:t>
            </w:r>
          </w:p>
        </w:tc>
        <w:tc>
          <w:tcPr>
            <w:tcW w:w="2907" w:type="dxa"/>
            <w:tcBorders>
              <w:left w:val="single" w:sz="4" w:space="0" w:color="000000"/>
              <w:bottom w:val="single" w:sz="4" w:space="0" w:color="000000"/>
            </w:tcBorders>
            <w:vAlign w:val="center"/>
          </w:tcPr>
          <w:p w14:paraId="581990BA" w14:textId="77777777" w:rsidR="000D1A12" w:rsidRPr="00CE4E0F" w:rsidRDefault="000D1A12" w:rsidP="004D6121">
            <w:pPr>
              <w:suppressAutoHyphens/>
              <w:autoSpaceDN w:val="0"/>
              <w:snapToGrid w:val="0"/>
              <w:jc w:val="center"/>
              <w:textAlignment w:val="baseline"/>
              <w:rPr>
                <w:rFonts w:ascii="Arial" w:hAnsi="Arial" w:cs="Arial"/>
                <w:kern w:val="3"/>
              </w:rPr>
            </w:pPr>
          </w:p>
        </w:tc>
        <w:tc>
          <w:tcPr>
            <w:tcW w:w="851" w:type="dxa"/>
            <w:tcBorders>
              <w:left w:val="single" w:sz="4" w:space="0" w:color="000000"/>
              <w:bottom w:val="single" w:sz="4" w:space="0" w:color="000000"/>
            </w:tcBorders>
            <w:vAlign w:val="center"/>
          </w:tcPr>
          <w:p w14:paraId="67D211E0" w14:textId="77777777" w:rsidR="000D1A12" w:rsidRPr="00CE4E0F" w:rsidRDefault="000D1A12" w:rsidP="004D6121">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1275" w:type="dxa"/>
            <w:vAlign w:val="center"/>
          </w:tcPr>
          <w:p w14:paraId="2A1C32F6" w14:textId="78FBA273" w:rsidR="000D1A12" w:rsidRPr="00CE4E0F" w:rsidRDefault="000D1A12" w:rsidP="004D6121">
            <w:pPr>
              <w:jc w:val="center"/>
              <w:rPr>
                <w:rFonts w:ascii="Arial" w:hAnsi="Arial" w:cs="Arial"/>
                <w:color w:val="000000"/>
              </w:rPr>
            </w:pPr>
            <w:r w:rsidRPr="00CE4E0F">
              <w:rPr>
                <w:rFonts w:ascii="Arial" w:hAnsi="Arial" w:cs="Arial"/>
              </w:rPr>
              <w:t>Szt.</w:t>
            </w:r>
          </w:p>
        </w:tc>
        <w:tc>
          <w:tcPr>
            <w:tcW w:w="851" w:type="dxa"/>
            <w:vAlign w:val="center"/>
          </w:tcPr>
          <w:p w14:paraId="16DBD991" w14:textId="77777777" w:rsidR="000D1A12" w:rsidRPr="00CE4E0F" w:rsidRDefault="000D1A12" w:rsidP="004D6121">
            <w:pPr>
              <w:jc w:val="center"/>
              <w:rPr>
                <w:rFonts w:ascii="Arial" w:hAnsi="Arial" w:cs="Arial"/>
                <w:color w:val="000000"/>
              </w:rPr>
            </w:pPr>
          </w:p>
        </w:tc>
        <w:tc>
          <w:tcPr>
            <w:tcW w:w="1984" w:type="dxa"/>
            <w:vAlign w:val="center"/>
          </w:tcPr>
          <w:p w14:paraId="0B36589F" w14:textId="77777777" w:rsidR="000D1A12" w:rsidRPr="00CE4E0F" w:rsidRDefault="000D1A12" w:rsidP="004D6121">
            <w:pPr>
              <w:jc w:val="center"/>
              <w:rPr>
                <w:rFonts w:ascii="Arial" w:hAnsi="Arial" w:cs="Arial"/>
                <w:color w:val="000000"/>
              </w:rPr>
            </w:pPr>
          </w:p>
        </w:tc>
        <w:tc>
          <w:tcPr>
            <w:tcW w:w="2486" w:type="dxa"/>
            <w:vAlign w:val="center"/>
          </w:tcPr>
          <w:p w14:paraId="3EF28BCA" w14:textId="77777777" w:rsidR="000D1A12" w:rsidRPr="00CE4E0F" w:rsidRDefault="000D1A12" w:rsidP="004D6121">
            <w:pPr>
              <w:jc w:val="center"/>
              <w:rPr>
                <w:rFonts w:ascii="Arial" w:hAnsi="Arial" w:cs="Arial"/>
                <w:color w:val="000000"/>
              </w:rPr>
            </w:pPr>
          </w:p>
        </w:tc>
      </w:tr>
    </w:tbl>
    <w:p w14:paraId="70CEF9B0" w14:textId="77777777" w:rsidR="000D1A12" w:rsidRPr="00CE4E0F" w:rsidRDefault="000D1A12" w:rsidP="000B09C5">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3049"/>
        <w:gridCol w:w="992"/>
        <w:gridCol w:w="992"/>
        <w:gridCol w:w="1134"/>
        <w:gridCol w:w="1843"/>
        <w:gridCol w:w="2344"/>
      </w:tblGrid>
      <w:tr w:rsidR="000B09C5" w:rsidRPr="00CE4E0F" w14:paraId="399D9488" w14:textId="77777777" w:rsidTr="004D6121">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00C54A" w14:textId="08E1DAB7" w:rsidR="000B09C5" w:rsidRPr="00CE4E0F" w:rsidRDefault="000B09C5" w:rsidP="000D1A12">
            <w:pPr>
              <w:ind w:left="1348" w:hanging="1348"/>
              <w:rPr>
                <w:rFonts w:ascii="Arial" w:hAnsi="Arial" w:cs="Arial"/>
                <w:b/>
                <w:bCs/>
              </w:rPr>
            </w:pPr>
            <w:r w:rsidRPr="00CE4E0F">
              <w:rPr>
                <w:rFonts w:ascii="Arial" w:hAnsi="Arial" w:cs="Arial"/>
                <w:b/>
                <w:bCs/>
              </w:rPr>
              <w:t xml:space="preserve">CZĘŚĆ NR </w:t>
            </w:r>
            <w:r w:rsidR="000D1A12" w:rsidRPr="00CE4E0F">
              <w:rPr>
                <w:rFonts w:ascii="Arial" w:hAnsi="Arial" w:cs="Arial"/>
                <w:b/>
                <w:bCs/>
              </w:rPr>
              <w:t>7</w:t>
            </w:r>
            <w:r w:rsidRPr="00CE4E0F">
              <w:rPr>
                <w:rFonts w:ascii="Arial" w:hAnsi="Arial" w:cs="Arial"/>
                <w:b/>
                <w:bCs/>
              </w:rPr>
              <w:t xml:space="preserve"> </w:t>
            </w:r>
            <w:r w:rsidR="00265D7B" w:rsidRPr="00CE4E0F">
              <w:rPr>
                <w:rFonts w:ascii="Arial" w:hAnsi="Arial" w:cs="Arial"/>
                <w:b/>
                <w:bCs/>
              </w:rPr>
              <w:t>ZESTAW DO ZABIEGÓW LECZENIA MIGOTANIA PRZEDSIONKÓW Z WYKORZYSTANIEM NOWOCZESNEJ TECHNOLOGII ABLACYJNEJ (W TYM PFA LUB RÓWNOWAŻNEJ), UMOŻLIWIAJĄCEJ ELEKTROANATOMICZNE MAPOWANIE SERCA</w:t>
            </w:r>
          </w:p>
        </w:tc>
      </w:tr>
      <w:tr w:rsidR="0096732F" w:rsidRPr="00CE4E0F" w14:paraId="1908296D" w14:textId="77777777" w:rsidTr="0096732F">
        <w:trPr>
          <w:cantSplit/>
          <w:trHeight w:val="566"/>
        </w:trPr>
        <w:tc>
          <w:tcPr>
            <w:tcW w:w="426" w:type="dxa"/>
            <w:tcBorders>
              <w:top w:val="single" w:sz="4" w:space="0" w:color="auto"/>
            </w:tcBorders>
            <w:shd w:val="clear" w:color="auto" w:fill="F2F2F2" w:themeFill="background1" w:themeFillShade="F2"/>
            <w:vAlign w:val="center"/>
          </w:tcPr>
          <w:p w14:paraId="6D57E791" w14:textId="77777777" w:rsidR="0096732F" w:rsidRPr="00CE4E0F" w:rsidRDefault="0096732F" w:rsidP="004D6121">
            <w:pPr>
              <w:jc w:val="center"/>
              <w:rPr>
                <w:rFonts w:ascii="Arial" w:hAnsi="Arial" w:cs="Arial"/>
                <w:sz w:val="16"/>
                <w:szCs w:val="16"/>
              </w:rPr>
            </w:pPr>
            <w:proofErr w:type="spellStart"/>
            <w:r w:rsidRPr="00CE4E0F">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605B8E6D" w14:textId="77777777" w:rsidR="0096732F" w:rsidRPr="00CE4E0F" w:rsidRDefault="0096732F" w:rsidP="004D6121">
            <w:pPr>
              <w:jc w:val="center"/>
              <w:rPr>
                <w:rFonts w:ascii="Arial" w:hAnsi="Arial" w:cs="Arial"/>
                <w:sz w:val="16"/>
                <w:szCs w:val="16"/>
              </w:rPr>
            </w:pPr>
            <w:r w:rsidRPr="00CE4E0F">
              <w:rPr>
                <w:rFonts w:ascii="Arial" w:hAnsi="Arial" w:cs="Arial"/>
                <w:sz w:val="16"/>
                <w:szCs w:val="16"/>
              </w:rPr>
              <w:t>Przedmiot zamówienia</w:t>
            </w:r>
          </w:p>
        </w:tc>
        <w:tc>
          <w:tcPr>
            <w:tcW w:w="3049" w:type="dxa"/>
            <w:tcBorders>
              <w:top w:val="single" w:sz="4" w:space="0" w:color="auto"/>
            </w:tcBorders>
            <w:shd w:val="clear" w:color="auto" w:fill="F2F2F2" w:themeFill="background1" w:themeFillShade="F2"/>
            <w:vAlign w:val="center"/>
          </w:tcPr>
          <w:p w14:paraId="3373C30A" w14:textId="77777777" w:rsidR="0096732F" w:rsidRPr="00CE4E0F" w:rsidRDefault="0096732F" w:rsidP="004D6121">
            <w:pPr>
              <w:jc w:val="center"/>
              <w:rPr>
                <w:rFonts w:ascii="Arial" w:hAnsi="Arial" w:cs="Arial"/>
                <w:sz w:val="16"/>
                <w:szCs w:val="16"/>
              </w:rPr>
            </w:pPr>
            <w:r w:rsidRPr="00CE4E0F">
              <w:rPr>
                <w:rFonts w:ascii="Arial" w:hAnsi="Arial" w:cs="Arial"/>
                <w:bCs/>
                <w:sz w:val="16"/>
                <w:szCs w:val="16"/>
              </w:rPr>
              <w:t>Producent/ model</w:t>
            </w:r>
          </w:p>
        </w:tc>
        <w:tc>
          <w:tcPr>
            <w:tcW w:w="992" w:type="dxa"/>
            <w:tcBorders>
              <w:top w:val="single" w:sz="4" w:space="0" w:color="auto"/>
            </w:tcBorders>
            <w:shd w:val="clear" w:color="auto" w:fill="F2F2F2" w:themeFill="background1" w:themeFillShade="F2"/>
            <w:vAlign w:val="center"/>
          </w:tcPr>
          <w:p w14:paraId="7B0E2F7F" w14:textId="77777777" w:rsidR="0096732F" w:rsidRPr="00CE4E0F" w:rsidRDefault="0096732F" w:rsidP="004D6121">
            <w:pPr>
              <w:jc w:val="center"/>
              <w:rPr>
                <w:rFonts w:ascii="Arial" w:hAnsi="Arial" w:cs="Arial"/>
                <w:sz w:val="16"/>
                <w:szCs w:val="16"/>
              </w:rPr>
            </w:pPr>
            <w:r w:rsidRPr="00CE4E0F">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5B75905F" w14:textId="4797432B" w:rsidR="0096732F" w:rsidRPr="00CE4E0F" w:rsidRDefault="0096732F" w:rsidP="004D6121">
            <w:pPr>
              <w:keepNext/>
              <w:jc w:val="center"/>
              <w:outlineLvl w:val="3"/>
              <w:rPr>
                <w:rFonts w:ascii="Arial" w:hAnsi="Arial" w:cs="Arial"/>
                <w:sz w:val="16"/>
                <w:szCs w:val="16"/>
              </w:rPr>
            </w:pPr>
            <w:r w:rsidRPr="00CE4E0F">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48308333" w14:textId="77777777" w:rsidR="0096732F" w:rsidRPr="00CE4E0F" w:rsidRDefault="0096732F" w:rsidP="004D6121">
            <w:pPr>
              <w:keepNext/>
              <w:jc w:val="center"/>
              <w:outlineLvl w:val="3"/>
              <w:rPr>
                <w:rFonts w:ascii="Arial" w:hAnsi="Arial" w:cs="Arial"/>
                <w:sz w:val="16"/>
                <w:szCs w:val="16"/>
              </w:rPr>
            </w:pPr>
            <w:r w:rsidRPr="00CE4E0F">
              <w:rPr>
                <w:rFonts w:ascii="Arial" w:hAnsi="Arial" w:cs="Arial"/>
                <w:sz w:val="16"/>
                <w:szCs w:val="16"/>
              </w:rPr>
              <w:t>VAT w (%)</w:t>
            </w:r>
          </w:p>
        </w:tc>
        <w:tc>
          <w:tcPr>
            <w:tcW w:w="1843" w:type="dxa"/>
            <w:tcBorders>
              <w:top w:val="single" w:sz="4" w:space="0" w:color="auto"/>
            </w:tcBorders>
            <w:shd w:val="clear" w:color="auto" w:fill="F2F2F2" w:themeFill="background1" w:themeFillShade="F2"/>
            <w:vAlign w:val="center"/>
          </w:tcPr>
          <w:p w14:paraId="08260A95" w14:textId="77777777" w:rsidR="0096732F" w:rsidRPr="00CE4E0F" w:rsidRDefault="0096732F" w:rsidP="004D6121">
            <w:pPr>
              <w:jc w:val="center"/>
              <w:rPr>
                <w:rFonts w:ascii="Arial" w:hAnsi="Arial" w:cs="Arial"/>
                <w:sz w:val="16"/>
                <w:szCs w:val="16"/>
              </w:rPr>
            </w:pPr>
            <w:r w:rsidRPr="00CE4E0F">
              <w:rPr>
                <w:rFonts w:ascii="Arial" w:hAnsi="Arial" w:cs="Arial"/>
                <w:sz w:val="16"/>
                <w:szCs w:val="16"/>
              </w:rPr>
              <w:t>Wartość netto</w:t>
            </w:r>
          </w:p>
        </w:tc>
        <w:tc>
          <w:tcPr>
            <w:tcW w:w="2344" w:type="dxa"/>
            <w:tcBorders>
              <w:top w:val="single" w:sz="4" w:space="0" w:color="auto"/>
            </w:tcBorders>
            <w:shd w:val="clear" w:color="auto" w:fill="F2F2F2" w:themeFill="background1" w:themeFillShade="F2"/>
            <w:vAlign w:val="center"/>
          </w:tcPr>
          <w:p w14:paraId="36709B72" w14:textId="77777777" w:rsidR="0096732F" w:rsidRPr="00CE4E0F" w:rsidRDefault="0096732F" w:rsidP="004D6121">
            <w:pPr>
              <w:keepNext/>
              <w:jc w:val="center"/>
              <w:outlineLvl w:val="3"/>
              <w:rPr>
                <w:rFonts w:ascii="Arial" w:hAnsi="Arial" w:cs="Arial"/>
                <w:sz w:val="16"/>
                <w:szCs w:val="16"/>
              </w:rPr>
            </w:pPr>
            <w:r w:rsidRPr="00CE4E0F">
              <w:rPr>
                <w:rFonts w:ascii="Arial" w:hAnsi="Arial" w:cs="Arial"/>
                <w:sz w:val="16"/>
                <w:szCs w:val="16"/>
              </w:rPr>
              <w:t>Wartość brutto</w:t>
            </w:r>
          </w:p>
        </w:tc>
      </w:tr>
      <w:tr w:rsidR="0096732F" w:rsidRPr="00CE4E0F" w14:paraId="4FF4BEA9" w14:textId="77777777" w:rsidTr="0096732F">
        <w:trPr>
          <w:cantSplit/>
          <w:trHeight w:val="397"/>
        </w:trPr>
        <w:tc>
          <w:tcPr>
            <w:tcW w:w="426" w:type="dxa"/>
            <w:vAlign w:val="center"/>
          </w:tcPr>
          <w:p w14:paraId="6929F93C" w14:textId="77777777" w:rsidR="0096732F" w:rsidRPr="00CE4E0F" w:rsidRDefault="0096732F" w:rsidP="004D6121">
            <w:pPr>
              <w:jc w:val="center"/>
              <w:rPr>
                <w:rFonts w:ascii="Arial" w:hAnsi="Arial" w:cs="Arial"/>
                <w:bCs/>
              </w:rPr>
            </w:pPr>
            <w:r w:rsidRPr="00CE4E0F">
              <w:rPr>
                <w:rFonts w:ascii="Arial" w:hAnsi="Arial" w:cs="Arial"/>
                <w:bCs/>
              </w:rPr>
              <w:t>1</w:t>
            </w:r>
          </w:p>
        </w:tc>
        <w:tc>
          <w:tcPr>
            <w:tcW w:w="4105" w:type="dxa"/>
            <w:tcBorders>
              <w:left w:val="single" w:sz="4" w:space="0" w:color="000000"/>
              <w:bottom w:val="single" w:sz="4" w:space="0" w:color="000000"/>
            </w:tcBorders>
            <w:vAlign w:val="bottom"/>
          </w:tcPr>
          <w:p w14:paraId="0A4B6D4F" w14:textId="7F08E931" w:rsidR="0096732F" w:rsidRPr="00CE4E0F" w:rsidRDefault="00265D7B" w:rsidP="004D6121">
            <w:pPr>
              <w:suppressAutoHyphens/>
              <w:autoSpaceDN w:val="0"/>
              <w:snapToGrid w:val="0"/>
              <w:textAlignment w:val="baseline"/>
              <w:rPr>
                <w:rFonts w:ascii="Arial" w:hAnsi="Arial" w:cs="Arial"/>
                <w:kern w:val="3"/>
              </w:rPr>
            </w:pPr>
            <w:r w:rsidRPr="00CE4E0F">
              <w:rPr>
                <w:rFonts w:ascii="Arial" w:hAnsi="Arial" w:cs="Arial"/>
                <w:kern w:val="3"/>
              </w:rPr>
              <w:t xml:space="preserve">Zestaw do zabiegów leczenia migotania przedsionków z wykorzystaniem nowoczesnej technologii ablacyjnej (w tym PFA lub równoważnej), umożliwiającej </w:t>
            </w:r>
            <w:proofErr w:type="spellStart"/>
            <w:r w:rsidRPr="00CE4E0F">
              <w:rPr>
                <w:rFonts w:ascii="Arial" w:hAnsi="Arial" w:cs="Arial"/>
                <w:kern w:val="3"/>
              </w:rPr>
              <w:t>elektroanatomiczne</w:t>
            </w:r>
            <w:proofErr w:type="spellEnd"/>
            <w:r w:rsidRPr="00CE4E0F">
              <w:rPr>
                <w:rFonts w:ascii="Arial" w:hAnsi="Arial" w:cs="Arial"/>
                <w:kern w:val="3"/>
              </w:rPr>
              <w:t xml:space="preserve"> mapowanie serca</w:t>
            </w:r>
          </w:p>
        </w:tc>
        <w:tc>
          <w:tcPr>
            <w:tcW w:w="3049" w:type="dxa"/>
            <w:tcBorders>
              <w:left w:val="single" w:sz="4" w:space="0" w:color="000000"/>
              <w:bottom w:val="single" w:sz="4" w:space="0" w:color="000000"/>
            </w:tcBorders>
            <w:vAlign w:val="center"/>
          </w:tcPr>
          <w:p w14:paraId="0AAD2281" w14:textId="77777777" w:rsidR="0096732F" w:rsidRPr="00CE4E0F" w:rsidRDefault="0096732F" w:rsidP="004D6121">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2F11682F" w14:textId="77777777" w:rsidR="0096732F" w:rsidRPr="00CE4E0F" w:rsidRDefault="0096732F" w:rsidP="004D6121">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992" w:type="dxa"/>
            <w:vAlign w:val="center"/>
          </w:tcPr>
          <w:p w14:paraId="4B7241A7" w14:textId="405041AA" w:rsidR="0096732F" w:rsidRPr="00CE4E0F" w:rsidRDefault="0096732F" w:rsidP="004D6121">
            <w:pPr>
              <w:jc w:val="center"/>
              <w:rPr>
                <w:rFonts w:ascii="Arial" w:hAnsi="Arial" w:cs="Arial"/>
                <w:color w:val="000000"/>
              </w:rPr>
            </w:pPr>
            <w:r w:rsidRPr="00CE4E0F">
              <w:rPr>
                <w:rFonts w:ascii="Arial" w:hAnsi="Arial" w:cs="Arial"/>
              </w:rPr>
              <w:t>Szt.</w:t>
            </w:r>
          </w:p>
        </w:tc>
        <w:tc>
          <w:tcPr>
            <w:tcW w:w="1134" w:type="dxa"/>
            <w:vAlign w:val="center"/>
          </w:tcPr>
          <w:p w14:paraId="794D8F1D" w14:textId="77777777" w:rsidR="0096732F" w:rsidRPr="00CE4E0F" w:rsidRDefault="0096732F" w:rsidP="004D6121">
            <w:pPr>
              <w:jc w:val="center"/>
              <w:rPr>
                <w:rFonts w:ascii="Arial" w:hAnsi="Arial" w:cs="Arial"/>
                <w:color w:val="000000"/>
              </w:rPr>
            </w:pPr>
          </w:p>
        </w:tc>
        <w:tc>
          <w:tcPr>
            <w:tcW w:w="1843" w:type="dxa"/>
            <w:vAlign w:val="center"/>
          </w:tcPr>
          <w:p w14:paraId="2F783782" w14:textId="77777777" w:rsidR="0096732F" w:rsidRPr="00CE4E0F" w:rsidRDefault="0096732F" w:rsidP="004D6121">
            <w:pPr>
              <w:jc w:val="center"/>
              <w:rPr>
                <w:rFonts w:ascii="Arial" w:hAnsi="Arial" w:cs="Arial"/>
                <w:color w:val="000000"/>
              </w:rPr>
            </w:pPr>
          </w:p>
        </w:tc>
        <w:tc>
          <w:tcPr>
            <w:tcW w:w="2344" w:type="dxa"/>
            <w:vAlign w:val="center"/>
          </w:tcPr>
          <w:p w14:paraId="31F64653" w14:textId="77777777" w:rsidR="0096732F" w:rsidRPr="00CE4E0F" w:rsidRDefault="0096732F" w:rsidP="004D6121">
            <w:pPr>
              <w:jc w:val="center"/>
              <w:rPr>
                <w:rFonts w:ascii="Arial" w:hAnsi="Arial" w:cs="Arial"/>
                <w:color w:val="000000"/>
              </w:rPr>
            </w:pPr>
          </w:p>
        </w:tc>
      </w:tr>
    </w:tbl>
    <w:p w14:paraId="37E44FB0" w14:textId="77777777" w:rsidR="001E0018" w:rsidRPr="00CE4E0F" w:rsidRDefault="001E0018" w:rsidP="00837502">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415"/>
        <w:gridCol w:w="992"/>
        <w:gridCol w:w="993"/>
        <w:gridCol w:w="1704"/>
        <w:gridCol w:w="708"/>
        <w:gridCol w:w="1698"/>
        <w:gridCol w:w="1844"/>
      </w:tblGrid>
      <w:tr w:rsidR="00574FC9" w:rsidRPr="00CE4E0F" w14:paraId="02B50775" w14:textId="77777777" w:rsidTr="004D6121">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66F440" w14:textId="79648276" w:rsidR="00574FC9" w:rsidRPr="00CE4E0F" w:rsidRDefault="00574FC9" w:rsidP="000D1A12">
            <w:pPr>
              <w:ind w:left="1348" w:hanging="1348"/>
              <w:rPr>
                <w:rFonts w:ascii="Arial" w:hAnsi="Arial" w:cs="Arial"/>
                <w:b/>
                <w:bCs/>
              </w:rPr>
            </w:pPr>
            <w:r w:rsidRPr="00CE4E0F">
              <w:rPr>
                <w:rFonts w:ascii="Arial" w:hAnsi="Arial" w:cs="Arial"/>
                <w:b/>
                <w:bCs/>
              </w:rPr>
              <w:t xml:space="preserve">CZĘŚĆ NR </w:t>
            </w:r>
            <w:r w:rsidR="000D1A12" w:rsidRPr="00CE4E0F">
              <w:rPr>
                <w:rFonts w:ascii="Arial" w:hAnsi="Arial" w:cs="Arial"/>
                <w:b/>
                <w:bCs/>
              </w:rPr>
              <w:t>8</w:t>
            </w:r>
            <w:r w:rsidRPr="00CE4E0F">
              <w:rPr>
                <w:rFonts w:ascii="Arial" w:hAnsi="Arial" w:cs="Arial"/>
                <w:b/>
                <w:bCs/>
              </w:rPr>
              <w:t xml:space="preserve"> SPRZĘT KOMPUTEROWY</w:t>
            </w:r>
          </w:p>
        </w:tc>
      </w:tr>
      <w:tr w:rsidR="00574FC9" w:rsidRPr="00CE4E0F" w14:paraId="3B5BE19B" w14:textId="77777777" w:rsidTr="004D6121">
        <w:trPr>
          <w:cantSplit/>
          <w:trHeight w:val="566"/>
        </w:trPr>
        <w:tc>
          <w:tcPr>
            <w:tcW w:w="426" w:type="dxa"/>
            <w:tcBorders>
              <w:top w:val="single" w:sz="4" w:space="0" w:color="auto"/>
            </w:tcBorders>
            <w:shd w:val="clear" w:color="auto" w:fill="F2F2F2" w:themeFill="background1" w:themeFillShade="F2"/>
            <w:vAlign w:val="center"/>
          </w:tcPr>
          <w:p w14:paraId="75EBBC90" w14:textId="77777777" w:rsidR="00574FC9" w:rsidRPr="00CE4E0F" w:rsidRDefault="00574FC9" w:rsidP="004D6121">
            <w:pPr>
              <w:jc w:val="center"/>
              <w:rPr>
                <w:rFonts w:ascii="Arial" w:hAnsi="Arial" w:cs="Arial"/>
                <w:sz w:val="16"/>
                <w:szCs w:val="16"/>
              </w:rPr>
            </w:pPr>
            <w:proofErr w:type="spellStart"/>
            <w:r w:rsidRPr="00CE4E0F">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6FADCED5" w14:textId="77777777" w:rsidR="00574FC9" w:rsidRPr="00CE4E0F" w:rsidRDefault="00574FC9" w:rsidP="004D6121">
            <w:pPr>
              <w:jc w:val="center"/>
              <w:rPr>
                <w:rFonts w:ascii="Arial" w:hAnsi="Arial" w:cs="Arial"/>
                <w:sz w:val="16"/>
                <w:szCs w:val="16"/>
              </w:rPr>
            </w:pPr>
            <w:r w:rsidRPr="00CE4E0F">
              <w:rPr>
                <w:rFonts w:ascii="Arial" w:hAnsi="Arial" w:cs="Arial"/>
                <w:sz w:val="16"/>
                <w:szCs w:val="16"/>
              </w:rPr>
              <w:t>Przedmiot zamówienia</w:t>
            </w:r>
          </w:p>
        </w:tc>
        <w:tc>
          <w:tcPr>
            <w:tcW w:w="2415" w:type="dxa"/>
            <w:tcBorders>
              <w:top w:val="single" w:sz="4" w:space="0" w:color="auto"/>
            </w:tcBorders>
            <w:shd w:val="clear" w:color="auto" w:fill="F2F2F2" w:themeFill="background1" w:themeFillShade="F2"/>
            <w:vAlign w:val="center"/>
          </w:tcPr>
          <w:p w14:paraId="79E4AF25" w14:textId="77777777" w:rsidR="00574FC9" w:rsidRPr="00CE4E0F" w:rsidRDefault="00574FC9" w:rsidP="004D6121">
            <w:pPr>
              <w:jc w:val="center"/>
              <w:rPr>
                <w:rFonts w:ascii="Arial" w:hAnsi="Arial" w:cs="Arial"/>
                <w:sz w:val="16"/>
                <w:szCs w:val="16"/>
              </w:rPr>
            </w:pPr>
            <w:r w:rsidRPr="00CE4E0F">
              <w:rPr>
                <w:rFonts w:ascii="Arial" w:hAnsi="Arial" w:cs="Arial"/>
                <w:bCs/>
                <w:sz w:val="16"/>
                <w:szCs w:val="16"/>
              </w:rPr>
              <w:t>Producent/ model</w:t>
            </w:r>
          </w:p>
        </w:tc>
        <w:tc>
          <w:tcPr>
            <w:tcW w:w="992" w:type="dxa"/>
            <w:tcBorders>
              <w:top w:val="single" w:sz="4" w:space="0" w:color="auto"/>
            </w:tcBorders>
            <w:shd w:val="clear" w:color="auto" w:fill="F2F2F2" w:themeFill="background1" w:themeFillShade="F2"/>
            <w:vAlign w:val="center"/>
          </w:tcPr>
          <w:p w14:paraId="552022B0" w14:textId="77777777" w:rsidR="00574FC9" w:rsidRPr="00CE4E0F" w:rsidRDefault="00574FC9" w:rsidP="004D6121">
            <w:pPr>
              <w:jc w:val="center"/>
              <w:rPr>
                <w:rFonts w:ascii="Arial" w:hAnsi="Arial" w:cs="Arial"/>
                <w:sz w:val="16"/>
                <w:szCs w:val="16"/>
              </w:rPr>
            </w:pPr>
            <w:r w:rsidRPr="00CE4E0F">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4CDFAAB4" w14:textId="77777777" w:rsidR="00574FC9" w:rsidRPr="00CE4E0F" w:rsidRDefault="00574FC9" w:rsidP="004D6121">
            <w:pPr>
              <w:jc w:val="center"/>
              <w:rPr>
                <w:rFonts w:ascii="Arial" w:hAnsi="Arial" w:cs="Arial"/>
                <w:sz w:val="16"/>
                <w:szCs w:val="16"/>
              </w:rPr>
            </w:pPr>
            <w:r w:rsidRPr="00CE4E0F">
              <w:rPr>
                <w:rFonts w:ascii="Arial" w:hAnsi="Arial" w:cs="Arial"/>
                <w:sz w:val="16"/>
                <w:szCs w:val="16"/>
              </w:rPr>
              <w:t>Jednostka miary</w:t>
            </w:r>
          </w:p>
        </w:tc>
        <w:tc>
          <w:tcPr>
            <w:tcW w:w="1704" w:type="dxa"/>
            <w:tcBorders>
              <w:top w:val="single" w:sz="4" w:space="0" w:color="auto"/>
            </w:tcBorders>
            <w:shd w:val="clear" w:color="auto" w:fill="F2F2F2" w:themeFill="background1" w:themeFillShade="F2"/>
            <w:vAlign w:val="center"/>
          </w:tcPr>
          <w:p w14:paraId="3BA4A364" w14:textId="77777777" w:rsidR="00574FC9" w:rsidRPr="00CE4E0F" w:rsidRDefault="00574FC9" w:rsidP="004D6121">
            <w:pPr>
              <w:keepNext/>
              <w:jc w:val="center"/>
              <w:outlineLvl w:val="3"/>
              <w:rPr>
                <w:rFonts w:ascii="Arial" w:hAnsi="Arial" w:cs="Arial"/>
                <w:sz w:val="16"/>
                <w:szCs w:val="16"/>
              </w:rPr>
            </w:pPr>
            <w:r w:rsidRPr="00CE4E0F">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61D11AA" w14:textId="77777777" w:rsidR="00574FC9" w:rsidRPr="00CE4E0F" w:rsidRDefault="00574FC9" w:rsidP="004D6121">
            <w:pPr>
              <w:keepNext/>
              <w:jc w:val="center"/>
              <w:outlineLvl w:val="3"/>
              <w:rPr>
                <w:rFonts w:ascii="Arial" w:hAnsi="Arial" w:cs="Arial"/>
                <w:sz w:val="16"/>
                <w:szCs w:val="16"/>
              </w:rPr>
            </w:pPr>
            <w:r w:rsidRPr="00CE4E0F">
              <w:rPr>
                <w:rFonts w:ascii="Arial" w:hAnsi="Arial" w:cs="Arial"/>
                <w:sz w:val="16"/>
                <w:szCs w:val="16"/>
              </w:rPr>
              <w:t>VAT w (%)</w:t>
            </w:r>
          </w:p>
        </w:tc>
        <w:tc>
          <w:tcPr>
            <w:tcW w:w="1698" w:type="dxa"/>
            <w:tcBorders>
              <w:top w:val="single" w:sz="4" w:space="0" w:color="auto"/>
            </w:tcBorders>
            <w:shd w:val="clear" w:color="auto" w:fill="F2F2F2" w:themeFill="background1" w:themeFillShade="F2"/>
            <w:vAlign w:val="center"/>
          </w:tcPr>
          <w:p w14:paraId="143B7489" w14:textId="77777777" w:rsidR="00574FC9" w:rsidRPr="00CE4E0F" w:rsidRDefault="00574FC9" w:rsidP="004D6121">
            <w:pPr>
              <w:jc w:val="center"/>
              <w:rPr>
                <w:rFonts w:ascii="Arial" w:hAnsi="Arial" w:cs="Arial"/>
                <w:sz w:val="16"/>
                <w:szCs w:val="16"/>
              </w:rPr>
            </w:pPr>
            <w:r w:rsidRPr="00CE4E0F">
              <w:rPr>
                <w:rFonts w:ascii="Arial" w:hAnsi="Arial" w:cs="Arial"/>
                <w:sz w:val="16"/>
                <w:szCs w:val="16"/>
              </w:rPr>
              <w:t>Wartość netto</w:t>
            </w:r>
          </w:p>
        </w:tc>
        <w:tc>
          <w:tcPr>
            <w:tcW w:w="1844" w:type="dxa"/>
            <w:tcBorders>
              <w:top w:val="single" w:sz="4" w:space="0" w:color="auto"/>
            </w:tcBorders>
            <w:shd w:val="clear" w:color="auto" w:fill="F2F2F2" w:themeFill="background1" w:themeFillShade="F2"/>
            <w:vAlign w:val="center"/>
          </w:tcPr>
          <w:p w14:paraId="47F27413" w14:textId="77777777" w:rsidR="00574FC9" w:rsidRPr="00CE4E0F" w:rsidRDefault="00574FC9" w:rsidP="004D6121">
            <w:pPr>
              <w:keepNext/>
              <w:jc w:val="center"/>
              <w:outlineLvl w:val="3"/>
              <w:rPr>
                <w:rFonts w:ascii="Arial" w:hAnsi="Arial" w:cs="Arial"/>
                <w:sz w:val="16"/>
                <w:szCs w:val="16"/>
              </w:rPr>
            </w:pPr>
            <w:r w:rsidRPr="00CE4E0F">
              <w:rPr>
                <w:rFonts w:ascii="Arial" w:hAnsi="Arial" w:cs="Arial"/>
                <w:sz w:val="16"/>
                <w:szCs w:val="16"/>
              </w:rPr>
              <w:t>Wartość brutto</w:t>
            </w:r>
          </w:p>
        </w:tc>
      </w:tr>
      <w:tr w:rsidR="00574FC9" w:rsidRPr="00CE4E0F" w14:paraId="6FA2C30F" w14:textId="77777777" w:rsidTr="007B52BB">
        <w:trPr>
          <w:cantSplit/>
          <w:trHeight w:val="397"/>
        </w:trPr>
        <w:tc>
          <w:tcPr>
            <w:tcW w:w="426" w:type="dxa"/>
            <w:vAlign w:val="center"/>
          </w:tcPr>
          <w:p w14:paraId="4EEAD5F1" w14:textId="77777777" w:rsidR="00574FC9" w:rsidRPr="00CE4E0F" w:rsidRDefault="00574FC9" w:rsidP="004D6121">
            <w:pPr>
              <w:jc w:val="center"/>
              <w:rPr>
                <w:rFonts w:ascii="Arial" w:hAnsi="Arial" w:cs="Arial"/>
                <w:bCs/>
              </w:rPr>
            </w:pPr>
            <w:r w:rsidRPr="00CE4E0F">
              <w:rPr>
                <w:rFonts w:ascii="Arial" w:hAnsi="Arial" w:cs="Arial"/>
                <w:bCs/>
              </w:rPr>
              <w:t>1</w:t>
            </w:r>
          </w:p>
        </w:tc>
        <w:tc>
          <w:tcPr>
            <w:tcW w:w="4105" w:type="dxa"/>
            <w:tcBorders>
              <w:left w:val="single" w:sz="4" w:space="0" w:color="000000"/>
            </w:tcBorders>
            <w:vAlign w:val="center"/>
          </w:tcPr>
          <w:p w14:paraId="221E6834" w14:textId="099D460B" w:rsidR="00574FC9" w:rsidRPr="00CE4E0F" w:rsidRDefault="0099199C" w:rsidP="007B52BB">
            <w:pPr>
              <w:suppressAutoHyphens/>
              <w:autoSpaceDN w:val="0"/>
              <w:snapToGrid w:val="0"/>
              <w:textAlignment w:val="baseline"/>
              <w:rPr>
                <w:rFonts w:ascii="Arial" w:hAnsi="Arial" w:cs="Arial"/>
                <w:kern w:val="3"/>
              </w:rPr>
            </w:pPr>
            <w:r w:rsidRPr="00CE4E0F">
              <w:rPr>
                <w:rFonts w:ascii="Arial" w:hAnsi="Arial" w:cs="Arial"/>
                <w:kern w:val="3"/>
              </w:rPr>
              <w:t>Zestaw komputerowy</w:t>
            </w:r>
          </w:p>
        </w:tc>
        <w:tc>
          <w:tcPr>
            <w:tcW w:w="2415" w:type="dxa"/>
            <w:tcBorders>
              <w:left w:val="single" w:sz="4" w:space="0" w:color="000000"/>
            </w:tcBorders>
            <w:vAlign w:val="center"/>
          </w:tcPr>
          <w:p w14:paraId="03904AB7" w14:textId="77777777" w:rsidR="00574FC9" w:rsidRPr="00CE4E0F" w:rsidRDefault="00574FC9" w:rsidP="004D6121">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518F0E52" w14:textId="77A5E3BE" w:rsidR="00574FC9" w:rsidRPr="00CE4E0F" w:rsidRDefault="00574FC9" w:rsidP="004D6121">
            <w:pPr>
              <w:suppressAutoHyphens/>
              <w:autoSpaceDN w:val="0"/>
              <w:snapToGrid w:val="0"/>
              <w:jc w:val="center"/>
              <w:textAlignment w:val="baseline"/>
              <w:rPr>
                <w:rFonts w:ascii="Arial" w:hAnsi="Arial" w:cs="Arial"/>
                <w:kern w:val="3"/>
              </w:rPr>
            </w:pPr>
            <w:r w:rsidRPr="00CE4E0F">
              <w:rPr>
                <w:rFonts w:ascii="Arial" w:hAnsi="Arial" w:cs="Arial"/>
                <w:kern w:val="3"/>
              </w:rPr>
              <w:t>9</w:t>
            </w:r>
          </w:p>
        </w:tc>
        <w:tc>
          <w:tcPr>
            <w:tcW w:w="993" w:type="dxa"/>
            <w:vAlign w:val="center"/>
          </w:tcPr>
          <w:p w14:paraId="78253055" w14:textId="77777777" w:rsidR="00574FC9" w:rsidRPr="00CE4E0F" w:rsidRDefault="00574FC9" w:rsidP="004D6121">
            <w:pPr>
              <w:jc w:val="center"/>
              <w:rPr>
                <w:rFonts w:ascii="Arial" w:hAnsi="Arial" w:cs="Arial"/>
              </w:rPr>
            </w:pPr>
            <w:r w:rsidRPr="00CE4E0F">
              <w:rPr>
                <w:rFonts w:ascii="Arial" w:hAnsi="Arial" w:cs="Arial"/>
              </w:rPr>
              <w:t>Szt.</w:t>
            </w:r>
          </w:p>
        </w:tc>
        <w:tc>
          <w:tcPr>
            <w:tcW w:w="1704" w:type="dxa"/>
            <w:vAlign w:val="center"/>
          </w:tcPr>
          <w:p w14:paraId="45BC3732" w14:textId="77777777" w:rsidR="00574FC9" w:rsidRPr="00CE4E0F" w:rsidRDefault="00574FC9" w:rsidP="004D6121">
            <w:pPr>
              <w:jc w:val="center"/>
              <w:rPr>
                <w:rFonts w:ascii="Arial" w:hAnsi="Arial" w:cs="Arial"/>
                <w:color w:val="000000"/>
              </w:rPr>
            </w:pPr>
          </w:p>
        </w:tc>
        <w:tc>
          <w:tcPr>
            <w:tcW w:w="708" w:type="dxa"/>
            <w:vAlign w:val="center"/>
          </w:tcPr>
          <w:p w14:paraId="609E5EFD" w14:textId="77777777" w:rsidR="00574FC9" w:rsidRPr="00CE4E0F" w:rsidRDefault="00574FC9" w:rsidP="004D6121">
            <w:pPr>
              <w:jc w:val="center"/>
              <w:rPr>
                <w:rFonts w:ascii="Arial" w:hAnsi="Arial" w:cs="Arial"/>
                <w:color w:val="000000"/>
              </w:rPr>
            </w:pPr>
          </w:p>
        </w:tc>
        <w:tc>
          <w:tcPr>
            <w:tcW w:w="1698" w:type="dxa"/>
            <w:vAlign w:val="center"/>
          </w:tcPr>
          <w:p w14:paraId="36AF0A58" w14:textId="77777777" w:rsidR="00574FC9" w:rsidRPr="00CE4E0F" w:rsidRDefault="00574FC9" w:rsidP="004D6121">
            <w:pPr>
              <w:jc w:val="center"/>
              <w:rPr>
                <w:rFonts w:ascii="Arial" w:hAnsi="Arial" w:cs="Arial"/>
                <w:color w:val="000000"/>
              </w:rPr>
            </w:pPr>
          </w:p>
        </w:tc>
        <w:tc>
          <w:tcPr>
            <w:tcW w:w="1844" w:type="dxa"/>
            <w:vAlign w:val="center"/>
          </w:tcPr>
          <w:p w14:paraId="742CA42A" w14:textId="77777777" w:rsidR="00574FC9" w:rsidRPr="00CE4E0F" w:rsidRDefault="00574FC9" w:rsidP="004D6121">
            <w:pPr>
              <w:jc w:val="center"/>
              <w:rPr>
                <w:rFonts w:ascii="Arial" w:hAnsi="Arial" w:cs="Arial"/>
                <w:color w:val="000000"/>
              </w:rPr>
            </w:pPr>
          </w:p>
        </w:tc>
      </w:tr>
      <w:tr w:rsidR="00574FC9" w:rsidRPr="00CE4E0F" w14:paraId="40D4E049" w14:textId="77777777" w:rsidTr="007B52BB">
        <w:trPr>
          <w:cantSplit/>
          <w:trHeight w:val="397"/>
        </w:trPr>
        <w:tc>
          <w:tcPr>
            <w:tcW w:w="426" w:type="dxa"/>
            <w:vAlign w:val="center"/>
          </w:tcPr>
          <w:p w14:paraId="71A58AA0" w14:textId="1D74CC04" w:rsidR="00574FC9" w:rsidRPr="00CE4E0F" w:rsidRDefault="00574FC9" w:rsidP="004D6121">
            <w:pPr>
              <w:jc w:val="center"/>
              <w:rPr>
                <w:rFonts w:ascii="Arial" w:hAnsi="Arial" w:cs="Arial"/>
                <w:bCs/>
              </w:rPr>
            </w:pPr>
            <w:r w:rsidRPr="00CE4E0F">
              <w:rPr>
                <w:rFonts w:ascii="Arial" w:hAnsi="Arial" w:cs="Arial"/>
                <w:bCs/>
              </w:rPr>
              <w:t>2</w:t>
            </w:r>
          </w:p>
        </w:tc>
        <w:tc>
          <w:tcPr>
            <w:tcW w:w="4105" w:type="dxa"/>
            <w:tcBorders>
              <w:left w:val="single" w:sz="4" w:space="0" w:color="000000"/>
            </w:tcBorders>
            <w:vAlign w:val="center"/>
          </w:tcPr>
          <w:p w14:paraId="76C41E92" w14:textId="1BE7D449" w:rsidR="00574FC9" w:rsidRPr="00CE4E0F" w:rsidRDefault="0099199C" w:rsidP="007B52BB">
            <w:pPr>
              <w:suppressAutoHyphens/>
              <w:autoSpaceDN w:val="0"/>
              <w:snapToGrid w:val="0"/>
              <w:textAlignment w:val="baseline"/>
              <w:rPr>
                <w:rFonts w:ascii="Arial" w:hAnsi="Arial" w:cs="Arial"/>
                <w:kern w:val="3"/>
              </w:rPr>
            </w:pPr>
            <w:r w:rsidRPr="00CE4E0F">
              <w:rPr>
                <w:rFonts w:ascii="Arial" w:hAnsi="Arial" w:cs="Arial"/>
                <w:kern w:val="3"/>
              </w:rPr>
              <w:t>Drukarka/urządzenie wielofunkcyjne</w:t>
            </w:r>
          </w:p>
        </w:tc>
        <w:tc>
          <w:tcPr>
            <w:tcW w:w="2415" w:type="dxa"/>
            <w:tcBorders>
              <w:left w:val="single" w:sz="4" w:space="0" w:color="000000"/>
            </w:tcBorders>
            <w:vAlign w:val="center"/>
          </w:tcPr>
          <w:p w14:paraId="5CD5D062" w14:textId="77777777" w:rsidR="00574FC9" w:rsidRPr="00CE4E0F" w:rsidRDefault="00574FC9" w:rsidP="004D6121">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11A8177F" w14:textId="321EE36A" w:rsidR="00574FC9" w:rsidRPr="00CE4E0F" w:rsidRDefault="00574FC9" w:rsidP="004D6121">
            <w:pPr>
              <w:suppressAutoHyphens/>
              <w:autoSpaceDN w:val="0"/>
              <w:snapToGrid w:val="0"/>
              <w:jc w:val="center"/>
              <w:textAlignment w:val="baseline"/>
              <w:rPr>
                <w:rFonts w:ascii="Arial" w:hAnsi="Arial" w:cs="Arial"/>
                <w:kern w:val="3"/>
              </w:rPr>
            </w:pPr>
            <w:r w:rsidRPr="00CE4E0F">
              <w:rPr>
                <w:rFonts w:ascii="Arial" w:hAnsi="Arial" w:cs="Arial"/>
                <w:kern w:val="3"/>
              </w:rPr>
              <w:t>4</w:t>
            </w:r>
          </w:p>
        </w:tc>
        <w:tc>
          <w:tcPr>
            <w:tcW w:w="993" w:type="dxa"/>
            <w:vAlign w:val="center"/>
          </w:tcPr>
          <w:p w14:paraId="789A1915" w14:textId="7344B9A2" w:rsidR="00574FC9" w:rsidRPr="00CE4E0F" w:rsidRDefault="00574FC9" w:rsidP="004D6121">
            <w:pPr>
              <w:jc w:val="center"/>
              <w:rPr>
                <w:rFonts w:ascii="Arial" w:hAnsi="Arial" w:cs="Arial"/>
              </w:rPr>
            </w:pPr>
            <w:r w:rsidRPr="00CE4E0F">
              <w:rPr>
                <w:rFonts w:ascii="Arial" w:hAnsi="Arial" w:cs="Arial"/>
              </w:rPr>
              <w:t>Szt.</w:t>
            </w:r>
          </w:p>
        </w:tc>
        <w:tc>
          <w:tcPr>
            <w:tcW w:w="1704" w:type="dxa"/>
            <w:vAlign w:val="center"/>
          </w:tcPr>
          <w:p w14:paraId="4AC13270" w14:textId="77777777" w:rsidR="00574FC9" w:rsidRPr="00CE4E0F" w:rsidRDefault="00574FC9" w:rsidP="004D6121">
            <w:pPr>
              <w:jc w:val="center"/>
              <w:rPr>
                <w:rFonts w:ascii="Arial" w:hAnsi="Arial" w:cs="Arial"/>
                <w:color w:val="000000"/>
              </w:rPr>
            </w:pPr>
          </w:p>
        </w:tc>
        <w:tc>
          <w:tcPr>
            <w:tcW w:w="708" w:type="dxa"/>
            <w:vAlign w:val="center"/>
          </w:tcPr>
          <w:p w14:paraId="70B8DD9C" w14:textId="77777777" w:rsidR="00574FC9" w:rsidRPr="00CE4E0F" w:rsidRDefault="00574FC9" w:rsidP="004D6121">
            <w:pPr>
              <w:jc w:val="center"/>
              <w:rPr>
                <w:rFonts w:ascii="Arial" w:hAnsi="Arial" w:cs="Arial"/>
                <w:color w:val="000000"/>
              </w:rPr>
            </w:pPr>
          </w:p>
        </w:tc>
        <w:tc>
          <w:tcPr>
            <w:tcW w:w="1698" w:type="dxa"/>
            <w:vAlign w:val="center"/>
          </w:tcPr>
          <w:p w14:paraId="7F1A8B3A" w14:textId="77777777" w:rsidR="00574FC9" w:rsidRPr="00CE4E0F" w:rsidRDefault="00574FC9" w:rsidP="004D6121">
            <w:pPr>
              <w:jc w:val="center"/>
              <w:rPr>
                <w:rFonts w:ascii="Arial" w:hAnsi="Arial" w:cs="Arial"/>
                <w:color w:val="000000"/>
              </w:rPr>
            </w:pPr>
          </w:p>
        </w:tc>
        <w:tc>
          <w:tcPr>
            <w:tcW w:w="1844" w:type="dxa"/>
            <w:vAlign w:val="center"/>
          </w:tcPr>
          <w:p w14:paraId="385C1D17" w14:textId="77777777" w:rsidR="00574FC9" w:rsidRPr="00CE4E0F" w:rsidRDefault="00574FC9" w:rsidP="004D6121">
            <w:pPr>
              <w:jc w:val="center"/>
              <w:rPr>
                <w:rFonts w:ascii="Arial" w:hAnsi="Arial" w:cs="Arial"/>
                <w:color w:val="000000"/>
              </w:rPr>
            </w:pPr>
          </w:p>
        </w:tc>
      </w:tr>
      <w:tr w:rsidR="00574FC9" w:rsidRPr="00CE4E0F" w14:paraId="1EFD1AE4" w14:textId="77777777" w:rsidTr="005748B3">
        <w:trPr>
          <w:cantSplit/>
          <w:trHeight w:val="397"/>
        </w:trPr>
        <w:tc>
          <w:tcPr>
            <w:tcW w:w="11343" w:type="dxa"/>
            <w:gridSpan w:val="7"/>
            <w:vAlign w:val="center"/>
          </w:tcPr>
          <w:p w14:paraId="1EBE96BF" w14:textId="045A1206" w:rsidR="00574FC9" w:rsidRPr="00CE4E0F" w:rsidRDefault="00574FC9" w:rsidP="00574FC9">
            <w:pPr>
              <w:jc w:val="right"/>
              <w:rPr>
                <w:rFonts w:ascii="Arial" w:hAnsi="Arial" w:cs="Arial"/>
                <w:b/>
                <w:color w:val="000000"/>
              </w:rPr>
            </w:pPr>
            <w:r w:rsidRPr="00CE4E0F">
              <w:rPr>
                <w:rFonts w:ascii="Arial" w:hAnsi="Arial" w:cs="Arial"/>
                <w:b/>
                <w:color w:val="000000"/>
              </w:rPr>
              <w:t>RAZEM</w:t>
            </w:r>
          </w:p>
        </w:tc>
        <w:tc>
          <w:tcPr>
            <w:tcW w:w="1698" w:type="dxa"/>
            <w:shd w:val="clear" w:color="auto" w:fill="F2F2F2" w:themeFill="background1" w:themeFillShade="F2"/>
            <w:vAlign w:val="center"/>
          </w:tcPr>
          <w:p w14:paraId="10A9E5C5" w14:textId="77777777" w:rsidR="00574FC9" w:rsidRPr="00CE4E0F" w:rsidRDefault="00574FC9" w:rsidP="004D6121">
            <w:pPr>
              <w:jc w:val="center"/>
              <w:rPr>
                <w:rFonts w:ascii="Arial" w:hAnsi="Arial" w:cs="Arial"/>
                <w:color w:val="000000"/>
              </w:rPr>
            </w:pPr>
          </w:p>
        </w:tc>
        <w:tc>
          <w:tcPr>
            <w:tcW w:w="1844" w:type="dxa"/>
            <w:shd w:val="clear" w:color="auto" w:fill="F2F2F2" w:themeFill="background1" w:themeFillShade="F2"/>
            <w:vAlign w:val="center"/>
          </w:tcPr>
          <w:p w14:paraId="60E07BE0" w14:textId="77777777" w:rsidR="00574FC9" w:rsidRPr="00CE4E0F" w:rsidRDefault="00574FC9" w:rsidP="004D6121">
            <w:pPr>
              <w:jc w:val="center"/>
              <w:rPr>
                <w:rFonts w:ascii="Arial" w:hAnsi="Arial" w:cs="Arial"/>
                <w:color w:val="000000"/>
              </w:rPr>
            </w:pPr>
          </w:p>
        </w:tc>
      </w:tr>
    </w:tbl>
    <w:p w14:paraId="022213A1" w14:textId="77777777" w:rsidR="00195BB2" w:rsidRPr="00CE4E0F" w:rsidRDefault="00195BB2" w:rsidP="00837502">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3616"/>
        <w:gridCol w:w="992"/>
        <w:gridCol w:w="1134"/>
        <w:gridCol w:w="851"/>
        <w:gridCol w:w="1701"/>
        <w:gridCol w:w="2060"/>
      </w:tblGrid>
      <w:tr w:rsidR="00D201E5" w:rsidRPr="00CE4E0F" w14:paraId="31AE4A00" w14:textId="77777777" w:rsidTr="00C20BCC">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57358D" w14:textId="0BFCEAFE" w:rsidR="00D201E5" w:rsidRPr="00CE4E0F" w:rsidRDefault="00D201E5" w:rsidP="00D201E5">
            <w:pPr>
              <w:ind w:left="1348" w:hanging="1348"/>
              <w:rPr>
                <w:rFonts w:ascii="Arial" w:hAnsi="Arial" w:cs="Arial"/>
                <w:b/>
                <w:bCs/>
              </w:rPr>
            </w:pPr>
            <w:r w:rsidRPr="00CE4E0F">
              <w:rPr>
                <w:rFonts w:ascii="Arial" w:hAnsi="Arial" w:cs="Arial"/>
                <w:b/>
                <w:bCs/>
              </w:rPr>
              <w:t>CZĘŚĆ NR 9 NIEINWAZYJNY SYSTEM KARDIOLOGICZNY DO POMIARÓW I ANALIZ HEMODYNAMICZNYCH NICAS</w:t>
            </w:r>
          </w:p>
        </w:tc>
      </w:tr>
      <w:tr w:rsidR="00D201E5" w:rsidRPr="00CE4E0F" w14:paraId="11789C53" w14:textId="77777777" w:rsidTr="00D201E5">
        <w:trPr>
          <w:cantSplit/>
          <w:trHeight w:val="566"/>
        </w:trPr>
        <w:tc>
          <w:tcPr>
            <w:tcW w:w="426" w:type="dxa"/>
            <w:tcBorders>
              <w:top w:val="single" w:sz="4" w:space="0" w:color="auto"/>
            </w:tcBorders>
            <w:shd w:val="clear" w:color="auto" w:fill="F2F2F2" w:themeFill="background1" w:themeFillShade="F2"/>
            <w:vAlign w:val="center"/>
          </w:tcPr>
          <w:p w14:paraId="0659AB6F" w14:textId="77777777" w:rsidR="00D201E5" w:rsidRPr="00CE4E0F" w:rsidRDefault="00D201E5" w:rsidP="00C20BCC">
            <w:pPr>
              <w:jc w:val="center"/>
              <w:rPr>
                <w:rFonts w:ascii="Arial" w:hAnsi="Arial" w:cs="Arial"/>
                <w:sz w:val="16"/>
                <w:szCs w:val="16"/>
              </w:rPr>
            </w:pPr>
            <w:proofErr w:type="spellStart"/>
            <w:r w:rsidRPr="00CE4E0F">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3912751A" w14:textId="77777777" w:rsidR="00D201E5" w:rsidRPr="00CE4E0F" w:rsidRDefault="00D201E5" w:rsidP="00C20BCC">
            <w:pPr>
              <w:jc w:val="center"/>
              <w:rPr>
                <w:rFonts w:ascii="Arial" w:hAnsi="Arial" w:cs="Arial"/>
                <w:sz w:val="16"/>
                <w:szCs w:val="16"/>
              </w:rPr>
            </w:pPr>
            <w:r w:rsidRPr="00CE4E0F">
              <w:rPr>
                <w:rFonts w:ascii="Arial" w:hAnsi="Arial" w:cs="Arial"/>
                <w:sz w:val="16"/>
                <w:szCs w:val="16"/>
              </w:rPr>
              <w:t>Przedmiot zamówienia</w:t>
            </w:r>
          </w:p>
        </w:tc>
        <w:tc>
          <w:tcPr>
            <w:tcW w:w="3616" w:type="dxa"/>
            <w:tcBorders>
              <w:top w:val="single" w:sz="4" w:space="0" w:color="auto"/>
            </w:tcBorders>
            <w:shd w:val="clear" w:color="auto" w:fill="F2F2F2" w:themeFill="background1" w:themeFillShade="F2"/>
            <w:vAlign w:val="center"/>
          </w:tcPr>
          <w:p w14:paraId="14232DA1" w14:textId="77777777" w:rsidR="00D201E5" w:rsidRPr="00CE4E0F" w:rsidRDefault="00D201E5" w:rsidP="00C20BCC">
            <w:pPr>
              <w:jc w:val="center"/>
              <w:rPr>
                <w:rFonts w:ascii="Arial" w:hAnsi="Arial" w:cs="Arial"/>
                <w:sz w:val="16"/>
                <w:szCs w:val="16"/>
              </w:rPr>
            </w:pPr>
            <w:r w:rsidRPr="00CE4E0F">
              <w:rPr>
                <w:rFonts w:ascii="Arial" w:hAnsi="Arial" w:cs="Arial"/>
                <w:bCs/>
                <w:sz w:val="16"/>
                <w:szCs w:val="16"/>
              </w:rPr>
              <w:t>Producent/ model</w:t>
            </w:r>
          </w:p>
        </w:tc>
        <w:tc>
          <w:tcPr>
            <w:tcW w:w="992" w:type="dxa"/>
            <w:tcBorders>
              <w:top w:val="single" w:sz="4" w:space="0" w:color="auto"/>
            </w:tcBorders>
            <w:shd w:val="clear" w:color="auto" w:fill="F2F2F2" w:themeFill="background1" w:themeFillShade="F2"/>
            <w:vAlign w:val="center"/>
          </w:tcPr>
          <w:p w14:paraId="249A4265" w14:textId="77777777" w:rsidR="00D201E5" w:rsidRPr="00CE4E0F" w:rsidRDefault="00D201E5" w:rsidP="00C20BCC">
            <w:pPr>
              <w:jc w:val="center"/>
              <w:rPr>
                <w:rFonts w:ascii="Arial" w:hAnsi="Arial" w:cs="Arial"/>
                <w:sz w:val="16"/>
                <w:szCs w:val="16"/>
              </w:rPr>
            </w:pPr>
            <w:r w:rsidRPr="00CE4E0F">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78078289" w14:textId="2E08B33C" w:rsidR="00D201E5" w:rsidRPr="00CE4E0F" w:rsidRDefault="00D201E5" w:rsidP="00C20BCC">
            <w:pPr>
              <w:keepNext/>
              <w:jc w:val="center"/>
              <w:outlineLvl w:val="3"/>
              <w:rPr>
                <w:rFonts w:ascii="Arial" w:hAnsi="Arial" w:cs="Arial"/>
                <w:sz w:val="16"/>
                <w:szCs w:val="16"/>
              </w:rPr>
            </w:pPr>
            <w:r w:rsidRPr="00CE4E0F">
              <w:rPr>
                <w:rFonts w:ascii="Arial" w:hAnsi="Arial" w:cs="Arial"/>
                <w:sz w:val="16"/>
                <w:szCs w:val="16"/>
              </w:rPr>
              <w:t>Jednostka miary</w:t>
            </w:r>
          </w:p>
        </w:tc>
        <w:tc>
          <w:tcPr>
            <w:tcW w:w="851" w:type="dxa"/>
            <w:tcBorders>
              <w:top w:val="single" w:sz="4" w:space="0" w:color="auto"/>
            </w:tcBorders>
            <w:shd w:val="clear" w:color="auto" w:fill="F2F2F2" w:themeFill="background1" w:themeFillShade="F2"/>
            <w:vAlign w:val="center"/>
          </w:tcPr>
          <w:p w14:paraId="5327AE6A" w14:textId="77777777" w:rsidR="00D201E5" w:rsidRPr="00CE4E0F" w:rsidRDefault="00D201E5" w:rsidP="00C20BCC">
            <w:pPr>
              <w:keepNext/>
              <w:jc w:val="center"/>
              <w:outlineLvl w:val="3"/>
              <w:rPr>
                <w:rFonts w:ascii="Arial" w:hAnsi="Arial" w:cs="Arial"/>
                <w:sz w:val="16"/>
                <w:szCs w:val="16"/>
              </w:rPr>
            </w:pPr>
            <w:r w:rsidRPr="00CE4E0F">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345B0109" w14:textId="77777777" w:rsidR="00D201E5" w:rsidRPr="00CE4E0F" w:rsidRDefault="00D201E5" w:rsidP="00C20BCC">
            <w:pPr>
              <w:jc w:val="center"/>
              <w:rPr>
                <w:rFonts w:ascii="Arial" w:hAnsi="Arial" w:cs="Arial"/>
                <w:sz w:val="16"/>
                <w:szCs w:val="16"/>
              </w:rPr>
            </w:pPr>
            <w:r w:rsidRPr="00CE4E0F">
              <w:rPr>
                <w:rFonts w:ascii="Arial" w:hAnsi="Arial" w:cs="Arial"/>
                <w:sz w:val="16"/>
                <w:szCs w:val="16"/>
              </w:rPr>
              <w:t>Wartość netto</w:t>
            </w:r>
          </w:p>
        </w:tc>
        <w:tc>
          <w:tcPr>
            <w:tcW w:w="2060" w:type="dxa"/>
            <w:tcBorders>
              <w:top w:val="single" w:sz="4" w:space="0" w:color="auto"/>
            </w:tcBorders>
            <w:shd w:val="clear" w:color="auto" w:fill="F2F2F2" w:themeFill="background1" w:themeFillShade="F2"/>
            <w:vAlign w:val="center"/>
          </w:tcPr>
          <w:p w14:paraId="224378A8" w14:textId="77777777" w:rsidR="00D201E5" w:rsidRPr="00CE4E0F" w:rsidRDefault="00D201E5" w:rsidP="00C20BCC">
            <w:pPr>
              <w:keepNext/>
              <w:jc w:val="center"/>
              <w:outlineLvl w:val="3"/>
              <w:rPr>
                <w:rFonts w:ascii="Arial" w:hAnsi="Arial" w:cs="Arial"/>
                <w:sz w:val="16"/>
                <w:szCs w:val="16"/>
              </w:rPr>
            </w:pPr>
            <w:r w:rsidRPr="00CE4E0F">
              <w:rPr>
                <w:rFonts w:ascii="Arial" w:hAnsi="Arial" w:cs="Arial"/>
                <w:sz w:val="16"/>
                <w:szCs w:val="16"/>
              </w:rPr>
              <w:t>Wartość brutto</w:t>
            </w:r>
          </w:p>
        </w:tc>
      </w:tr>
      <w:tr w:rsidR="00D201E5" w:rsidRPr="00CE4E0F" w14:paraId="0E804F19" w14:textId="77777777" w:rsidTr="00D201E5">
        <w:trPr>
          <w:cantSplit/>
          <w:trHeight w:val="397"/>
        </w:trPr>
        <w:tc>
          <w:tcPr>
            <w:tcW w:w="426" w:type="dxa"/>
            <w:vAlign w:val="center"/>
          </w:tcPr>
          <w:p w14:paraId="5B11E714" w14:textId="77777777" w:rsidR="00D201E5" w:rsidRPr="00CE4E0F" w:rsidRDefault="00D201E5" w:rsidP="00C20BCC">
            <w:pPr>
              <w:jc w:val="center"/>
              <w:rPr>
                <w:rFonts w:ascii="Arial" w:hAnsi="Arial" w:cs="Arial"/>
                <w:bCs/>
              </w:rPr>
            </w:pPr>
            <w:r w:rsidRPr="00CE4E0F">
              <w:rPr>
                <w:rFonts w:ascii="Arial" w:hAnsi="Arial" w:cs="Arial"/>
                <w:bCs/>
              </w:rPr>
              <w:t>1</w:t>
            </w:r>
          </w:p>
        </w:tc>
        <w:tc>
          <w:tcPr>
            <w:tcW w:w="4105" w:type="dxa"/>
            <w:tcBorders>
              <w:left w:val="single" w:sz="4" w:space="0" w:color="000000"/>
            </w:tcBorders>
            <w:vAlign w:val="center"/>
          </w:tcPr>
          <w:p w14:paraId="58DADCAE" w14:textId="55BAF032" w:rsidR="00D201E5" w:rsidRPr="00CE4E0F" w:rsidRDefault="00D201E5" w:rsidP="00C20BCC">
            <w:pPr>
              <w:suppressAutoHyphens/>
              <w:autoSpaceDN w:val="0"/>
              <w:snapToGrid w:val="0"/>
              <w:textAlignment w:val="baseline"/>
              <w:rPr>
                <w:rFonts w:ascii="Arial" w:hAnsi="Arial" w:cs="Arial"/>
                <w:kern w:val="3"/>
              </w:rPr>
            </w:pPr>
            <w:r w:rsidRPr="00CE4E0F">
              <w:rPr>
                <w:rFonts w:ascii="Arial" w:hAnsi="Arial" w:cs="Arial"/>
                <w:kern w:val="3"/>
              </w:rPr>
              <w:t>Nieinwazyjny system kardiologiczny do pomiarów i analiz hemodynamicznych NICAS</w:t>
            </w:r>
          </w:p>
        </w:tc>
        <w:tc>
          <w:tcPr>
            <w:tcW w:w="3616" w:type="dxa"/>
            <w:tcBorders>
              <w:left w:val="single" w:sz="4" w:space="0" w:color="000000"/>
            </w:tcBorders>
            <w:vAlign w:val="center"/>
          </w:tcPr>
          <w:p w14:paraId="5F50E70F" w14:textId="77777777" w:rsidR="00D201E5" w:rsidRPr="00CE4E0F" w:rsidRDefault="00D201E5" w:rsidP="00C20BCC">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3DBD2136" w14:textId="72E3B3C6" w:rsidR="00D201E5" w:rsidRPr="00CE4E0F" w:rsidRDefault="00D201E5" w:rsidP="00C20BCC">
            <w:pPr>
              <w:suppressAutoHyphens/>
              <w:autoSpaceDN w:val="0"/>
              <w:snapToGrid w:val="0"/>
              <w:jc w:val="center"/>
              <w:textAlignment w:val="baseline"/>
              <w:rPr>
                <w:rFonts w:ascii="Arial" w:hAnsi="Arial" w:cs="Arial"/>
                <w:kern w:val="3"/>
              </w:rPr>
            </w:pPr>
            <w:r w:rsidRPr="00CE4E0F">
              <w:rPr>
                <w:rFonts w:ascii="Arial" w:hAnsi="Arial" w:cs="Arial"/>
                <w:kern w:val="3"/>
              </w:rPr>
              <w:t>1</w:t>
            </w:r>
          </w:p>
        </w:tc>
        <w:tc>
          <w:tcPr>
            <w:tcW w:w="1134" w:type="dxa"/>
            <w:vAlign w:val="center"/>
          </w:tcPr>
          <w:p w14:paraId="46C936C5" w14:textId="4F48640F" w:rsidR="00D201E5" w:rsidRPr="00CE4E0F" w:rsidRDefault="0080384D" w:rsidP="00C20BCC">
            <w:pPr>
              <w:jc w:val="center"/>
              <w:rPr>
                <w:rFonts w:ascii="Arial" w:hAnsi="Arial" w:cs="Arial"/>
                <w:color w:val="000000"/>
              </w:rPr>
            </w:pPr>
            <w:r w:rsidRPr="005041A4">
              <w:rPr>
                <w:rFonts w:ascii="Arial" w:hAnsi="Arial" w:cs="Arial"/>
              </w:rPr>
              <w:t>Szt.</w:t>
            </w:r>
          </w:p>
        </w:tc>
        <w:tc>
          <w:tcPr>
            <w:tcW w:w="851" w:type="dxa"/>
            <w:vAlign w:val="center"/>
          </w:tcPr>
          <w:p w14:paraId="30470F51" w14:textId="77777777" w:rsidR="00D201E5" w:rsidRPr="00CE4E0F" w:rsidRDefault="00D201E5" w:rsidP="00C20BCC">
            <w:pPr>
              <w:jc w:val="center"/>
              <w:rPr>
                <w:rFonts w:ascii="Arial" w:hAnsi="Arial" w:cs="Arial"/>
                <w:color w:val="000000"/>
              </w:rPr>
            </w:pPr>
          </w:p>
        </w:tc>
        <w:tc>
          <w:tcPr>
            <w:tcW w:w="1701" w:type="dxa"/>
            <w:vAlign w:val="center"/>
          </w:tcPr>
          <w:p w14:paraId="3123518C" w14:textId="77777777" w:rsidR="00D201E5" w:rsidRPr="00CE4E0F" w:rsidRDefault="00D201E5" w:rsidP="00C20BCC">
            <w:pPr>
              <w:jc w:val="center"/>
              <w:rPr>
                <w:rFonts w:ascii="Arial" w:hAnsi="Arial" w:cs="Arial"/>
                <w:color w:val="000000"/>
              </w:rPr>
            </w:pPr>
          </w:p>
        </w:tc>
        <w:tc>
          <w:tcPr>
            <w:tcW w:w="2060" w:type="dxa"/>
            <w:vAlign w:val="center"/>
          </w:tcPr>
          <w:p w14:paraId="32FC2766" w14:textId="77777777" w:rsidR="00D201E5" w:rsidRPr="00CE4E0F" w:rsidRDefault="00D201E5" w:rsidP="00C20BCC">
            <w:pPr>
              <w:jc w:val="center"/>
              <w:rPr>
                <w:rFonts w:ascii="Arial" w:hAnsi="Arial" w:cs="Arial"/>
                <w:color w:val="000000"/>
              </w:rPr>
            </w:pPr>
          </w:p>
        </w:tc>
      </w:tr>
    </w:tbl>
    <w:p w14:paraId="5EE8BBF2" w14:textId="77777777" w:rsidR="00B0624F" w:rsidRPr="00CE4E0F" w:rsidRDefault="00B0624F" w:rsidP="00837502">
      <w:pPr>
        <w:rPr>
          <w:rFonts w:ascii="Arial" w:hAnsi="Arial" w:cs="Arial"/>
          <w:lang w:eastAsia="ar-SA"/>
        </w:rPr>
      </w:pPr>
      <w:r w:rsidRPr="00CE4E0F">
        <w:rPr>
          <w:rFonts w:ascii="Arial" w:hAnsi="Arial" w:cs="Arial"/>
          <w:lang w:eastAsia="ar-SA"/>
        </w:rPr>
        <w:br w:type="page"/>
      </w:r>
    </w:p>
    <w:p w14:paraId="217F28EE" w14:textId="77777777" w:rsidR="00B0624F" w:rsidRPr="00CE4E0F" w:rsidRDefault="00B0624F" w:rsidP="00837502">
      <w:pPr>
        <w:rPr>
          <w:rFonts w:ascii="Arial" w:hAnsi="Arial" w:cs="Arial"/>
          <w:lang w:eastAsia="ar-SA"/>
        </w:rPr>
        <w:sectPr w:rsidR="00B0624F" w:rsidRPr="00CE4E0F" w:rsidSect="005F4313">
          <w:headerReference w:type="default" r:id="rId16"/>
          <w:footerReference w:type="default" r:id="rId17"/>
          <w:pgSz w:w="16840" w:h="11907" w:orient="landscape" w:code="9"/>
          <w:pgMar w:top="1134" w:right="992" w:bottom="851" w:left="992" w:header="567" w:footer="567" w:gutter="0"/>
          <w:cols w:space="708"/>
        </w:sectPr>
      </w:pPr>
    </w:p>
    <w:p w14:paraId="436D4FFF" w14:textId="77777777" w:rsidR="00195BB2" w:rsidRPr="00CE4E0F" w:rsidRDefault="00195BB2" w:rsidP="00837502">
      <w:pPr>
        <w:jc w:val="right"/>
        <w:rPr>
          <w:rFonts w:ascii="Arial" w:hAnsi="Arial" w:cs="Arial"/>
          <w:color w:val="0000FF"/>
        </w:rPr>
      </w:pPr>
      <w:r w:rsidRPr="00CE4E0F">
        <w:rPr>
          <w:rFonts w:ascii="Arial" w:hAnsi="Arial" w:cs="Arial"/>
          <w:color w:val="0000FF"/>
        </w:rPr>
        <w:t>ZAŁĄCZNIK NR 2 DO SWZ</w:t>
      </w:r>
    </w:p>
    <w:p w14:paraId="53A2B10B" w14:textId="77777777" w:rsidR="00195BB2" w:rsidRPr="00CE4E0F" w:rsidRDefault="00195BB2" w:rsidP="00837502">
      <w:pPr>
        <w:rPr>
          <w:rFonts w:ascii="Arial" w:hAnsi="Arial" w:cs="Arial"/>
        </w:rPr>
      </w:pPr>
    </w:p>
    <w:p w14:paraId="236ED0CF" w14:textId="77777777" w:rsidR="00195BB2" w:rsidRPr="00CE4E0F" w:rsidRDefault="00195BB2" w:rsidP="00837502">
      <w:pPr>
        <w:jc w:val="center"/>
        <w:rPr>
          <w:rFonts w:ascii="Arial" w:hAnsi="Arial" w:cs="Arial"/>
        </w:rPr>
      </w:pPr>
      <w:r w:rsidRPr="00CE4E0F">
        <w:rPr>
          <w:rFonts w:ascii="Arial" w:hAnsi="Arial" w:cs="Arial"/>
        </w:rPr>
        <w:t>OPIS PRZEDMIOTU ZAMÓWIENIA</w:t>
      </w:r>
    </w:p>
    <w:p w14:paraId="0EFFC0AA" w14:textId="77777777" w:rsidR="00195BB2" w:rsidRPr="00CE4E0F" w:rsidRDefault="00195BB2" w:rsidP="00837502">
      <w:pPr>
        <w:rPr>
          <w:rFonts w:ascii="Arial" w:hAnsi="Arial" w:cs="Arial"/>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711"/>
        <w:gridCol w:w="2147"/>
        <w:gridCol w:w="2103"/>
        <w:gridCol w:w="45"/>
        <w:gridCol w:w="2224"/>
        <w:gridCol w:w="2682"/>
      </w:tblGrid>
      <w:tr w:rsidR="00CD7D2A" w:rsidRPr="00B632A6" w14:paraId="148812B7" w14:textId="77777777" w:rsidTr="0096732F">
        <w:tc>
          <w:tcPr>
            <w:tcW w:w="9912" w:type="dxa"/>
            <w:gridSpan w:val="6"/>
            <w:tcBorders>
              <w:top w:val="single" w:sz="4" w:space="0" w:color="000000"/>
              <w:left w:val="single" w:sz="4" w:space="0" w:color="000000"/>
              <w:bottom w:val="single" w:sz="4" w:space="0" w:color="auto"/>
              <w:right w:val="single" w:sz="4" w:space="0" w:color="000000"/>
            </w:tcBorders>
            <w:shd w:val="clear" w:color="auto" w:fill="EEEEEE"/>
            <w:vAlign w:val="center"/>
          </w:tcPr>
          <w:p w14:paraId="1E2F381A" w14:textId="285DB189" w:rsidR="00CD7D2A" w:rsidRPr="00B632A6" w:rsidRDefault="00CD7D2A" w:rsidP="007D5F03">
            <w:pPr>
              <w:rPr>
                <w:rFonts w:ascii="Arial" w:hAnsi="Arial" w:cs="Arial"/>
                <w:b/>
                <w:iCs/>
                <w:color w:val="000000"/>
              </w:rPr>
            </w:pPr>
            <w:r w:rsidRPr="00B632A6">
              <w:rPr>
                <w:rFonts w:ascii="Arial" w:hAnsi="Arial" w:cs="Arial"/>
                <w:b/>
                <w:iCs/>
                <w:color w:val="000000"/>
              </w:rPr>
              <w:t xml:space="preserve">CZĘŚĆ NR 1 </w:t>
            </w:r>
            <w:r w:rsidR="00B61E7E" w:rsidRPr="00B632A6">
              <w:rPr>
                <w:rFonts w:ascii="Arial" w:hAnsi="Arial" w:cs="Arial"/>
                <w:b/>
                <w:iCs/>
                <w:color w:val="000000"/>
              </w:rPr>
              <w:t>ANGIOGRAF WRAZ Z NIEZBĘDNYM WYPOSAŻENIEM, MONTAŻEM I DOSTOSOWANIEM POMIESZCZEŃ</w:t>
            </w:r>
          </w:p>
        </w:tc>
      </w:tr>
      <w:tr w:rsidR="007B52BB" w:rsidRPr="00B632A6" w14:paraId="7C456C71" w14:textId="77777777" w:rsidTr="00561D2C">
        <w:tc>
          <w:tcPr>
            <w:tcW w:w="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545B45" w14:textId="5582ECA3" w:rsidR="007B52BB" w:rsidRPr="00B632A6" w:rsidRDefault="007B52BB" w:rsidP="007D5F03">
            <w:pPr>
              <w:jc w:val="center"/>
              <w:rPr>
                <w:rFonts w:ascii="Arial" w:hAnsi="Arial" w:cs="Arial"/>
                <w:sz w:val="18"/>
                <w:szCs w:val="18"/>
              </w:rPr>
            </w:pPr>
            <w:r w:rsidRPr="00B632A6">
              <w:rPr>
                <w:rFonts w:ascii="Arial" w:hAnsi="Arial" w:cs="Arial"/>
                <w:sz w:val="18"/>
                <w:szCs w:val="18"/>
              </w:rPr>
              <w:t>L.p.</w:t>
            </w:r>
          </w:p>
        </w:tc>
        <w:tc>
          <w:tcPr>
            <w:tcW w:w="429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3E5C9A" w14:textId="1ABD07DA" w:rsidR="007B52BB" w:rsidRPr="00B632A6" w:rsidRDefault="007B52BB" w:rsidP="007D5F03">
            <w:pPr>
              <w:jc w:val="center"/>
              <w:rPr>
                <w:rFonts w:ascii="Arial" w:hAnsi="Arial" w:cs="Arial"/>
                <w:b/>
                <w:sz w:val="18"/>
                <w:szCs w:val="18"/>
              </w:rPr>
            </w:pPr>
            <w:r w:rsidRPr="00B632A6">
              <w:rPr>
                <w:rFonts w:ascii="Arial" w:hAnsi="Arial" w:cs="Arial"/>
                <w:iCs/>
                <w:color w:val="000000"/>
                <w:sz w:val="18"/>
                <w:szCs w:val="18"/>
              </w:rPr>
              <w:t>Wymagania dla przedmiotu zamówienia</w:t>
            </w:r>
          </w:p>
        </w:tc>
        <w:tc>
          <w:tcPr>
            <w:tcW w:w="2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736792" w14:textId="6BAD22BF" w:rsidR="007B52BB" w:rsidRPr="00B632A6" w:rsidRDefault="007B52BB" w:rsidP="007D5F03">
            <w:pPr>
              <w:jc w:val="center"/>
              <w:rPr>
                <w:rFonts w:ascii="Arial" w:hAnsi="Arial" w:cs="Arial"/>
                <w:sz w:val="18"/>
                <w:szCs w:val="18"/>
              </w:rPr>
            </w:pPr>
            <w:r w:rsidRPr="00B632A6">
              <w:rPr>
                <w:rFonts w:ascii="Arial" w:hAnsi="Arial" w:cs="Arial"/>
                <w:iCs/>
                <w:color w:val="000000"/>
                <w:sz w:val="18"/>
                <w:szCs w:val="18"/>
              </w:rPr>
              <w:t>Parametry wymagane</w:t>
            </w:r>
          </w:p>
        </w:tc>
        <w:tc>
          <w:tcPr>
            <w:tcW w:w="2682" w:type="dxa"/>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14:paraId="54592DF8" w14:textId="775D19F0" w:rsidR="007B52BB" w:rsidRPr="00B632A6" w:rsidRDefault="007B52BB" w:rsidP="007D5F03">
            <w:pPr>
              <w:pStyle w:val="Zawartotabeli"/>
              <w:jc w:val="center"/>
              <w:rPr>
                <w:rFonts w:ascii="Arial" w:hAnsi="Arial"/>
                <w:sz w:val="18"/>
                <w:szCs w:val="18"/>
              </w:rPr>
            </w:pPr>
            <w:r w:rsidRPr="00B632A6">
              <w:rPr>
                <w:rFonts w:ascii="Arial" w:hAnsi="Arial"/>
                <w:iCs/>
                <w:color w:val="000000"/>
                <w:sz w:val="18"/>
                <w:szCs w:val="18"/>
              </w:rPr>
              <w:t>Potwierdzenie</w:t>
            </w:r>
            <w:r w:rsidR="00561D2C" w:rsidRPr="00B632A6">
              <w:rPr>
                <w:rFonts w:ascii="Arial" w:hAnsi="Arial"/>
                <w:iCs/>
                <w:color w:val="000000"/>
                <w:sz w:val="18"/>
                <w:szCs w:val="18"/>
              </w:rPr>
              <w:t>/kryteria oceny</w:t>
            </w:r>
          </w:p>
        </w:tc>
      </w:tr>
      <w:tr w:rsidR="00BA4738" w:rsidRPr="00B632A6" w14:paraId="3D5ED236" w14:textId="77777777" w:rsidTr="00855E22">
        <w:tc>
          <w:tcPr>
            <w:tcW w:w="711" w:type="dxa"/>
            <w:tcBorders>
              <w:top w:val="single" w:sz="4" w:space="0" w:color="auto"/>
              <w:left w:val="single" w:sz="4" w:space="0" w:color="auto"/>
              <w:bottom w:val="single" w:sz="4" w:space="0" w:color="auto"/>
              <w:right w:val="single" w:sz="4" w:space="0" w:color="auto"/>
            </w:tcBorders>
            <w:vAlign w:val="center"/>
          </w:tcPr>
          <w:p w14:paraId="6B9FB2D0" w14:textId="79B323DA" w:rsidR="00BA4738" w:rsidRPr="00B632A6" w:rsidRDefault="00BA4738" w:rsidP="007D5F03">
            <w:pPr>
              <w:jc w:val="center"/>
              <w:rPr>
                <w:rFonts w:ascii="Arial" w:hAnsi="Arial" w:cs="Arial"/>
                <w:b/>
                <w:bCs/>
              </w:rPr>
            </w:pPr>
            <w:r w:rsidRPr="00B632A6">
              <w:rPr>
                <w:rFonts w:ascii="Arial" w:hAnsi="Arial" w:cs="Arial"/>
                <w:b/>
                <w:bCs/>
              </w:rPr>
              <w:t>I</w:t>
            </w:r>
          </w:p>
        </w:tc>
        <w:tc>
          <w:tcPr>
            <w:tcW w:w="9201" w:type="dxa"/>
            <w:gridSpan w:val="5"/>
            <w:tcBorders>
              <w:top w:val="single" w:sz="4" w:space="0" w:color="auto"/>
              <w:left w:val="single" w:sz="4" w:space="0" w:color="auto"/>
              <w:bottom w:val="single" w:sz="4" w:space="0" w:color="auto"/>
              <w:right w:val="single" w:sz="4" w:space="0" w:color="auto"/>
            </w:tcBorders>
            <w:vAlign w:val="center"/>
          </w:tcPr>
          <w:p w14:paraId="689BD59D" w14:textId="367D472F" w:rsidR="00BA4738" w:rsidRPr="00B632A6" w:rsidRDefault="00BA4738" w:rsidP="007D5F03">
            <w:pPr>
              <w:pStyle w:val="Zawartotabeli"/>
              <w:rPr>
                <w:rFonts w:ascii="Arial" w:hAnsi="Arial"/>
                <w:b/>
                <w:bCs/>
                <w:sz w:val="20"/>
                <w:szCs w:val="20"/>
              </w:rPr>
            </w:pPr>
            <w:r w:rsidRPr="00B632A6">
              <w:rPr>
                <w:rFonts w:ascii="Arial" w:hAnsi="Arial"/>
                <w:b/>
                <w:bCs/>
                <w:sz w:val="20"/>
                <w:szCs w:val="20"/>
              </w:rPr>
              <w:t>ANGIOGRAF</w:t>
            </w:r>
          </w:p>
        </w:tc>
      </w:tr>
      <w:tr w:rsidR="0096732F" w:rsidRPr="00B632A6" w14:paraId="04D62049" w14:textId="77777777" w:rsidTr="00855E22">
        <w:tc>
          <w:tcPr>
            <w:tcW w:w="711" w:type="dxa"/>
            <w:tcBorders>
              <w:top w:val="single" w:sz="4" w:space="0" w:color="auto"/>
              <w:left w:val="single" w:sz="4" w:space="0" w:color="auto"/>
              <w:bottom w:val="single" w:sz="4" w:space="0" w:color="auto"/>
              <w:right w:val="single" w:sz="4" w:space="0" w:color="auto"/>
            </w:tcBorders>
            <w:vAlign w:val="center"/>
          </w:tcPr>
          <w:p w14:paraId="6C2D9FAC" w14:textId="77777777" w:rsidR="0096732F" w:rsidRPr="00B632A6" w:rsidRDefault="0096732F" w:rsidP="007D5F03">
            <w:pPr>
              <w:jc w:val="center"/>
              <w:rPr>
                <w:rFonts w:ascii="Arial" w:hAnsi="Arial" w:cs="Arial"/>
                <w:b/>
                <w:bCs/>
              </w:rPr>
            </w:pPr>
            <w:r w:rsidRPr="00B632A6">
              <w:rPr>
                <w:rFonts w:ascii="Arial" w:hAnsi="Arial" w:cs="Arial"/>
                <w:b/>
                <w:bCs/>
              </w:rPr>
              <w:t>1</w:t>
            </w:r>
          </w:p>
        </w:tc>
        <w:tc>
          <w:tcPr>
            <w:tcW w:w="9201" w:type="dxa"/>
            <w:gridSpan w:val="5"/>
            <w:tcBorders>
              <w:top w:val="single" w:sz="4" w:space="0" w:color="auto"/>
              <w:left w:val="single" w:sz="4" w:space="0" w:color="auto"/>
              <w:bottom w:val="single" w:sz="4" w:space="0" w:color="auto"/>
              <w:right w:val="single" w:sz="4" w:space="0" w:color="auto"/>
            </w:tcBorders>
            <w:vAlign w:val="center"/>
          </w:tcPr>
          <w:p w14:paraId="794FC8C5" w14:textId="6AEF9DB8" w:rsidR="0096732F" w:rsidRPr="00B632A6" w:rsidRDefault="0096732F" w:rsidP="007D5F03">
            <w:pPr>
              <w:pStyle w:val="Zawartotabeli"/>
              <w:rPr>
                <w:rFonts w:ascii="Arial" w:hAnsi="Arial"/>
                <w:b/>
                <w:bCs/>
                <w:sz w:val="20"/>
                <w:szCs w:val="20"/>
              </w:rPr>
            </w:pPr>
            <w:r w:rsidRPr="00B632A6">
              <w:rPr>
                <w:rFonts w:ascii="Arial" w:hAnsi="Arial"/>
                <w:b/>
                <w:bCs/>
                <w:sz w:val="20"/>
                <w:szCs w:val="20"/>
              </w:rPr>
              <w:t>Informacje ogólne</w:t>
            </w:r>
          </w:p>
        </w:tc>
      </w:tr>
      <w:tr w:rsidR="007B52BB" w:rsidRPr="00B632A6" w14:paraId="60E0CC97"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5A14798" w14:textId="77777777" w:rsidR="007B52BB" w:rsidRPr="00B632A6" w:rsidRDefault="007B52BB" w:rsidP="007D5F03">
            <w:pPr>
              <w:jc w:val="center"/>
              <w:rPr>
                <w:rFonts w:ascii="Arial" w:hAnsi="Arial" w:cs="Arial"/>
              </w:rPr>
            </w:pPr>
            <w:r w:rsidRPr="00B632A6">
              <w:rPr>
                <w:rFonts w:ascii="Arial" w:hAnsi="Arial" w:cs="Arial"/>
              </w:rPr>
              <w:t>1.1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744591A" w14:textId="77777777" w:rsidR="007B52BB" w:rsidRPr="00B632A6" w:rsidRDefault="007B52BB" w:rsidP="007D5F03">
            <w:pPr>
              <w:jc w:val="both"/>
              <w:rPr>
                <w:rFonts w:ascii="Arial" w:eastAsia="Calibri" w:hAnsi="Arial" w:cs="Arial"/>
                <w:lang w:eastAsia="en-US" w:bidi="en-US"/>
              </w:rPr>
            </w:pPr>
            <w:r w:rsidRPr="00B632A6">
              <w:rPr>
                <w:rFonts w:ascii="Arial" w:eastAsia="Calibri" w:hAnsi="Arial" w:cs="Arial"/>
                <w:lang w:eastAsia="en-US" w:bidi="en-US"/>
              </w:rPr>
              <w:t>System umożliwiający wykonywania szerokiego zakresu kardiologicznych badań naczyniowych, elektrofizjologii i elektroterapii kardiologicznej oraz naczyń obwodowych.</w:t>
            </w:r>
          </w:p>
        </w:tc>
        <w:tc>
          <w:tcPr>
            <w:tcW w:w="2224" w:type="dxa"/>
            <w:tcBorders>
              <w:top w:val="single" w:sz="4" w:space="0" w:color="000000"/>
              <w:left w:val="single" w:sz="4" w:space="0" w:color="000000"/>
              <w:bottom w:val="single" w:sz="4" w:space="0" w:color="000000"/>
              <w:right w:val="single" w:sz="4" w:space="0" w:color="000000"/>
            </w:tcBorders>
            <w:vAlign w:val="center"/>
          </w:tcPr>
          <w:p w14:paraId="541B0DD7" w14:textId="77777777" w:rsidR="007B52BB" w:rsidRPr="00B632A6" w:rsidRDefault="007B52BB" w:rsidP="007D5F03">
            <w:pPr>
              <w:ind w:right="36"/>
              <w:jc w:val="center"/>
              <w:rPr>
                <w:rFonts w:ascii="Arial" w:eastAsia="Calibri" w:hAnsi="Arial" w:cs="Arial"/>
                <w:lang w:eastAsia="en-US" w:bidi="en-US"/>
              </w:rPr>
            </w:pPr>
            <w:r w:rsidRPr="00B632A6">
              <w:rPr>
                <w:rFonts w:ascii="Arial" w:eastAsia="Calibri" w:hAnsi="Arial" w:cs="Arial"/>
                <w:lang w:eastAsia="en-US" w:bidi="en-US"/>
              </w:rPr>
              <w:t>Tak</w:t>
            </w:r>
          </w:p>
        </w:tc>
        <w:tc>
          <w:tcPr>
            <w:tcW w:w="2682" w:type="dxa"/>
            <w:tcBorders>
              <w:top w:val="single" w:sz="4" w:space="0" w:color="auto"/>
              <w:left w:val="single" w:sz="4" w:space="0" w:color="auto"/>
              <w:bottom w:val="single" w:sz="4" w:space="0" w:color="auto"/>
              <w:right w:val="single" w:sz="4" w:space="0" w:color="auto"/>
            </w:tcBorders>
          </w:tcPr>
          <w:p w14:paraId="2CEED151" w14:textId="77777777" w:rsidR="007B52BB" w:rsidRPr="00B632A6" w:rsidRDefault="007B52BB" w:rsidP="007D5F03">
            <w:pPr>
              <w:pStyle w:val="Zawartotabeli"/>
              <w:rPr>
                <w:rFonts w:ascii="Arial" w:hAnsi="Arial"/>
                <w:sz w:val="20"/>
                <w:szCs w:val="20"/>
              </w:rPr>
            </w:pPr>
          </w:p>
        </w:tc>
      </w:tr>
      <w:tr w:rsidR="0096732F" w:rsidRPr="00B632A6" w14:paraId="39A74702"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2B15B797" w14:textId="77777777" w:rsidR="0096732F" w:rsidRPr="00B632A6" w:rsidRDefault="0096732F" w:rsidP="007D5F03">
            <w:pPr>
              <w:jc w:val="center"/>
              <w:rPr>
                <w:rFonts w:ascii="Arial" w:hAnsi="Arial" w:cs="Arial"/>
                <w:b/>
                <w:bCs/>
              </w:rPr>
            </w:pPr>
            <w:r w:rsidRPr="00B632A6">
              <w:rPr>
                <w:rFonts w:ascii="Arial" w:hAnsi="Arial" w:cs="Arial"/>
                <w:b/>
                <w:bCs/>
              </w:rPr>
              <w:t>2</w:t>
            </w:r>
          </w:p>
        </w:tc>
        <w:tc>
          <w:tcPr>
            <w:tcW w:w="9201" w:type="dxa"/>
            <w:gridSpan w:val="5"/>
            <w:tcBorders>
              <w:top w:val="single" w:sz="4" w:space="0" w:color="auto"/>
              <w:left w:val="single" w:sz="4" w:space="0" w:color="auto"/>
              <w:bottom w:val="single" w:sz="4" w:space="0" w:color="auto"/>
              <w:right w:val="single" w:sz="4" w:space="0" w:color="auto"/>
            </w:tcBorders>
            <w:vAlign w:val="center"/>
          </w:tcPr>
          <w:p w14:paraId="3FE7C617" w14:textId="3E7C7410" w:rsidR="0096732F" w:rsidRPr="00B632A6" w:rsidRDefault="0096732F" w:rsidP="007D5F03">
            <w:pPr>
              <w:pStyle w:val="Zawartotabeli"/>
              <w:rPr>
                <w:rFonts w:ascii="Arial" w:hAnsi="Arial"/>
                <w:b/>
                <w:bCs/>
                <w:sz w:val="20"/>
                <w:szCs w:val="20"/>
              </w:rPr>
            </w:pPr>
            <w:r w:rsidRPr="00B632A6">
              <w:rPr>
                <w:rFonts w:ascii="Arial" w:hAnsi="Arial"/>
                <w:b/>
                <w:bCs/>
                <w:sz w:val="20"/>
                <w:szCs w:val="20"/>
              </w:rPr>
              <w:t>Statyw</w:t>
            </w:r>
          </w:p>
        </w:tc>
      </w:tr>
      <w:tr w:rsidR="007B52BB" w:rsidRPr="00B632A6" w14:paraId="28343E4C"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15BEBB8" w14:textId="77777777" w:rsidR="007B52BB" w:rsidRPr="00B632A6" w:rsidRDefault="007B52BB" w:rsidP="007D5F03">
            <w:pPr>
              <w:jc w:val="center"/>
              <w:rPr>
                <w:rFonts w:ascii="Arial" w:hAnsi="Arial" w:cs="Arial"/>
              </w:rPr>
            </w:pPr>
            <w:r w:rsidRPr="00B632A6">
              <w:rPr>
                <w:rFonts w:ascii="Arial" w:hAnsi="Arial" w:cs="Arial"/>
              </w:rPr>
              <w:t>2.1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E6EE370" w14:textId="05515F63"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 xml:space="preserve">Mocowanie statywu na </w:t>
            </w:r>
            <w:r w:rsidR="000152F4" w:rsidRPr="00B632A6">
              <w:rPr>
                <w:rFonts w:ascii="Arial" w:eastAsia="Arial" w:hAnsi="Arial" w:cs="Arial"/>
                <w:lang w:eastAsia="en-US" w:bidi="en-US"/>
              </w:rPr>
              <w:t xml:space="preserve">suficie na </w:t>
            </w:r>
            <w:r w:rsidRPr="00B632A6">
              <w:rPr>
                <w:rFonts w:ascii="Arial" w:eastAsia="Arial" w:hAnsi="Arial" w:cs="Arial"/>
                <w:lang w:eastAsia="en-US" w:bidi="en-US"/>
              </w:rPr>
              <w:t>szynach jezdnych umożliwiających odjazd pozycjonera od stołu pacjenta do ściany za głową i zwiększenie dostępu do pacjenta dla personelu</w:t>
            </w:r>
          </w:p>
        </w:tc>
        <w:tc>
          <w:tcPr>
            <w:tcW w:w="2224" w:type="dxa"/>
            <w:tcBorders>
              <w:top w:val="single" w:sz="4" w:space="0" w:color="000000"/>
              <w:left w:val="single" w:sz="4" w:space="0" w:color="000000"/>
              <w:bottom w:val="single" w:sz="4" w:space="0" w:color="000000"/>
              <w:right w:val="single" w:sz="4" w:space="0" w:color="000000"/>
            </w:tcBorders>
            <w:vAlign w:val="center"/>
          </w:tcPr>
          <w:p w14:paraId="1F180141" w14:textId="77777777" w:rsidR="007B52BB" w:rsidRPr="00B632A6" w:rsidRDefault="007B52BB" w:rsidP="007D5F03">
            <w:pPr>
              <w:ind w:right="36"/>
              <w:jc w:val="center"/>
              <w:rPr>
                <w:rFonts w:ascii="Arial" w:eastAsia="Arial"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6F4CB9D" w14:textId="77777777" w:rsidR="007B52BB" w:rsidRPr="00B632A6" w:rsidRDefault="007B52BB" w:rsidP="007D5F03">
            <w:pPr>
              <w:jc w:val="center"/>
              <w:rPr>
                <w:rFonts w:ascii="Arial" w:eastAsia="Calibri" w:hAnsi="Arial" w:cs="Arial"/>
                <w:lang w:eastAsia="en-US" w:bidi="en-US"/>
              </w:rPr>
            </w:pPr>
          </w:p>
        </w:tc>
      </w:tr>
      <w:tr w:rsidR="007B52BB" w:rsidRPr="00B632A6" w14:paraId="4017CAA2"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746B19D" w14:textId="77777777" w:rsidR="007B52BB" w:rsidRPr="00B632A6" w:rsidRDefault="007B52BB" w:rsidP="007D5F03">
            <w:pPr>
              <w:jc w:val="center"/>
              <w:rPr>
                <w:rFonts w:ascii="Arial" w:hAnsi="Arial" w:cs="Arial"/>
              </w:rPr>
            </w:pPr>
            <w:r w:rsidRPr="00B632A6">
              <w:rPr>
                <w:rFonts w:ascii="Arial" w:hAnsi="Arial" w:cs="Arial"/>
              </w:rPr>
              <w:t>2.2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E18C33A" w14:textId="0D740815" w:rsidR="007B52BB" w:rsidRPr="00B632A6" w:rsidRDefault="007B52BB" w:rsidP="008F7BEE">
            <w:pPr>
              <w:jc w:val="both"/>
              <w:rPr>
                <w:rFonts w:ascii="Arial" w:eastAsia="Arial" w:hAnsi="Arial" w:cs="Arial"/>
                <w:lang w:eastAsia="en-US" w:bidi="en-US"/>
              </w:rPr>
            </w:pPr>
            <w:r w:rsidRPr="00B632A6">
              <w:rPr>
                <w:rFonts w:ascii="Arial" w:eastAsia="Arial" w:hAnsi="Arial" w:cs="Arial"/>
                <w:lang w:eastAsia="en-US" w:bidi="en-US"/>
              </w:rPr>
              <w:t>Położenie statywu</w:t>
            </w:r>
            <w:r w:rsidR="00A2215F" w:rsidRPr="00B632A6">
              <w:rPr>
                <w:rFonts w:ascii="Arial" w:eastAsia="Arial" w:hAnsi="Arial" w:cs="Arial"/>
                <w:lang w:eastAsia="en-US" w:bidi="en-US"/>
              </w:rPr>
              <w:t xml:space="preserve"> </w:t>
            </w:r>
            <w:r w:rsidRPr="00B632A6">
              <w:rPr>
                <w:rFonts w:ascii="Arial" w:eastAsia="Arial" w:hAnsi="Arial" w:cs="Arial"/>
                <w:lang w:eastAsia="en-US" w:bidi="en-US"/>
              </w:rPr>
              <w:t>umożliwiające wykonywanie zabiegów wewnątrznaczyniowych (statyw za głową pacjenta lub z boku stołu pacjenta) w obrębie głowy, szyi, klatki piersiowej, brzucha i kończyn dolnych (statyw z boku stołu pacjenta) – bez konieczności przekładania pacjenta i obrotu stołu</w:t>
            </w:r>
          </w:p>
        </w:tc>
        <w:tc>
          <w:tcPr>
            <w:tcW w:w="2224" w:type="dxa"/>
            <w:tcBorders>
              <w:top w:val="single" w:sz="4" w:space="0" w:color="000000"/>
              <w:left w:val="single" w:sz="4" w:space="0" w:color="000000"/>
              <w:bottom w:val="single" w:sz="4" w:space="0" w:color="000000"/>
              <w:right w:val="single" w:sz="4" w:space="0" w:color="000000"/>
            </w:tcBorders>
            <w:vAlign w:val="center"/>
          </w:tcPr>
          <w:p w14:paraId="47067730" w14:textId="77777777" w:rsidR="007B52BB" w:rsidRPr="00B632A6" w:rsidRDefault="007B52BB" w:rsidP="007D5F03">
            <w:pPr>
              <w:ind w:right="36"/>
              <w:jc w:val="center"/>
              <w:rPr>
                <w:rFonts w:ascii="Arial" w:eastAsia="Arial"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5E1754A9" w14:textId="77777777" w:rsidR="007B52BB" w:rsidRPr="00B632A6" w:rsidRDefault="007B52BB" w:rsidP="007D5F03">
            <w:pPr>
              <w:jc w:val="center"/>
              <w:rPr>
                <w:rFonts w:ascii="Arial" w:eastAsia="Calibri" w:hAnsi="Arial" w:cs="Arial"/>
                <w:lang w:eastAsia="en-US" w:bidi="en-US"/>
              </w:rPr>
            </w:pPr>
          </w:p>
        </w:tc>
      </w:tr>
      <w:tr w:rsidR="007B52BB" w:rsidRPr="00B632A6" w14:paraId="2BA5B2D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BC590A0" w14:textId="77777777" w:rsidR="007B52BB" w:rsidRPr="00B632A6" w:rsidRDefault="007B52BB" w:rsidP="007D5F03">
            <w:pPr>
              <w:jc w:val="center"/>
              <w:rPr>
                <w:rFonts w:ascii="Arial" w:hAnsi="Arial" w:cs="Arial"/>
              </w:rPr>
            </w:pPr>
            <w:r w:rsidRPr="00B632A6">
              <w:rPr>
                <w:rFonts w:ascii="Arial" w:hAnsi="Arial" w:cs="Arial"/>
              </w:rPr>
              <w:t>2.3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54A39EC"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Silnikowe ustawienie statywu w pozycji parkingowej</w:t>
            </w:r>
          </w:p>
        </w:tc>
        <w:tc>
          <w:tcPr>
            <w:tcW w:w="2224" w:type="dxa"/>
            <w:tcBorders>
              <w:top w:val="single" w:sz="4" w:space="0" w:color="000000"/>
              <w:left w:val="single" w:sz="4" w:space="0" w:color="000000"/>
              <w:bottom w:val="single" w:sz="4" w:space="0" w:color="000000"/>
              <w:right w:val="single" w:sz="4" w:space="0" w:color="000000"/>
            </w:tcBorders>
            <w:vAlign w:val="center"/>
          </w:tcPr>
          <w:p w14:paraId="5B9CC682" w14:textId="77777777" w:rsidR="007B52BB" w:rsidRPr="00B632A6" w:rsidRDefault="007B52BB" w:rsidP="007D5F03">
            <w:pPr>
              <w:ind w:right="36"/>
              <w:jc w:val="center"/>
              <w:rPr>
                <w:rFonts w:ascii="Arial" w:eastAsia="Arial"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287856C6" w14:textId="77777777" w:rsidR="007B52BB" w:rsidRPr="00B632A6" w:rsidRDefault="007B52BB" w:rsidP="007D5F03">
            <w:pPr>
              <w:jc w:val="center"/>
              <w:rPr>
                <w:rFonts w:ascii="Arial" w:eastAsia="Calibri" w:hAnsi="Arial" w:cs="Arial"/>
                <w:lang w:eastAsia="en-US" w:bidi="en-US"/>
              </w:rPr>
            </w:pPr>
          </w:p>
        </w:tc>
      </w:tr>
      <w:tr w:rsidR="007B52BB" w:rsidRPr="00B632A6" w14:paraId="271A9394"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ECA8B78" w14:textId="77777777" w:rsidR="007B52BB" w:rsidRPr="00B632A6" w:rsidRDefault="007B52BB" w:rsidP="007D5F03">
            <w:pPr>
              <w:jc w:val="center"/>
              <w:rPr>
                <w:rFonts w:ascii="Arial" w:hAnsi="Arial" w:cs="Arial"/>
              </w:rPr>
            </w:pPr>
            <w:r w:rsidRPr="00B632A6">
              <w:rPr>
                <w:rFonts w:ascii="Arial" w:hAnsi="Arial" w:cs="Arial"/>
              </w:rPr>
              <w:t>2.4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B553843" w14:textId="77777777" w:rsidR="007B52BB" w:rsidRPr="00B632A6" w:rsidRDefault="007B52BB" w:rsidP="007D5F03">
            <w:pPr>
              <w:jc w:val="both"/>
              <w:rPr>
                <w:rFonts w:ascii="Arial" w:eastAsia="Calibri" w:hAnsi="Arial" w:cs="Arial"/>
                <w:lang w:eastAsia="en-US" w:bidi="en-US"/>
              </w:rPr>
            </w:pPr>
            <w:r w:rsidRPr="00B632A6">
              <w:rPr>
                <w:rFonts w:ascii="Arial" w:eastAsia="Calibri" w:hAnsi="Arial" w:cs="Arial"/>
                <w:lang w:eastAsia="en-US" w:bidi="en-US"/>
              </w:rPr>
              <w:t>Ręczne (manualne) ustawianie statywu w pozycji parkingowej za pomocą zamocowanego na statywie uchwytu z możliwością zwalniania blokady ruchu statywu na uchwycie lub statywie, lub ustawienie statywu w pozycji parkingowej za pomocą pilota sterującego zainstalowanego na statywie</w:t>
            </w:r>
          </w:p>
        </w:tc>
        <w:tc>
          <w:tcPr>
            <w:tcW w:w="2224" w:type="dxa"/>
            <w:tcBorders>
              <w:top w:val="single" w:sz="4" w:space="0" w:color="000000"/>
              <w:left w:val="single" w:sz="4" w:space="0" w:color="000000"/>
              <w:bottom w:val="single" w:sz="4" w:space="0" w:color="000000"/>
              <w:right w:val="single" w:sz="4" w:space="0" w:color="000000"/>
            </w:tcBorders>
            <w:vAlign w:val="center"/>
          </w:tcPr>
          <w:p w14:paraId="5F5C289F" w14:textId="77777777" w:rsidR="007B52BB" w:rsidRPr="00B632A6" w:rsidRDefault="007B52BB" w:rsidP="007D5F03">
            <w:pPr>
              <w:ind w:right="36"/>
              <w:jc w:val="center"/>
              <w:rPr>
                <w:rFonts w:ascii="Arial" w:eastAsia="Calibri" w:hAnsi="Arial" w:cs="Arial"/>
                <w:lang w:eastAsia="en-US" w:bidi="en-US"/>
              </w:rPr>
            </w:pPr>
            <w:r w:rsidRPr="00B632A6">
              <w:rPr>
                <w:rFonts w:ascii="Arial" w:eastAsia="Arial" w:hAnsi="Arial" w:cs="Arial"/>
                <w:lang w:eastAsia="en-US" w:bidi="en-US"/>
              </w:rPr>
              <w:t>Tak/Nie,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6D8F4422" w14:textId="77777777" w:rsidR="007B52BB" w:rsidRPr="00B632A6" w:rsidRDefault="007B52BB" w:rsidP="007D5F03">
            <w:pPr>
              <w:ind w:right="33"/>
              <w:jc w:val="center"/>
              <w:rPr>
                <w:rFonts w:ascii="Arial" w:eastAsia="Arial" w:hAnsi="Arial" w:cs="Arial"/>
                <w:lang w:eastAsia="en-US" w:bidi="en-US"/>
              </w:rPr>
            </w:pPr>
            <w:r w:rsidRPr="00B632A6">
              <w:rPr>
                <w:rFonts w:ascii="Arial" w:eastAsia="Arial" w:hAnsi="Arial" w:cs="Arial"/>
                <w:lang w:eastAsia="en-US" w:bidi="en-US"/>
              </w:rPr>
              <w:t>Tak – 10 pkt</w:t>
            </w:r>
          </w:p>
          <w:p w14:paraId="2C35CD88" w14:textId="77777777" w:rsidR="007B52BB" w:rsidRPr="00B632A6" w:rsidRDefault="007B52BB" w:rsidP="007D5F03">
            <w:pPr>
              <w:ind w:right="33"/>
              <w:jc w:val="center"/>
              <w:rPr>
                <w:rFonts w:ascii="Arial" w:eastAsia="Calibri" w:hAnsi="Arial" w:cs="Arial"/>
                <w:lang w:eastAsia="en-US" w:bidi="en-US"/>
              </w:rPr>
            </w:pPr>
            <w:r w:rsidRPr="00B632A6">
              <w:rPr>
                <w:rFonts w:ascii="Arial" w:eastAsia="Arial" w:hAnsi="Arial" w:cs="Arial"/>
                <w:lang w:eastAsia="en-US" w:bidi="en-US"/>
              </w:rPr>
              <w:t>Nie – 0 pkt</w:t>
            </w:r>
          </w:p>
        </w:tc>
      </w:tr>
      <w:tr w:rsidR="007B52BB" w:rsidRPr="00B632A6" w14:paraId="69458F0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19C5EF2" w14:textId="77777777" w:rsidR="007B52BB" w:rsidRPr="00B632A6" w:rsidRDefault="007B52BB" w:rsidP="007D5F03">
            <w:pPr>
              <w:jc w:val="center"/>
              <w:rPr>
                <w:rFonts w:ascii="Arial" w:hAnsi="Arial" w:cs="Arial"/>
              </w:rPr>
            </w:pPr>
            <w:r w:rsidRPr="00B632A6">
              <w:rPr>
                <w:rFonts w:ascii="Arial" w:hAnsi="Arial" w:cs="Arial"/>
              </w:rPr>
              <w:t>2.5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6F33D03" w14:textId="66CD54AB"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Obszar badania pacjenta bez konieczności przekładania/przesuwania pacjenta na stole nie mniejsz</w:t>
            </w:r>
            <w:r w:rsidR="00C11895" w:rsidRPr="00B632A6">
              <w:rPr>
                <w:rFonts w:ascii="Arial" w:eastAsia="Arial" w:hAnsi="Arial" w:cs="Arial"/>
                <w:lang w:eastAsia="en-US" w:bidi="en-US"/>
              </w:rPr>
              <w:t>y</w:t>
            </w:r>
            <w:r w:rsidRPr="00B632A6">
              <w:rPr>
                <w:rFonts w:ascii="Arial" w:eastAsia="Arial" w:hAnsi="Arial" w:cs="Arial"/>
                <w:lang w:eastAsia="en-US" w:bidi="en-US"/>
              </w:rPr>
              <w:t xml:space="preserve"> niż </w:t>
            </w:r>
            <w:r w:rsidR="00E057F4" w:rsidRPr="00B632A6">
              <w:rPr>
                <w:rFonts w:ascii="Arial" w:eastAsia="Arial" w:hAnsi="Arial" w:cs="Arial"/>
                <w:lang w:eastAsia="en-US" w:bidi="en-US"/>
              </w:rPr>
              <w:t xml:space="preserve">180 - </w:t>
            </w:r>
            <w:r w:rsidRPr="00B632A6">
              <w:rPr>
                <w:rFonts w:ascii="Arial" w:eastAsia="Arial" w:hAnsi="Arial" w:cs="Arial"/>
                <w:lang w:eastAsia="en-US" w:bidi="en-US"/>
              </w:rPr>
              <w:t>220 cm</w:t>
            </w:r>
          </w:p>
        </w:tc>
        <w:tc>
          <w:tcPr>
            <w:tcW w:w="2224" w:type="dxa"/>
            <w:tcBorders>
              <w:top w:val="single" w:sz="4" w:space="0" w:color="000000"/>
              <w:left w:val="single" w:sz="4" w:space="0" w:color="000000"/>
              <w:bottom w:val="single" w:sz="4" w:space="0" w:color="000000"/>
              <w:right w:val="single" w:sz="4" w:space="0" w:color="000000"/>
            </w:tcBorders>
            <w:vAlign w:val="center"/>
          </w:tcPr>
          <w:p w14:paraId="5C78606C" w14:textId="77777777" w:rsidR="007B52BB" w:rsidRPr="00B632A6" w:rsidRDefault="007B52BB" w:rsidP="007D5F03">
            <w:pPr>
              <w:ind w:right="36"/>
              <w:jc w:val="center"/>
              <w:rPr>
                <w:rFonts w:ascii="Arial" w:eastAsia="Arial"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611B241E" w14:textId="4B699DA7" w:rsidR="007B52BB" w:rsidRPr="00B632A6" w:rsidRDefault="007B52BB" w:rsidP="007D5F03">
            <w:pPr>
              <w:ind w:right="33"/>
              <w:jc w:val="center"/>
              <w:rPr>
                <w:rFonts w:ascii="Arial" w:eastAsia="Arial" w:hAnsi="Arial" w:cs="Arial"/>
                <w:lang w:eastAsia="en-US" w:bidi="en-US"/>
              </w:rPr>
            </w:pPr>
          </w:p>
        </w:tc>
      </w:tr>
      <w:tr w:rsidR="007B52BB" w:rsidRPr="00B632A6" w14:paraId="2944FD72"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C8DE51A" w14:textId="77777777" w:rsidR="007B52BB" w:rsidRPr="00B632A6" w:rsidRDefault="007B52BB" w:rsidP="007D5F03">
            <w:pPr>
              <w:jc w:val="center"/>
              <w:rPr>
                <w:rFonts w:ascii="Arial" w:hAnsi="Arial" w:cs="Arial"/>
              </w:rPr>
            </w:pPr>
            <w:r w:rsidRPr="00B632A6">
              <w:rPr>
                <w:rFonts w:ascii="Arial" w:hAnsi="Arial" w:cs="Arial"/>
              </w:rPr>
              <w:t>2.6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A9AE831"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Głębokość ramienia C centralnego do wewnętrznej krawędzi ramienia ≥ 90 cm</w:t>
            </w:r>
          </w:p>
        </w:tc>
        <w:tc>
          <w:tcPr>
            <w:tcW w:w="2224" w:type="dxa"/>
            <w:tcBorders>
              <w:top w:val="single" w:sz="4" w:space="0" w:color="000000"/>
              <w:left w:val="single" w:sz="4" w:space="0" w:color="000000"/>
              <w:bottom w:val="single" w:sz="4" w:space="0" w:color="000000"/>
              <w:right w:val="single" w:sz="4" w:space="0" w:color="000000"/>
            </w:tcBorders>
            <w:vAlign w:val="center"/>
          </w:tcPr>
          <w:p w14:paraId="03CA802A" w14:textId="77777777" w:rsidR="007B52BB" w:rsidRPr="00B632A6" w:rsidRDefault="007B52BB" w:rsidP="007D5F03">
            <w:pPr>
              <w:ind w:right="36"/>
              <w:jc w:val="center"/>
              <w:rPr>
                <w:rFonts w:ascii="Arial" w:eastAsia="Arial" w:hAnsi="Arial" w:cs="Arial"/>
                <w:lang w:eastAsia="en-US" w:bidi="en-US"/>
              </w:rPr>
            </w:pPr>
            <w:r w:rsidRPr="00B632A6">
              <w:rPr>
                <w:rFonts w:ascii="Arial" w:eastAsia="Arial" w:hAnsi="Arial" w:cs="Arial"/>
                <w:lang w:eastAsia="en-US" w:bidi="en-US"/>
              </w:rPr>
              <w:t>Tak/Nie,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0AA36F01" w14:textId="77777777" w:rsidR="007B52BB" w:rsidRPr="00B632A6" w:rsidRDefault="007B52BB" w:rsidP="007D5F03">
            <w:pPr>
              <w:ind w:right="33"/>
              <w:jc w:val="center"/>
              <w:rPr>
                <w:rFonts w:ascii="Arial" w:eastAsia="Arial" w:hAnsi="Arial" w:cs="Arial"/>
                <w:lang w:eastAsia="en-US" w:bidi="en-US"/>
              </w:rPr>
            </w:pPr>
            <w:r w:rsidRPr="00B632A6">
              <w:rPr>
                <w:rFonts w:ascii="Arial" w:eastAsia="Arial" w:hAnsi="Arial" w:cs="Arial"/>
                <w:lang w:eastAsia="en-US" w:bidi="en-US"/>
              </w:rPr>
              <w:t>Tak – 10 pkt</w:t>
            </w:r>
          </w:p>
          <w:p w14:paraId="3AE61F21" w14:textId="77777777" w:rsidR="007B52BB" w:rsidRPr="00B632A6" w:rsidRDefault="007B52BB" w:rsidP="007D5F03">
            <w:pPr>
              <w:ind w:right="33"/>
              <w:jc w:val="center"/>
              <w:rPr>
                <w:rFonts w:ascii="Arial" w:eastAsia="Arial" w:hAnsi="Arial" w:cs="Arial"/>
                <w:lang w:eastAsia="en-US" w:bidi="en-US"/>
              </w:rPr>
            </w:pPr>
            <w:r w:rsidRPr="00B632A6">
              <w:rPr>
                <w:rFonts w:ascii="Arial" w:eastAsia="Arial" w:hAnsi="Arial" w:cs="Arial"/>
                <w:lang w:eastAsia="en-US" w:bidi="en-US"/>
              </w:rPr>
              <w:t>Nie – 0 pkt</w:t>
            </w:r>
          </w:p>
        </w:tc>
      </w:tr>
      <w:tr w:rsidR="007B52BB" w:rsidRPr="00B632A6" w14:paraId="68F3971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6BBCAB1" w14:textId="77777777" w:rsidR="007B52BB" w:rsidRPr="00B632A6" w:rsidRDefault="007B52BB" w:rsidP="007D5F03">
            <w:pPr>
              <w:jc w:val="center"/>
              <w:rPr>
                <w:rFonts w:ascii="Arial" w:hAnsi="Arial" w:cs="Arial"/>
              </w:rPr>
            </w:pPr>
            <w:r w:rsidRPr="00B632A6">
              <w:rPr>
                <w:rFonts w:ascii="Arial" w:hAnsi="Arial" w:cs="Arial"/>
              </w:rPr>
              <w:t>2.7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D5BBEB1"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Zakres projekcji LAO/RAO [°] w pozycji statywu za głową pacjenta ≥ 210°</w:t>
            </w:r>
          </w:p>
        </w:tc>
        <w:tc>
          <w:tcPr>
            <w:tcW w:w="2224" w:type="dxa"/>
            <w:tcBorders>
              <w:top w:val="single" w:sz="4" w:space="0" w:color="000000"/>
              <w:left w:val="single" w:sz="4" w:space="0" w:color="000000"/>
              <w:bottom w:val="single" w:sz="4" w:space="0" w:color="000000"/>
              <w:right w:val="single" w:sz="4" w:space="0" w:color="000000"/>
            </w:tcBorders>
            <w:vAlign w:val="center"/>
          </w:tcPr>
          <w:p w14:paraId="43AF76B3" w14:textId="77777777" w:rsidR="007B52BB" w:rsidRPr="00B632A6" w:rsidRDefault="007B52BB" w:rsidP="007D5F03">
            <w:pPr>
              <w:ind w:right="36"/>
              <w:jc w:val="center"/>
              <w:rPr>
                <w:rFonts w:ascii="Arial" w:eastAsia="Calibri" w:hAnsi="Arial" w:cs="Arial"/>
                <w:lang w:eastAsia="en-US" w:bidi="en-US"/>
              </w:rPr>
            </w:pPr>
            <w:r w:rsidRPr="00B632A6">
              <w:rPr>
                <w:rFonts w:ascii="Arial" w:eastAsia="Calibri" w:hAnsi="Arial" w:cs="Arial"/>
                <w:lang w:eastAsia="en-US" w:bidi="en-US"/>
              </w:rPr>
              <w:t>Podać zakres i wartości w obu kierunkach</w:t>
            </w:r>
          </w:p>
        </w:tc>
        <w:tc>
          <w:tcPr>
            <w:tcW w:w="2682" w:type="dxa"/>
            <w:tcBorders>
              <w:top w:val="single" w:sz="4" w:space="0" w:color="000000"/>
              <w:left w:val="single" w:sz="4" w:space="0" w:color="000000"/>
              <w:bottom w:val="single" w:sz="4" w:space="0" w:color="000000"/>
              <w:right w:val="single" w:sz="4" w:space="0" w:color="000000"/>
            </w:tcBorders>
            <w:vAlign w:val="center"/>
          </w:tcPr>
          <w:p w14:paraId="3D69882B" w14:textId="6B7F0653"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&lt; 240° – 0</w:t>
            </w:r>
            <w:r w:rsidR="00A05A80" w:rsidRPr="00B632A6">
              <w:rPr>
                <w:rFonts w:ascii="Arial" w:eastAsia="Calibri" w:hAnsi="Arial" w:cs="Arial"/>
                <w:lang w:eastAsia="en-US" w:bidi="en-US"/>
              </w:rPr>
              <w:t xml:space="preserve"> </w:t>
            </w:r>
            <w:r w:rsidRPr="00B632A6">
              <w:rPr>
                <w:rFonts w:ascii="Arial" w:eastAsia="Calibri" w:hAnsi="Arial" w:cs="Arial"/>
                <w:lang w:eastAsia="en-US" w:bidi="en-US"/>
              </w:rPr>
              <w:t>pkt</w:t>
            </w:r>
          </w:p>
          <w:p w14:paraId="1499BCFB" w14:textId="1DD0BA12"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 240° – 10</w:t>
            </w:r>
            <w:r w:rsidR="00A05A80" w:rsidRPr="00B632A6">
              <w:rPr>
                <w:rFonts w:ascii="Arial" w:eastAsia="Calibri" w:hAnsi="Arial" w:cs="Arial"/>
                <w:lang w:eastAsia="en-US" w:bidi="en-US"/>
              </w:rPr>
              <w:t xml:space="preserve"> </w:t>
            </w:r>
            <w:r w:rsidRPr="00B632A6">
              <w:rPr>
                <w:rFonts w:ascii="Arial" w:eastAsia="Calibri" w:hAnsi="Arial" w:cs="Arial"/>
                <w:lang w:eastAsia="en-US" w:bidi="en-US"/>
              </w:rPr>
              <w:t>pkt</w:t>
            </w:r>
          </w:p>
        </w:tc>
      </w:tr>
      <w:tr w:rsidR="007B52BB" w:rsidRPr="00B632A6" w14:paraId="56B41952"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3F91AA2" w14:textId="77777777" w:rsidR="007B52BB" w:rsidRPr="00B632A6" w:rsidRDefault="007B52BB" w:rsidP="007D5F03">
            <w:pPr>
              <w:jc w:val="center"/>
              <w:rPr>
                <w:rFonts w:ascii="Arial" w:hAnsi="Arial" w:cs="Arial"/>
              </w:rPr>
            </w:pPr>
            <w:r w:rsidRPr="00B632A6">
              <w:rPr>
                <w:rFonts w:ascii="Arial" w:hAnsi="Arial" w:cs="Arial"/>
              </w:rPr>
              <w:t>2.8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67FB6A7"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Zakres projekcji CRAN/CAUD [°] w pozycji statywu za głową pacjenta ≥ 90°</w:t>
            </w:r>
          </w:p>
        </w:tc>
        <w:tc>
          <w:tcPr>
            <w:tcW w:w="2224" w:type="dxa"/>
            <w:tcBorders>
              <w:top w:val="single" w:sz="4" w:space="0" w:color="000000"/>
              <w:left w:val="single" w:sz="4" w:space="0" w:color="000000"/>
              <w:bottom w:val="single" w:sz="4" w:space="0" w:color="000000"/>
              <w:right w:val="single" w:sz="4" w:space="0" w:color="000000"/>
            </w:tcBorders>
            <w:vAlign w:val="center"/>
          </w:tcPr>
          <w:p w14:paraId="4C8F23E5" w14:textId="77777777" w:rsidR="007B52BB" w:rsidRPr="00B632A6" w:rsidRDefault="007B52BB" w:rsidP="007D5F03">
            <w:pPr>
              <w:ind w:right="34"/>
              <w:jc w:val="center"/>
              <w:rPr>
                <w:rFonts w:ascii="Arial" w:eastAsia="Calibri" w:hAnsi="Arial" w:cs="Arial"/>
                <w:lang w:eastAsia="en-US" w:bidi="en-US"/>
              </w:rPr>
            </w:pPr>
            <w:r w:rsidRPr="00B632A6">
              <w:rPr>
                <w:rFonts w:ascii="Arial" w:eastAsia="Calibri" w:hAnsi="Arial" w:cs="Arial"/>
                <w:lang w:eastAsia="en-US" w:bidi="en-US"/>
              </w:rPr>
              <w:t>Podać zakres i wartości w obu kierunkach</w:t>
            </w:r>
          </w:p>
        </w:tc>
        <w:tc>
          <w:tcPr>
            <w:tcW w:w="2682" w:type="dxa"/>
            <w:tcBorders>
              <w:top w:val="single" w:sz="4" w:space="0" w:color="000000"/>
              <w:left w:val="single" w:sz="4" w:space="0" w:color="000000"/>
              <w:bottom w:val="single" w:sz="4" w:space="0" w:color="000000"/>
              <w:right w:val="single" w:sz="4" w:space="0" w:color="000000"/>
            </w:tcBorders>
            <w:vAlign w:val="center"/>
          </w:tcPr>
          <w:p w14:paraId="2A60F25E" w14:textId="2461B9F7"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&lt;180°/s – 0</w:t>
            </w:r>
            <w:r w:rsidR="00A05A80" w:rsidRPr="00B632A6">
              <w:rPr>
                <w:rFonts w:ascii="Arial" w:eastAsia="Calibri" w:hAnsi="Arial" w:cs="Arial"/>
                <w:lang w:eastAsia="en-US" w:bidi="en-US"/>
              </w:rPr>
              <w:t xml:space="preserve"> </w:t>
            </w:r>
            <w:r w:rsidRPr="00B632A6">
              <w:rPr>
                <w:rFonts w:ascii="Arial" w:eastAsia="Calibri" w:hAnsi="Arial" w:cs="Arial"/>
                <w:lang w:eastAsia="en-US" w:bidi="en-US"/>
              </w:rPr>
              <w:t>pkt</w:t>
            </w:r>
          </w:p>
          <w:p w14:paraId="643EC262" w14:textId="5428018F"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≥180°/s – 10</w:t>
            </w:r>
            <w:r w:rsidR="00A05A80" w:rsidRPr="00B632A6">
              <w:rPr>
                <w:rFonts w:ascii="Arial" w:eastAsia="Calibri" w:hAnsi="Arial" w:cs="Arial"/>
                <w:lang w:eastAsia="en-US" w:bidi="en-US"/>
              </w:rPr>
              <w:t xml:space="preserve"> </w:t>
            </w:r>
            <w:r w:rsidRPr="00B632A6">
              <w:rPr>
                <w:rFonts w:ascii="Arial" w:eastAsia="Calibri" w:hAnsi="Arial" w:cs="Arial"/>
                <w:lang w:eastAsia="en-US" w:bidi="en-US"/>
              </w:rPr>
              <w:t>pkt</w:t>
            </w:r>
          </w:p>
        </w:tc>
      </w:tr>
      <w:tr w:rsidR="007B52BB" w:rsidRPr="00B632A6" w14:paraId="1F935B62"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63C31F5" w14:textId="77777777" w:rsidR="007B52BB" w:rsidRPr="00B632A6" w:rsidRDefault="007B52BB" w:rsidP="007D5F03">
            <w:pPr>
              <w:jc w:val="center"/>
              <w:rPr>
                <w:rFonts w:ascii="Arial" w:hAnsi="Arial" w:cs="Arial"/>
              </w:rPr>
            </w:pPr>
            <w:r w:rsidRPr="00B632A6">
              <w:rPr>
                <w:rFonts w:ascii="Arial" w:hAnsi="Arial" w:cs="Arial"/>
              </w:rPr>
              <w:t>2.9</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E5575AB"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Maksymalna szybkość ruchów statywu [°/s] w płaszczyźnie LAO/RAO w pozycji statywu za głową pacjenta ≥ 20°/s</w:t>
            </w:r>
          </w:p>
        </w:tc>
        <w:tc>
          <w:tcPr>
            <w:tcW w:w="2224" w:type="dxa"/>
            <w:tcBorders>
              <w:top w:val="single" w:sz="4" w:space="0" w:color="000000"/>
              <w:left w:val="single" w:sz="4" w:space="0" w:color="000000"/>
              <w:bottom w:val="single" w:sz="4" w:space="0" w:color="000000"/>
              <w:right w:val="single" w:sz="4" w:space="0" w:color="000000"/>
            </w:tcBorders>
            <w:vAlign w:val="center"/>
          </w:tcPr>
          <w:p w14:paraId="0F901005" w14:textId="77777777" w:rsidR="007B52BB" w:rsidRPr="00B632A6" w:rsidRDefault="007B52BB" w:rsidP="007D5F03">
            <w:pPr>
              <w:jc w:val="center"/>
              <w:rPr>
                <w:rFonts w:ascii="Arial" w:eastAsia="Calibri"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24C33CB3" w14:textId="77777777"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&gt;20°/s – 10 pkt</w:t>
            </w:r>
          </w:p>
          <w:p w14:paraId="70FC714C" w14:textId="77777777"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 20°/s – 0 pkt</w:t>
            </w:r>
          </w:p>
        </w:tc>
      </w:tr>
      <w:tr w:rsidR="007B52BB" w:rsidRPr="00B632A6" w14:paraId="3029A34B"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325924B" w14:textId="77777777" w:rsidR="007B52BB" w:rsidRPr="00B632A6" w:rsidRDefault="007B52BB" w:rsidP="007D5F03">
            <w:pPr>
              <w:jc w:val="center"/>
              <w:rPr>
                <w:rFonts w:ascii="Arial" w:hAnsi="Arial" w:cs="Arial"/>
              </w:rPr>
            </w:pPr>
            <w:r w:rsidRPr="00B632A6">
              <w:rPr>
                <w:rFonts w:ascii="Arial" w:hAnsi="Arial" w:cs="Arial"/>
              </w:rPr>
              <w:t>2.10</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36A4355"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Maksymalna szybkość ruchów statywu [°/s] w płaszczyźnie CRAN/CAUD w pozycji statywu za głową pacjenta ≥ 20°/s</w:t>
            </w:r>
          </w:p>
        </w:tc>
        <w:tc>
          <w:tcPr>
            <w:tcW w:w="2224" w:type="dxa"/>
            <w:tcBorders>
              <w:top w:val="single" w:sz="4" w:space="0" w:color="000000"/>
              <w:left w:val="single" w:sz="4" w:space="0" w:color="000000"/>
              <w:bottom w:val="single" w:sz="4" w:space="0" w:color="000000"/>
              <w:right w:val="single" w:sz="4" w:space="0" w:color="000000"/>
            </w:tcBorders>
            <w:vAlign w:val="center"/>
          </w:tcPr>
          <w:p w14:paraId="1EA5BF91" w14:textId="77777777" w:rsidR="007B52BB" w:rsidRPr="00B632A6" w:rsidRDefault="007B52BB" w:rsidP="007D5F03">
            <w:pPr>
              <w:jc w:val="center"/>
              <w:rPr>
                <w:rFonts w:ascii="Arial" w:eastAsia="Calibri"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57B2CD2E" w14:textId="77777777"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&gt;20°/s – 10 pkt</w:t>
            </w:r>
          </w:p>
          <w:p w14:paraId="01763DB3" w14:textId="77777777"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 20°/s – 0 pkt</w:t>
            </w:r>
          </w:p>
        </w:tc>
      </w:tr>
      <w:tr w:rsidR="007B52BB" w:rsidRPr="00B632A6" w14:paraId="121A7D94"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86A2E9E" w14:textId="77777777" w:rsidR="007B52BB" w:rsidRPr="00B632A6" w:rsidRDefault="007B52BB" w:rsidP="007D5F03">
            <w:pPr>
              <w:jc w:val="center"/>
              <w:rPr>
                <w:rFonts w:ascii="Arial" w:hAnsi="Arial" w:cs="Arial"/>
              </w:rPr>
            </w:pPr>
            <w:r w:rsidRPr="00B632A6">
              <w:rPr>
                <w:rFonts w:ascii="Arial" w:hAnsi="Arial" w:cs="Arial"/>
              </w:rPr>
              <w:t>2.11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C8B357C"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Szybkość ruchów statywu [°/s] przy wykonywaniu angiografii rotacyjnej ≥ 40°/s</w:t>
            </w:r>
          </w:p>
        </w:tc>
        <w:tc>
          <w:tcPr>
            <w:tcW w:w="2224" w:type="dxa"/>
            <w:tcBorders>
              <w:top w:val="single" w:sz="4" w:space="0" w:color="000000"/>
              <w:left w:val="single" w:sz="4" w:space="0" w:color="000000"/>
              <w:bottom w:val="single" w:sz="4" w:space="0" w:color="000000"/>
              <w:right w:val="single" w:sz="4" w:space="0" w:color="000000"/>
            </w:tcBorders>
            <w:vAlign w:val="center"/>
          </w:tcPr>
          <w:p w14:paraId="738F9C2D" w14:textId="77777777" w:rsidR="007B52BB" w:rsidRPr="00B632A6" w:rsidRDefault="007B52BB" w:rsidP="007D5F03">
            <w:pPr>
              <w:jc w:val="center"/>
              <w:rPr>
                <w:rFonts w:ascii="Arial" w:eastAsia="Calibri"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67676B26" w14:textId="03228A6E"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&lt; 50°/s – 10</w:t>
            </w:r>
            <w:r w:rsidR="00A05A80" w:rsidRPr="00B632A6">
              <w:rPr>
                <w:rFonts w:ascii="Arial" w:eastAsia="Calibri" w:hAnsi="Arial" w:cs="Arial"/>
                <w:lang w:eastAsia="en-US" w:bidi="en-US"/>
              </w:rPr>
              <w:t xml:space="preserve"> </w:t>
            </w:r>
            <w:r w:rsidRPr="00B632A6">
              <w:rPr>
                <w:rFonts w:ascii="Arial" w:eastAsia="Calibri" w:hAnsi="Arial" w:cs="Arial"/>
                <w:lang w:eastAsia="en-US" w:bidi="en-US"/>
              </w:rPr>
              <w:t>pkt</w:t>
            </w:r>
          </w:p>
          <w:p w14:paraId="058673F0" w14:textId="77777777"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 50°/s – 0 pkt</w:t>
            </w:r>
          </w:p>
        </w:tc>
      </w:tr>
      <w:tr w:rsidR="007B52BB" w:rsidRPr="00B632A6" w14:paraId="6E5F9582"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D5063DF" w14:textId="77777777" w:rsidR="007B52BB" w:rsidRPr="00B632A6" w:rsidRDefault="007B52BB" w:rsidP="007D5F03">
            <w:pPr>
              <w:jc w:val="center"/>
              <w:rPr>
                <w:rFonts w:ascii="Arial" w:hAnsi="Arial" w:cs="Arial"/>
              </w:rPr>
            </w:pPr>
            <w:r w:rsidRPr="00B632A6">
              <w:rPr>
                <w:rFonts w:ascii="Arial" w:hAnsi="Arial" w:cs="Arial"/>
              </w:rPr>
              <w:t>2.12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01411F8"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Automatyczny, zmotoryzowany, obrót detektora i przesłon dla kompensacji obrotu obrazu przy zmianie położenia statywu dla dowolnej pozycji statywu lub rozwiązanie elektroniczne</w:t>
            </w:r>
          </w:p>
        </w:tc>
        <w:tc>
          <w:tcPr>
            <w:tcW w:w="2224" w:type="dxa"/>
            <w:tcBorders>
              <w:top w:val="single" w:sz="4" w:space="0" w:color="000000"/>
              <w:left w:val="single" w:sz="4" w:space="0" w:color="000000"/>
              <w:bottom w:val="single" w:sz="4" w:space="0" w:color="000000"/>
              <w:right w:val="single" w:sz="4" w:space="0" w:color="000000"/>
            </w:tcBorders>
            <w:vAlign w:val="center"/>
          </w:tcPr>
          <w:p w14:paraId="0D02142A" w14:textId="77777777" w:rsidR="007B52BB" w:rsidRPr="00B632A6" w:rsidRDefault="007B52BB" w:rsidP="007D5F03">
            <w:pPr>
              <w:jc w:val="center"/>
              <w:rPr>
                <w:rFonts w:ascii="Arial" w:eastAsia="Calibri"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23CC4429" w14:textId="77777777" w:rsidR="007B52BB" w:rsidRPr="00B632A6" w:rsidRDefault="007B52BB" w:rsidP="007D5F03">
            <w:pPr>
              <w:ind w:right="33"/>
              <w:jc w:val="center"/>
              <w:rPr>
                <w:rFonts w:ascii="Arial" w:eastAsia="Calibri" w:hAnsi="Arial" w:cs="Arial"/>
                <w:lang w:eastAsia="en-US" w:bidi="en-US"/>
              </w:rPr>
            </w:pPr>
          </w:p>
        </w:tc>
      </w:tr>
      <w:tr w:rsidR="007B52BB" w:rsidRPr="00B632A6" w14:paraId="3F348F8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3F79A67" w14:textId="77777777" w:rsidR="007B52BB" w:rsidRPr="00B632A6" w:rsidRDefault="007B52BB" w:rsidP="007D5F03">
            <w:pPr>
              <w:jc w:val="center"/>
              <w:rPr>
                <w:rFonts w:ascii="Arial" w:hAnsi="Arial" w:cs="Arial"/>
              </w:rPr>
            </w:pPr>
            <w:r w:rsidRPr="00B632A6">
              <w:rPr>
                <w:rFonts w:ascii="Arial" w:hAnsi="Arial" w:cs="Arial"/>
              </w:rPr>
              <w:t>2.13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CEB5D20"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Automatyczne ustawianie statywu (</w:t>
            </w:r>
            <w:proofErr w:type="spellStart"/>
            <w:r w:rsidRPr="00B632A6">
              <w:rPr>
                <w:rFonts w:ascii="Arial" w:eastAsia="Arial" w:hAnsi="Arial" w:cs="Arial"/>
                <w:lang w:eastAsia="en-US" w:bidi="en-US"/>
              </w:rPr>
              <w:t>angulacje</w:t>
            </w:r>
            <w:proofErr w:type="spellEnd"/>
            <w:r w:rsidRPr="00B632A6">
              <w:rPr>
                <w:rFonts w:ascii="Arial" w:eastAsia="Arial" w:hAnsi="Arial" w:cs="Arial"/>
                <w:lang w:eastAsia="en-US" w:bidi="en-US"/>
              </w:rPr>
              <w:t xml:space="preserve"> statywu, pozycje przysłon i odległość cyfrowego detektora od lampy </w:t>
            </w:r>
            <w:proofErr w:type="spellStart"/>
            <w:r w:rsidRPr="00B632A6">
              <w:rPr>
                <w:rFonts w:ascii="Arial" w:eastAsia="Arial" w:hAnsi="Arial" w:cs="Arial"/>
                <w:lang w:eastAsia="en-US" w:bidi="en-US"/>
              </w:rPr>
              <w:t>rtg</w:t>
            </w:r>
            <w:proofErr w:type="spellEnd"/>
            <w:r w:rsidRPr="00B632A6">
              <w:rPr>
                <w:rFonts w:ascii="Arial" w:eastAsia="Arial" w:hAnsi="Arial" w:cs="Arial"/>
                <w:lang w:eastAsia="en-US" w:bidi="en-US"/>
              </w:rPr>
              <w:t>) w pozycji odpowiadającej wybranemu obrazowi referencyjnemu 2D</w:t>
            </w:r>
          </w:p>
        </w:tc>
        <w:tc>
          <w:tcPr>
            <w:tcW w:w="2224" w:type="dxa"/>
            <w:tcBorders>
              <w:top w:val="single" w:sz="4" w:space="0" w:color="000000"/>
              <w:left w:val="single" w:sz="4" w:space="0" w:color="000000"/>
              <w:bottom w:val="single" w:sz="4" w:space="0" w:color="000000"/>
              <w:right w:val="single" w:sz="4" w:space="0" w:color="000000"/>
            </w:tcBorders>
            <w:vAlign w:val="center"/>
          </w:tcPr>
          <w:p w14:paraId="5C606A31" w14:textId="77777777" w:rsidR="007B52BB" w:rsidRPr="00B632A6" w:rsidRDefault="007B52BB" w:rsidP="007D5F03">
            <w:pPr>
              <w:jc w:val="center"/>
              <w:rPr>
                <w:rFonts w:ascii="Arial" w:eastAsia="Calibri"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9D6C445" w14:textId="77777777" w:rsidR="007B52BB" w:rsidRPr="00B632A6" w:rsidRDefault="007B52BB" w:rsidP="007D5F03">
            <w:pPr>
              <w:ind w:right="33"/>
              <w:jc w:val="center"/>
              <w:rPr>
                <w:rFonts w:ascii="Arial" w:eastAsia="Calibri" w:hAnsi="Arial" w:cs="Arial"/>
                <w:lang w:eastAsia="en-US" w:bidi="en-US"/>
              </w:rPr>
            </w:pPr>
          </w:p>
        </w:tc>
      </w:tr>
      <w:tr w:rsidR="007B52BB" w:rsidRPr="00B632A6" w14:paraId="43F2758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E73805D" w14:textId="77777777" w:rsidR="007B52BB" w:rsidRPr="00B632A6" w:rsidRDefault="007B52BB" w:rsidP="007D5F03">
            <w:pPr>
              <w:jc w:val="center"/>
              <w:rPr>
                <w:rFonts w:ascii="Arial" w:hAnsi="Arial" w:cs="Arial"/>
              </w:rPr>
            </w:pPr>
            <w:r w:rsidRPr="00B632A6">
              <w:rPr>
                <w:rFonts w:ascii="Arial" w:hAnsi="Arial" w:cs="Arial"/>
              </w:rPr>
              <w:t>2.14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0106AD2"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Pamięć pozycji statywu min. 50 pozycji</w:t>
            </w:r>
          </w:p>
        </w:tc>
        <w:tc>
          <w:tcPr>
            <w:tcW w:w="2224" w:type="dxa"/>
            <w:tcBorders>
              <w:top w:val="single" w:sz="4" w:space="0" w:color="000000"/>
              <w:left w:val="single" w:sz="4" w:space="0" w:color="000000"/>
              <w:bottom w:val="single" w:sz="4" w:space="0" w:color="000000"/>
              <w:right w:val="single" w:sz="4" w:space="0" w:color="000000"/>
            </w:tcBorders>
            <w:vAlign w:val="center"/>
          </w:tcPr>
          <w:p w14:paraId="60DEB781" w14:textId="77777777" w:rsidR="007B52BB" w:rsidRPr="00B632A6" w:rsidRDefault="007B52BB" w:rsidP="007D5F03">
            <w:pPr>
              <w:jc w:val="center"/>
              <w:rPr>
                <w:rFonts w:ascii="Arial" w:eastAsia="Calibri"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5B32B910" w14:textId="77777777" w:rsidR="007B52BB" w:rsidRPr="00B632A6" w:rsidRDefault="007B52BB" w:rsidP="007D5F03">
            <w:pPr>
              <w:ind w:right="33"/>
              <w:jc w:val="center"/>
              <w:rPr>
                <w:rFonts w:ascii="Arial" w:eastAsia="Calibri" w:hAnsi="Arial" w:cs="Arial"/>
                <w:lang w:eastAsia="en-US" w:bidi="en-US"/>
              </w:rPr>
            </w:pPr>
          </w:p>
        </w:tc>
      </w:tr>
      <w:tr w:rsidR="007B52BB" w:rsidRPr="00B632A6" w14:paraId="2E7F07E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7947ACA" w14:textId="77777777" w:rsidR="007B52BB" w:rsidRPr="00B632A6" w:rsidRDefault="007B52BB" w:rsidP="007D5F03">
            <w:pPr>
              <w:jc w:val="center"/>
              <w:rPr>
                <w:rFonts w:ascii="Arial" w:hAnsi="Arial" w:cs="Arial"/>
              </w:rPr>
            </w:pPr>
            <w:r w:rsidRPr="00B632A6">
              <w:rPr>
                <w:rFonts w:ascii="Arial" w:hAnsi="Arial" w:cs="Arial"/>
              </w:rPr>
              <w:t>2.15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63765AF"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Automatyczna kontrola pozycji w celu zapisu i przywoływania pozycji spoczynkowych pozycjonera. Możliwość wybrania sekwencji pozycji ze wstępnie skonfigurowanej listy, użyć pozycji zapisanej podczas zabiegu lub użyć pozycji wskazanej na obrazie.</w:t>
            </w:r>
          </w:p>
          <w:p w14:paraId="3644BD4C"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Możliwość zapisania i przywołania co najmniej 70 pozycji uwzględniających jednocześnie:</w:t>
            </w:r>
          </w:p>
          <w:p w14:paraId="061ED478" w14:textId="77777777" w:rsidR="007B52BB" w:rsidRPr="00B632A6" w:rsidRDefault="007B52BB" w:rsidP="007D5F03">
            <w:pPr>
              <w:jc w:val="both"/>
              <w:rPr>
                <w:rFonts w:ascii="Arial" w:eastAsia="Arial" w:hAnsi="Arial" w:cs="Arial"/>
                <w:lang w:eastAsia="en-US" w:bidi="en-US"/>
              </w:rPr>
            </w:pPr>
            <w:r w:rsidRPr="00B632A6">
              <w:rPr>
                <w:rFonts w:ascii="Arial" w:eastAsia="Arial" w:hAnsi="Arial" w:cs="Arial"/>
                <w:lang w:eastAsia="en-US" w:bidi="en-US"/>
              </w:rPr>
              <w:t>projekcję ramienia C, położenie ramienia C w osi wzdłużnej, położenie i wysokości płyty stołu, SID w zakresie wszystkich wymaganych sposobów przywołania pozycji.</w:t>
            </w:r>
          </w:p>
          <w:p w14:paraId="67C9BA7C" w14:textId="77777777" w:rsidR="007B52BB" w:rsidRPr="00B632A6" w:rsidRDefault="007B52BB" w:rsidP="007D5F03">
            <w:pPr>
              <w:ind w:right="29"/>
              <w:jc w:val="both"/>
              <w:rPr>
                <w:rFonts w:ascii="Arial" w:eastAsia="Arial" w:hAnsi="Arial" w:cs="Arial"/>
                <w:lang w:eastAsia="en-US" w:bidi="en-US"/>
              </w:rPr>
            </w:pPr>
            <w:r w:rsidRPr="00B632A6">
              <w:rPr>
                <w:rFonts w:ascii="Arial" w:eastAsia="Arial" w:hAnsi="Arial" w:cs="Arial"/>
                <w:lang w:eastAsia="en-US" w:bidi="en-US"/>
              </w:rPr>
              <w:t>Dojazd ramienia C oraz blatu stołu do zaprogramowanej pozycji odbywa się automatycznie w sposób zmotoryzowany.</w:t>
            </w:r>
          </w:p>
        </w:tc>
        <w:tc>
          <w:tcPr>
            <w:tcW w:w="2224" w:type="dxa"/>
            <w:tcBorders>
              <w:top w:val="single" w:sz="4" w:space="0" w:color="000000"/>
              <w:left w:val="single" w:sz="4" w:space="0" w:color="000000"/>
              <w:bottom w:val="single" w:sz="4" w:space="0" w:color="000000"/>
              <w:right w:val="single" w:sz="4" w:space="0" w:color="000000"/>
            </w:tcBorders>
            <w:vAlign w:val="center"/>
          </w:tcPr>
          <w:p w14:paraId="41041E68" w14:textId="77777777" w:rsidR="007B52BB" w:rsidRPr="00B632A6" w:rsidRDefault="007B52BB" w:rsidP="007D5F03">
            <w:pPr>
              <w:ind w:right="36"/>
              <w:jc w:val="center"/>
              <w:rPr>
                <w:rFonts w:ascii="Arial" w:eastAsia="Calibri" w:hAnsi="Arial" w:cs="Arial"/>
                <w:lang w:eastAsia="en-US" w:bidi="en-US"/>
              </w:rPr>
            </w:pPr>
            <w:r w:rsidRPr="00B632A6">
              <w:rPr>
                <w:rFonts w:ascii="Arial" w:eastAsia="Calibri" w:hAnsi="Arial" w:cs="Arial"/>
                <w:lang w:eastAsia="en-US" w:bidi="en-US"/>
              </w:rPr>
              <w:t>Tak/Nie,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560F632E" w14:textId="77777777"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Tak – 10 pkt.</w:t>
            </w:r>
          </w:p>
          <w:p w14:paraId="275CCF07" w14:textId="77777777"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Nie – 0 pkt.</w:t>
            </w:r>
          </w:p>
        </w:tc>
      </w:tr>
      <w:tr w:rsidR="007B52BB" w:rsidRPr="00B632A6" w14:paraId="74EE1D5C"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A5FD468" w14:textId="77777777" w:rsidR="007B52BB" w:rsidRPr="00B632A6" w:rsidRDefault="007B52BB" w:rsidP="007D5F03">
            <w:pPr>
              <w:jc w:val="center"/>
              <w:rPr>
                <w:rFonts w:ascii="Arial" w:hAnsi="Arial" w:cs="Arial"/>
              </w:rPr>
            </w:pPr>
            <w:r w:rsidRPr="00B632A6">
              <w:rPr>
                <w:rFonts w:ascii="Arial" w:hAnsi="Arial" w:cs="Arial"/>
              </w:rPr>
              <w:t>2.16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964744C" w14:textId="77777777" w:rsidR="007B52BB" w:rsidRPr="00B632A6" w:rsidRDefault="007B52BB" w:rsidP="007D5F03">
            <w:pPr>
              <w:ind w:right="29"/>
              <w:jc w:val="both"/>
              <w:rPr>
                <w:rFonts w:ascii="Arial" w:eastAsia="Arial" w:hAnsi="Arial" w:cs="Arial"/>
                <w:lang w:eastAsia="en-US" w:bidi="en-US"/>
              </w:rPr>
            </w:pPr>
            <w:r w:rsidRPr="00B632A6">
              <w:rPr>
                <w:rFonts w:ascii="Arial" w:eastAsia="Arial" w:hAnsi="Arial" w:cs="Arial"/>
                <w:lang w:eastAsia="en-US" w:bidi="en-US"/>
              </w:rPr>
              <w:t>Przywoływanie pozycji systemu na podstawie obrazu na monitorze life i referencyjnym w zakresie co najmniej:</w:t>
            </w:r>
          </w:p>
          <w:p w14:paraId="0DCE4B46" w14:textId="440FD641" w:rsidR="007B52BB" w:rsidRPr="00B632A6" w:rsidRDefault="007B52BB" w:rsidP="00A2215F">
            <w:pPr>
              <w:ind w:right="29"/>
              <w:jc w:val="both"/>
              <w:rPr>
                <w:rFonts w:ascii="Arial" w:eastAsia="Arial" w:hAnsi="Arial" w:cs="Arial"/>
                <w:lang w:eastAsia="en-US" w:bidi="en-US"/>
              </w:rPr>
            </w:pPr>
            <w:r w:rsidRPr="00B632A6">
              <w:rPr>
                <w:rFonts w:ascii="Arial" w:eastAsia="Arial" w:hAnsi="Arial" w:cs="Arial"/>
                <w:lang w:eastAsia="en-US" w:bidi="en-US"/>
              </w:rPr>
              <w:t>projekcj</w:t>
            </w:r>
            <w:r w:rsidR="00C11895" w:rsidRPr="00B632A6">
              <w:rPr>
                <w:rFonts w:ascii="Arial" w:eastAsia="Arial" w:hAnsi="Arial" w:cs="Arial"/>
                <w:lang w:eastAsia="en-US" w:bidi="en-US"/>
              </w:rPr>
              <w:t>i</w:t>
            </w:r>
            <w:r w:rsidRPr="00B632A6">
              <w:rPr>
                <w:rFonts w:ascii="Arial" w:eastAsia="Arial" w:hAnsi="Arial" w:cs="Arial"/>
                <w:lang w:eastAsia="en-US" w:bidi="en-US"/>
              </w:rPr>
              <w:t xml:space="preserve"> ramienia C, położenie ramienia C w osi wzdłużnej, położenie i wysokości płyty stołu, SID</w:t>
            </w:r>
            <w:r w:rsidR="00A2215F" w:rsidRPr="00B632A6">
              <w:rPr>
                <w:rFonts w:ascii="Arial" w:eastAsia="Arial" w:hAnsi="Arial" w:cs="Arial"/>
                <w:lang w:eastAsia="en-US" w:bidi="en-US"/>
              </w:rPr>
              <w:t>.</w:t>
            </w:r>
          </w:p>
        </w:tc>
        <w:tc>
          <w:tcPr>
            <w:tcW w:w="2224" w:type="dxa"/>
            <w:tcBorders>
              <w:top w:val="single" w:sz="4" w:space="0" w:color="000000"/>
              <w:left w:val="single" w:sz="4" w:space="0" w:color="000000"/>
              <w:bottom w:val="single" w:sz="4" w:space="0" w:color="000000"/>
              <w:right w:val="single" w:sz="4" w:space="0" w:color="000000"/>
            </w:tcBorders>
            <w:vAlign w:val="center"/>
          </w:tcPr>
          <w:p w14:paraId="3E2A70BB" w14:textId="77777777" w:rsidR="007B52BB" w:rsidRPr="00B632A6" w:rsidRDefault="007B52BB" w:rsidP="007D5F03">
            <w:pPr>
              <w:ind w:right="36"/>
              <w:jc w:val="center"/>
              <w:rPr>
                <w:rFonts w:ascii="Arial" w:eastAsia="Calibri" w:hAnsi="Arial" w:cs="Arial"/>
                <w:lang w:eastAsia="en-US" w:bidi="en-US"/>
              </w:rPr>
            </w:pPr>
            <w:r w:rsidRPr="00B632A6">
              <w:rPr>
                <w:rFonts w:ascii="Arial" w:eastAsia="Calibri" w:hAnsi="Arial" w:cs="Arial"/>
                <w:lang w:eastAsia="en-US" w:bidi="en-US"/>
              </w:rPr>
              <w:t>Tak/Nie,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D338787" w14:textId="77777777"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Tak – 10 pkt.</w:t>
            </w:r>
          </w:p>
          <w:p w14:paraId="3CE33ED4" w14:textId="77777777"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Nie – 0 pkt.</w:t>
            </w:r>
          </w:p>
        </w:tc>
      </w:tr>
      <w:tr w:rsidR="007B52BB" w:rsidRPr="00B632A6" w14:paraId="3B408121"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DE94429" w14:textId="77777777" w:rsidR="007B52BB" w:rsidRPr="00B632A6" w:rsidRDefault="007B52BB" w:rsidP="007D5F03">
            <w:pPr>
              <w:jc w:val="center"/>
              <w:rPr>
                <w:rFonts w:ascii="Arial" w:hAnsi="Arial" w:cs="Arial"/>
              </w:rPr>
            </w:pPr>
            <w:r w:rsidRPr="00B632A6">
              <w:rPr>
                <w:rFonts w:ascii="Arial" w:hAnsi="Arial" w:cs="Arial"/>
              </w:rPr>
              <w:t>2.17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8E8CEE9" w14:textId="77777777" w:rsidR="007B52BB" w:rsidRPr="00B632A6" w:rsidRDefault="007B52BB" w:rsidP="007D5F03">
            <w:pPr>
              <w:ind w:right="29"/>
              <w:jc w:val="both"/>
              <w:rPr>
                <w:rFonts w:ascii="Arial" w:eastAsia="Arial" w:hAnsi="Arial" w:cs="Arial"/>
                <w:lang w:eastAsia="en-US" w:bidi="en-US"/>
              </w:rPr>
            </w:pPr>
            <w:r w:rsidRPr="00B632A6">
              <w:rPr>
                <w:rFonts w:ascii="Arial" w:eastAsia="Arial" w:hAnsi="Arial" w:cs="Arial"/>
                <w:lang w:eastAsia="en-US" w:bidi="en-US"/>
              </w:rPr>
              <w:t>System zabezpieczenia pacjenta przed kolizją</w:t>
            </w:r>
          </w:p>
        </w:tc>
        <w:tc>
          <w:tcPr>
            <w:tcW w:w="2224" w:type="dxa"/>
            <w:tcBorders>
              <w:top w:val="single" w:sz="4" w:space="0" w:color="000000"/>
              <w:left w:val="single" w:sz="4" w:space="0" w:color="000000"/>
              <w:bottom w:val="single" w:sz="4" w:space="0" w:color="000000"/>
              <w:right w:val="single" w:sz="4" w:space="0" w:color="000000"/>
            </w:tcBorders>
            <w:vAlign w:val="center"/>
          </w:tcPr>
          <w:p w14:paraId="0656776C" w14:textId="77777777" w:rsidR="007B52BB" w:rsidRPr="00B632A6" w:rsidRDefault="007B52BB" w:rsidP="007D5F03">
            <w:pPr>
              <w:ind w:right="34"/>
              <w:jc w:val="center"/>
              <w:rPr>
                <w:rFonts w:ascii="Arial" w:eastAsia="Arial"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3E30153E" w14:textId="77777777" w:rsidR="007B52BB" w:rsidRPr="00B632A6" w:rsidRDefault="007B52BB" w:rsidP="007D5F03">
            <w:pPr>
              <w:ind w:right="33"/>
              <w:jc w:val="center"/>
              <w:rPr>
                <w:rFonts w:ascii="Arial" w:eastAsia="Arial" w:hAnsi="Arial" w:cs="Arial"/>
                <w:lang w:eastAsia="en-US" w:bidi="en-US"/>
              </w:rPr>
            </w:pPr>
            <w:r w:rsidRPr="00B632A6">
              <w:rPr>
                <w:rFonts w:ascii="Arial" w:eastAsia="Arial" w:hAnsi="Arial" w:cs="Arial"/>
                <w:lang w:eastAsia="en-US" w:bidi="en-US"/>
              </w:rPr>
              <w:t>Zabezpieczenia elektromechaniczne oraz bezdotykowe w oparciu o czujniki wykrywające pacjenta w czasie rzeczywistym –10 pkt</w:t>
            </w:r>
          </w:p>
          <w:p w14:paraId="55ABCF67" w14:textId="77777777" w:rsidR="007B52BB" w:rsidRPr="00B632A6" w:rsidRDefault="007B52BB" w:rsidP="007D5F03">
            <w:pPr>
              <w:ind w:right="33"/>
              <w:jc w:val="center"/>
              <w:rPr>
                <w:rFonts w:ascii="Arial" w:eastAsia="Arial" w:hAnsi="Arial" w:cs="Arial"/>
                <w:lang w:eastAsia="en-US" w:bidi="en-US"/>
              </w:rPr>
            </w:pPr>
            <w:r w:rsidRPr="00B632A6">
              <w:rPr>
                <w:rFonts w:ascii="Arial" w:eastAsia="Arial" w:hAnsi="Arial" w:cs="Arial"/>
                <w:lang w:eastAsia="en-US" w:bidi="en-US"/>
              </w:rPr>
              <w:t>Pozostałe – 0 pkt</w:t>
            </w:r>
          </w:p>
        </w:tc>
      </w:tr>
      <w:tr w:rsidR="007B52BB" w:rsidRPr="00B632A6" w14:paraId="2C2552E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4A6993E" w14:textId="77777777" w:rsidR="007B52BB" w:rsidRPr="00B632A6" w:rsidRDefault="007B52BB" w:rsidP="007D5F03">
            <w:pPr>
              <w:jc w:val="center"/>
              <w:rPr>
                <w:rFonts w:ascii="Arial" w:hAnsi="Arial" w:cs="Arial"/>
              </w:rPr>
            </w:pPr>
            <w:r w:rsidRPr="00B632A6">
              <w:rPr>
                <w:rFonts w:ascii="Arial" w:hAnsi="Arial" w:cs="Arial"/>
              </w:rPr>
              <w:t>2.18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651B996" w14:textId="77777777" w:rsidR="007B52BB" w:rsidRPr="00B632A6" w:rsidRDefault="007B52BB" w:rsidP="007D5F03">
            <w:pPr>
              <w:ind w:right="37"/>
              <w:jc w:val="both"/>
              <w:rPr>
                <w:rFonts w:ascii="Arial" w:eastAsia="Calibri" w:hAnsi="Arial" w:cs="Arial"/>
                <w:lang w:eastAsia="en-US" w:bidi="en-US"/>
              </w:rPr>
            </w:pPr>
            <w:r w:rsidRPr="00B632A6">
              <w:rPr>
                <w:rFonts w:ascii="Arial" w:eastAsia="Calibri" w:hAnsi="Arial" w:cs="Arial"/>
                <w:lang w:eastAsia="en-US" w:bidi="en-US"/>
              </w:rPr>
              <w:t xml:space="preserve">Wyświetlanie danych systemowych w sali badań (np. </w:t>
            </w:r>
            <w:proofErr w:type="spellStart"/>
            <w:r w:rsidRPr="00B632A6">
              <w:rPr>
                <w:rFonts w:ascii="Arial" w:eastAsia="Calibri" w:hAnsi="Arial" w:cs="Arial"/>
                <w:lang w:eastAsia="en-US" w:bidi="en-US"/>
              </w:rPr>
              <w:t>angulacja</w:t>
            </w:r>
            <w:proofErr w:type="spellEnd"/>
            <w:r w:rsidRPr="00B632A6">
              <w:rPr>
                <w:rFonts w:ascii="Arial" w:eastAsia="Calibri" w:hAnsi="Arial" w:cs="Arial"/>
                <w:lang w:eastAsia="en-US" w:bidi="en-US"/>
              </w:rPr>
              <w:t xml:space="preserve"> ramienia C, FOV, pozycja stołu, informacja o dawce i statusie cieplnym lampy RTG)</w:t>
            </w:r>
          </w:p>
        </w:tc>
        <w:tc>
          <w:tcPr>
            <w:tcW w:w="2224" w:type="dxa"/>
            <w:tcBorders>
              <w:top w:val="single" w:sz="4" w:space="0" w:color="000000"/>
              <w:left w:val="single" w:sz="4" w:space="0" w:color="000000"/>
              <w:bottom w:val="single" w:sz="4" w:space="0" w:color="000000"/>
              <w:right w:val="single" w:sz="4" w:space="0" w:color="000000"/>
            </w:tcBorders>
            <w:vAlign w:val="center"/>
          </w:tcPr>
          <w:p w14:paraId="38499612" w14:textId="77777777" w:rsidR="007B52BB" w:rsidRPr="00B632A6" w:rsidRDefault="007B52BB" w:rsidP="007D5F03">
            <w:pPr>
              <w:ind w:right="33"/>
              <w:jc w:val="center"/>
              <w:rPr>
                <w:rFonts w:ascii="Arial" w:eastAsia="Calibri" w:hAnsi="Arial" w:cs="Arial"/>
                <w:lang w:eastAsia="en-US" w:bidi="en-US"/>
              </w:rPr>
            </w:pPr>
            <w:r w:rsidRPr="00B632A6">
              <w:rPr>
                <w:rFonts w:ascii="Arial" w:eastAsia="Calibri"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A0EFDA3" w14:textId="77777777" w:rsidR="007B52BB" w:rsidRPr="00B632A6" w:rsidRDefault="007B52BB" w:rsidP="007D5F03">
            <w:pPr>
              <w:ind w:right="33"/>
              <w:jc w:val="center"/>
              <w:rPr>
                <w:rFonts w:ascii="Arial" w:eastAsia="Calibri" w:hAnsi="Arial" w:cs="Arial"/>
                <w:lang w:eastAsia="en-US" w:bidi="en-US"/>
              </w:rPr>
            </w:pPr>
          </w:p>
        </w:tc>
      </w:tr>
      <w:tr w:rsidR="007B52BB" w:rsidRPr="00B632A6" w14:paraId="4457417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EE9FE9F" w14:textId="77777777" w:rsidR="007B52BB" w:rsidRPr="00B632A6" w:rsidRDefault="007B52BB" w:rsidP="007D5F03">
            <w:pPr>
              <w:jc w:val="center"/>
              <w:rPr>
                <w:rFonts w:ascii="Arial" w:hAnsi="Arial" w:cs="Arial"/>
              </w:rPr>
            </w:pPr>
            <w:r w:rsidRPr="00B632A6">
              <w:rPr>
                <w:rFonts w:ascii="Arial" w:hAnsi="Arial" w:cs="Arial"/>
              </w:rPr>
              <w:t>2.19</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1D9F506" w14:textId="343D9379" w:rsidR="007B52BB" w:rsidRPr="00B632A6" w:rsidRDefault="007B52BB" w:rsidP="007D5F03">
            <w:pPr>
              <w:ind w:right="328"/>
              <w:jc w:val="both"/>
              <w:rPr>
                <w:rFonts w:ascii="Arial" w:eastAsia="Calibri" w:hAnsi="Arial" w:cs="Arial"/>
                <w:lang w:eastAsia="en-US" w:bidi="en-US"/>
              </w:rPr>
            </w:pPr>
            <w:r w:rsidRPr="00B632A6">
              <w:rPr>
                <w:rFonts w:ascii="Arial" w:eastAsia="Calibri" w:hAnsi="Arial" w:cs="Arial"/>
                <w:lang w:eastAsia="en-US" w:bidi="en-US"/>
              </w:rPr>
              <w:t>Sterowanie ruchami statywu i stołu przy stole pacjenta (pulpit</w:t>
            </w:r>
            <w:r w:rsidR="00FF41AD" w:rsidRPr="00B632A6">
              <w:rPr>
                <w:rFonts w:ascii="Arial" w:eastAsia="Calibri" w:hAnsi="Arial" w:cs="Arial"/>
                <w:lang w:eastAsia="en-US" w:bidi="en-US"/>
              </w:rPr>
              <w:t xml:space="preserve"> </w:t>
            </w:r>
            <w:r w:rsidRPr="00B632A6">
              <w:rPr>
                <w:rFonts w:ascii="Arial" w:eastAsia="Calibri" w:hAnsi="Arial" w:cs="Arial"/>
                <w:lang w:eastAsia="en-US" w:bidi="en-US"/>
              </w:rPr>
              <w:t>sterujący)</w:t>
            </w:r>
          </w:p>
        </w:tc>
        <w:tc>
          <w:tcPr>
            <w:tcW w:w="2224" w:type="dxa"/>
            <w:tcBorders>
              <w:top w:val="single" w:sz="4" w:space="0" w:color="000000"/>
              <w:left w:val="single" w:sz="4" w:space="0" w:color="000000"/>
              <w:bottom w:val="single" w:sz="4" w:space="0" w:color="000000"/>
              <w:right w:val="single" w:sz="4" w:space="0" w:color="000000"/>
            </w:tcBorders>
            <w:vAlign w:val="center"/>
          </w:tcPr>
          <w:p w14:paraId="0199CA2A" w14:textId="77777777" w:rsidR="007B52BB" w:rsidRPr="00B632A6" w:rsidRDefault="007B52BB" w:rsidP="007D5F03">
            <w:pPr>
              <w:ind w:right="36"/>
              <w:jc w:val="center"/>
              <w:rPr>
                <w:rFonts w:ascii="Arial" w:eastAsia="Calibri" w:hAnsi="Arial" w:cs="Arial"/>
                <w:lang w:eastAsia="en-US" w:bidi="en-US"/>
              </w:rPr>
            </w:pPr>
            <w:r w:rsidRPr="00B632A6">
              <w:rPr>
                <w:rFonts w:ascii="Arial" w:eastAsia="Calibri"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03ED5EB7" w14:textId="77777777" w:rsidR="007B52BB" w:rsidRPr="00B632A6" w:rsidRDefault="007B52BB" w:rsidP="007D5F03">
            <w:pPr>
              <w:ind w:right="33"/>
              <w:jc w:val="center"/>
              <w:rPr>
                <w:rFonts w:ascii="Arial" w:eastAsia="Calibri" w:hAnsi="Arial" w:cs="Arial"/>
                <w:lang w:eastAsia="en-US" w:bidi="en-US"/>
              </w:rPr>
            </w:pPr>
          </w:p>
        </w:tc>
      </w:tr>
      <w:tr w:rsidR="00123C60" w:rsidRPr="00B632A6" w14:paraId="5524E52D" w14:textId="77777777" w:rsidTr="00A05A80">
        <w:tc>
          <w:tcPr>
            <w:tcW w:w="711" w:type="dxa"/>
            <w:tcBorders>
              <w:top w:val="single" w:sz="4" w:space="0" w:color="auto"/>
              <w:left w:val="single" w:sz="4" w:space="0" w:color="auto"/>
              <w:bottom w:val="single" w:sz="4" w:space="0" w:color="auto"/>
              <w:right w:val="single" w:sz="4" w:space="0" w:color="auto"/>
            </w:tcBorders>
            <w:vAlign w:val="center"/>
          </w:tcPr>
          <w:p w14:paraId="62772CEE" w14:textId="77777777" w:rsidR="00123C60" w:rsidRPr="00B632A6" w:rsidRDefault="00123C60" w:rsidP="007D5F03">
            <w:pPr>
              <w:jc w:val="center"/>
              <w:rPr>
                <w:rFonts w:ascii="Arial" w:hAnsi="Arial" w:cs="Arial"/>
                <w:b/>
                <w:bCs/>
              </w:rPr>
            </w:pPr>
            <w:r w:rsidRPr="00B632A6">
              <w:rPr>
                <w:rFonts w:ascii="Arial" w:hAnsi="Arial" w:cs="Arial"/>
                <w:b/>
                <w:bCs/>
              </w:rPr>
              <w:t>3</w:t>
            </w:r>
          </w:p>
        </w:tc>
        <w:tc>
          <w:tcPr>
            <w:tcW w:w="9201" w:type="dxa"/>
            <w:gridSpan w:val="5"/>
            <w:tcBorders>
              <w:top w:val="single" w:sz="4" w:space="0" w:color="auto"/>
              <w:left w:val="single" w:sz="4" w:space="0" w:color="auto"/>
              <w:bottom w:val="single" w:sz="4" w:space="0" w:color="auto"/>
              <w:right w:val="single" w:sz="4" w:space="0" w:color="auto"/>
            </w:tcBorders>
            <w:vAlign w:val="center"/>
          </w:tcPr>
          <w:p w14:paraId="20AAD7C8" w14:textId="3237AD96" w:rsidR="00123C60" w:rsidRPr="00B632A6" w:rsidRDefault="00123C60" w:rsidP="007D5F03">
            <w:pPr>
              <w:pStyle w:val="Zawartotabeli"/>
              <w:rPr>
                <w:rFonts w:ascii="Arial" w:hAnsi="Arial"/>
                <w:sz w:val="20"/>
                <w:szCs w:val="20"/>
              </w:rPr>
            </w:pPr>
            <w:r w:rsidRPr="00B632A6">
              <w:rPr>
                <w:rFonts w:ascii="Arial" w:hAnsi="Arial"/>
                <w:b/>
                <w:sz w:val="20"/>
                <w:szCs w:val="20"/>
              </w:rPr>
              <w:t>Stół pacjenta</w:t>
            </w:r>
          </w:p>
        </w:tc>
      </w:tr>
      <w:tr w:rsidR="007B52BB" w:rsidRPr="00B632A6" w14:paraId="15F014F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378E12B" w14:textId="77777777" w:rsidR="007B52BB" w:rsidRPr="00B632A6" w:rsidRDefault="007B52BB" w:rsidP="007D5F03">
            <w:pPr>
              <w:jc w:val="center"/>
              <w:rPr>
                <w:rFonts w:ascii="Arial" w:hAnsi="Arial" w:cs="Arial"/>
              </w:rPr>
            </w:pPr>
            <w:r w:rsidRPr="00B632A6">
              <w:rPr>
                <w:rFonts w:ascii="Arial" w:hAnsi="Arial" w:cs="Arial"/>
              </w:rPr>
              <w:t>3.1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F62DEB9"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Stół stacjonarny, mocowany na stałe do podłogi, z pływającym blatem</w:t>
            </w:r>
          </w:p>
        </w:tc>
        <w:tc>
          <w:tcPr>
            <w:tcW w:w="2224" w:type="dxa"/>
            <w:tcBorders>
              <w:top w:val="single" w:sz="4" w:space="0" w:color="000000"/>
              <w:left w:val="single" w:sz="4" w:space="0" w:color="000000"/>
              <w:bottom w:val="single" w:sz="4" w:space="0" w:color="000000"/>
              <w:right w:val="single" w:sz="4" w:space="0" w:color="000000"/>
            </w:tcBorders>
            <w:vAlign w:val="center"/>
          </w:tcPr>
          <w:p w14:paraId="1F075093"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6AAEA6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29FD809E"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6611894" w14:textId="77777777" w:rsidR="007B52BB" w:rsidRPr="00B632A6" w:rsidRDefault="007B52BB" w:rsidP="007D5F03">
            <w:pPr>
              <w:jc w:val="center"/>
              <w:rPr>
                <w:rFonts w:ascii="Arial" w:hAnsi="Arial" w:cs="Arial"/>
              </w:rPr>
            </w:pPr>
            <w:r w:rsidRPr="00B632A6">
              <w:rPr>
                <w:rFonts w:ascii="Arial" w:hAnsi="Arial" w:cs="Arial"/>
              </w:rPr>
              <w:t>3.2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5F8BF3B"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Przesuw wzdłużny płyty pacjenta min. 100 [cm]</w:t>
            </w:r>
          </w:p>
        </w:tc>
        <w:tc>
          <w:tcPr>
            <w:tcW w:w="2224" w:type="dxa"/>
            <w:tcBorders>
              <w:top w:val="single" w:sz="4" w:space="0" w:color="000000"/>
              <w:left w:val="single" w:sz="4" w:space="0" w:color="000000"/>
              <w:bottom w:val="single" w:sz="4" w:space="0" w:color="000000"/>
              <w:right w:val="single" w:sz="4" w:space="0" w:color="000000"/>
            </w:tcBorders>
            <w:vAlign w:val="center"/>
          </w:tcPr>
          <w:p w14:paraId="72CD0FA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3FDD5B1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3B88A714"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D3BE464" w14:textId="77777777" w:rsidR="007B52BB" w:rsidRPr="00B632A6" w:rsidRDefault="007B52BB" w:rsidP="007D5F03">
            <w:pPr>
              <w:jc w:val="center"/>
              <w:rPr>
                <w:rFonts w:ascii="Arial" w:hAnsi="Arial" w:cs="Arial"/>
              </w:rPr>
            </w:pPr>
            <w:r w:rsidRPr="00B632A6">
              <w:rPr>
                <w:rFonts w:ascii="Arial" w:hAnsi="Arial" w:cs="Arial"/>
              </w:rPr>
              <w:t>3.3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DB5DCF7" w14:textId="161AAFD4" w:rsidR="007B52BB" w:rsidRPr="00B632A6" w:rsidRDefault="00AC1DF7" w:rsidP="00A2215F">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Z</w:t>
            </w:r>
            <w:r w:rsidR="007B52BB" w:rsidRPr="00B632A6">
              <w:rPr>
                <w:rFonts w:ascii="Arial" w:eastAsia="Lucida Sans Unicode" w:hAnsi="Arial" w:cs="Arial"/>
                <w:color w:val="00000A"/>
                <w:kern w:val="2"/>
                <w:lang w:eastAsia="hi-IN" w:bidi="hi-IN"/>
              </w:rPr>
              <w:t xml:space="preserve">akres przesuwu poprzecznego płyty pacjenta </w:t>
            </w:r>
            <w:r w:rsidRPr="00B632A6">
              <w:rPr>
                <w:rFonts w:ascii="Arial" w:eastAsia="Lucida Sans Unicode" w:hAnsi="Arial" w:cs="Arial"/>
                <w:color w:val="00000A"/>
                <w:kern w:val="2"/>
                <w:lang w:eastAsia="hi-IN" w:bidi="hi-IN"/>
              </w:rPr>
              <w:t>min. 25 cm</w:t>
            </w:r>
          </w:p>
        </w:tc>
        <w:tc>
          <w:tcPr>
            <w:tcW w:w="2224" w:type="dxa"/>
            <w:tcBorders>
              <w:top w:val="single" w:sz="4" w:space="0" w:color="000000"/>
              <w:left w:val="single" w:sz="4" w:space="0" w:color="000000"/>
              <w:bottom w:val="single" w:sz="4" w:space="0" w:color="000000"/>
              <w:right w:val="single" w:sz="4" w:space="0" w:color="000000"/>
            </w:tcBorders>
            <w:vAlign w:val="center"/>
          </w:tcPr>
          <w:p w14:paraId="44EAEDA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2781D9AE" w14:textId="065D91AF"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33232033"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47E6CF5" w14:textId="77777777" w:rsidR="007B52BB" w:rsidRPr="00B632A6" w:rsidRDefault="007B52BB" w:rsidP="007D5F03">
            <w:pPr>
              <w:jc w:val="center"/>
              <w:rPr>
                <w:rFonts w:ascii="Arial" w:hAnsi="Arial" w:cs="Arial"/>
              </w:rPr>
            </w:pPr>
            <w:r w:rsidRPr="00B632A6">
              <w:rPr>
                <w:rFonts w:ascii="Arial" w:hAnsi="Arial" w:cs="Arial"/>
              </w:rPr>
              <w:t>3.4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1269972" w14:textId="3C6B39E5" w:rsidR="007B52BB" w:rsidRPr="00B632A6" w:rsidRDefault="00C11895"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Obrót</w:t>
            </w:r>
            <w:r w:rsidR="007B52BB" w:rsidRPr="00B632A6">
              <w:rPr>
                <w:rFonts w:ascii="Arial" w:eastAsia="Lucida Sans Unicode" w:hAnsi="Arial" w:cs="Arial"/>
                <w:color w:val="00000A"/>
                <w:kern w:val="2"/>
                <w:lang w:eastAsia="hi-IN" w:bidi="hi-IN"/>
              </w:rPr>
              <w:t xml:space="preserve"> stołu wokół osi pionowej </w:t>
            </w:r>
            <w:r w:rsidR="00A2215F" w:rsidRPr="00B632A6">
              <w:rPr>
                <w:rFonts w:ascii="Arial" w:eastAsia="Lucida Sans Unicode" w:hAnsi="Arial" w:cs="Arial"/>
                <w:color w:val="00000A"/>
                <w:kern w:val="2"/>
                <w:lang w:eastAsia="hi-IN" w:bidi="hi-IN"/>
              </w:rPr>
              <w:t>≥ 180</w:t>
            </w:r>
            <w:r w:rsidR="00A2215F" w:rsidRPr="00B632A6">
              <w:rPr>
                <w:rFonts w:ascii="Arial" w:eastAsia="Lucida Sans Unicode" w:hAnsi="Arial" w:cs="Arial"/>
                <w:color w:val="00000A"/>
                <w:kern w:val="2"/>
                <w:vertAlign w:val="superscript"/>
                <w:lang w:eastAsia="hi-IN" w:bidi="hi-IN"/>
              </w:rPr>
              <w:t>o</w:t>
            </w:r>
          </w:p>
        </w:tc>
        <w:tc>
          <w:tcPr>
            <w:tcW w:w="2224" w:type="dxa"/>
            <w:tcBorders>
              <w:top w:val="single" w:sz="4" w:space="0" w:color="000000"/>
              <w:left w:val="single" w:sz="4" w:space="0" w:color="000000"/>
              <w:bottom w:val="single" w:sz="4" w:space="0" w:color="000000"/>
              <w:right w:val="single" w:sz="4" w:space="0" w:color="000000"/>
            </w:tcBorders>
            <w:vAlign w:val="center"/>
          </w:tcPr>
          <w:p w14:paraId="40D964DC" w14:textId="44A8390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r w:rsidR="00C11895" w:rsidRPr="00B632A6">
              <w:rPr>
                <w:rFonts w:ascii="Arial" w:eastAsia="Lucida Sans Unicode" w:hAnsi="Arial" w:cs="Arial"/>
                <w:color w:val="00000A"/>
                <w:kern w:val="2"/>
                <w:lang w:eastAsia="hi-IN" w:bidi="hi-IN"/>
              </w:rPr>
              <w:t xml:space="preserve"> zakres</w:t>
            </w:r>
          </w:p>
        </w:tc>
        <w:tc>
          <w:tcPr>
            <w:tcW w:w="2682" w:type="dxa"/>
            <w:tcBorders>
              <w:top w:val="single" w:sz="4" w:space="0" w:color="000000"/>
              <w:left w:val="single" w:sz="4" w:space="0" w:color="000000"/>
              <w:bottom w:val="single" w:sz="4" w:space="0" w:color="000000"/>
              <w:right w:val="single" w:sz="4" w:space="0" w:color="000000"/>
            </w:tcBorders>
            <w:vAlign w:val="center"/>
          </w:tcPr>
          <w:p w14:paraId="4B811C2F" w14:textId="4EAA950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0FC7C68E"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597184C" w14:textId="77777777" w:rsidR="007B52BB" w:rsidRPr="00B632A6" w:rsidRDefault="007B52BB" w:rsidP="007D5F03">
            <w:pPr>
              <w:jc w:val="center"/>
              <w:rPr>
                <w:rFonts w:ascii="Arial" w:hAnsi="Arial" w:cs="Arial"/>
              </w:rPr>
            </w:pPr>
            <w:r w:rsidRPr="00B632A6">
              <w:rPr>
                <w:rFonts w:ascii="Arial" w:hAnsi="Arial" w:cs="Arial"/>
              </w:rPr>
              <w:t>3.5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08BF84B" w14:textId="3B8D9656"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Blat z włókna węglowego</w:t>
            </w:r>
          </w:p>
        </w:tc>
        <w:tc>
          <w:tcPr>
            <w:tcW w:w="2224" w:type="dxa"/>
            <w:tcBorders>
              <w:top w:val="single" w:sz="4" w:space="0" w:color="000000"/>
              <w:left w:val="single" w:sz="4" w:space="0" w:color="000000"/>
              <w:bottom w:val="single" w:sz="4" w:space="0" w:color="000000"/>
              <w:right w:val="single" w:sz="4" w:space="0" w:color="000000"/>
            </w:tcBorders>
            <w:vAlign w:val="center"/>
          </w:tcPr>
          <w:p w14:paraId="44C1498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462EE303"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22EE563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E18EE9A" w14:textId="77777777" w:rsidR="007B52BB" w:rsidRPr="00B632A6" w:rsidRDefault="007B52BB" w:rsidP="007D5F03">
            <w:pPr>
              <w:jc w:val="center"/>
              <w:rPr>
                <w:rFonts w:ascii="Arial" w:hAnsi="Arial" w:cs="Arial"/>
              </w:rPr>
            </w:pPr>
            <w:r w:rsidRPr="00B632A6">
              <w:rPr>
                <w:rFonts w:ascii="Arial" w:hAnsi="Arial" w:cs="Arial"/>
              </w:rPr>
              <w:t>3.6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D8692EB" w14:textId="36CD0F6D"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Szerokość blatu z włókna węglowego</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 xml:space="preserve">≥ 50 cm </w:t>
            </w:r>
          </w:p>
        </w:tc>
        <w:tc>
          <w:tcPr>
            <w:tcW w:w="2224" w:type="dxa"/>
            <w:tcBorders>
              <w:top w:val="single" w:sz="4" w:space="0" w:color="000000"/>
              <w:left w:val="single" w:sz="4" w:space="0" w:color="000000"/>
              <w:bottom w:val="single" w:sz="4" w:space="0" w:color="000000"/>
              <w:right w:val="single" w:sz="4" w:space="0" w:color="000000"/>
            </w:tcBorders>
            <w:vAlign w:val="center"/>
          </w:tcPr>
          <w:p w14:paraId="4EBEF658" w14:textId="32A9EA48"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p w14:paraId="0EFD77E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2CEE461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4C02CFE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14241C10"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C6F3808" w14:textId="77777777" w:rsidR="007B52BB" w:rsidRPr="00B632A6" w:rsidRDefault="007B52BB" w:rsidP="007D5F03">
            <w:pPr>
              <w:jc w:val="center"/>
              <w:rPr>
                <w:rFonts w:ascii="Arial" w:hAnsi="Arial" w:cs="Arial"/>
              </w:rPr>
            </w:pPr>
            <w:r w:rsidRPr="00B632A6">
              <w:rPr>
                <w:rFonts w:ascii="Arial" w:hAnsi="Arial" w:cs="Arial"/>
              </w:rPr>
              <w:t>3.7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1C54487"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Długość płyty pacjenta ≥ 300 cm</w:t>
            </w:r>
          </w:p>
        </w:tc>
        <w:tc>
          <w:tcPr>
            <w:tcW w:w="2224" w:type="dxa"/>
            <w:tcBorders>
              <w:top w:val="single" w:sz="4" w:space="0" w:color="000000"/>
              <w:left w:val="single" w:sz="4" w:space="0" w:color="000000"/>
              <w:bottom w:val="single" w:sz="4" w:space="0" w:color="000000"/>
              <w:right w:val="single" w:sz="4" w:space="0" w:color="000000"/>
            </w:tcBorders>
            <w:vAlign w:val="center"/>
          </w:tcPr>
          <w:p w14:paraId="47E2BCA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p w14:paraId="606CCCDA"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48FBB424"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7B3AA6F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3763698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8554C7B" w14:textId="77777777" w:rsidR="007B52BB" w:rsidRPr="00B632A6" w:rsidRDefault="007B52BB" w:rsidP="007D5F03">
            <w:pPr>
              <w:jc w:val="center"/>
              <w:rPr>
                <w:rFonts w:ascii="Arial" w:hAnsi="Arial" w:cs="Arial"/>
              </w:rPr>
            </w:pPr>
            <w:r w:rsidRPr="00B632A6">
              <w:rPr>
                <w:rFonts w:ascii="Arial" w:hAnsi="Arial" w:cs="Arial"/>
              </w:rPr>
              <w:t>3.8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B63ED25" w14:textId="6624501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Regulacja wysokości stołu min. 20</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[cm]</w:t>
            </w:r>
          </w:p>
        </w:tc>
        <w:tc>
          <w:tcPr>
            <w:tcW w:w="2224" w:type="dxa"/>
            <w:tcBorders>
              <w:top w:val="single" w:sz="4" w:space="0" w:color="000000"/>
              <w:left w:val="single" w:sz="4" w:space="0" w:color="000000"/>
              <w:bottom w:val="single" w:sz="4" w:space="0" w:color="000000"/>
              <w:right w:val="single" w:sz="4" w:space="0" w:color="000000"/>
            </w:tcBorders>
            <w:vAlign w:val="center"/>
          </w:tcPr>
          <w:p w14:paraId="138D4B7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2E957983"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D46315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BD48987" w14:textId="77777777" w:rsidR="007B52BB" w:rsidRPr="00B632A6" w:rsidRDefault="007B52BB" w:rsidP="007D5F03">
            <w:pPr>
              <w:jc w:val="center"/>
              <w:rPr>
                <w:rFonts w:ascii="Arial" w:hAnsi="Arial" w:cs="Arial"/>
              </w:rPr>
            </w:pPr>
            <w:r w:rsidRPr="00B632A6">
              <w:rPr>
                <w:rFonts w:ascii="Arial" w:hAnsi="Arial" w:cs="Arial"/>
              </w:rPr>
              <w:t>3.9</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3ACFB4D" w14:textId="627A80A5"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Dopuszczalne obciążenie statyczne stołu min. 2</w:t>
            </w:r>
            <w:r w:rsidR="00E057F4" w:rsidRPr="00B632A6">
              <w:rPr>
                <w:rFonts w:ascii="Arial" w:eastAsia="Lucida Sans Unicode" w:hAnsi="Arial" w:cs="Arial"/>
                <w:color w:val="00000A"/>
                <w:kern w:val="2"/>
                <w:lang w:eastAsia="hi-IN" w:bidi="hi-IN"/>
              </w:rPr>
              <w:t>50</w:t>
            </w:r>
            <w:r w:rsidRPr="00B632A6">
              <w:rPr>
                <w:rFonts w:ascii="Arial" w:eastAsia="Lucida Sans Unicode" w:hAnsi="Arial" w:cs="Arial"/>
                <w:color w:val="00000A"/>
                <w:kern w:val="2"/>
                <w:lang w:eastAsia="hi-IN" w:bidi="hi-IN"/>
              </w:rPr>
              <w:t xml:space="preserve"> [kg]</w:t>
            </w:r>
          </w:p>
        </w:tc>
        <w:tc>
          <w:tcPr>
            <w:tcW w:w="2224" w:type="dxa"/>
            <w:tcBorders>
              <w:top w:val="single" w:sz="4" w:space="0" w:color="000000"/>
              <w:left w:val="single" w:sz="4" w:space="0" w:color="000000"/>
              <w:bottom w:val="single" w:sz="4" w:space="0" w:color="000000"/>
              <w:right w:val="single" w:sz="4" w:space="0" w:color="000000"/>
            </w:tcBorders>
            <w:vAlign w:val="center"/>
          </w:tcPr>
          <w:p w14:paraId="3E318B2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0DB4D46E"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044031F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8DFA4FB" w14:textId="77777777" w:rsidR="007B52BB" w:rsidRPr="00B632A6" w:rsidRDefault="007B52BB" w:rsidP="007D5F03">
            <w:pPr>
              <w:jc w:val="center"/>
              <w:rPr>
                <w:rFonts w:ascii="Arial" w:hAnsi="Arial" w:cs="Arial"/>
              </w:rPr>
            </w:pPr>
            <w:r w:rsidRPr="00B632A6">
              <w:rPr>
                <w:rFonts w:ascii="Arial" w:hAnsi="Arial" w:cs="Arial"/>
              </w:rPr>
              <w:t>3.10</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6C90B05" w14:textId="61F705D3" w:rsidR="007B52BB" w:rsidRPr="00B632A6" w:rsidRDefault="00A2215F"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Resuscytacja pacjenta dozwolona w dowolnym położeniu płyty pacjenta</w:t>
            </w:r>
            <w:r w:rsidR="007B52BB" w:rsidRPr="00B632A6">
              <w:rPr>
                <w:rFonts w:ascii="Arial" w:eastAsia="Lucida Sans Unicode" w:hAnsi="Arial" w:cs="Arial"/>
                <w:color w:val="00000A"/>
                <w:kern w:val="2"/>
                <w:lang w:eastAsia="hi-IN" w:bidi="hi-IN"/>
              </w:rPr>
              <w:t xml:space="preserve"> </w:t>
            </w:r>
          </w:p>
        </w:tc>
        <w:tc>
          <w:tcPr>
            <w:tcW w:w="2224" w:type="dxa"/>
            <w:tcBorders>
              <w:top w:val="single" w:sz="4" w:space="0" w:color="000000"/>
              <w:left w:val="single" w:sz="4" w:space="0" w:color="000000"/>
              <w:bottom w:val="single" w:sz="4" w:space="0" w:color="000000"/>
              <w:right w:val="single" w:sz="4" w:space="0" w:color="000000"/>
            </w:tcBorders>
            <w:vAlign w:val="center"/>
          </w:tcPr>
          <w:p w14:paraId="19B8B6D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p w14:paraId="5E4BA2B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16AEE27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4E328C6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74F550A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DC9AA92" w14:textId="77777777" w:rsidR="007B52BB" w:rsidRPr="00B632A6" w:rsidRDefault="007B52BB" w:rsidP="007D5F03">
            <w:pPr>
              <w:jc w:val="center"/>
              <w:rPr>
                <w:rFonts w:ascii="Arial" w:hAnsi="Arial" w:cs="Arial"/>
              </w:rPr>
            </w:pPr>
            <w:r w:rsidRPr="00B632A6">
              <w:rPr>
                <w:rFonts w:ascii="Arial" w:hAnsi="Arial" w:cs="Arial"/>
              </w:rPr>
              <w:t>3.11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CA174B6" w14:textId="398DD9ED"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Pochłanialność blatu pacjenta w dowolnym miejscu w obszarze jego przezierności </w:t>
            </w:r>
            <w:r w:rsidRPr="00B632A6">
              <w:rPr>
                <w:rFonts w:ascii="Arial" w:eastAsia="Tahoma" w:hAnsi="Arial" w:cs="Arial"/>
                <w:color w:val="00000A"/>
                <w:kern w:val="2"/>
                <w:lang w:eastAsia="hi-IN" w:bidi="hi-IN"/>
              </w:rPr>
              <w:t>≤</w:t>
            </w:r>
            <w:r w:rsidR="005358A7" w:rsidRPr="00B632A6">
              <w:rPr>
                <w:rFonts w:ascii="Arial" w:eastAsia="Tahoma" w:hAnsi="Arial" w:cs="Arial"/>
                <w:color w:val="00000A"/>
                <w:kern w:val="2"/>
                <w:lang w:eastAsia="hi-IN" w:bidi="hi-IN"/>
              </w:rPr>
              <w:t> </w:t>
            </w:r>
            <w:r w:rsidRPr="00B632A6">
              <w:rPr>
                <w:rFonts w:ascii="Arial" w:eastAsia="Lucida Sans Unicode" w:hAnsi="Arial" w:cs="Arial"/>
                <w:color w:val="00000A"/>
                <w:kern w:val="2"/>
                <w:lang w:eastAsia="hi-IN" w:bidi="hi-IN"/>
              </w:rPr>
              <w:t xml:space="preserve">ekwiwalent 1,0 </w:t>
            </w:r>
            <w:proofErr w:type="spellStart"/>
            <w:r w:rsidRPr="00B632A6">
              <w:rPr>
                <w:rFonts w:ascii="Arial" w:eastAsia="Lucida Sans Unicode" w:hAnsi="Arial" w:cs="Arial"/>
                <w:color w:val="00000A"/>
                <w:kern w:val="2"/>
                <w:lang w:eastAsia="hi-IN" w:bidi="hi-IN"/>
              </w:rPr>
              <w:t>mmAl</w:t>
            </w:r>
            <w:proofErr w:type="spellEnd"/>
          </w:p>
        </w:tc>
        <w:tc>
          <w:tcPr>
            <w:tcW w:w="2224" w:type="dxa"/>
            <w:tcBorders>
              <w:top w:val="single" w:sz="4" w:space="0" w:color="000000"/>
              <w:left w:val="single" w:sz="4" w:space="0" w:color="000000"/>
              <w:bottom w:val="single" w:sz="4" w:space="0" w:color="000000"/>
              <w:right w:val="single" w:sz="4" w:space="0" w:color="000000"/>
            </w:tcBorders>
            <w:vAlign w:val="center"/>
          </w:tcPr>
          <w:p w14:paraId="49074382"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p w14:paraId="36B5A074"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0D94DE4"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5B8E162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5AFBCEF7"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223F921" w14:textId="77777777" w:rsidR="007B52BB" w:rsidRPr="00B632A6" w:rsidRDefault="007B52BB" w:rsidP="007D5F03">
            <w:pPr>
              <w:jc w:val="center"/>
              <w:rPr>
                <w:rFonts w:ascii="Arial" w:hAnsi="Arial" w:cs="Arial"/>
              </w:rPr>
            </w:pPr>
            <w:r w:rsidRPr="00B632A6">
              <w:rPr>
                <w:rFonts w:ascii="Arial" w:hAnsi="Arial" w:cs="Arial"/>
              </w:rPr>
              <w:t>3.12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9190E2D"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Stół z okablowaniem w kanałach kablowych podłogi przystosowanym do instalacji IVUS/FFR</w:t>
            </w:r>
          </w:p>
        </w:tc>
        <w:tc>
          <w:tcPr>
            <w:tcW w:w="2224" w:type="dxa"/>
            <w:tcBorders>
              <w:top w:val="single" w:sz="4" w:space="0" w:color="000000"/>
              <w:left w:val="single" w:sz="4" w:space="0" w:color="000000"/>
              <w:bottom w:val="single" w:sz="4" w:space="0" w:color="000000"/>
              <w:right w:val="single" w:sz="4" w:space="0" w:color="000000"/>
            </w:tcBorders>
            <w:vAlign w:val="center"/>
          </w:tcPr>
          <w:p w14:paraId="1141AE1E" w14:textId="39C9497A"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1FC1703E"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4DC7DBD3"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93FCEC6" w14:textId="77777777" w:rsidR="007B52BB" w:rsidRPr="00B632A6" w:rsidRDefault="007B52BB" w:rsidP="007D5F03">
            <w:pPr>
              <w:jc w:val="center"/>
              <w:rPr>
                <w:rFonts w:ascii="Arial" w:hAnsi="Arial" w:cs="Arial"/>
              </w:rPr>
            </w:pPr>
            <w:r w:rsidRPr="00B632A6">
              <w:rPr>
                <w:rFonts w:ascii="Arial" w:hAnsi="Arial" w:cs="Arial"/>
              </w:rPr>
              <w:t>3.13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FEC2AC3"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Akcesoria min.:</w:t>
            </w:r>
          </w:p>
          <w:p w14:paraId="52317AD1" w14:textId="21A9B750"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materac na</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długość blatu,</w:t>
            </w:r>
          </w:p>
          <w:p w14:paraId="4F41870E"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podkładka (przepuszczalna dla promieniowania RTG) pod ramię przy iniekcji,</w:t>
            </w:r>
          </w:p>
          <w:p w14:paraId="1FE709D7"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 Uchwyt do rąk umieszczony za głową pacjenta </w:t>
            </w:r>
          </w:p>
          <w:p w14:paraId="7D714A34"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statyw na płyny infuzyjne,</w:t>
            </w:r>
          </w:p>
          <w:p w14:paraId="7E38A991"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zestaw podkładek (przepuszczalnych dla promieniowania RTG) pod ramiona, zakrzywionych ku górze, zabezpieczających przed spadaniem kończyn górnych,</w:t>
            </w:r>
          </w:p>
          <w:p w14:paraId="5ECE2978"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Podkładka pod głowę pacjenta</w:t>
            </w:r>
          </w:p>
          <w:p w14:paraId="2619BBEF"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Podkładka z włókna węglowego do badań z dostępu radialnego z ruchomym stoliczkiem i podpórką pod rękę składający się z wsuwanej pod materac i stabilizowanej ciężarem pacjenta wyprofilowanej podkładki z uchwytem na rękę, umożliwiającym rotowanie oraz zginanie przedramienia pacjenta w sposób pożądany przez operatora oraz przeziernej dla promieniowania podpórki pod ramię pacjenta, pozwalającej na przygięcie przedramienia i położenie go na brzuchu pacjenta.</w:t>
            </w:r>
          </w:p>
        </w:tc>
        <w:tc>
          <w:tcPr>
            <w:tcW w:w="2224" w:type="dxa"/>
            <w:tcBorders>
              <w:top w:val="single" w:sz="4" w:space="0" w:color="000000"/>
              <w:left w:val="single" w:sz="4" w:space="0" w:color="000000"/>
              <w:bottom w:val="single" w:sz="4" w:space="0" w:color="000000"/>
              <w:right w:val="single" w:sz="4" w:space="0" w:color="000000"/>
            </w:tcBorders>
            <w:vAlign w:val="center"/>
          </w:tcPr>
          <w:p w14:paraId="444B836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wymienić</w:t>
            </w:r>
          </w:p>
        </w:tc>
        <w:tc>
          <w:tcPr>
            <w:tcW w:w="2682" w:type="dxa"/>
            <w:tcBorders>
              <w:top w:val="single" w:sz="4" w:space="0" w:color="000000"/>
              <w:left w:val="single" w:sz="4" w:space="0" w:color="000000"/>
              <w:bottom w:val="single" w:sz="4" w:space="0" w:color="000000"/>
              <w:right w:val="single" w:sz="4" w:space="0" w:color="000000"/>
            </w:tcBorders>
            <w:vAlign w:val="center"/>
          </w:tcPr>
          <w:p w14:paraId="1FFD26D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96732F" w:rsidRPr="00B632A6" w14:paraId="425FA031"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0748FFB4" w14:textId="77777777" w:rsidR="0096732F" w:rsidRPr="00B632A6" w:rsidRDefault="0096732F" w:rsidP="007D5F03">
            <w:pPr>
              <w:jc w:val="center"/>
              <w:rPr>
                <w:rFonts w:ascii="Arial" w:hAnsi="Arial" w:cs="Arial"/>
                <w:b/>
                <w:bCs/>
              </w:rPr>
            </w:pPr>
            <w:r w:rsidRPr="00B632A6">
              <w:rPr>
                <w:rFonts w:ascii="Arial" w:hAnsi="Arial" w:cs="Arial"/>
                <w:b/>
                <w:bCs/>
              </w:rPr>
              <w:t>4</w:t>
            </w:r>
          </w:p>
        </w:tc>
        <w:tc>
          <w:tcPr>
            <w:tcW w:w="9201" w:type="dxa"/>
            <w:gridSpan w:val="5"/>
            <w:tcBorders>
              <w:top w:val="single" w:sz="4" w:space="0" w:color="auto"/>
              <w:left w:val="single" w:sz="4" w:space="0" w:color="auto"/>
              <w:bottom w:val="single" w:sz="4" w:space="0" w:color="auto"/>
              <w:right w:val="single" w:sz="4" w:space="0" w:color="auto"/>
            </w:tcBorders>
            <w:vAlign w:val="center"/>
          </w:tcPr>
          <w:p w14:paraId="464E3BF9" w14:textId="0EB40CBA" w:rsidR="0096732F" w:rsidRPr="00B632A6" w:rsidRDefault="0096732F" w:rsidP="007D5F03">
            <w:pPr>
              <w:pStyle w:val="Zawartotabeli"/>
              <w:rPr>
                <w:rFonts w:ascii="Arial" w:hAnsi="Arial"/>
                <w:b/>
                <w:bCs/>
                <w:sz w:val="20"/>
                <w:szCs w:val="20"/>
              </w:rPr>
            </w:pPr>
            <w:r w:rsidRPr="00B632A6">
              <w:rPr>
                <w:rFonts w:ascii="Arial" w:eastAsia="Calibri" w:hAnsi="Arial"/>
                <w:b/>
                <w:bCs/>
                <w:sz w:val="20"/>
                <w:szCs w:val="20"/>
                <w:lang w:eastAsia="en-US" w:bidi="en-US"/>
              </w:rPr>
              <w:t>Generator wysokiej częstotliwości</w:t>
            </w:r>
          </w:p>
        </w:tc>
      </w:tr>
      <w:tr w:rsidR="007B52BB" w:rsidRPr="00B632A6" w14:paraId="06D8BBD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9913E62" w14:textId="77777777" w:rsidR="007B52BB" w:rsidRPr="00B632A6" w:rsidRDefault="007B52BB" w:rsidP="007D5F03">
            <w:pPr>
              <w:jc w:val="center"/>
              <w:rPr>
                <w:rFonts w:ascii="Arial" w:hAnsi="Arial" w:cs="Arial"/>
              </w:rPr>
            </w:pPr>
            <w:r w:rsidRPr="00B632A6">
              <w:rPr>
                <w:rFonts w:ascii="Arial" w:hAnsi="Arial" w:cs="Arial"/>
              </w:rPr>
              <w:t>4.1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413137E"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Maksymalna moc wyjściowa [kW]</w:t>
            </w:r>
          </w:p>
        </w:tc>
        <w:tc>
          <w:tcPr>
            <w:tcW w:w="2224" w:type="dxa"/>
            <w:tcBorders>
              <w:top w:val="single" w:sz="4" w:space="0" w:color="000000"/>
              <w:left w:val="single" w:sz="4" w:space="0" w:color="000000"/>
              <w:bottom w:val="single" w:sz="4" w:space="0" w:color="000000"/>
              <w:right w:val="single" w:sz="4" w:space="0" w:color="000000"/>
            </w:tcBorders>
            <w:vAlign w:val="center"/>
          </w:tcPr>
          <w:p w14:paraId="6ADF6CB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Min. 100 kW</w:t>
            </w:r>
          </w:p>
        </w:tc>
        <w:tc>
          <w:tcPr>
            <w:tcW w:w="2682" w:type="dxa"/>
            <w:tcBorders>
              <w:top w:val="single" w:sz="4" w:space="0" w:color="000000"/>
              <w:left w:val="single" w:sz="4" w:space="0" w:color="000000"/>
              <w:bottom w:val="single" w:sz="4" w:space="0" w:color="000000"/>
              <w:right w:val="single" w:sz="4" w:space="0" w:color="000000"/>
            </w:tcBorders>
            <w:vAlign w:val="center"/>
          </w:tcPr>
          <w:p w14:paraId="185B6FB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FA4D8A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3AAAEC0" w14:textId="77777777" w:rsidR="007B52BB" w:rsidRPr="00B632A6" w:rsidRDefault="007B52BB" w:rsidP="007D5F03">
            <w:pPr>
              <w:jc w:val="center"/>
              <w:rPr>
                <w:rFonts w:ascii="Arial" w:hAnsi="Arial" w:cs="Arial"/>
              </w:rPr>
            </w:pPr>
            <w:r w:rsidRPr="00B632A6">
              <w:rPr>
                <w:rFonts w:ascii="Arial" w:hAnsi="Arial" w:cs="Arial"/>
              </w:rPr>
              <w:t>4.2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5FEC376" w14:textId="048EAAE2"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Minimalny czas ekspozycji </w:t>
            </w:r>
            <w:r w:rsidR="00123C60" w:rsidRPr="00B632A6">
              <w:rPr>
                <w:rFonts w:ascii="Arial" w:eastAsia="Lucida Sans Unicode" w:hAnsi="Arial" w:cs="Arial"/>
                <w:color w:val="00000A"/>
                <w:kern w:val="2"/>
                <w:lang w:eastAsia="hi-IN" w:bidi="hi-IN"/>
              </w:rPr>
              <w:t>≤</w:t>
            </w:r>
            <w:r w:rsidRPr="00B632A6">
              <w:rPr>
                <w:rFonts w:ascii="Arial" w:eastAsia="Lucida Sans Unicode" w:hAnsi="Arial" w:cs="Arial"/>
                <w:color w:val="00000A"/>
                <w:kern w:val="2"/>
                <w:lang w:eastAsia="hi-IN" w:bidi="hi-IN"/>
              </w:rPr>
              <w:t xml:space="preserve"> 1 [ms]</w:t>
            </w:r>
          </w:p>
        </w:tc>
        <w:tc>
          <w:tcPr>
            <w:tcW w:w="2224" w:type="dxa"/>
            <w:tcBorders>
              <w:top w:val="single" w:sz="4" w:space="0" w:color="000000"/>
              <w:left w:val="single" w:sz="4" w:space="0" w:color="000000"/>
              <w:bottom w:val="single" w:sz="4" w:space="0" w:color="000000"/>
              <w:right w:val="single" w:sz="4" w:space="0" w:color="000000"/>
            </w:tcBorders>
            <w:vAlign w:val="center"/>
          </w:tcPr>
          <w:p w14:paraId="199D32D4"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3EB3A1E4"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0C568E7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0253FC5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2195671" w14:textId="77777777" w:rsidR="007B52BB" w:rsidRPr="00B632A6" w:rsidRDefault="007B52BB" w:rsidP="007D5F03">
            <w:pPr>
              <w:jc w:val="center"/>
              <w:rPr>
                <w:rFonts w:ascii="Arial" w:hAnsi="Arial" w:cs="Arial"/>
              </w:rPr>
            </w:pPr>
            <w:r w:rsidRPr="00B632A6">
              <w:rPr>
                <w:rFonts w:ascii="Arial" w:hAnsi="Arial" w:cs="Arial"/>
              </w:rPr>
              <w:t>4.3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115EE9D"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Zakres napięć min. 50-125 </w:t>
            </w:r>
            <w:proofErr w:type="spellStart"/>
            <w:r w:rsidRPr="00B632A6">
              <w:rPr>
                <w:rFonts w:ascii="Arial" w:eastAsia="Lucida Sans Unicode" w:hAnsi="Arial" w:cs="Arial"/>
                <w:color w:val="00000A"/>
                <w:kern w:val="2"/>
                <w:lang w:eastAsia="hi-IN" w:bidi="hi-IN"/>
              </w:rPr>
              <w:t>kV</w:t>
            </w:r>
            <w:proofErr w:type="spellEnd"/>
            <w:r w:rsidRPr="00B632A6">
              <w:rPr>
                <w:rFonts w:ascii="Arial" w:eastAsia="Lucida Sans Unicode" w:hAnsi="Arial" w:cs="Arial"/>
                <w:color w:val="00000A"/>
                <w:kern w:val="2"/>
                <w:lang w:eastAsia="hi-IN" w:bidi="hi-IN"/>
              </w:rPr>
              <w:t>,</w:t>
            </w:r>
          </w:p>
        </w:tc>
        <w:tc>
          <w:tcPr>
            <w:tcW w:w="2224" w:type="dxa"/>
            <w:tcBorders>
              <w:top w:val="single" w:sz="4" w:space="0" w:color="000000"/>
              <w:left w:val="single" w:sz="4" w:space="0" w:color="000000"/>
              <w:bottom w:val="single" w:sz="4" w:space="0" w:color="000000"/>
              <w:right w:val="single" w:sz="4" w:space="0" w:color="000000"/>
            </w:tcBorders>
          </w:tcPr>
          <w:p w14:paraId="016FD468"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tcPr>
          <w:p w14:paraId="3A34455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52F85735"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B0522BF" w14:textId="77777777" w:rsidR="007B52BB" w:rsidRPr="00B632A6" w:rsidRDefault="007B52BB" w:rsidP="007D5F03">
            <w:pPr>
              <w:jc w:val="center"/>
              <w:rPr>
                <w:rFonts w:ascii="Arial" w:hAnsi="Arial" w:cs="Arial"/>
              </w:rPr>
            </w:pPr>
            <w:r w:rsidRPr="00B632A6">
              <w:rPr>
                <w:rFonts w:ascii="Arial" w:hAnsi="Arial" w:cs="Arial"/>
              </w:rPr>
              <w:t>4.4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F12E49D"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Funkcja automatycznego przełączania ogniska lampy RTG umożliwiająca awaryjne dokończenie zabiegu w razie awarii jednego z tych ognisk</w:t>
            </w:r>
          </w:p>
        </w:tc>
        <w:tc>
          <w:tcPr>
            <w:tcW w:w="2224" w:type="dxa"/>
            <w:tcBorders>
              <w:top w:val="single" w:sz="4" w:space="0" w:color="000000"/>
              <w:left w:val="single" w:sz="4" w:space="0" w:color="000000"/>
              <w:bottom w:val="single" w:sz="4" w:space="0" w:color="000000"/>
              <w:right w:val="single" w:sz="4" w:space="0" w:color="000000"/>
            </w:tcBorders>
            <w:vAlign w:val="center"/>
          </w:tcPr>
          <w:p w14:paraId="52D922BE" w14:textId="77777777" w:rsidR="007B52BB" w:rsidRPr="00B632A6" w:rsidRDefault="007B52BB" w:rsidP="007D5F03">
            <w:pPr>
              <w:ind w:right="33"/>
              <w:jc w:val="center"/>
              <w:rPr>
                <w:rFonts w:ascii="Arial" w:eastAsia="Calibri"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6F16A65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0EE4E3A2"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C3672FC" w14:textId="77777777" w:rsidR="007B52BB" w:rsidRPr="00B632A6" w:rsidRDefault="007B52BB" w:rsidP="007D5F03">
            <w:pPr>
              <w:jc w:val="center"/>
              <w:rPr>
                <w:rFonts w:ascii="Arial" w:hAnsi="Arial" w:cs="Arial"/>
              </w:rPr>
            </w:pPr>
            <w:r w:rsidRPr="00B632A6">
              <w:rPr>
                <w:rFonts w:ascii="Arial" w:hAnsi="Arial" w:cs="Arial"/>
              </w:rPr>
              <w:t>4.5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FE5E225"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Przejście z prześwietlenia do rejestracji sceny bez wykonywania ekspozycji/serii kontrolnych</w:t>
            </w:r>
          </w:p>
        </w:tc>
        <w:tc>
          <w:tcPr>
            <w:tcW w:w="2224" w:type="dxa"/>
            <w:tcBorders>
              <w:top w:val="single" w:sz="4" w:space="0" w:color="000000"/>
              <w:left w:val="single" w:sz="4" w:space="0" w:color="000000"/>
              <w:bottom w:val="single" w:sz="4" w:space="0" w:color="000000"/>
              <w:right w:val="single" w:sz="4" w:space="0" w:color="000000"/>
            </w:tcBorders>
            <w:vAlign w:val="center"/>
          </w:tcPr>
          <w:p w14:paraId="612192E9" w14:textId="77777777" w:rsidR="007B52BB" w:rsidRPr="00B632A6" w:rsidRDefault="007B52BB" w:rsidP="007D5F03">
            <w:pPr>
              <w:ind w:right="33"/>
              <w:jc w:val="center"/>
              <w:rPr>
                <w:rFonts w:ascii="Arial" w:eastAsia="Calibri"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600DDD0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7CC12E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DFD7705" w14:textId="77777777" w:rsidR="007B52BB" w:rsidRPr="00B632A6" w:rsidRDefault="007B52BB" w:rsidP="007D5F03">
            <w:pPr>
              <w:jc w:val="center"/>
              <w:rPr>
                <w:rFonts w:ascii="Arial" w:hAnsi="Arial" w:cs="Arial"/>
              </w:rPr>
            </w:pPr>
            <w:r w:rsidRPr="00B632A6">
              <w:rPr>
                <w:rFonts w:ascii="Arial" w:hAnsi="Arial" w:cs="Arial"/>
              </w:rPr>
              <w:t>4.6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FCBEB5B"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Sposób regulacji parametrów ekspozycji</w:t>
            </w:r>
          </w:p>
          <w:p w14:paraId="4D10FBAB"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Wersja 1</w:t>
            </w:r>
          </w:p>
          <w:p w14:paraId="1F93A178"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 oparciu o analizę w czasie rzeczywistym parametrów uzyskiwanego obrazu dopasowanego do indywidualnych preferencji operatora</w:t>
            </w:r>
          </w:p>
          <w:p w14:paraId="7DA643F8"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Wersja 2</w:t>
            </w:r>
          </w:p>
          <w:p w14:paraId="6E8A76F4"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 oparciu o ilość promieniowania rejestrowaną na wejściu detektora lub inne</w:t>
            </w:r>
          </w:p>
        </w:tc>
        <w:tc>
          <w:tcPr>
            <w:tcW w:w="2224" w:type="dxa"/>
            <w:tcBorders>
              <w:top w:val="single" w:sz="4" w:space="0" w:color="000000"/>
              <w:left w:val="single" w:sz="4" w:space="0" w:color="000000"/>
              <w:bottom w:val="single" w:sz="4" w:space="0" w:color="000000"/>
              <w:right w:val="single" w:sz="4" w:space="0" w:color="000000"/>
            </w:tcBorders>
            <w:vAlign w:val="center"/>
          </w:tcPr>
          <w:p w14:paraId="51026434" w14:textId="2E0886CF"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63CAF894"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Wersja 1 – 10 pkt</w:t>
            </w:r>
          </w:p>
          <w:p w14:paraId="7CAF2FDC" w14:textId="0DB6223A"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Wersja 2 </w:t>
            </w:r>
            <w:r w:rsidR="00123C60" w:rsidRPr="00B632A6">
              <w:rPr>
                <w:rFonts w:ascii="Arial" w:eastAsia="Lucida Sans Unicode" w:hAnsi="Arial" w:cs="Arial"/>
                <w:color w:val="00000A"/>
                <w:kern w:val="2"/>
                <w:lang w:eastAsia="hi-IN" w:bidi="hi-IN"/>
              </w:rPr>
              <w:t>–</w:t>
            </w:r>
            <w:r w:rsidRPr="00B632A6">
              <w:rPr>
                <w:rFonts w:ascii="Arial" w:eastAsia="Lucida Sans Unicode" w:hAnsi="Arial" w:cs="Arial"/>
                <w:color w:val="00000A"/>
                <w:kern w:val="2"/>
                <w:lang w:eastAsia="hi-IN" w:bidi="hi-IN"/>
              </w:rPr>
              <w:t xml:space="preserve"> 0</w:t>
            </w:r>
            <w:r w:rsidR="00123C60"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pkt.</w:t>
            </w:r>
          </w:p>
        </w:tc>
      </w:tr>
      <w:tr w:rsidR="007B52BB" w:rsidRPr="00B632A6" w14:paraId="283E715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AFE8EED" w14:textId="77777777" w:rsidR="007B52BB" w:rsidRPr="00B632A6" w:rsidRDefault="007B52BB" w:rsidP="007D5F03">
            <w:pPr>
              <w:jc w:val="center"/>
              <w:rPr>
                <w:rFonts w:ascii="Arial" w:hAnsi="Arial" w:cs="Arial"/>
              </w:rPr>
            </w:pPr>
            <w:r w:rsidRPr="00B632A6">
              <w:rPr>
                <w:rFonts w:ascii="Arial" w:hAnsi="Arial" w:cs="Arial"/>
              </w:rPr>
              <w:t>4.7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2BDCD80" w14:textId="65029DF6"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Dopasowanie widma promieniowania do absorpcji różnych materiałów (w tym jod, bar, żelazo, platyna, tantal, tkanka miękka, gaz) w celu zwiększenia ich widoczności</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 xml:space="preserve">na obrazie </w:t>
            </w:r>
          </w:p>
        </w:tc>
        <w:tc>
          <w:tcPr>
            <w:tcW w:w="2224" w:type="dxa"/>
            <w:tcBorders>
              <w:top w:val="single" w:sz="4" w:space="0" w:color="000000"/>
              <w:left w:val="single" w:sz="4" w:space="0" w:color="000000"/>
              <w:bottom w:val="single" w:sz="4" w:space="0" w:color="000000"/>
              <w:right w:val="single" w:sz="4" w:space="0" w:color="000000"/>
            </w:tcBorders>
            <w:vAlign w:val="center"/>
          </w:tcPr>
          <w:p w14:paraId="36817234"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Nie,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1F07126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6D59C744"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2B5EB3A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E8EF756" w14:textId="77777777" w:rsidR="007B52BB" w:rsidRPr="00B632A6" w:rsidRDefault="007B52BB" w:rsidP="007D5F03">
            <w:pPr>
              <w:jc w:val="center"/>
              <w:rPr>
                <w:rFonts w:ascii="Arial" w:hAnsi="Arial" w:cs="Arial"/>
              </w:rPr>
            </w:pPr>
            <w:r w:rsidRPr="00B632A6">
              <w:rPr>
                <w:rFonts w:ascii="Arial" w:hAnsi="Arial" w:cs="Arial"/>
              </w:rPr>
              <w:t>4.8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DB38B30" w14:textId="77777777" w:rsidR="007B52BB" w:rsidRPr="00B632A6" w:rsidRDefault="007B52BB" w:rsidP="007D5F03">
            <w:pPr>
              <w:widowControl w:val="0"/>
              <w:jc w:val="both"/>
              <w:textAlignment w:val="baseline"/>
              <w:rPr>
                <w:rFonts w:ascii="Arial" w:hAnsi="Arial" w:cs="Arial"/>
                <w:b/>
                <w:bCs/>
                <w:color w:val="000000"/>
                <w:kern w:val="2"/>
                <w:lang w:eastAsia="en-US"/>
              </w:rPr>
            </w:pPr>
            <w:r w:rsidRPr="00B632A6">
              <w:rPr>
                <w:rFonts w:ascii="Arial" w:hAnsi="Arial" w:cs="Arial"/>
                <w:color w:val="000000"/>
                <w:kern w:val="2"/>
                <w:lang w:eastAsia="en-US"/>
              </w:rPr>
              <w:t>Konfigurowalny przycisk nożnego włącznika ekspozycji</w:t>
            </w:r>
          </w:p>
        </w:tc>
        <w:tc>
          <w:tcPr>
            <w:tcW w:w="2224" w:type="dxa"/>
            <w:tcBorders>
              <w:top w:val="single" w:sz="4" w:space="0" w:color="000000"/>
              <w:left w:val="single" w:sz="4" w:space="0" w:color="000000"/>
              <w:bottom w:val="single" w:sz="4" w:space="0" w:color="000000"/>
              <w:right w:val="single" w:sz="4" w:space="0" w:color="000000"/>
            </w:tcBorders>
            <w:vAlign w:val="center"/>
          </w:tcPr>
          <w:p w14:paraId="7BEF8E78" w14:textId="77777777" w:rsidR="007B52BB" w:rsidRPr="00B632A6" w:rsidRDefault="007B52BB" w:rsidP="007D5F03">
            <w:pPr>
              <w:ind w:right="33"/>
              <w:jc w:val="center"/>
              <w:rPr>
                <w:rFonts w:ascii="Arial" w:eastAsia="Calibri"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30399039" w14:textId="77777777" w:rsidR="007B52BB" w:rsidRPr="00B632A6" w:rsidRDefault="007B52BB" w:rsidP="007D5F03">
            <w:pPr>
              <w:widowControl w:val="0"/>
              <w:jc w:val="center"/>
              <w:textAlignment w:val="baseline"/>
              <w:rPr>
                <w:rFonts w:ascii="Arial" w:eastAsia="Lucida Sans Unicode" w:hAnsi="Arial" w:cs="Arial"/>
                <w:color w:val="000000"/>
                <w:kern w:val="2"/>
                <w:lang w:eastAsia="hi-IN" w:bidi="hi-IN"/>
              </w:rPr>
            </w:pPr>
          </w:p>
        </w:tc>
      </w:tr>
      <w:tr w:rsidR="007B52BB" w:rsidRPr="00B632A6" w14:paraId="5D4331A0"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B1EB215" w14:textId="77777777" w:rsidR="007B52BB" w:rsidRPr="00B632A6" w:rsidRDefault="007B52BB" w:rsidP="007D5F03">
            <w:pPr>
              <w:jc w:val="center"/>
              <w:rPr>
                <w:rFonts w:ascii="Arial" w:hAnsi="Arial" w:cs="Arial"/>
              </w:rPr>
            </w:pPr>
            <w:r w:rsidRPr="00B632A6">
              <w:rPr>
                <w:rFonts w:ascii="Arial" w:hAnsi="Arial" w:cs="Arial"/>
              </w:rPr>
              <w:t>4.9</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3A2B41C" w14:textId="134363CD" w:rsidR="007B52BB" w:rsidRPr="00B632A6" w:rsidRDefault="007B52BB" w:rsidP="007D5F03">
            <w:pPr>
              <w:widowControl w:val="0"/>
              <w:jc w:val="both"/>
              <w:textAlignment w:val="baseline"/>
              <w:rPr>
                <w:rFonts w:ascii="Arial" w:hAnsi="Arial" w:cs="Arial"/>
                <w:color w:val="000000"/>
                <w:kern w:val="2"/>
                <w:lang w:eastAsia="en-US"/>
              </w:rPr>
            </w:pPr>
            <w:r w:rsidRPr="00B632A6">
              <w:rPr>
                <w:rFonts w:ascii="Arial" w:eastAsia="Andale Sans UI" w:hAnsi="Arial" w:cs="Arial"/>
                <w:kern w:val="2"/>
                <w:lang w:eastAsia="ja-JP" w:bidi="fa-IR"/>
              </w:rPr>
              <w:t>Włącznik ekspozycji (nożny) w sali badań (do prześwietleń i</w:t>
            </w:r>
            <w:r w:rsidR="0024773F" w:rsidRPr="00B632A6">
              <w:rPr>
                <w:rFonts w:ascii="Arial" w:eastAsia="Andale Sans UI" w:hAnsi="Arial" w:cs="Arial"/>
                <w:kern w:val="2"/>
                <w:lang w:eastAsia="ja-JP" w:bidi="fa-IR"/>
              </w:rPr>
              <w:t xml:space="preserve"> </w:t>
            </w:r>
            <w:r w:rsidRPr="00B632A6">
              <w:rPr>
                <w:rFonts w:ascii="Arial" w:eastAsia="Andale Sans UI" w:hAnsi="Arial" w:cs="Arial"/>
                <w:kern w:val="2"/>
                <w:lang w:eastAsia="ja-JP" w:bidi="fa-IR"/>
              </w:rPr>
              <w:t>zdjęć) w technologii bezprzewodowej i włącznik fluoroskopii w sterowni</w:t>
            </w:r>
          </w:p>
        </w:tc>
        <w:tc>
          <w:tcPr>
            <w:tcW w:w="2224" w:type="dxa"/>
            <w:tcBorders>
              <w:top w:val="single" w:sz="4" w:space="0" w:color="000000"/>
              <w:left w:val="single" w:sz="4" w:space="0" w:color="000000"/>
              <w:bottom w:val="single" w:sz="4" w:space="0" w:color="000000"/>
              <w:right w:val="single" w:sz="4" w:space="0" w:color="000000"/>
            </w:tcBorders>
            <w:vAlign w:val="center"/>
          </w:tcPr>
          <w:p w14:paraId="63E45FF9" w14:textId="77777777" w:rsidR="007B52BB" w:rsidRPr="00B632A6" w:rsidRDefault="007B52BB" w:rsidP="007D5F03">
            <w:pPr>
              <w:ind w:right="33"/>
              <w:jc w:val="center"/>
              <w:rPr>
                <w:rFonts w:ascii="Arial" w:eastAsia="Calibri"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4B42D07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72E6F5C7"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5D3B844" w14:textId="77777777" w:rsidR="007B52BB" w:rsidRPr="00B632A6" w:rsidRDefault="007B52BB" w:rsidP="007D5F03">
            <w:pPr>
              <w:jc w:val="center"/>
              <w:rPr>
                <w:rFonts w:ascii="Arial" w:hAnsi="Arial" w:cs="Arial"/>
              </w:rPr>
            </w:pPr>
            <w:r w:rsidRPr="00B632A6">
              <w:rPr>
                <w:rFonts w:ascii="Arial" w:hAnsi="Arial" w:cs="Arial"/>
              </w:rPr>
              <w:t>4.10</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650ED2E" w14:textId="77777777" w:rsidR="007B52BB" w:rsidRPr="00B632A6" w:rsidRDefault="007B52BB" w:rsidP="007D5F03">
            <w:pPr>
              <w:widowControl w:val="0"/>
              <w:jc w:val="both"/>
              <w:textAlignment w:val="baseline"/>
              <w:rPr>
                <w:rFonts w:ascii="Arial" w:hAnsi="Arial" w:cs="Arial"/>
                <w:color w:val="000000"/>
                <w:kern w:val="2"/>
                <w:lang w:eastAsia="en-US"/>
              </w:rPr>
            </w:pPr>
            <w:r w:rsidRPr="00B632A6">
              <w:rPr>
                <w:rFonts w:ascii="Arial" w:hAnsi="Arial" w:cs="Arial"/>
                <w:color w:val="000000"/>
                <w:kern w:val="2"/>
                <w:lang w:eastAsia="en-US"/>
              </w:rPr>
              <w:t>Włącznik ekspozycji zdjęciowej w sterowni</w:t>
            </w:r>
          </w:p>
        </w:tc>
        <w:tc>
          <w:tcPr>
            <w:tcW w:w="2224" w:type="dxa"/>
            <w:tcBorders>
              <w:top w:val="single" w:sz="4" w:space="0" w:color="000000"/>
              <w:left w:val="single" w:sz="4" w:space="0" w:color="000000"/>
              <w:bottom w:val="single" w:sz="4" w:space="0" w:color="000000"/>
              <w:right w:val="single" w:sz="4" w:space="0" w:color="000000"/>
            </w:tcBorders>
            <w:vAlign w:val="center"/>
          </w:tcPr>
          <w:p w14:paraId="79A7EDE0" w14:textId="77777777" w:rsidR="007B52BB" w:rsidRPr="00B632A6" w:rsidRDefault="007B52BB" w:rsidP="007D5F03">
            <w:pPr>
              <w:widowControl w:val="0"/>
              <w:jc w:val="center"/>
              <w:textAlignment w:val="baseline"/>
              <w:rPr>
                <w:rFonts w:ascii="Arial" w:eastAsia="Lucida Sans Unicode" w:hAnsi="Arial" w:cs="Arial"/>
                <w:color w:val="000000"/>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3A5DA75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5 pkt.</w:t>
            </w:r>
          </w:p>
          <w:p w14:paraId="35EA270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96732F" w:rsidRPr="00B632A6" w14:paraId="70ED1C0E"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216FB7C6" w14:textId="77777777" w:rsidR="0096732F" w:rsidRPr="00B632A6" w:rsidRDefault="0096732F" w:rsidP="007D5F03">
            <w:pPr>
              <w:jc w:val="center"/>
              <w:rPr>
                <w:rFonts w:ascii="Arial" w:hAnsi="Arial" w:cs="Arial"/>
                <w:b/>
                <w:bCs/>
              </w:rPr>
            </w:pPr>
            <w:r w:rsidRPr="00B632A6">
              <w:rPr>
                <w:rFonts w:ascii="Arial" w:hAnsi="Arial" w:cs="Arial"/>
                <w:b/>
                <w:bCs/>
              </w:rPr>
              <w:t>5</w:t>
            </w:r>
          </w:p>
        </w:tc>
        <w:tc>
          <w:tcPr>
            <w:tcW w:w="9201" w:type="dxa"/>
            <w:gridSpan w:val="5"/>
            <w:tcBorders>
              <w:top w:val="single" w:sz="4" w:space="0" w:color="auto"/>
              <w:left w:val="single" w:sz="4" w:space="0" w:color="auto"/>
              <w:bottom w:val="single" w:sz="4" w:space="0" w:color="auto"/>
              <w:right w:val="single" w:sz="4" w:space="0" w:color="auto"/>
            </w:tcBorders>
            <w:vAlign w:val="center"/>
          </w:tcPr>
          <w:p w14:paraId="4A3F13F3" w14:textId="4B3D68D8" w:rsidR="0096732F" w:rsidRPr="00B632A6" w:rsidRDefault="0096732F" w:rsidP="007D5F03">
            <w:pPr>
              <w:pStyle w:val="Zawartotabeli"/>
              <w:rPr>
                <w:rFonts w:ascii="Arial" w:hAnsi="Arial"/>
                <w:b/>
                <w:bCs/>
                <w:sz w:val="20"/>
                <w:szCs w:val="20"/>
              </w:rPr>
            </w:pPr>
            <w:r w:rsidRPr="00B632A6">
              <w:rPr>
                <w:rFonts w:ascii="Arial" w:hAnsi="Arial"/>
                <w:b/>
                <w:bCs/>
                <w:sz w:val="20"/>
                <w:szCs w:val="20"/>
              </w:rPr>
              <w:t>Lampa RTG / przysłony</w:t>
            </w:r>
          </w:p>
        </w:tc>
      </w:tr>
      <w:tr w:rsidR="007B52BB" w:rsidRPr="00B632A6" w14:paraId="17F09680"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35A2990" w14:textId="77777777" w:rsidR="007B52BB" w:rsidRPr="00B632A6" w:rsidRDefault="007B52BB" w:rsidP="007D5F03">
            <w:pPr>
              <w:jc w:val="center"/>
              <w:rPr>
                <w:rFonts w:ascii="Arial" w:hAnsi="Arial" w:cs="Arial"/>
              </w:rPr>
            </w:pPr>
            <w:r w:rsidRPr="00B632A6">
              <w:rPr>
                <w:rFonts w:ascii="Arial" w:hAnsi="Arial" w:cs="Arial"/>
              </w:rPr>
              <w:t>5.2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4F9697B"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Lampa min. 2-ogniskowa</w:t>
            </w:r>
          </w:p>
        </w:tc>
        <w:tc>
          <w:tcPr>
            <w:tcW w:w="2224" w:type="dxa"/>
            <w:tcBorders>
              <w:top w:val="single" w:sz="4" w:space="0" w:color="000000"/>
              <w:left w:val="single" w:sz="4" w:space="0" w:color="000000"/>
              <w:bottom w:val="single" w:sz="4" w:space="0" w:color="000000"/>
              <w:right w:val="single" w:sz="4" w:space="0" w:color="000000"/>
            </w:tcBorders>
            <w:vAlign w:val="center"/>
          </w:tcPr>
          <w:p w14:paraId="2F506A4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3B0AE4EA"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2 ogniska – 0 pkt</w:t>
            </w:r>
          </w:p>
          <w:p w14:paraId="2BFCAFCA"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3 ogniska – 10 pkt</w:t>
            </w:r>
          </w:p>
        </w:tc>
      </w:tr>
      <w:tr w:rsidR="007B52BB" w:rsidRPr="00B632A6" w14:paraId="42041C64"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3CA763C" w14:textId="77777777" w:rsidR="007B52BB" w:rsidRPr="00B632A6" w:rsidRDefault="007B52BB" w:rsidP="007D5F03">
            <w:pPr>
              <w:jc w:val="center"/>
              <w:rPr>
                <w:rFonts w:ascii="Arial" w:hAnsi="Arial" w:cs="Arial"/>
              </w:rPr>
            </w:pPr>
            <w:r w:rsidRPr="00B632A6">
              <w:rPr>
                <w:rFonts w:ascii="Arial" w:hAnsi="Arial" w:cs="Arial"/>
              </w:rPr>
              <w:t>5.3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9268516"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Ułożyskowanie anody bezszumowe (w łożysku „płynnym”)</w:t>
            </w:r>
          </w:p>
        </w:tc>
        <w:tc>
          <w:tcPr>
            <w:tcW w:w="2224" w:type="dxa"/>
            <w:tcBorders>
              <w:top w:val="single" w:sz="4" w:space="0" w:color="000000"/>
              <w:left w:val="single" w:sz="4" w:space="0" w:color="000000"/>
              <w:bottom w:val="single" w:sz="4" w:space="0" w:color="000000"/>
              <w:right w:val="single" w:sz="4" w:space="0" w:color="000000"/>
            </w:tcBorders>
            <w:vAlign w:val="center"/>
          </w:tcPr>
          <w:p w14:paraId="25CC53B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2AB377B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30C13947"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2C206AA" w14:textId="77777777" w:rsidR="007B52BB" w:rsidRPr="00B632A6" w:rsidRDefault="007B52BB" w:rsidP="007D5F03">
            <w:pPr>
              <w:jc w:val="center"/>
              <w:rPr>
                <w:rFonts w:ascii="Arial" w:hAnsi="Arial" w:cs="Arial"/>
              </w:rPr>
            </w:pPr>
            <w:r w:rsidRPr="00B632A6">
              <w:rPr>
                <w:rFonts w:ascii="Arial" w:hAnsi="Arial" w:cs="Arial"/>
              </w:rPr>
              <w:t>5.4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8867588"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Wymiar największego ogniska ≤ 1 [mm]</w:t>
            </w:r>
          </w:p>
        </w:tc>
        <w:tc>
          <w:tcPr>
            <w:tcW w:w="2224" w:type="dxa"/>
            <w:tcBorders>
              <w:top w:val="single" w:sz="4" w:space="0" w:color="000000"/>
              <w:left w:val="single" w:sz="4" w:space="0" w:color="000000"/>
              <w:bottom w:val="single" w:sz="4" w:space="0" w:color="000000"/>
              <w:right w:val="single" w:sz="4" w:space="0" w:color="000000"/>
            </w:tcBorders>
            <w:vAlign w:val="center"/>
          </w:tcPr>
          <w:p w14:paraId="3957D113"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8FCAA9A"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0,8 [mm] – 10 pkt</w:t>
            </w:r>
          </w:p>
          <w:p w14:paraId="1029DAF2" w14:textId="785DB1F0"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&gt;0,8mm – 0</w:t>
            </w:r>
            <w:r w:rsidR="00A05A80"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pkt</w:t>
            </w:r>
          </w:p>
        </w:tc>
      </w:tr>
      <w:tr w:rsidR="007B52BB" w:rsidRPr="00B632A6" w14:paraId="5B2A79A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FBF1794" w14:textId="77777777" w:rsidR="007B52BB" w:rsidRPr="00B632A6" w:rsidRDefault="007B52BB" w:rsidP="007D5F03">
            <w:pPr>
              <w:jc w:val="center"/>
              <w:rPr>
                <w:rFonts w:ascii="Arial" w:hAnsi="Arial" w:cs="Arial"/>
              </w:rPr>
            </w:pPr>
            <w:r w:rsidRPr="00B632A6">
              <w:rPr>
                <w:rFonts w:ascii="Arial" w:hAnsi="Arial" w:cs="Arial"/>
              </w:rPr>
              <w:t>5.5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AE7959E" w14:textId="3F2B7799" w:rsidR="007B52BB" w:rsidRPr="00B632A6" w:rsidRDefault="007B52BB" w:rsidP="0024773F">
            <w:pPr>
              <w:widowControl w:val="0"/>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Maksymalna obciążalność największego ogniska </w:t>
            </w:r>
            <w:r w:rsidR="0024773F" w:rsidRPr="00B632A6">
              <w:rPr>
                <w:rFonts w:ascii="Arial" w:eastAsia="Lucida Sans Unicode" w:hAnsi="Arial" w:cs="Arial"/>
                <w:color w:val="00000A"/>
                <w:kern w:val="2"/>
                <w:lang w:eastAsia="hi-IN" w:bidi="hi-IN"/>
              </w:rPr>
              <w:t>m</w:t>
            </w:r>
            <w:r w:rsidRPr="00B632A6">
              <w:rPr>
                <w:rFonts w:ascii="Arial" w:eastAsia="Lucida Sans Unicode" w:hAnsi="Arial" w:cs="Arial"/>
                <w:color w:val="00000A"/>
                <w:kern w:val="2"/>
                <w:lang w:eastAsia="hi-IN" w:bidi="hi-IN"/>
              </w:rPr>
              <w:t>in. 65 kW</w:t>
            </w:r>
            <w:r w:rsidR="0024773F" w:rsidRPr="00B632A6">
              <w:rPr>
                <w:rFonts w:ascii="Arial" w:eastAsia="Lucida Sans Unicode" w:hAnsi="Arial" w:cs="Arial"/>
                <w:color w:val="00000A"/>
                <w:kern w:val="2"/>
                <w:lang w:eastAsia="hi-IN" w:bidi="hi-IN"/>
              </w:rPr>
              <w:t>, zgodnie z PN-EN/IEC 60613 lub równoważną</w:t>
            </w:r>
          </w:p>
        </w:tc>
        <w:tc>
          <w:tcPr>
            <w:tcW w:w="2224" w:type="dxa"/>
            <w:tcBorders>
              <w:top w:val="single" w:sz="4" w:space="0" w:color="000000"/>
              <w:left w:val="single" w:sz="4" w:space="0" w:color="000000"/>
              <w:bottom w:val="single" w:sz="4" w:space="0" w:color="000000"/>
              <w:right w:val="single" w:sz="4" w:space="0" w:color="000000"/>
            </w:tcBorders>
            <w:vAlign w:val="center"/>
          </w:tcPr>
          <w:p w14:paraId="438288A4" w14:textId="1316D9EF" w:rsidR="007B52BB" w:rsidRPr="00B632A6" w:rsidRDefault="007B52BB" w:rsidP="0024773F">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Tak, podać </w:t>
            </w:r>
          </w:p>
        </w:tc>
        <w:tc>
          <w:tcPr>
            <w:tcW w:w="2682" w:type="dxa"/>
            <w:tcBorders>
              <w:top w:val="single" w:sz="4" w:space="0" w:color="000000"/>
              <w:left w:val="single" w:sz="4" w:space="0" w:color="000000"/>
              <w:bottom w:val="single" w:sz="4" w:space="0" w:color="000000"/>
              <w:right w:val="single" w:sz="4" w:space="0" w:color="000000"/>
            </w:tcBorders>
            <w:vAlign w:val="center"/>
          </w:tcPr>
          <w:p w14:paraId="01C0C3F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9020145"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78ABC5E" w14:textId="77777777" w:rsidR="007B52BB" w:rsidRPr="00B632A6" w:rsidRDefault="007B52BB" w:rsidP="007D5F03">
            <w:pPr>
              <w:jc w:val="center"/>
              <w:rPr>
                <w:rFonts w:ascii="Arial" w:hAnsi="Arial" w:cs="Arial"/>
              </w:rPr>
            </w:pPr>
            <w:r w:rsidRPr="00B632A6">
              <w:rPr>
                <w:rFonts w:ascii="Arial" w:hAnsi="Arial" w:cs="Arial"/>
              </w:rPr>
              <w:t>5.6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0691672" w14:textId="39C83C4A"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Wymiar najmniejszego ogniska </w:t>
            </w:r>
            <w:r w:rsidR="00123C60" w:rsidRPr="00B632A6">
              <w:rPr>
                <w:rFonts w:ascii="Arial" w:eastAsia="Lucida Sans Unicode" w:hAnsi="Arial" w:cs="Arial"/>
                <w:color w:val="00000A"/>
                <w:kern w:val="2"/>
                <w:lang w:eastAsia="hi-IN" w:bidi="hi-IN"/>
              </w:rPr>
              <w:t>≤</w:t>
            </w:r>
            <w:r w:rsidRPr="00B632A6">
              <w:rPr>
                <w:rFonts w:ascii="Arial" w:eastAsia="Lucida Sans Unicode" w:hAnsi="Arial" w:cs="Arial"/>
                <w:color w:val="00000A"/>
                <w:kern w:val="2"/>
                <w:lang w:eastAsia="hi-IN" w:bidi="hi-IN"/>
              </w:rPr>
              <w:t xml:space="preserve"> 0,6 [mm]</w:t>
            </w:r>
          </w:p>
        </w:tc>
        <w:tc>
          <w:tcPr>
            <w:tcW w:w="2224" w:type="dxa"/>
            <w:tcBorders>
              <w:top w:val="single" w:sz="4" w:space="0" w:color="000000"/>
              <w:left w:val="single" w:sz="4" w:space="0" w:color="000000"/>
              <w:bottom w:val="single" w:sz="4" w:space="0" w:color="000000"/>
              <w:right w:val="single" w:sz="4" w:space="0" w:color="000000"/>
            </w:tcBorders>
            <w:vAlign w:val="center"/>
          </w:tcPr>
          <w:p w14:paraId="0A8F0B6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2CB4345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0,4 [mm] – 10 pkt</w:t>
            </w:r>
          </w:p>
          <w:p w14:paraId="1849F9D4" w14:textId="3D803734"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&gt;0,4mm – 0</w:t>
            </w:r>
            <w:r w:rsidR="00A05A80"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pkt</w:t>
            </w:r>
          </w:p>
        </w:tc>
      </w:tr>
      <w:tr w:rsidR="007B52BB" w:rsidRPr="00B632A6" w14:paraId="52D34855"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CF7AA4F" w14:textId="77777777" w:rsidR="007B52BB" w:rsidRPr="00B632A6" w:rsidRDefault="007B52BB" w:rsidP="007D5F03">
            <w:pPr>
              <w:jc w:val="center"/>
              <w:rPr>
                <w:rFonts w:ascii="Arial" w:hAnsi="Arial" w:cs="Arial"/>
              </w:rPr>
            </w:pPr>
            <w:r w:rsidRPr="00B632A6">
              <w:rPr>
                <w:rFonts w:ascii="Arial" w:hAnsi="Arial" w:cs="Arial"/>
              </w:rPr>
              <w:t>5.7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24E0497" w14:textId="754FA448" w:rsidR="007B52BB" w:rsidRPr="00B632A6" w:rsidRDefault="007B52BB" w:rsidP="0024773F">
            <w:pPr>
              <w:widowControl w:val="0"/>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Maksymalna obciążalność najmniejszego ogniska min. 30 kW</w:t>
            </w:r>
            <w:r w:rsidR="0024773F" w:rsidRPr="00B632A6">
              <w:rPr>
                <w:rFonts w:ascii="Arial" w:eastAsia="Lucida Sans Unicode" w:hAnsi="Arial" w:cs="Arial"/>
                <w:color w:val="00000A"/>
                <w:kern w:val="2"/>
                <w:lang w:eastAsia="hi-IN" w:bidi="hi-IN"/>
              </w:rPr>
              <w:t>, zgodnie z PN-EN/IEC 60613 lub równoważną</w:t>
            </w:r>
          </w:p>
        </w:tc>
        <w:tc>
          <w:tcPr>
            <w:tcW w:w="2224" w:type="dxa"/>
            <w:tcBorders>
              <w:top w:val="single" w:sz="4" w:space="0" w:color="000000"/>
              <w:left w:val="single" w:sz="4" w:space="0" w:color="000000"/>
              <w:bottom w:val="single" w:sz="4" w:space="0" w:color="000000"/>
              <w:right w:val="single" w:sz="4" w:space="0" w:color="000000"/>
            </w:tcBorders>
            <w:vAlign w:val="center"/>
          </w:tcPr>
          <w:p w14:paraId="11A65A08" w14:textId="22EA56F6" w:rsidR="007B52BB" w:rsidRPr="00B632A6" w:rsidRDefault="007B52BB" w:rsidP="0024773F">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Tak, podać </w:t>
            </w:r>
          </w:p>
        </w:tc>
        <w:tc>
          <w:tcPr>
            <w:tcW w:w="2682" w:type="dxa"/>
            <w:tcBorders>
              <w:top w:val="single" w:sz="4" w:space="0" w:color="000000"/>
              <w:left w:val="single" w:sz="4" w:space="0" w:color="000000"/>
              <w:bottom w:val="single" w:sz="4" w:space="0" w:color="000000"/>
              <w:right w:val="single" w:sz="4" w:space="0" w:color="000000"/>
            </w:tcBorders>
            <w:vAlign w:val="center"/>
          </w:tcPr>
          <w:p w14:paraId="35D8A233"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28579DCB"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E8ABB80" w14:textId="77777777" w:rsidR="007B52BB" w:rsidRPr="00B632A6" w:rsidRDefault="007B52BB" w:rsidP="007D5F03">
            <w:pPr>
              <w:jc w:val="center"/>
              <w:rPr>
                <w:rFonts w:ascii="Arial" w:hAnsi="Arial" w:cs="Arial"/>
              </w:rPr>
            </w:pPr>
            <w:r w:rsidRPr="00B632A6">
              <w:rPr>
                <w:rFonts w:ascii="Arial" w:hAnsi="Arial" w:cs="Arial"/>
              </w:rPr>
              <w:t>5.8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B47D013"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Sterowanie siatką – mechanizm redukcji promieniowania resztkowego przy przełączaniu impulsów</w:t>
            </w:r>
          </w:p>
        </w:tc>
        <w:tc>
          <w:tcPr>
            <w:tcW w:w="2224" w:type="dxa"/>
            <w:tcBorders>
              <w:top w:val="single" w:sz="4" w:space="0" w:color="000000"/>
              <w:left w:val="single" w:sz="4" w:space="0" w:color="000000"/>
              <w:bottom w:val="single" w:sz="4" w:space="0" w:color="000000"/>
              <w:right w:val="single" w:sz="4" w:space="0" w:color="000000"/>
            </w:tcBorders>
            <w:vAlign w:val="center"/>
          </w:tcPr>
          <w:p w14:paraId="0D065A0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47B93CA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4D40DC63"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44D3C27" w14:textId="77777777" w:rsidR="007B52BB" w:rsidRPr="00B632A6" w:rsidRDefault="007B52BB" w:rsidP="007D5F03">
            <w:pPr>
              <w:jc w:val="center"/>
              <w:rPr>
                <w:rFonts w:ascii="Arial" w:hAnsi="Arial" w:cs="Arial"/>
              </w:rPr>
            </w:pPr>
            <w:r w:rsidRPr="00B632A6">
              <w:rPr>
                <w:rFonts w:ascii="Arial" w:hAnsi="Arial" w:cs="Arial"/>
              </w:rPr>
              <w:t>5.9</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20981FA"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Pojemność cieplna anody i szybkość chłodzenia układu anoda-kołpak gwarantująca nieprzerwane działanie lampy</w:t>
            </w:r>
          </w:p>
        </w:tc>
        <w:tc>
          <w:tcPr>
            <w:tcW w:w="2224" w:type="dxa"/>
            <w:tcBorders>
              <w:top w:val="single" w:sz="4" w:space="0" w:color="000000"/>
              <w:left w:val="single" w:sz="4" w:space="0" w:color="000000"/>
              <w:bottom w:val="single" w:sz="4" w:space="0" w:color="000000"/>
              <w:right w:val="single" w:sz="4" w:space="0" w:color="000000"/>
            </w:tcBorders>
            <w:vAlign w:val="center"/>
          </w:tcPr>
          <w:p w14:paraId="21CC3D8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3361E2A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79AC40B7"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C5392E3" w14:textId="77777777" w:rsidR="007B52BB" w:rsidRPr="00B632A6" w:rsidRDefault="007B52BB" w:rsidP="007D5F03">
            <w:pPr>
              <w:jc w:val="center"/>
              <w:rPr>
                <w:rFonts w:ascii="Arial" w:hAnsi="Arial" w:cs="Arial"/>
              </w:rPr>
            </w:pPr>
            <w:r w:rsidRPr="00B632A6">
              <w:rPr>
                <w:rFonts w:ascii="Arial" w:hAnsi="Arial" w:cs="Arial"/>
              </w:rPr>
              <w:t>5.10</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D36EEE6"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Pojemność cieplna anody ≥ 5000 [</w:t>
            </w:r>
            <w:proofErr w:type="spellStart"/>
            <w:r w:rsidRPr="00B632A6">
              <w:rPr>
                <w:rFonts w:ascii="Arial" w:eastAsia="Lucida Sans Unicode" w:hAnsi="Arial" w:cs="Arial"/>
                <w:color w:val="00000A"/>
                <w:kern w:val="2"/>
                <w:lang w:eastAsia="hi-IN" w:bidi="hi-IN"/>
              </w:rPr>
              <w:t>kHU</w:t>
            </w:r>
            <w:proofErr w:type="spellEnd"/>
            <w:r w:rsidRPr="00B632A6">
              <w:rPr>
                <w:rFonts w:ascii="Arial" w:eastAsia="Lucida Sans Unicode" w:hAnsi="Arial" w:cs="Arial"/>
                <w:color w:val="00000A"/>
                <w:kern w:val="2"/>
                <w:lang w:eastAsia="hi-IN" w:bidi="hi-IN"/>
              </w:rPr>
              <w:t>]</w:t>
            </w:r>
          </w:p>
        </w:tc>
        <w:tc>
          <w:tcPr>
            <w:tcW w:w="2224" w:type="dxa"/>
            <w:tcBorders>
              <w:top w:val="single" w:sz="4" w:space="0" w:color="000000"/>
              <w:left w:val="single" w:sz="4" w:space="0" w:color="000000"/>
              <w:bottom w:val="single" w:sz="4" w:space="0" w:color="000000"/>
              <w:right w:val="single" w:sz="4" w:space="0" w:color="000000"/>
            </w:tcBorders>
            <w:vAlign w:val="center"/>
          </w:tcPr>
          <w:p w14:paraId="7F77BEA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2FD8EE7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5500 [</w:t>
            </w:r>
            <w:proofErr w:type="spellStart"/>
            <w:r w:rsidRPr="00B632A6">
              <w:rPr>
                <w:rFonts w:ascii="Arial" w:eastAsia="Lucida Sans Unicode" w:hAnsi="Arial" w:cs="Arial"/>
                <w:color w:val="00000A"/>
                <w:kern w:val="2"/>
                <w:lang w:eastAsia="hi-IN" w:bidi="hi-IN"/>
              </w:rPr>
              <w:t>kHU</w:t>
            </w:r>
            <w:proofErr w:type="spellEnd"/>
            <w:r w:rsidRPr="00B632A6">
              <w:rPr>
                <w:rFonts w:ascii="Arial" w:eastAsia="Lucida Sans Unicode" w:hAnsi="Arial" w:cs="Arial"/>
                <w:color w:val="00000A"/>
                <w:kern w:val="2"/>
                <w:lang w:eastAsia="hi-IN" w:bidi="hi-IN"/>
              </w:rPr>
              <w:t>] – 10 pkt</w:t>
            </w:r>
          </w:p>
          <w:p w14:paraId="3042470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&lt; 5500 [</w:t>
            </w:r>
            <w:proofErr w:type="spellStart"/>
            <w:r w:rsidRPr="00B632A6">
              <w:rPr>
                <w:rFonts w:ascii="Arial" w:eastAsia="Lucida Sans Unicode" w:hAnsi="Arial" w:cs="Arial"/>
                <w:color w:val="00000A"/>
                <w:kern w:val="2"/>
                <w:lang w:eastAsia="hi-IN" w:bidi="hi-IN"/>
              </w:rPr>
              <w:t>kHU</w:t>
            </w:r>
            <w:proofErr w:type="spellEnd"/>
            <w:r w:rsidRPr="00B632A6">
              <w:rPr>
                <w:rFonts w:ascii="Arial" w:eastAsia="Lucida Sans Unicode" w:hAnsi="Arial" w:cs="Arial"/>
                <w:color w:val="00000A"/>
                <w:kern w:val="2"/>
                <w:lang w:eastAsia="hi-IN" w:bidi="hi-IN"/>
              </w:rPr>
              <w:t>] – 0 pkt</w:t>
            </w:r>
          </w:p>
        </w:tc>
      </w:tr>
      <w:tr w:rsidR="007B52BB" w:rsidRPr="00B632A6" w14:paraId="6EDE8D71"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03BB6DF" w14:textId="77777777" w:rsidR="007B52BB" w:rsidRPr="00B632A6" w:rsidRDefault="007B52BB" w:rsidP="007D5F03">
            <w:pPr>
              <w:jc w:val="center"/>
              <w:rPr>
                <w:rFonts w:ascii="Arial" w:hAnsi="Arial" w:cs="Arial"/>
              </w:rPr>
            </w:pPr>
            <w:r w:rsidRPr="00B632A6">
              <w:rPr>
                <w:rFonts w:ascii="Arial" w:hAnsi="Arial" w:cs="Arial"/>
              </w:rPr>
              <w:t>5.11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DE375BB"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Pojemność cieplna kołpaka ≥ 7000 [</w:t>
            </w:r>
            <w:proofErr w:type="spellStart"/>
            <w:r w:rsidRPr="00B632A6">
              <w:rPr>
                <w:rFonts w:ascii="Arial" w:eastAsia="Lucida Sans Unicode" w:hAnsi="Arial" w:cs="Arial"/>
                <w:color w:val="00000A"/>
                <w:kern w:val="2"/>
                <w:lang w:eastAsia="hi-IN" w:bidi="hi-IN"/>
              </w:rPr>
              <w:t>kHU</w:t>
            </w:r>
            <w:proofErr w:type="spellEnd"/>
            <w:r w:rsidRPr="00B632A6">
              <w:rPr>
                <w:rFonts w:ascii="Arial" w:eastAsia="Lucida Sans Unicode" w:hAnsi="Arial" w:cs="Arial"/>
                <w:color w:val="00000A"/>
                <w:kern w:val="2"/>
                <w:lang w:eastAsia="hi-IN" w:bidi="hi-IN"/>
              </w:rPr>
              <w:t>]</w:t>
            </w:r>
          </w:p>
        </w:tc>
        <w:tc>
          <w:tcPr>
            <w:tcW w:w="2224" w:type="dxa"/>
            <w:tcBorders>
              <w:top w:val="single" w:sz="4" w:space="0" w:color="000000"/>
              <w:left w:val="single" w:sz="4" w:space="0" w:color="000000"/>
              <w:bottom w:val="single" w:sz="4" w:space="0" w:color="000000"/>
              <w:right w:val="single" w:sz="4" w:space="0" w:color="000000"/>
            </w:tcBorders>
            <w:vAlign w:val="center"/>
          </w:tcPr>
          <w:p w14:paraId="4A28764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0D4E58A3"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7500 [</w:t>
            </w:r>
            <w:proofErr w:type="spellStart"/>
            <w:r w:rsidRPr="00B632A6">
              <w:rPr>
                <w:rFonts w:ascii="Arial" w:eastAsia="Lucida Sans Unicode" w:hAnsi="Arial" w:cs="Arial"/>
                <w:color w:val="00000A"/>
                <w:kern w:val="2"/>
                <w:lang w:eastAsia="hi-IN" w:bidi="hi-IN"/>
              </w:rPr>
              <w:t>kHU</w:t>
            </w:r>
            <w:proofErr w:type="spellEnd"/>
            <w:r w:rsidRPr="00B632A6">
              <w:rPr>
                <w:rFonts w:ascii="Arial" w:eastAsia="Lucida Sans Unicode" w:hAnsi="Arial" w:cs="Arial"/>
                <w:color w:val="00000A"/>
                <w:kern w:val="2"/>
                <w:lang w:eastAsia="hi-IN" w:bidi="hi-IN"/>
              </w:rPr>
              <w:t>] – 10 pkt</w:t>
            </w:r>
          </w:p>
          <w:p w14:paraId="11AB2CB3" w14:textId="0DF36450"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&lt; 7500 [</w:t>
            </w:r>
            <w:proofErr w:type="spellStart"/>
            <w:r w:rsidRPr="00B632A6">
              <w:rPr>
                <w:rFonts w:ascii="Arial" w:eastAsia="Lucida Sans Unicode" w:hAnsi="Arial" w:cs="Arial"/>
                <w:color w:val="00000A"/>
                <w:kern w:val="2"/>
                <w:lang w:eastAsia="hi-IN" w:bidi="hi-IN"/>
              </w:rPr>
              <w:t>kHU</w:t>
            </w:r>
            <w:proofErr w:type="spellEnd"/>
            <w:r w:rsidRPr="00B632A6">
              <w:rPr>
                <w:rFonts w:ascii="Arial" w:eastAsia="Lucida Sans Unicode" w:hAnsi="Arial" w:cs="Arial"/>
                <w:color w:val="00000A"/>
                <w:kern w:val="2"/>
                <w:lang w:eastAsia="hi-IN" w:bidi="hi-IN"/>
              </w:rPr>
              <w:t>]</w:t>
            </w:r>
            <w:r w:rsidR="00FF41AD" w:rsidRPr="00B632A6">
              <w:rPr>
                <w:rFonts w:ascii="Arial" w:eastAsia="Lucida Sans Unicode" w:hAnsi="Arial" w:cs="Arial"/>
                <w:color w:val="00000A"/>
                <w:kern w:val="2"/>
                <w:lang w:eastAsia="hi-IN" w:bidi="hi-IN"/>
              </w:rPr>
              <w:t xml:space="preserve"> </w:t>
            </w:r>
            <w:r w:rsidR="00123C60" w:rsidRPr="00B632A6">
              <w:rPr>
                <w:rFonts w:ascii="Arial" w:eastAsia="Lucida Sans Unicode" w:hAnsi="Arial" w:cs="Arial"/>
                <w:color w:val="00000A"/>
                <w:kern w:val="2"/>
                <w:lang w:eastAsia="hi-IN" w:bidi="hi-IN"/>
              </w:rPr>
              <w:t>–</w:t>
            </w:r>
            <w:r w:rsidRPr="00B632A6">
              <w:rPr>
                <w:rFonts w:ascii="Arial" w:eastAsia="Lucida Sans Unicode" w:hAnsi="Arial" w:cs="Arial"/>
                <w:color w:val="00000A"/>
                <w:kern w:val="2"/>
                <w:lang w:eastAsia="hi-IN" w:bidi="hi-IN"/>
              </w:rPr>
              <w:t xml:space="preserve"> 0 pkt</w:t>
            </w:r>
          </w:p>
        </w:tc>
      </w:tr>
      <w:tr w:rsidR="007B52BB" w:rsidRPr="00B632A6" w14:paraId="167AF48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AE50DA7" w14:textId="77777777" w:rsidR="007B52BB" w:rsidRPr="00B632A6" w:rsidRDefault="007B52BB" w:rsidP="007D5F03">
            <w:pPr>
              <w:jc w:val="center"/>
              <w:rPr>
                <w:rFonts w:ascii="Arial" w:hAnsi="Arial" w:cs="Arial"/>
              </w:rPr>
            </w:pPr>
            <w:r w:rsidRPr="00B632A6">
              <w:rPr>
                <w:rFonts w:ascii="Arial" w:hAnsi="Arial" w:cs="Arial"/>
              </w:rPr>
              <w:t>5.12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049A531"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Maks. prąd anody przy prześwietleniu pulsacyjnym z wykorzystaniem małego ogniska ≥ 140 [</w:t>
            </w:r>
            <w:proofErr w:type="spellStart"/>
            <w:r w:rsidRPr="00B632A6">
              <w:rPr>
                <w:rFonts w:ascii="Arial" w:eastAsia="Lucida Sans Unicode" w:hAnsi="Arial" w:cs="Arial"/>
                <w:color w:val="00000A"/>
                <w:kern w:val="2"/>
                <w:lang w:eastAsia="hi-IN" w:bidi="hi-IN"/>
              </w:rPr>
              <w:t>mA</w:t>
            </w:r>
            <w:proofErr w:type="spellEnd"/>
            <w:r w:rsidRPr="00B632A6">
              <w:rPr>
                <w:rFonts w:ascii="Arial" w:eastAsia="Lucida Sans Unicode" w:hAnsi="Arial" w:cs="Arial"/>
                <w:color w:val="00000A"/>
                <w:kern w:val="2"/>
                <w:lang w:eastAsia="hi-IN" w:bidi="hi-IN"/>
              </w:rPr>
              <w:t>]</w:t>
            </w:r>
          </w:p>
        </w:tc>
        <w:tc>
          <w:tcPr>
            <w:tcW w:w="2224" w:type="dxa"/>
            <w:tcBorders>
              <w:top w:val="single" w:sz="4" w:space="0" w:color="000000"/>
              <w:left w:val="single" w:sz="4" w:space="0" w:color="000000"/>
              <w:bottom w:val="single" w:sz="4" w:space="0" w:color="000000"/>
              <w:right w:val="single" w:sz="4" w:space="0" w:color="000000"/>
            </w:tcBorders>
            <w:vAlign w:val="center"/>
          </w:tcPr>
          <w:p w14:paraId="54534DC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1ADC74D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0CC74B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603E77E" w14:textId="77777777" w:rsidR="007B52BB" w:rsidRPr="00B632A6" w:rsidRDefault="007B52BB" w:rsidP="007D5F03">
            <w:pPr>
              <w:jc w:val="center"/>
              <w:rPr>
                <w:rFonts w:ascii="Arial" w:hAnsi="Arial" w:cs="Arial"/>
              </w:rPr>
            </w:pPr>
            <w:r w:rsidRPr="00B632A6">
              <w:rPr>
                <w:rFonts w:ascii="Arial" w:hAnsi="Arial" w:cs="Arial"/>
              </w:rPr>
              <w:t>5.13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ED47755" w14:textId="77777777" w:rsidR="007B52BB" w:rsidRPr="00B632A6" w:rsidRDefault="007B52BB" w:rsidP="007D5F03">
            <w:pPr>
              <w:widowControl w:val="0"/>
              <w:jc w:val="both"/>
              <w:textAlignment w:val="baseline"/>
              <w:rPr>
                <w:rFonts w:ascii="Arial" w:eastAsia="Lucida Sans Unicode" w:hAnsi="Arial" w:cs="Arial"/>
                <w:color w:val="000000"/>
                <w:kern w:val="2"/>
                <w:lang w:eastAsia="hi-IN" w:bidi="hi-IN"/>
              </w:rPr>
            </w:pPr>
            <w:r w:rsidRPr="00B632A6">
              <w:rPr>
                <w:rFonts w:ascii="Arial" w:eastAsia="Lucida Sans Unicode" w:hAnsi="Arial" w:cs="Arial"/>
                <w:color w:val="000000"/>
                <w:kern w:val="2"/>
                <w:lang w:eastAsia="hi-IN" w:bidi="hi-IN"/>
              </w:rPr>
              <w:t xml:space="preserve">Promieniowanie przeciekowe kołpaka przy min. 125 </w:t>
            </w:r>
            <w:proofErr w:type="spellStart"/>
            <w:r w:rsidRPr="00B632A6">
              <w:rPr>
                <w:rFonts w:ascii="Arial" w:eastAsia="Lucida Sans Unicode" w:hAnsi="Arial" w:cs="Arial"/>
                <w:color w:val="000000"/>
                <w:kern w:val="2"/>
                <w:lang w:eastAsia="hi-IN" w:bidi="hi-IN"/>
              </w:rPr>
              <w:t>kV</w:t>
            </w:r>
            <w:proofErr w:type="spellEnd"/>
            <w:r w:rsidRPr="00B632A6">
              <w:rPr>
                <w:rFonts w:ascii="Arial" w:eastAsia="Lucida Sans Unicode" w:hAnsi="Arial" w:cs="Arial"/>
                <w:color w:val="000000"/>
                <w:kern w:val="2"/>
                <w:lang w:eastAsia="hi-IN" w:bidi="hi-IN"/>
              </w:rPr>
              <w:t xml:space="preserve"> min. 2000 W i w odległości max. 1 m ≤ 0,5 </w:t>
            </w:r>
            <w:proofErr w:type="spellStart"/>
            <w:r w:rsidRPr="00B632A6">
              <w:rPr>
                <w:rFonts w:ascii="Arial" w:eastAsia="Lucida Sans Unicode" w:hAnsi="Arial" w:cs="Arial"/>
                <w:color w:val="000000"/>
                <w:kern w:val="2"/>
                <w:lang w:eastAsia="hi-IN" w:bidi="hi-IN"/>
              </w:rPr>
              <w:t>mGy</w:t>
            </w:r>
            <w:proofErr w:type="spellEnd"/>
            <w:r w:rsidRPr="00B632A6">
              <w:rPr>
                <w:rFonts w:ascii="Arial" w:eastAsia="Lucida Sans Unicode" w:hAnsi="Arial" w:cs="Arial"/>
                <w:color w:val="000000"/>
                <w:kern w:val="2"/>
                <w:lang w:eastAsia="hi-IN" w:bidi="hi-IN"/>
              </w:rPr>
              <w:t>/h</w:t>
            </w:r>
          </w:p>
        </w:tc>
        <w:tc>
          <w:tcPr>
            <w:tcW w:w="2224" w:type="dxa"/>
            <w:tcBorders>
              <w:top w:val="single" w:sz="4" w:space="0" w:color="000000"/>
              <w:left w:val="single" w:sz="4" w:space="0" w:color="000000"/>
              <w:bottom w:val="single" w:sz="4" w:space="0" w:color="000000"/>
              <w:right w:val="single" w:sz="4" w:space="0" w:color="000000"/>
            </w:tcBorders>
            <w:vAlign w:val="center"/>
          </w:tcPr>
          <w:p w14:paraId="17F2D85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5A61462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0FC5A7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EA6A60A" w14:textId="77777777" w:rsidR="007B52BB" w:rsidRPr="00B632A6" w:rsidRDefault="007B52BB" w:rsidP="007D5F03">
            <w:pPr>
              <w:jc w:val="center"/>
              <w:rPr>
                <w:rFonts w:ascii="Arial" w:hAnsi="Arial" w:cs="Arial"/>
              </w:rPr>
            </w:pPr>
            <w:r w:rsidRPr="00B632A6">
              <w:rPr>
                <w:rFonts w:ascii="Arial" w:hAnsi="Arial" w:cs="Arial"/>
              </w:rPr>
              <w:t>5.14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A3C9663"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Maksymalne obciążenie lampy mocą ciągłą w trakcie prześwietlenia (dla min. 15min) [W] &gt;2000 W</w:t>
            </w:r>
          </w:p>
        </w:tc>
        <w:tc>
          <w:tcPr>
            <w:tcW w:w="2224" w:type="dxa"/>
            <w:tcBorders>
              <w:top w:val="single" w:sz="4" w:space="0" w:color="000000"/>
              <w:left w:val="single" w:sz="4" w:space="0" w:color="000000"/>
              <w:bottom w:val="single" w:sz="4" w:space="0" w:color="000000"/>
              <w:right w:val="single" w:sz="4" w:space="0" w:color="000000"/>
            </w:tcBorders>
            <w:vAlign w:val="center"/>
          </w:tcPr>
          <w:p w14:paraId="01623C1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30A910F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5A13512B"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C27C6A2" w14:textId="77777777" w:rsidR="007B52BB" w:rsidRPr="00B632A6" w:rsidRDefault="007B52BB" w:rsidP="007D5F03">
            <w:pPr>
              <w:jc w:val="center"/>
              <w:rPr>
                <w:rFonts w:ascii="Arial" w:hAnsi="Arial" w:cs="Arial"/>
              </w:rPr>
            </w:pPr>
            <w:r w:rsidRPr="00B632A6">
              <w:rPr>
                <w:rFonts w:ascii="Arial" w:hAnsi="Arial" w:cs="Arial"/>
              </w:rPr>
              <w:t>5.15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CFC21F3"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Przysłona prostokątna</w:t>
            </w:r>
          </w:p>
        </w:tc>
        <w:tc>
          <w:tcPr>
            <w:tcW w:w="2224" w:type="dxa"/>
            <w:tcBorders>
              <w:top w:val="single" w:sz="4" w:space="0" w:color="000000"/>
              <w:left w:val="single" w:sz="4" w:space="0" w:color="000000"/>
              <w:bottom w:val="single" w:sz="4" w:space="0" w:color="000000"/>
              <w:right w:val="single" w:sz="4" w:space="0" w:color="000000"/>
            </w:tcBorders>
            <w:vAlign w:val="center"/>
          </w:tcPr>
          <w:p w14:paraId="5FAF2CB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5E5410B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4C10BC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21DBA09" w14:textId="77777777" w:rsidR="007B52BB" w:rsidRPr="00B632A6" w:rsidRDefault="007B52BB" w:rsidP="007D5F03">
            <w:pPr>
              <w:jc w:val="center"/>
              <w:rPr>
                <w:rFonts w:ascii="Arial" w:hAnsi="Arial" w:cs="Arial"/>
              </w:rPr>
            </w:pPr>
            <w:r w:rsidRPr="00B632A6">
              <w:rPr>
                <w:rFonts w:ascii="Arial" w:hAnsi="Arial" w:cs="Arial"/>
              </w:rPr>
              <w:t>5.16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976B5D3"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Min. 1 filtr półprzepuszczalny (klinowy) z możliwością obrotu, dla aplikacji kardiologicznych</w:t>
            </w:r>
          </w:p>
        </w:tc>
        <w:tc>
          <w:tcPr>
            <w:tcW w:w="2224" w:type="dxa"/>
            <w:tcBorders>
              <w:top w:val="single" w:sz="4" w:space="0" w:color="000000"/>
              <w:left w:val="single" w:sz="4" w:space="0" w:color="000000"/>
              <w:bottom w:val="single" w:sz="4" w:space="0" w:color="000000"/>
              <w:right w:val="single" w:sz="4" w:space="0" w:color="000000"/>
            </w:tcBorders>
            <w:vAlign w:val="center"/>
          </w:tcPr>
          <w:p w14:paraId="1A2A2F3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5F629A2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38324271" w14:textId="77777777" w:rsidTr="00561D2C">
        <w:trPr>
          <w:trHeight w:val="362"/>
        </w:trPr>
        <w:tc>
          <w:tcPr>
            <w:tcW w:w="711" w:type="dxa"/>
            <w:tcBorders>
              <w:top w:val="single" w:sz="4" w:space="0" w:color="auto"/>
              <w:left w:val="single" w:sz="4" w:space="0" w:color="auto"/>
              <w:bottom w:val="single" w:sz="4" w:space="0" w:color="auto"/>
              <w:right w:val="single" w:sz="4" w:space="0" w:color="auto"/>
            </w:tcBorders>
            <w:vAlign w:val="center"/>
          </w:tcPr>
          <w:p w14:paraId="5CEDDF48" w14:textId="77777777" w:rsidR="007B52BB" w:rsidRPr="00B632A6" w:rsidRDefault="007B52BB" w:rsidP="007D5F03">
            <w:pPr>
              <w:jc w:val="center"/>
              <w:rPr>
                <w:rFonts w:ascii="Arial" w:hAnsi="Arial" w:cs="Arial"/>
              </w:rPr>
            </w:pPr>
            <w:r w:rsidRPr="00B632A6">
              <w:rPr>
                <w:rFonts w:ascii="Arial" w:hAnsi="Arial" w:cs="Arial"/>
              </w:rPr>
              <w:t>5.17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C9BAF04"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Dodatkowa filtracja promieniowania (np. filtry miedziowe) przy prześwietleniu i ekspozycjach zdjęciowych/scenach min. odpowiednik 0,9 mm Cu</w:t>
            </w:r>
          </w:p>
        </w:tc>
        <w:tc>
          <w:tcPr>
            <w:tcW w:w="2224" w:type="dxa"/>
            <w:tcBorders>
              <w:top w:val="single" w:sz="4" w:space="0" w:color="000000"/>
              <w:left w:val="single" w:sz="4" w:space="0" w:color="000000"/>
              <w:bottom w:val="single" w:sz="4" w:space="0" w:color="000000"/>
              <w:right w:val="single" w:sz="4" w:space="0" w:color="000000"/>
            </w:tcBorders>
            <w:vAlign w:val="center"/>
          </w:tcPr>
          <w:p w14:paraId="6B95E878"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1043063" w14:textId="667B28FD"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=0,9 mm Cu</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 0 pkt</w:t>
            </w:r>
          </w:p>
          <w:p w14:paraId="48C13C4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&gt;0,9 mm Cu – 10 pkt</w:t>
            </w:r>
          </w:p>
        </w:tc>
      </w:tr>
      <w:tr w:rsidR="007B52BB" w:rsidRPr="00B632A6" w14:paraId="48066AD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B2BA9EF" w14:textId="77777777" w:rsidR="007B52BB" w:rsidRPr="00B632A6" w:rsidRDefault="007B52BB" w:rsidP="007D5F03">
            <w:pPr>
              <w:jc w:val="center"/>
              <w:rPr>
                <w:rFonts w:ascii="Arial" w:hAnsi="Arial" w:cs="Arial"/>
              </w:rPr>
            </w:pPr>
            <w:r w:rsidRPr="00B632A6">
              <w:rPr>
                <w:rFonts w:ascii="Arial" w:hAnsi="Arial" w:cs="Arial"/>
              </w:rPr>
              <w:t>5.18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5234191"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Ilość stopni filtracji miedziowej</w:t>
            </w:r>
          </w:p>
        </w:tc>
        <w:tc>
          <w:tcPr>
            <w:tcW w:w="2224" w:type="dxa"/>
            <w:tcBorders>
              <w:top w:val="single" w:sz="4" w:space="0" w:color="000000"/>
              <w:left w:val="single" w:sz="4" w:space="0" w:color="000000"/>
              <w:bottom w:val="single" w:sz="4" w:space="0" w:color="000000"/>
              <w:right w:val="single" w:sz="4" w:space="0" w:color="000000"/>
            </w:tcBorders>
            <w:vAlign w:val="center"/>
          </w:tcPr>
          <w:p w14:paraId="4497286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Min. 3 wartości</w:t>
            </w:r>
          </w:p>
        </w:tc>
        <w:tc>
          <w:tcPr>
            <w:tcW w:w="2682" w:type="dxa"/>
            <w:tcBorders>
              <w:top w:val="single" w:sz="4" w:space="0" w:color="000000"/>
              <w:left w:val="single" w:sz="4" w:space="0" w:color="000000"/>
              <w:bottom w:val="single" w:sz="4" w:space="0" w:color="000000"/>
              <w:right w:val="single" w:sz="4" w:space="0" w:color="000000"/>
            </w:tcBorders>
            <w:vAlign w:val="center"/>
          </w:tcPr>
          <w:p w14:paraId="75F4B66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01ED0817"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93E1A84" w14:textId="77777777" w:rsidR="007B52BB" w:rsidRPr="00B632A6" w:rsidRDefault="007B52BB" w:rsidP="007D5F03">
            <w:pPr>
              <w:jc w:val="center"/>
              <w:rPr>
                <w:rFonts w:ascii="Arial" w:hAnsi="Arial" w:cs="Arial"/>
              </w:rPr>
            </w:pPr>
            <w:r w:rsidRPr="00B632A6">
              <w:rPr>
                <w:rFonts w:ascii="Arial" w:hAnsi="Arial" w:cs="Arial"/>
              </w:rPr>
              <w:t>5.19</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E8C1452"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Automatyczny dobór (z uwzględnieniem zmiennej grubości pacjenta przy różnych </w:t>
            </w:r>
            <w:proofErr w:type="spellStart"/>
            <w:r w:rsidRPr="00B632A6">
              <w:rPr>
                <w:rFonts w:ascii="Arial" w:eastAsia="Lucida Sans Unicode" w:hAnsi="Arial" w:cs="Arial"/>
                <w:color w:val="00000A"/>
                <w:kern w:val="2"/>
                <w:lang w:eastAsia="hi-IN" w:bidi="hi-IN"/>
              </w:rPr>
              <w:t>angulacjach</w:t>
            </w:r>
            <w:proofErr w:type="spellEnd"/>
            <w:r w:rsidRPr="00B632A6">
              <w:rPr>
                <w:rFonts w:ascii="Arial" w:eastAsia="Lucida Sans Unicode" w:hAnsi="Arial" w:cs="Arial"/>
                <w:color w:val="00000A"/>
                <w:kern w:val="2"/>
                <w:lang w:eastAsia="hi-IN" w:bidi="hi-IN"/>
              </w:rPr>
              <w:t xml:space="preserve">) oraz samoczynne wsuwanie (silnikowe, bez ingerencji obsługi) dodatkowej (poza inherentną lampy) filtracji miedziowej w celu redukcji dawki i poprawy jakości obrazu – przy fluoroskopii i przy akwizycji zdjęciowej </w:t>
            </w:r>
          </w:p>
        </w:tc>
        <w:tc>
          <w:tcPr>
            <w:tcW w:w="2224" w:type="dxa"/>
            <w:tcBorders>
              <w:top w:val="single" w:sz="4" w:space="0" w:color="000000"/>
              <w:left w:val="single" w:sz="4" w:space="0" w:color="000000"/>
              <w:bottom w:val="single" w:sz="4" w:space="0" w:color="000000"/>
              <w:right w:val="single" w:sz="4" w:space="0" w:color="000000"/>
            </w:tcBorders>
            <w:vAlign w:val="center"/>
          </w:tcPr>
          <w:p w14:paraId="7EF4438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BCEDB7E"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49C767F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2B175D77"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D5C1027" w14:textId="77777777" w:rsidR="007B52BB" w:rsidRPr="00B632A6" w:rsidRDefault="007B52BB" w:rsidP="007D5F03">
            <w:pPr>
              <w:jc w:val="center"/>
              <w:rPr>
                <w:rFonts w:ascii="Arial" w:hAnsi="Arial" w:cs="Arial"/>
              </w:rPr>
            </w:pPr>
            <w:r w:rsidRPr="00B632A6">
              <w:rPr>
                <w:rFonts w:ascii="Arial" w:hAnsi="Arial" w:cs="Arial"/>
              </w:rPr>
              <w:t>5.20</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FE4920B"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Pomiar dawki promieniowania na wyjściu z lampy RTG wraz z prezentacją sumarycznej dawki z prześwietlenia i akwizycji w trybie zdjęciowym na monitorze/wyświetlaczu w sali zabiegowej</w:t>
            </w:r>
          </w:p>
        </w:tc>
        <w:tc>
          <w:tcPr>
            <w:tcW w:w="2224" w:type="dxa"/>
            <w:tcBorders>
              <w:top w:val="single" w:sz="4" w:space="0" w:color="000000"/>
              <w:left w:val="single" w:sz="4" w:space="0" w:color="000000"/>
              <w:bottom w:val="single" w:sz="4" w:space="0" w:color="000000"/>
              <w:right w:val="single" w:sz="4" w:space="0" w:color="000000"/>
            </w:tcBorders>
            <w:vAlign w:val="center"/>
          </w:tcPr>
          <w:p w14:paraId="0EC393B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 nazwę zaoferowanej opcji realizującej tę funkcję</w:t>
            </w:r>
          </w:p>
        </w:tc>
        <w:tc>
          <w:tcPr>
            <w:tcW w:w="2682" w:type="dxa"/>
            <w:tcBorders>
              <w:top w:val="single" w:sz="4" w:space="0" w:color="000000"/>
              <w:left w:val="single" w:sz="4" w:space="0" w:color="000000"/>
              <w:bottom w:val="single" w:sz="4" w:space="0" w:color="000000"/>
              <w:right w:val="single" w:sz="4" w:space="0" w:color="000000"/>
            </w:tcBorders>
            <w:vAlign w:val="center"/>
          </w:tcPr>
          <w:p w14:paraId="0007175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96732F" w:rsidRPr="00B632A6" w14:paraId="24D9B4CA" w14:textId="77777777" w:rsidTr="00855E22">
        <w:tc>
          <w:tcPr>
            <w:tcW w:w="711" w:type="dxa"/>
            <w:tcBorders>
              <w:top w:val="single" w:sz="4" w:space="0" w:color="auto"/>
              <w:left w:val="single" w:sz="4" w:space="0" w:color="auto"/>
              <w:bottom w:val="single" w:sz="4" w:space="0" w:color="auto"/>
              <w:right w:val="single" w:sz="4" w:space="0" w:color="auto"/>
            </w:tcBorders>
            <w:vAlign w:val="center"/>
          </w:tcPr>
          <w:p w14:paraId="3A69778C" w14:textId="77777777" w:rsidR="0096732F" w:rsidRPr="00B632A6" w:rsidRDefault="0096732F" w:rsidP="007D5F03">
            <w:pPr>
              <w:jc w:val="center"/>
              <w:rPr>
                <w:rFonts w:ascii="Arial" w:hAnsi="Arial" w:cs="Arial"/>
                <w:b/>
                <w:bCs/>
              </w:rPr>
            </w:pPr>
            <w:r w:rsidRPr="00B632A6">
              <w:rPr>
                <w:rFonts w:ascii="Arial" w:hAnsi="Arial" w:cs="Arial"/>
                <w:b/>
                <w:bCs/>
              </w:rPr>
              <w:t>6</w:t>
            </w:r>
          </w:p>
        </w:tc>
        <w:tc>
          <w:tcPr>
            <w:tcW w:w="9201" w:type="dxa"/>
            <w:gridSpan w:val="5"/>
            <w:tcBorders>
              <w:top w:val="single" w:sz="4" w:space="0" w:color="auto"/>
              <w:left w:val="single" w:sz="4" w:space="0" w:color="auto"/>
              <w:bottom w:val="single" w:sz="4" w:space="0" w:color="auto"/>
              <w:right w:val="single" w:sz="4" w:space="0" w:color="auto"/>
            </w:tcBorders>
            <w:vAlign w:val="center"/>
          </w:tcPr>
          <w:p w14:paraId="7DD9BAA1" w14:textId="55B8EF32" w:rsidR="0096732F" w:rsidRPr="00B632A6" w:rsidRDefault="0096732F" w:rsidP="007D5F03">
            <w:pPr>
              <w:pStyle w:val="Zawartotabeli"/>
              <w:rPr>
                <w:rFonts w:ascii="Arial" w:hAnsi="Arial"/>
                <w:b/>
                <w:bCs/>
                <w:sz w:val="20"/>
                <w:szCs w:val="20"/>
              </w:rPr>
            </w:pPr>
            <w:r w:rsidRPr="00B632A6">
              <w:rPr>
                <w:rFonts w:ascii="Arial" w:hAnsi="Arial"/>
                <w:b/>
                <w:bCs/>
                <w:sz w:val="20"/>
                <w:szCs w:val="20"/>
              </w:rPr>
              <w:t>Rentgenowski tor obrazowania z detektorem płaskim</w:t>
            </w:r>
          </w:p>
        </w:tc>
      </w:tr>
      <w:tr w:rsidR="007B52BB" w:rsidRPr="00B632A6" w14:paraId="313E879F"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EF97E6D" w14:textId="77777777" w:rsidR="007B52BB" w:rsidRPr="00B632A6" w:rsidRDefault="007B52BB" w:rsidP="007D5F03">
            <w:pPr>
              <w:jc w:val="center"/>
              <w:rPr>
                <w:rFonts w:ascii="Arial" w:hAnsi="Arial" w:cs="Arial"/>
              </w:rPr>
            </w:pPr>
            <w:r w:rsidRPr="00B632A6">
              <w:rPr>
                <w:rFonts w:ascii="Arial" w:hAnsi="Arial" w:cs="Arial"/>
              </w:rPr>
              <w:t>6.1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473FBA8" w14:textId="425C2430"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Płaski panel cyfrowy o wymiarach min. 30x40 cm zgodnie z rozporządzeniem Ministra Zdrowia z</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dnia 22 listopada 2013 r. w sprawie świadczeń gwarantowanych z zakresu leczenia szpitalnego z późniejszymi zmianami (akt jednolity Dz.U. 2023 poz. 870), w szczególności spełniający wymagania określone w l.p. 10-13 Załącznika nr 4 do rozporządzenia</w:t>
            </w:r>
          </w:p>
        </w:tc>
        <w:tc>
          <w:tcPr>
            <w:tcW w:w="2224" w:type="dxa"/>
            <w:tcBorders>
              <w:top w:val="single" w:sz="4" w:space="0" w:color="000000"/>
              <w:left w:val="single" w:sz="4" w:space="0" w:color="000000"/>
              <w:bottom w:val="single" w:sz="4" w:space="0" w:color="000000"/>
              <w:right w:val="single" w:sz="4" w:space="0" w:color="000000"/>
            </w:tcBorders>
            <w:vAlign w:val="center"/>
          </w:tcPr>
          <w:p w14:paraId="008A30A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507846B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2240B86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6E59E3A" w14:textId="77777777" w:rsidR="007B52BB" w:rsidRPr="00B632A6" w:rsidRDefault="007B52BB" w:rsidP="007D5F03">
            <w:pPr>
              <w:jc w:val="center"/>
              <w:rPr>
                <w:rFonts w:ascii="Arial" w:hAnsi="Arial" w:cs="Arial"/>
              </w:rPr>
            </w:pPr>
            <w:r w:rsidRPr="00B632A6">
              <w:rPr>
                <w:rFonts w:ascii="Arial" w:hAnsi="Arial" w:cs="Arial"/>
              </w:rPr>
              <w:t>6.2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1F3EB23" w14:textId="46979F1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Wartość typowa DQE </w:t>
            </w:r>
            <w:r w:rsidR="00123C60" w:rsidRPr="00B632A6">
              <w:rPr>
                <w:rFonts w:ascii="Arial" w:eastAsia="Lucida Sans Unicode" w:hAnsi="Arial" w:cs="Arial"/>
                <w:color w:val="00000A"/>
                <w:kern w:val="2"/>
                <w:lang w:eastAsia="hi-IN" w:bidi="hi-IN"/>
              </w:rPr>
              <w:t>≥</w:t>
            </w:r>
            <w:r w:rsidRPr="00B632A6">
              <w:rPr>
                <w:rFonts w:ascii="Arial" w:eastAsia="Lucida Sans Unicode" w:hAnsi="Arial" w:cs="Arial"/>
                <w:color w:val="00000A"/>
                <w:kern w:val="2"/>
                <w:lang w:eastAsia="hi-IN" w:bidi="hi-IN"/>
              </w:rPr>
              <w:t xml:space="preserve"> 73 [%]</w:t>
            </w:r>
          </w:p>
        </w:tc>
        <w:tc>
          <w:tcPr>
            <w:tcW w:w="2224" w:type="dxa"/>
            <w:tcBorders>
              <w:top w:val="single" w:sz="4" w:space="0" w:color="000000"/>
              <w:left w:val="single" w:sz="4" w:space="0" w:color="000000"/>
              <w:bottom w:val="single" w:sz="4" w:space="0" w:color="000000"/>
              <w:right w:val="single" w:sz="4" w:space="0" w:color="000000"/>
            </w:tcBorders>
            <w:vAlign w:val="center"/>
          </w:tcPr>
          <w:p w14:paraId="3590964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06E1DF5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0ADE80AF"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7EF5E66" w14:textId="77777777" w:rsidR="007B52BB" w:rsidRPr="00B632A6" w:rsidRDefault="007B52BB" w:rsidP="007D5F03">
            <w:pPr>
              <w:jc w:val="center"/>
              <w:rPr>
                <w:rFonts w:ascii="Arial" w:hAnsi="Arial" w:cs="Arial"/>
              </w:rPr>
            </w:pPr>
            <w:r w:rsidRPr="00B632A6">
              <w:rPr>
                <w:rFonts w:ascii="Arial" w:hAnsi="Arial" w:cs="Arial"/>
              </w:rPr>
              <w:t>6.3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505491F"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Liczba pól obrazowych FOV nie mniejsza niż 8</w:t>
            </w:r>
          </w:p>
        </w:tc>
        <w:tc>
          <w:tcPr>
            <w:tcW w:w="2224" w:type="dxa"/>
            <w:tcBorders>
              <w:top w:val="single" w:sz="4" w:space="0" w:color="000000"/>
              <w:left w:val="single" w:sz="4" w:space="0" w:color="000000"/>
              <w:bottom w:val="single" w:sz="4" w:space="0" w:color="000000"/>
              <w:right w:val="single" w:sz="4" w:space="0" w:color="000000"/>
            </w:tcBorders>
            <w:vAlign w:val="center"/>
          </w:tcPr>
          <w:p w14:paraId="56D2EA7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47A1758"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38B8CD3"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4FB7AD7" w14:textId="77777777" w:rsidR="007B52BB" w:rsidRPr="00B632A6" w:rsidRDefault="007B52BB" w:rsidP="007D5F03">
            <w:pPr>
              <w:jc w:val="center"/>
              <w:rPr>
                <w:rFonts w:ascii="Arial" w:hAnsi="Arial" w:cs="Arial"/>
              </w:rPr>
            </w:pPr>
            <w:r w:rsidRPr="00B632A6">
              <w:rPr>
                <w:rFonts w:ascii="Arial" w:hAnsi="Arial" w:cs="Arial"/>
              </w:rPr>
              <w:t>6.4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EA4459A" w14:textId="5FBF2170"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Wielkość </w:t>
            </w:r>
            <w:proofErr w:type="spellStart"/>
            <w:r w:rsidRPr="00B632A6">
              <w:rPr>
                <w:rFonts w:ascii="Arial" w:eastAsia="Lucida Sans Unicode" w:hAnsi="Arial" w:cs="Arial"/>
                <w:color w:val="00000A"/>
                <w:kern w:val="2"/>
                <w:lang w:eastAsia="hi-IN" w:bidi="hi-IN"/>
              </w:rPr>
              <w:t>pixela</w:t>
            </w:r>
            <w:proofErr w:type="spellEnd"/>
            <w:r w:rsidRPr="00B632A6">
              <w:rPr>
                <w:rFonts w:ascii="Arial" w:eastAsia="Lucida Sans Unicode" w:hAnsi="Arial" w:cs="Arial"/>
                <w:color w:val="00000A"/>
                <w:kern w:val="2"/>
                <w:lang w:eastAsia="hi-IN" w:bidi="hi-IN"/>
              </w:rPr>
              <w:t xml:space="preserve"> </w:t>
            </w:r>
            <w:r w:rsidR="00123C60" w:rsidRPr="00B632A6">
              <w:rPr>
                <w:rFonts w:ascii="Arial" w:eastAsia="Lucida Sans Unicode" w:hAnsi="Arial" w:cs="Arial"/>
                <w:color w:val="00000A"/>
                <w:kern w:val="2"/>
                <w:lang w:eastAsia="hi-IN" w:bidi="hi-IN"/>
              </w:rPr>
              <w:t>≤</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170 [</w:t>
            </w:r>
            <w:proofErr w:type="spellStart"/>
            <w:r w:rsidRPr="00B632A6">
              <w:rPr>
                <w:rFonts w:ascii="Arial" w:eastAsia="Lucida Sans Unicode" w:hAnsi="Arial" w:cs="Arial"/>
                <w:color w:val="00000A"/>
                <w:kern w:val="2"/>
                <w:lang w:eastAsia="hi-IN" w:bidi="hi-IN"/>
              </w:rPr>
              <w:t>μm</w:t>
            </w:r>
            <w:proofErr w:type="spellEnd"/>
            <w:r w:rsidRPr="00B632A6">
              <w:rPr>
                <w:rFonts w:ascii="Arial" w:eastAsia="Lucida Sans Unicode" w:hAnsi="Arial" w:cs="Arial"/>
                <w:color w:val="00000A"/>
                <w:kern w:val="2"/>
                <w:lang w:eastAsia="hi-IN" w:bidi="hi-IN"/>
              </w:rPr>
              <w:t>]</w:t>
            </w:r>
          </w:p>
        </w:tc>
        <w:tc>
          <w:tcPr>
            <w:tcW w:w="2224" w:type="dxa"/>
            <w:tcBorders>
              <w:top w:val="single" w:sz="4" w:space="0" w:color="000000"/>
              <w:left w:val="single" w:sz="4" w:space="0" w:color="000000"/>
              <w:bottom w:val="single" w:sz="4" w:space="0" w:color="000000"/>
              <w:right w:val="single" w:sz="4" w:space="0" w:color="000000"/>
            </w:tcBorders>
            <w:vAlign w:val="center"/>
          </w:tcPr>
          <w:p w14:paraId="4F0EE0F6" w14:textId="5A75EF90"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08D92A2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0E335D3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07492970"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BA65AEF" w14:textId="77777777" w:rsidR="007B52BB" w:rsidRPr="00B632A6" w:rsidRDefault="007B52BB" w:rsidP="007D5F03">
            <w:pPr>
              <w:jc w:val="center"/>
              <w:rPr>
                <w:rFonts w:ascii="Arial" w:hAnsi="Arial" w:cs="Arial"/>
              </w:rPr>
            </w:pPr>
            <w:r w:rsidRPr="00B632A6">
              <w:rPr>
                <w:rFonts w:ascii="Arial" w:hAnsi="Arial" w:cs="Arial"/>
              </w:rPr>
              <w:t>6.5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7FB6C53" w14:textId="57669D7A"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Monitor obrazowy w sali zabiegowej o przekątnej min. 55”, z</w:t>
            </w:r>
            <w:r w:rsidR="00123C60"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zawieszeniem sufitowym z możliwością swobodnego pozycjonowania monitora z min 3 stron stołu.</w:t>
            </w:r>
          </w:p>
          <w:p w14:paraId="43777C67"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Możliwość jednoczesnej prezentacji:</w:t>
            </w:r>
          </w:p>
          <w:p w14:paraId="59EC437F"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obrazu live</w:t>
            </w:r>
          </w:p>
          <w:p w14:paraId="57E6554C"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obrazu referencyjnego</w:t>
            </w:r>
          </w:p>
          <w:p w14:paraId="3A632F9C"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parametrów systemu monitorowania czynności życiowych</w:t>
            </w:r>
          </w:p>
          <w:p w14:paraId="0A2635D6"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 obrazów systemów </w:t>
            </w:r>
            <w:proofErr w:type="spellStart"/>
            <w:r w:rsidRPr="00B632A6">
              <w:rPr>
                <w:rFonts w:ascii="Arial" w:eastAsia="Lucida Sans Unicode" w:hAnsi="Arial" w:cs="Arial"/>
                <w:color w:val="00000A"/>
                <w:kern w:val="2"/>
                <w:lang w:eastAsia="hi-IN" w:bidi="hi-IN"/>
              </w:rPr>
              <w:t>elektroanatomicznych</w:t>
            </w:r>
            <w:proofErr w:type="spellEnd"/>
          </w:p>
          <w:p w14:paraId="76EC1520"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obrazów z urządzeń zewnętrznych generujących zarówno analogowy jak i cyfrowy sygnał wizyjny.</w:t>
            </w:r>
          </w:p>
        </w:tc>
        <w:tc>
          <w:tcPr>
            <w:tcW w:w="2224" w:type="dxa"/>
            <w:tcBorders>
              <w:top w:val="single" w:sz="4" w:space="0" w:color="000000"/>
              <w:left w:val="single" w:sz="4" w:space="0" w:color="000000"/>
              <w:bottom w:val="single" w:sz="4" w:space="0" w:color="000000"/>
              <w:right w:val="single" w:sz="4" w:space="0" w:color="000000"/>
            </w:tcBorders>
            <w:vAlign w:val="center"/>
          </w:tcPr>
          <w:p w14:paraId="59F36A47" w14:textId="77777777" w:rsidR="007B52BB" w:rsidRPr="00B632A6" w:rsidRDefault="007B52BB" w:rsidP="007D5F03">
            <w:pPr>
              <w:keepNext/>
              <w:widowControl w:val="0"/>
              <w:snapToGrid w:val="0"/>
              <w:jc w:val="center"/>
              <w:textAlignment w:val="baseline"/>
              <w:rPr>
                <w:rFonts w:ascii="Arial" w:hAnsi="Arial" w:cs="Arial"/>
                <w:kern w:val="2"/>
                <w:lang w:bidi="pl-PL"/>
              </w:rPr>
            </w:pPr>
            <w:r w:rsidRPr="00B632A6">
              <w:rPr>
                <w:rFonts w:ascii="Arial" w:hAnsi="Arial" w:cs="Arial"/>
                <w:kern w:val="2"/>
                <w:lang w:bidi="pl-PL"/>
              </w:rPr>
              <w:t>Tak, podać wielkość przekątnej monitora</w:t>
            </w:r>
          </w:p>
        </w:tc>
        <w:tc>
          <w:tcPr>
            <w:tcW w:w="2682" w:type="dxa"/>
            <w:tcBorders>
              <w:top w:val="single" w:sz="4" w:space="0" w:color="000000"/>
              <w:left w:val="single" w:sz="4" w:space="0" w:color="000000"/>
              <w:bottom w:val="single" w:sz="4" w:space="0" w:color="000000"/>
              <w:right w:val="single" w:sz="4" w:space="0" w:color="000000"/>
            </w:tcBorders>
            <w:vAlign w:val="center"/>
          </w:tcPr>
          <w:p w14:paraId="6A411728" w14:textId="1F4B83E2"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Monitor =55’’ </w:t>
            </w:r>
            <w:r w:rsidR="000713DA" w:rsidRPr="00B632A6">
              <w:rPr>
                <w:rFonts w:ascii="Arial" w:eastAsia="Lucida Sans Unicode" w:hAnsi="Arial" w:cs="Arial"/>
                <w:color w:val="00000A"/>
                <w:kern w:val="2"/>
                <w:lang w:eastAsia="hi-IN" w:bidi="hi-IN"/>
              </w:rPr>
              <w:t>-</w:t>
            </w:r>
            <w:r w:rsidRPr="00B632A6">
              <w:rPr>
                <w:rFonts w:ascii="Arial" w:eastAsia="Lucida Sans Unicode" w:hAnsi="Arial" w:cs="Arial"/>
                <w:color w:val="00000A"/>
                <w:kern w:val="2"/>
                <w:lang w:eastAsia="hi-IN" w:bidi="hi-IN"/>
              </w:rPr>
              <w:t xml:space="preserve"> 0 pkt</w:t>
            </w:r>
          </w:p>
          <w:p w14:paraId="5E2252EA" w14:textId="7643888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Monitor &gt;55 do -</w:t>
            </w:r>
            <w:r w:rsidR="000713DA"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 xml:space="preserve">=58’’ </w:t>
            </w:r>
            <w:r w:rsidR="000713DA" w:rsidRPr="00B632A6">
              <w:rPr>
                <w:rFonts w:ascii="Arial" w:eastAsia="Lucida Sans Unicode" w:hAnsi="Arial" w:cs="Arial"/>
                <w:color w:val="00000A"/>
                <w:kern w:val="2"/>
                <w:lang w:eastAsia="hi-IN" w:bidi="hi-IN"/>
              </w:rPr>
              <w:t>-</w:t>
            </w:r>
            <w:r w:rsidRPr="00B632A6">
              <w:rPr>
                <w:rFonts w:ascii="Arial" w:eastAsia="Lucida Sans Unicode" w:hAnsi="Arial" w:cs="Arial"/>
                <w:color w:val="00000A"/>
                <w:kern w:val="2"/>
                <w:lang w:eastAsia="hi-IN" w:bidi="hi-IN"/>
              </w:rPr>
              <w:t xml:space="preserve"> 5 pkt</w:t>
            </w:r>
          </w:p>
          <w:p w14:paraId="65D3BEB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Monitor &gt;58’’ – 10 pkt</w:t>
            </w:r>
          </w:p>
        </w:tc>
      </w:tr>
      <w:tr w:rsidR="007B52BB" w:rsidRPr="00B632A6" w14:paraId="77E015D2"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CC759D3" w14:textId="77777777" w:rsidR="007B52BB" w:rsidRPr="00B632A6" w:rsidRDefault="007B52BB" w:rsidP="007D5F03">
            <w:pPr>
              <w:jc w:val="center"/>
              <w:rPr>
                <w:rFonts w:ascii="Arial" w:hAnsi="Arial" w:cs="Arial"/>
              </w:rPr>
            </w:pPr>
            <w:r w:rsidRPr="00B632A6">
              <w:rPr>
                <w:rFonts w:ascii="Arial" w:hAnsi="Arial" w:cs="Arial"/>
              </w:rPr>
              <w:t>6.6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6CDA69B"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Osłona dla monitora opisanego powyżej z materiału antyrefleksyjnego, zmniejszająca ryzyko mechanicznego uszkodzenia ekranu i zabezpieczająca go przed działaniem cieczy z możliwością łatwego (bez użycia narzędzi) jej zdemontowania w celu umycia lub monitor wyposażony w zintegrowana szybę o wytrzymałości wystarczającej do zabezpieczenia go przed uszkodzeniami mechanicznymi i działaniem cieczy</w:t>
            </w:r>
          </w:p>
        </w:tc>
        <w:tc>
          <w:tcPr>
            <w:tcW w:w="2224" w:type="dxa"/>
            <w:tcBorders>
              <w:top w:val="single" w:sz="4" w:space="0" w:color="000000"/>
              <w:left w:val="single" w:sz="4" w:space="0" w:color="000000"/>
              <w:bottom w:val="single" w:sz="4" w:space="0" w:color="000000"/>
              <w:right w:val="single" w:sz="4" w:space="0" w:color="000000"/>
            </w:tcBorders>
            <w:vAlign w:val="center"/>
          </w:tcPr>
          <w:p w14:paraId="3A7D4F91"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4623D8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5340972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AB22421" w14:textId="77777777" w:rsidR="007B52BB" w:rsidRPr="00B632A6" w:rsidRDefault="007B52BB" w:rsidP="007D5F03">
            <w:pPr>
              <w:jc w:val="center"/>
              <w:rPr>
                <w:rFonts w:ascii="Arial" w:hAnsi="Arial" w:cs="Arial"/>
              </w:rPr>
            </w:pPr>
            <w:r w:rsidRPr="00B632A6">
              <w:rPr>
                <w:rFonts w:ascii="Arial" w:hAnsi="Arial" w:cs="Arial"/>
              </w:rPr>
              <w:t>6.7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F20F628" w14:textId="34E7A9CE"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Co najmniej 8</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 xml:space="preserve">wejść sygnałowych umożliwiających jednoczasowe podłączenie sygnałów do prezentacji na monitorze </w:t>
            </w:r>
            <w:proofErr w:type="spellStart"/>
            <w:r w:rsidRPr="00B632A6">
              <w:rPr>
                <w:rFonts w:ascii="Arial" w:eastAsia="Lucida Sans Unicode" w:hAnsi="Arial" w:cs="Arial"/>
                <w:color w:val="00000A"/>
                <w:kern w:val="2"/>
                <w:lang w:eastAsia="hi-IN" w:bidi="hi-IN"/>
              </w:rPr>
              <w:t>multiformatowym</w:t>
            </w:r>
            <w:proofErr w:type="spellEnd"/>
            <w:r w:rsidRPr="00B632A6">
              <w:rPr>
                <w:rFonts w:ascii="Arial" w:eastAsia="Lucida Sans Unicode" w:hAnsi="Arial" w:cs="Arial"/>
                <w:color w:val="00000A"/>
                <w:kern w:val="2"/>
                <w:lang w:eastAsia="hi-IN" w:bidi="hi-IN"/>
              </w:rPr>
              <w:t xml:space="preserve"> z możliwością wyboru prezentowanych obrazów (min. w standardzie DVI i </w:t>
            </w:r>
            <w:proofErr w:type="spellStart"/>
            <w:r w:rsidRPr="00B632A6">
              <w:rPr>
                <w:rFonts w:ascii="Arial" w:eastAsia="Lucida Sans Unicode" w:hAnsi="Arial" w:cs="Arial"/>
                <w:color w:val="00000A"/>
                <w:kern w:val="2"/>
                <w:lang w:eastAsia="hi-IN" w:bidi="hi-IN"/>
              </w:rPr>
              <w:t>DisplayPort</w:t>
            </w:r>
            <w:proofErr w:type="spellEnd"/>
            <w:r w:rsidRPr="00B632A6">
              <w:rPr>
                <w:rFonts w:ascii="Arial" w:eastAsia="Lucida Sans Unicode" w:hAnsi="Arial" w:cs="Arial"/>
                <w:color w:val="00000A"/>
                <w:kern w:val="2"/>
                <w:lang w:eastAsia="hi-IN" w:bidi="hi-IN"/>
              </w:rPr>
              <w:t>), obraz live, obraz referencyjny, hemodynamika, IVUS, OCT,</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rekonstrukcje 3D, możliwość podłączenia USG)</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Rozmieszczenie gniazd wejściowych na sali zabiegowej, w tym z tyłu monitora, jak i w sterowni po wcześniejszym uzgodnieniu z Zamawiającym.</w:t>
            </w:r>
          </w:p>
        </w:tc>
        <w:tc>
          <w:tcPr>
            <w:tcW w:w="2224" w:type="dxa"/>
            <w:tcBorders>
              <w:top w:val="single" w:sz="4" w:space="0" w:color="000000"/>
              <w:left w:val="single" w:sz="4" w:space="0" w:color="000000"/>
              <w:bottom w:val="single" w:sz="4" w:space="0" w:color="000000"/>
              <w:right w:val="single" w:sz="4" w:space="0" w:color="000000"/>
            </w:tcBorders>
            <w:vAlign w:val="center"/>
          </w:tcPr>
          <w:p w14:paraId="3E90332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 ilość</w:t>
            </w:r>
          </w:p>
        </w:tc>
        <w:tc>
          <w:tcPr>
            <w:tcW w:w="2682" w:type="dxa"/>
            <w:tcBorders>
              <w:top w:val="single" w:sz="4" w:space="0" w:color="000000"/>
              <w:left w:val="single" w:sz="4" w:space="0" w:color="000000"/>
              <w:bottom w:val="single" w:sz="4" w:space="0" w:color="000000"/>
              <w:right w:val="single" w:sz="4" w:space="0" w:color="000000"/>
            </w:tcBorders>
            <w:vAlign w:val="center"/>
          </w:tcPr>
          <w:p w14:paraId="3D0711B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4769F6E4"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FF40ABC" w14:textId="77777777" w:rsidR="007B52BB" w:rsidRPr="00B632A6" w:rsidRDefault="007B52BB" w:rsidP="007D5F03">
            <w:pPr>
              <w:jc w:val="center"/>
              <w:rPr>
                <w:rFonts w:ascii="Arial" w:hAnsi="Arial" w:cs="Arial"/>
              </w:rPr>
            </w:pPr>
            <w:r w:rsidRPr="00B632A6">
              <w:rPr>
                <w:rFonts w:ascii="Arial" w:hAnsi="Arial" w:cs="Arial"/>
              </w:rPr>
              <w:t>6.8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04CBE65"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Liczba pól roboczych dla jednoczasowej prezentacji obrazów na monitorze </w:t>
            </w:r>
            <w:proofErr w:type="spellStart"/>
            <w:r w:rsidRPr="00B632A6">
              <w:rPr>
                <w:rFonts w:ascii="Arial" w:eastAsia="Lucida Sans Unicode" w:hAnsi="Arial" w:cs="Arial"/>
                <w:color w:val="00000A"/>
                <w:kern w:val="2"/>
                <w:lang w:eastAsia="hi-IN" w:bidi="hi-IN"/>
              </w:rPr>
              <w:t>multiformatowym</w:t>
            </w:r>
            <w:proofErr w:type="spellEnd"/>
          </w:p>
        </w:tc>
        <w:tc>
          <w:tcPr>
            <w:tcW w:w="2224" w:type="dxa"/>
            <w:tcBorders>
              <w:top w:val="single" w:sz="4" w:space="0" w:color="000000"/>
              <w:left w:val="single" w:sz="4" w:space="0" w:color="000000"/>
              <w:bottom w:val="single" w:sz="4" w:space="0" w:color="000000"/>
              <w:right w:val="single" w:sz="4" w:space="0" w:color="000000"/>
            </w:tcBorders>
            <w:vAlign w:val="center"/>
          </w:tcPr>
          <w:p w14:paraId="1B30D1FB" w14:textId="19950DCF"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Tak, </w:t>
            </w:r>
            <w:r w:rsidR="00123C60" w:rsidRPr="00B632A6">
              <w:rPr>
                <w:rFonts w:ascii="Arial" w:eastAsia="Lucida Sans Unicode" w:hAnsi="Arial" w:cs="Arial"/>
                <w:color w:val="00000A"/>
                <w:kern w:val="2"/>
                <w:lang w:eastAsia="hi-IN" w:bidi="hi-IN"/>
              </w:rPr>
              <w:t>≥</w:t>
            </w:r>
            <w:r w:rsidRPr="00B632A6">
              <w:rPr>
                <w:rFonts w:ascii="Arial" w:eastAsia="Lucida Sans Unicode" w:hAnsi="Arial" w:cs="Arial"/>
                <w:color w:val="00000A"/>
                <w:kern w:val="2"/>
                <w:lang w:eastAsia="hi-IN" w:bidi="hi-IN"/>
              </w:rPr>
              <w:t xml:space="preserve"> 8</w:t>
            </w:r>
          </w:p>
        </w:tc>
        <w:tc>
          <w:tcPr>
            <w:tcW w:w="2682" w:type="dxa"/>
            <w:tcBorders>
              <w:top w:val="single" w:sz="4" w:space="0" w:color="000000"/>
              <w:left w:val="single" w:sz="4" w:space="0" w:color="000000"/>
              <w:bottom w:val="single" w:sz="4" w:space="0" w:color="000000"/>
              <w:right w:val="single" w:sz="4" w:space="0" w:color="000000"/>
            </w:tcBorders>
            <w:vAlign w:val="center"/>
          </w:tcPr>
          <w:p w14:paraId="3AF440E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5FB56C7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7316C08" w14:textId="77777777" w:rsidR="007B52BB" w:rsidRPr="00B632A6" w:rsidRDefault="007B52BB" w:rsidP="007D5F03">
            <w:pPr>
              <w:jc w:val="center"/>
              <w:rPr>
                <w:rFonts w:ascii="Arial" w:hAnsi="Arial" w:cs="Arial"/>
              </w:rPr>
            </w:pPr>
            <w:r w:rsidRPr="00B632A6">
              <w:rPr>
                <w:rFonts w:ascii="Arial" w:hAnsi="Arial" w:cs="Arial"/>
              </w:rPr>
              <w:t>6.9</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E0A5BA0" w14:textId="37A69885"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Wybór sygnału wejściowego oraz przełączanie obrazów przy pomocy ekranu dotykowego zlokalizowanego bezpośrednio przy stole operatora metodą </w:t>
            </w:r>
            <w:r w:rsidR="00123C60" w:rsidRPr="00B632A6">
              <w:rPr>
                <w:rFonts w:ascii="Arial" w:eastAsia="Lucida Sans Unicode" w:hAnsi="Arial" w:cs="Arial"/>
                <w:color w:val="00000A"/>
                <w:kern w:val="2"/>
                <w:lang w:eastAsia="hi-IN" w:bidi="hi-IN"/>
              </w:rPr>
              <w:t>„</w:t>
            </w:r>
            <w:r w:rsidRPr="00B632A6">
              <w:rPr>
                <w:rFonts w:ascii="Arial" w:eastAsia="Lucida Sans Unicode" w:hAnsi="Arial" w:cs="Arial"/>
                <w:color w:val="00000A"/>
                <w:kern w:val="2"/>
                <w:lang w:eastAsia="hi-IN" w:bidi="hi-IN"/>
              </w:rPr>
              <w:t>przyciągnij i upuść”</w:t>
            </w:r>
          </w:p>
        </w:tc>
        <w:tc>
          <w:tcPr>
            <w:tcW w:w="2224" w:type="dxa"/>
            <w:tcBorders>
              <w:top w:val="single" w:sz="4" w:space="0" w:color="000000"/>
              <w:left w:val="single" w:sz="4" w:space="0" w:color="000000"/>
              <w:bottom w:val="single" w:sz="4" w:space="0" w:color="000000"/>
              <w:right w:val="single" w:sz="4" w:space="0" w:color="000000"/>
            </w:tcBorders>
            <w:vAlign w:val="center"/>
          </w:tcPr>
          <w:p w14:paraId="7E69F877"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426DEA4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0DC1D28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623C49E5"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E0FD824" w14:textId="77777777" w:rsidR="007B52BB" w:rsidRPr="00B632A6" w:rsidRDefault="007B52BB" w:rsidP="007D5F03">
            <w:pPr>
              <w:jc w:val="center"/>
              <w:rPr>
                <w:rFonts w:ascii="Arial" w:hAnsi="Arial" w:cs="Arial"/>
              </w:rPr>
            </w:pPr>
            <w:r w:rsidRPr="00B632A6">
              <w:rPr>
                <w:rFonts w:ascii="Arial" w:hAnsi="Arial" w:cs="Arial"/>
              </w:rPr>
              <w:t>6.10</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0E3CA06"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Standard obrazów DICOM</w:t>
            </w:r>
          </w:p>
        </w:tc>
        <w:tc>
          <w:tcPr>
            <w:tcW w:w="2224" w:type="dxa"/>
            <w:tcBorders>
              <w:top w:val="single" w:sz="4" w:space="0" w:color="000000"/>
              <w:left w:val="single" w:sz="4" w:space="0" w:color="000000"/>
              <w:bottom w:val="single" w:sz="4" w:space="0" w:color="000000"/>
              <w:right w:val="single" w:sz="4" w:space="0" w:color="000000"/>
            </w:tcBorders>
            <w:vAlign w:val="center"/>
          </w:tcPr>
          <w:p w14:paraId="4DCA2610" w14:textId="77777777" w:rsidR="007B52BB" w:rsidRPr="00B632A6" w:rsidRDefault="007B52BB" w:rsidP="007D5F03">
            <w:pPr>
              <w:widowControl w:val="0"/>
              <w:snapToGrid w:val="0"/>
              <w:jc w:val="center"/>
              <w:textAlignment w:val="baseline"/>
              <w:rPr>
                <w:rFonts w:ascii="Arial" w:eastAsia="Tahoma" w:hAnsi="Arial" w:cs="Arial"/>
                <w:color w:val="00000A"/>
                <w:kern w:val="2"/>
                <w:lang w:eastAsia="hi-IN" w:bidi="hi-IN"/>
              </w:rPr>
            </w:pPr>
            <w:r w:rsidRPr="00B632A6">
              <w:rPr>
                <w:rFonts w:ascii="Arial" w:eastAsia="Tahoma"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5F23248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40D2FCB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DEBB8A6" w14:textId="77777777" w:rsidR="007B52BB" w:rsidRPr="00B632A6" w:rsidRDefault="007B52BB" w:rsidP="007D5F03">
            <w:pPr>
              <w:jc w:val="center"/>
              <w:rPr>
                <w:rFonts w:ascii="Arial" w:hAnsi="Arial" w:cs="Arial"/>
              </w:rPr>
            </w:pPr>
            <w:r w:rsidRPr="00B632A6">
              <w:rPr>
                <w:rFonts w:ascii="Arial" w:hAnsi="Arial" w:cs="Arial"/>
              </w:rPr>
              <w:t>6.11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71785B5"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Wybór zaprogramowanych układów obrazów na monitorze z pulpitu przy stole</w:t>
            </w:r>
          </w:p>
        </w:tc>
        <w:tc>
          <w:tcPr>
            <w:tcW w:w="2224" w:type="dxa"/>
            <w:tcBorders>
              <w:top w:val="single" w:sz="4" w:space="0" w:color="000000"/>
              <w:left w:val="single" w:sz="4" w:space="0" w:color="000000"/>
              <w:bottom w:val="single" w:sz="4" w:space="0" w:color="000000"/>
              <w:right w:val="single" w:sz="4" w:space="0" w:color="000000"/>
            </w:tcBorders>
            <w:vAlign w:val="center"/>
          </w:tcPr>
          <w:p w14:paraId="7C713C94"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1F2DF314"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0B79900E"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936BA85" w14:textId="77777777" w:rsidR="007B52BB" w:rsidRPr="00B632A6" w:rsidRDefault="007B52BB" w:rsidP="007D5F03">
            <w:pPr>
              <w:jc w:val="center"/>
              <w:rPr>
                <w:rFonts w:ascii="Arial" w:hAnsi="Arial" w:cs="Arial"/>
              </w:rPr>
            </w:pPr>
            <w:r w:rsidRPr="00B632A6">
              <w:rPr>
                <w:rFonts w:ascii="Arial" w:hAnsi="Arial" w:cs="Arial"/>
              </w:rPr>
              <w:t>6.12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39E74AE"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Wyprowadzenie (gniazdo) sygnałów obrazu live i referencyjnego umożliwiające transmisję poza pracownię.</w:t>
            </w:r>
          </w:p>
        </w:tc>
        <w:tc>
          <w:tcPr>
            <w:tcW w:w="2224" w:type="dxa"/>
            <w:tcBorders>
              <w:top w:val="single" w:sz="4" w:space="0" w:color="000000"/>
              <w:left w:val="single" w:sz="4" w:space="0" w:color="000000"/>
              <w:bottom w:val="single" w:sz="4" w:space="0" w:color="000000"/>
              <w:right w:val="single" w:sz="4" w:space="0" w:color="000000"/>
            </w:tcBorders>
            <w:vAlign w:val="center"/>
          </w:tcPr>
          <w:p w14:paraId="30EF147F"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5EF22B7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4BFDC04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198222E" w14:textId="77777777" w:rsidR="007B52BB" w:rsidRPr="00B632A6" w:rsidRDefault="007B52BB" w:rsidP="007D5F03">
            <w:pPr>
              <w:jc w:val="center"/>
              <w:rPr>
                <w:rFonts w:ascii="Arial" w:hAnsi="Arial" w:cs="Arial"/>
              </w:rPr>
            </w:pPr>
            <w:r w:rsidRPr="00B632A6">
              <w:rPr>
                <w:rFonts w:ascii="Arial" w:hAnsi="Arial" w:cs="Arial"/>
              </w:rPr>
              <w:t>6.13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4642849"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 sterowni minimum 2 monitory obrazowe typu ”</w:t>
            </w:r>
            <w:proofErr w:type="spellStart"/>
            <w:r w:rsidRPr="00B632A6">
              <w:rPr>
                <w:rFonts w:ascii="Arial" w:eastAsia="Lucida Sans Unicode" w:hAnsi="Arial" w:cs="Arial"/>
                <w:color w:val="00000A"/>
                <w:kern w:val="2"/>
                <w:lang w:eastAsia="hi-IN" w:bidi="hi-IN"/>
              </w:rPr>
              <w:t>flat</w:t>
            </w:r>
            <w:proofErr w:type="spellEnd"/>
            <w:r w:rsidRPr="00B632A6">
              <w:rPr>
                <w:rFonts w:ascii="Arial" w:eastAsia="Lucida Sans Unicode" w:hAnsi="Arial" w:cs="Arial"/>
                <w:color w:val="00000A"/>
                <w:kern w:val="2"/>
                <w:lang w:eastAsia="hi-IN" w:bidi="hi-IN"/>
              </w:rPr>
              <w:t xml:space="preserve">” (TFT/LCD) o przekątnej minimum 24" z możliwością wyświetlania obrazów w czasie rzeczywistym i obrazów referencyjnych </w:t>
            </w:r>
          </w:p>
        </w:tc>
        <w:tc>
          <w:tcPr>
            <w:tcW w:w="2224" w:type="dxa"/>
            <w:tcBorders>
              <w:top w:val="single" w:sz="4" w:space="0" w:color="000000"/>
              <w:left w:val="single" w:sz="4" w:space="0" w:color="000000"/>
              <w:bottom w:val="single" w:sz="4" w:space="0" w:color="000000"/>
              <w:right w:val="single" w:sz="4" w:space="0" w:color="000000"/>
            </w:tcBorders>
            <w:vAlign w:val="center"/>
          </w:tcPr>
          <w:p w14:paraId="0681C9A0" w14:textId="78D74AEB"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Tak, podać wariant </w:t>
            </w:r>
          </w:p>
        </w:tc>
        <w:tc>
          <w:tcPr>
            <w:tcW w:w="2682" w:type="dxa"/>
            <w:tcBorders>
              <w:top w:val="single" w:sz="4" w:space="0" w:color="000000"/>
              <w:left w:val="single" w:sz="4" w:space="0" w:color="000000"/>
              <w:bottom w:val="single" w:sz="4" w:space="0" w:color="000000"/>
              <w:right w:val="single" w:sz="4" w:space="0" w:color="000000"/>
            </w:tcBorders>
            <w:vAlign w:val="center"/>
          </w:tcPr>
          <w:p w14:paraId="3C20A8F0"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p>
        </w:tc>
      </w:tr>
      <w:tr w:rsidR="00123C60" w:rsidRPr="00B632A6" w14:paraId="18AEC55D" w14:textId="77777777" w:rsidTr="00A05A80">
        <w:tc>
          <w:tcPr>
            <w:tcW w:w="711" w:type="dxa"/>
            <w:tcBorders>
              <w:top w:val="single" w:sz="4" w:space="0" w:color="auto"/>
              <w:left w:val="single" w:sz="4" w:space="0" w:color="auto"/>
              <w:bottom w:val="single" w:sz="4" w:space="0" w:color="auto"/>
              <w:right w:val="single" w:sz="4" w:space="0" w:color="auto"/>
            </w:tcBorders>
            <w:vAlign w:val="center"/>
          </w:tcPr>
          <w:p w14:paraId="60C71DE4" w14:textId="77777777" w:rsidR="00123C60" w:rsidRPr="00B632A6" w:rsidRDefault="00123C60" w:rsidP="007D5F03">
            <w:pPr>
              <w:jc w:val="center"/>
              <w:rPr>
                <w:rFonts w:ascii="Arial" w:hAnsi="Arial" w:cs="Arial"/>
                <w:b/>
                <w:bCs/>
              </w:rPr>
            </w:pPr>
            <w:r w:rsidRPr="00B632A6">
              <w:rPr>
                <w:rFonts w:ascii="Arial" w:hAnsi="Arial" w:cs="Arial"/>
                <w:b/>
                <w:bCs/>
              </w:rPr>
              <w:t>7</w:t>
            </w:r>
          </w:p>
        </w:tc>
        <w:tc>
          <w:tcPr>
            <w:tcW w:w="9201" w:type="dxa"/>
            <w:gridSpan w:val="5"/>
            <w:tcBorders>
              <w:top w:val="single" w:sz="4" w:space="0" w:color="auto"/>
              <w:left w:val="single" w:sz="4" w:space="0" w:color="auto"/>
              <w:bottom w:val="single" w:sz="4" w:space="0" w:color="auto"/>
              <w:right w:val="single" w:sz="4" w:space="0" w:color="auto"/>
            </w:tcBorders>
            <w:vAlign w:val="center"/>
          </w:tcPr>
          <w:p w14:paraId="0DEEAEA6" w14:textId="3577C551" w:rsidR="00123C60" w:rsidRPr="00B632A6" w:rsidRDefault="00123C60" w:rsidP="007D5F03">
            <w:pPr>
              <w:pStyle w:val="Zawartotabeli"/>
              <w:rPr>
                <w:rFonts w:ascii="Arial" w:hAnsi="Arial"/>
                <w:b/>
                <w:bCs/>
                <w:sz w:val="20"/>
                <w:szCs w:val="20"/>
              </w:rPr>
            </w:pPr>
            <w:r w:rsidRPr="00B632A6">
              <w:rPr>
                <w:rFonts w:ascii="Arial" w:hAnsi="Arial"/>
                <w:b/>
                <w:bCs/>
                <w:sz w:val="20"/>
                <w:szCs w:val="20"/>
              </w:rPr>
              <w:t xml:space="preserve">System cyfrowy, </w:t>
            </w:r>
            <w:proofErr w:type="spellStart"/>
            <w:r w:rsidRPr="00B632A6">
              <w:rPr>
                <w:rFonts w:ascii="Arial" w:hAnsi="Arial"/>
                <w:b/>
                <w:bCs/>
                <w:sz w:val="20"/>
                <w:szCs w:val="20"/>
              </w:rPr>
              <w:t>postprocessing</w:t>
            </w:r>
            <w:proofErr w:type="spellEnd"/>
            <w:r w:rsidRPr="00B632A6">
              <w:rPr>
                <w:rFonts w:ascii="Arial" w:hAnsi="Arial"/>
                <w:b/>
                <w:bCs/>
                <w:sz w:val="20"/>
                <w:szCs w:val="20"/>
              </w:rPr>
              <w:t>, archiwizacja</w:t>
            </w:r>
          </w:p>
        </w:tc>
      </w:tr>
      <w:tr w:rsidR="007B52BB" w:rsidRPr="00B632A6" w14:paraId="51BA37AE"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3D636F6" w14:textId="77777777" w:rsidR="007B52BB" w:rsidRPr="00B632A6" w:rsidRDefault="007B52BB" w:rsidP="007D5F03">
            <w:pPr>
              <w:jc w:val="center"/>
              <w:rPr>
                <w:rFonts w:ascii="Arial" w:hAnsi="Arial" w:cs="Arial"/>
              </w:rPr>
            </w:pPr>
            <w:r w:rsidRPr="00B632A6">
              <w:rPr>
                <w:rFonts w:ascii="Arial" w:hAnsi="Arial" w:cs="Arial"/>
              </w:rPr>
              <w:t>7.1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C073B5B"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System wyposażony w pakiet aplikacji, rozwiązań technicznych i specjalizowanych algorytmów, poprawiających jakość uzyskiwanego obrazu i umożliwiających obrazowanie z obniżoną dawką promieniowania (np. typu </w:t>
            </w:r>
            <w:proofErr w:type="spellStart"/>
            <w:r w:rsidRPr="00B632A6">
              <w:rPr>
                <w:rFonts w:ascii="Arial" w:eastAsia="Lucida Sans Unicode" w:hAnsi="Arial" w:cs="Arial"/>
                <w:color w:val="00000A"/>
                <w:kern w:val="2"/>
                <w:lang w:eastAsia="hi-IN" w:bidi="hi-IN"/>
              </w:rPr>
              <w:t>DoseRite</w:t>
            </w:r>
            <w:proofErr w:type="spellEnd"/>
            <w:r w:rsidRPr="00B632A6">
              <w:rPr>
                <w:rFonts w:ascii="Arial" w:eastAsia="Lucida Sans Unicode" w:hAnsi="Arial" w:cs="Arial"/>
                <w:color w:val="00000A"/>
                <w:kern w:val="2"/>
                <w:lang w:eastAsia="hi-IN" w:bidi="hi-IN"/>
              </w:rPr>
              <w:t xml:space="preserve">, </w:t>
            </w:r>
            <w:proofErr w:type="spellStart"/>
            <w:r w:rsidRPr="00B632A6">
              <w:rPr>
                <w:rFonts w:ascii="Arial" w:eastAsia="Lucida Sans Unicode" w:hAnsi="Arial" w:cs="Arial"/>
                <w:color w:val="00000A"/>
                <w:kern w:val="2"/>
                <w:lang w:eastAsia="hi-IN" w:bidi="hi-IN"/>
              </w:rPr>
              <w:t>Care</w:t>
            </w:r>
            <w:proofErr w:type="spellEnd"/>
            <w:r w:rsidRPr="00B632A6">
              <w:rPr>
                <w:rFonts w:ascii="Arial" w:eastAsia="Lucida Sans Unicode" w:hAnsi="Arial" w:cs="Arial"/>
                <w:color w:val="00000A"/>
                <w:kern w:val="2"/>
                <w:lang w:eastAsia="hi-IN" w:bidi="hi-IN"/>
              </w:rPr>
              <w:t xml:space="preserve">+, </w:t>
            </w:r>
            <w:proofErr w:type="spellStart"/>
            <w:r w:rsidRPr="00B632A6">
              <w:rPr>
                <w:rFonts w:ascii="Arial" w:eastAsia="Lucida Sans Unicode" w:hAnsi="Arial" w:cs="Arial"/>
                <w:color w:val="00000A"/>
                <w:kern w:val="2"/>
                <w:lang w:eastAsia="hi-IN" w:bidi="hi-IN"/>
              </w:rPr>
              <w:t>Clear</w:t>
            </w:r>
            <w:proofErr w:type="spellEnd"/>
            <w:r w:rsidRPr="00B632A6">
              <w:rPr>
                <w:rFonts w:ascii="Arial" w:eastAsia="Lucida Sans Unicode" w:hAnsi="Arial" w:cs="Arial"/>
                <w:color w:val="00000A"/>
                <w:kern w:val="2"/>
                <w:lang w:eastAsia="hi-IN" w:bidi="hi-IN"/>
              </w:rPr>
              <w:t xml:space="preserve">, </w:t>
            </w:r>
            <w:proofErr w:type="spellStart"/>
            <w:r w:rsidRPr="00B632A6">
              <w:rPr>
                <w:rFonts w:ascii="Arial" w:eastAsia="Lucida Sans Unicode" w:hAnsi="Arial" w:cs="Arial"/>
                <w:color w:val="00000A"/>
                <w:kern w:val="2"/>
                <w:lang w:eastAsia="hi-IN" w:bidi="hi-IN"/>
              </w:rPr>
              <w:t>DoseWise</w:t>
            </w:r>
            <w:proofErr w:type="spellEnd"/>
            <w:r w:rsidRPr="00B632A6">
              <w:rPr>
                <w:rFonts w:ascii="Arial" w:eastAsia="Lucida Sans Unicode" w:hAnsi="Arial" w:cs="Arial"/>
                <w:color w:val="00000A"/>
                <w:kern w:val="2"/>
                <w:lang w:eastAsia="hi-IN" w:bidi="hi-IN"/>
              </w:rPr>
              <w:t xml:space="preserve"> - zależnie od nomenklatury producenta)</w:t>
            </w:r>
          </w:p>
        </w:tc>
        <w:tc>
          <w:tcPr>
            <w:tcW w:w="2224" w:type="dxa"/>
            <w:tcBorders>
              <w:top w:val="single" w:sz="4" w:space="0" w:color="000000"/>
              <w:left w:val="single" w:sz="4" w:space="0" w:color="000000"/>
              <w:bottom w:val="single" w:sz="4" w:space="0" w:color="000000"/>
              <w:right w:val="single" w:sz="4" w:space="0" w:color="000000"/>
            </w:tcBorders>
            <w:vAlign w:val="center"/>
          </w:tcPr>
          <w:p w14:paraId="4C7CF08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 nazwę, opisać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7024E03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06F7ED8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FF6F3BC" w14:textId="77777777" w:rsidR="007B52BB" w:rsidRPr="00B632A6" w:rsidRDefault="007B52BB" w:rsidP="007D5F03">
            <w:pPr>
              <w:jc w:val="center"/>
              <w:rPr>
                <w:rFonts w:ascii="Arial" w:hAnsi="Arial" w:cs="Arial"/>
              </w:rPr>
            </w:pPr>
            <w:r w:rsidRPr="00B632A6">
              <w:rPr>
                <w:rFonts w:ascii="Arial" w:hAnsi="Arial" w:cs="Arial"/>
              </w:rPr>
              <w:t>7.2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FF17838" w14:textId="77777777" w:rsidR="007B52BB" w:rsidRPr="00B632A6" w:rsidRDefault="007B52BB" w:rsidP="007D5F03">
            <w:pPr>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bCs/>
                <w:color w:val="00000A"/>
                <w:kern w:val="2"/>
                <w:lang w:eastAsia="hi-IN" w:bidi="hi-IN"/>
              </w:rPr>
              <w:t xml:space="preserve">Inne niż w punkcie powyżej, najbardziej zaawansowane rozwiązanie dla danego producenta stosowane w systemach angiograficznych, zapewniające użytkownikowi wyjątkową czułość, jakość obrazowania oraz ultra niską dawkę promieniowania (np. </w:t>
            </w:r>
            <w:proofErr w:type="spellStart"/>
            <w:r w:rsidRPr="00B632A6">
              <w:rPr>
                <w:rFonts w:ascii="Arial" w:eastAsia="Lucida Sans Unicode" w:hAnsi="Arial" w:cs="Arial"/>
                <w:bCs/>
                <w:color w:val="00000A"/>
                <w:kern w:val="2"/>
                <w:lang w:eastAsia="hi-IN" w:bidi="hi-IN"/>
              </w:rPr>
              <w:t>Clarity</w:t>
            </w:r>
            <w:proofErr w:type="spellEnd"/>
            <w:r w:rsidRPr="00B632A6">
              <w:rPr>
                <w:rFonts w:ascii="Arial" w:eastAsia="Lucida Sans Unicode" w:hAnsi="Arial" w:cs="Arial"/>
                <w:bCs/>
                <w:color w:val="00000A"/>
                <w:kern w:val="2"/>
                <w:lang w:eastAsia="hi-IN" w:bidi="hi-IN"/>
              </w:rPr>
              <w:t xml:space="preserve"> IQ, OPTIQ, sieci neuronowe - zależnie od nomenklatury producenta)</w:t>
            </w:r>
          </w:p>
        </w:tc>
        <w:tc>
          <w:tcPr>
            <w:tcW w:w="2224" w:type="dxa"/>
            <w:tcBorders>
              <w:top w:val="single" w:sz="4" w:space="0" w:color="000000"/>
              <w:left w:val="single" w:sz="4" w:space="0" w:color="000000"/>
              <w:bottom w:val="single" w:sz="4" w:space="0" w:color="000000"/>
              <w:right w:val="single" w:sz="4" w:space="0" w:color="000000"/>
            </w:tcBorders>
            <w:vAlign w:val="center"/>
          </w:tcPr>
          <w:p w14:paraId="1D9DDF2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 nazwę, opisać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4C878B4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45E90F30"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06024BD" w14:textId="77777777" w:rsidR="007B52BB" w:rsidRPr="00B632A6" w:rsidRDefault="007B52BB" w:rsidP="007D5F03">
            <w:pPr>
              <w:jc w:val="center"/>
              <w:rPr>
                <w:rFonts w:ascii="Arial" w:hAnsi="Arial" w:cs="Arial"/>
              </w:rPr>
            </w:pPr>
            <w:r w:rsidRPr="00B632A6">
              <w:rPr>
                <w:rFonts w:ascii="Arial" w:hAnsi="Arial" w:cs="Arial"/>
              </w:rPr>
              <w:t>7.3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36E588D"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Filtracja on-line zbieranych danych obrazowych przez system cyfrowy przed ich prezentacją na monitorze obrazowym</w:t>
            </w:r>
          </w:p>
        </w:tc>
        <w:tc>
          <w:tcPr>
            <w:tcW w:w="2224" w:type="dxa"/>
            <w:tcBorders>
              <w:top w:val="single" w:sz="4" w:space="0" w:color="000000"/>
              <w:left w:val="single" w:sz="4" w:space="0" w:color="000000"/>
              <w:bottom w:val="single" w:sz="4" w:space="0" w:color="000000"/>
              <w:right w:val="single" w:sz="4" w:space="0" w:color="000000"/>
            </w:tcBorders>
            <w:vAlign w:val="center"/>
          </w:tcPr>
          <w:p w14:paraId="2B47F6A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opisać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02CE7848"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503D7E10"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8F884A7" w14:textId="77777777" w:rsidR="007B52BB" w:rsidRPr="00B632A6" w:rsidRDefault="007B52BB" w:rsidP="007D5F03">
            <w:pPr>
              <w:jc w:val="center"/>
              <w:rPr>
                <w:rFonts w:ascii="Arial" w:hAnsi="Arial" w:cs="Arial"/>
              </w:rPr>
            </w:pPr>
            <w:r w:rsidRPr="00B632A6">
              <w:rPr>
                <w:rFonts w:ascii="Arial" w:hAnsi="Arial" w:cs="Arial"/>
              </w:rPr>
              <w:t>7.4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0F6BEA0" w14:textId="76621AEB"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Cyfrowa fluoroskopia pulsacyjna w min. zakresie od 4 obrazów/s do 30 pulsów/s</w:t>
            </w:r>
          </w:p>
        </w:tc>
        <w:tc>
          <w:tcPr>
            <w:tcW w:w="2224" w:type="dxa"/>
            <w:tcBorders>
              <w:top w:val="single" w:sz="4" w:space="0" w:color="000000"/>
              <w:left w:val="single" w:sz="4" w:space="0" w:color="000000"/>
              <w:bottom w:val="single" w:sz="4" w:space="0" w:color="000000"/>
              <w:right w:val="single" w:sz="4" w:space="0" w:color="000000"/>
            </w:tcBorders>
            <w:vAlign w:val="center"/>
          </w:tcPr>
          <w:p w14:paraId="34FBC8A8" w14:textId="2FA61F0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3A4DA84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7462E58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21A1695" w14:textId="77777777" w:rsidR="007B52BB" w:rsidRPr="00B632A6" w:rsidRDefault="007B52BB" w:rsidP="007D5F03">
            <w:pPr>
              <w:jc w:val="center"/>
              <w:rPr>
                <w:rFonts w:ascii="Arial" w:hAnsi="Arial" w:cs="Arial"/>
              </w:rPr>
            </w:pPr>
            <w:r w:rsidRPr="00B632A6">
              <w:rPr>
                <w:rFonts w:ascii="Arial" w:hAnsi="Arial" w:cs="Arial"/>
              </w:rPr>
              <w:t>7.5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731C348" w14:textId="2CAFABD3"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Cyfrowe prześwietlenie pulsacyjne w min. zakresie od 0,5 obrazów/s do 2,5 pulsów/s</w:t>
            </w:r>
          </w:p>
        </w:tc>
        <w:tc>
          <w:tcPr>
            <w:tcW w:w="2224" w:type="dxa"/>
            <w:tcBorders>
              <w:top w:val="single" w:sz="4" w:space="0" w:color="000000"/>
              <w:left w:val="single" w:sz="4" w:space="0" w:color="000000"/>
              <w:bottom w:val="single" w:sz="4" w:space="0" w:color="000000"/>
              <w:right w:val="single" w:sz="4" w:space="0" w:color="000000"/>
            </w:tcBorders>
            <w:vAlign w:val="center"/>
          </w:tcPr>
          <w:p w14:paraId="7B1D9DA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tcPr>
          <w:p w14:paraId="3A373E6E"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A1BA35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10CC856" w14:textId="77777777" w:rsidR="007B52BB" w:rsidRPr="00B632A6" w:rsidRDefault="007B52BB" w:rsidP="007D5F03">
            <w:pPr>
              <w:jc w:val="center"/>
              <w:rPr>
                <w:rFonts w:ascii="Arial" w:hAnsi="Arial" w:cs="Arial"/>
              </w:rPr>
            </w:pPr>
            <w:r w:rsidRPr="00B632A6">
              <w:rPr>
                <w:rFonts w:ascii="Arial" w:hAnsi="Arial" w:cs="Arial"/>
              </w:rPr>
              <w:t>7.6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A8B68F7" w14:textId="6A5F7A44"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Cyfrowe prześwietlenie pulsacyjne </w:t>
            </w:r>
            <w:proofErr w:type="spellStart"/>
            <w:r w:rsidRPr="00B632A6">
              <w:rPr>
                <w:rFonts w:ascii="Arial" w:eastAsia="Lucida Sans Unicode" w:hAnsi="Arial" w:cs="Arial"/>
                <w:color w:val="00000A"/>
                <w:kern w:val="2"/>
                <w:lang w:eastAsia="hi-IN" w:bidi="hi-IN"/>
              </w:rPr>
              <w:t>trygerowane</w:t>
            </w:r>
            <w:proofErr w:type="spellEnd"/>
            <w:r w:rsidRPr="00B632A6">
              <w:rPr>
                <w:rFonts w:ascii="Arial" w:eastAsia="Lucida Sans Unicode" w:hAnsi="Arial" w:cs="Arial"/>
                <w:color w:val="00000A"/>
                <w:kern w:val="2"/>
                <w:lang w:eastAsia="hi-IN" w:bidi="hi-IN"/>
              </w:rPr>
              <w:t xml:space="preserve"> przebiegiem EKG (wyzwalane załamkiem R)</w:t>
            </w:r>
          </w:p>
        </w:tc>
        <w:tc>
          <w:tcPr>
            <w:tcW w:w="2224" w:type="dxa"/>
            <w:tcBorders>
              <w:top w:val="single" w:sz="4" w:space="0" w:color="000000"/>
              <w:left w:val="single" w:sz="4" w:space="0" w:color="000000"/>
              <w:bottom w:val="single" w:sz="4" w:space="0" w:color="000000"/>
              <w:right w:val="single" w:sz="4" w:space="0" w:color="000000"/>
            </w:tcBorders>
            <w:vAlign w:val="center"/>
          </w:tcPr>
          <w:p w14:paraId="61469A0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tcPr>
          <w:p w14:paraId="6C8FF7A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15721B4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156484D" w14:textId="77777777" w:rsidR="007B52BB" w:rsidRPr="00B632A6" w:rsidRDefault="007B52BB" w:rsidP="007D5F03">
            <w:pPr>
              <w:jc w:val="center"/>
              <w:rPr>
                <w:rFonts w:ascii="Arial" w:hAnsi="Arial" w:cs="Arial"/>
              </w:rPr>
            </w:pPr>
            <w:r w:rsidRPr="00B632A6">
              <w:rPr>
                <w:rFonts w:ascii="Arial" w:hAnsi="Arial" w:cs="Arial"/>
              </w:rPr>
              <w:t>7.7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62089F1"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Zapis ostatnich obrazów fluoroskopii (ostatnia pętla) na HD min. 450 obrazów</w:t>
            </w:r>
          </w:p>
        </w:tc>
        <w:tc>
          <w:tcPr>
            <w:tcW w:w="2224" w:type="dxa"/>
            <w:tcBorders>
              <w:top w:val="single" w:sz="4" w:space="0" w:color="000000"/>
              <w:left w:val="single" w:sz="4" w:space="0" w:color="000000"/>
              <w:bottom w:val="single" w:sz="4" w:space="0" w:color="000000"/>
              <w:right w:val="single" w:sz="4" w:space="0" w:color="000000"/>
            </w:tcBorders>
            <w:vAlign w:val="center"/>
          </w:tcPr>
          <w:p w14:paraId="49589F78"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67EA8BE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&lt; 1600 obrazów – 0 pkt</w:t>
            </w:r>
          </w:p>
          <w:p w14:paraId="2C06A198"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1600 obrazów – 10 pkt</w:t>
            </w:r>
          </w:p>
        </w:tc>
      </w:tr>
      <w:tr w:rsidR="007B52BB" w:rsidRPr="00B632A6" w14:paraId="4C7F215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58D9BE8" w14:textId="77777777" w:rsidR="007B52BB" w:rsidRPr="00B632A6" w:rsidRDefault="007B52BB" w:rsidP="007D5F03">
            <w:pPr>
              <w:jc w:val="center"/>
              <w:rPr>
                <w:rFonts w:ascii="Arial" w:hAnsi="Arial" w:cs="Arial"/>
              </w:rPr>
            </w:pPr>
            <w:r w:rsidRPr="00B632A6">
              <w:rPr>
                <w:rFonts w:ascii="Arial" w:hAnsi="Arial" w:cs="Arial"/>
              </w:rPr>
              <w:t>7.8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4A2EBB3"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Akwizycja i zapis na HDD (dysku twardym) obrazów w matrycy min. 1024 x 1024 pikseli w min. zakresie od 0,5 do 30 obrazów/s</w:t>
            </w:r>
          </w:p>
        </w:tc>
        <w:tc>
          <w:tcPr>
            <w:tcW w:w="2224" w:type="dxa"/>
            <w:tcBorders>
              <w:top w:val="single" w:sz="4" w:space="0" w:color="000000"/>
              <w:left w:val="single" w:sz="4" w:space="0" w:color="000000"/>
              <w:bottom w:val="single" w:sz="4" w:space="0" w:color="000000"/>
              <w:right w:val="single" w:sz="4" w:space="0" w:color="000000"/>
            </w:tcBorders>
            <w:vAlign w:val="center"/>
          </w:tcPr>
          <w:p w14:paraId="6938F263"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Tak, podać </w:t>
            </w:r>
          </w:p>
        </w:tc>
        <w:tc>
          <w:tcPr>
            <w:tcW w:w="2682" w:type="dxa"/>
            <w:tcBorders>
              <w:top w:val="single" w:sz="4" w:space="0" w:color="000000"/>
              <w:left w:val="single" w:sz="4" w:space="0" w:color="000000"/>
              <w:bottom w:val="single" w:sz="4" w:space="0" w:color="000000"/>
              <w:right w:val="single" w:sz="4" w:space="0" w:color="000000"/>
            </w:tcBorders>
            <w:vAlign w:val="center"/>
          </w:tcPr>
          <w:p w14:paraId="48B7C14A"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3BE37A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42F61FF" w14:textId="77777777" w:rsidR="007B52BB" w:rsidRPr="00B632A6" w:rsidRDefault="007B52BB" w:rsidP="007D5F03">
            <w:pPr>
              <w:jc w:val="center"/>
              <w:rPr>
                <w:rFonts w:ascii="Arial" w:hAnsi="Arial" w:cs="Arial"/>
              </w:rPr>
            </w:pPr>
            <w:r w:rsidRPr="00B632A6">
              <w:rPr>
                <w:rFonts w:ascii="Arial" w:hAnsi="Arial" w:cs="Arial"/>
              </w:rPr>
              <w:t>7.9</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2F61D56" w14:textId="6BE280E1"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Matryca prezentacyjna min. 1024 x 1024 pikseli</w:t>
            </w:r>
          </w:p>
        </w:tc>
        <w:tc>
          <w:tcPr>
            <w:tcW w:w="2224" w:type="dxa"/>
            <w:tcBorders>
              <w:top w:val="single" w:sz="4" w:space="0" w:color="000000"/>
              <w:left w:val="single" w:sz="4" w:space="0" w:color="000000"/>
              <w:bottom w:val="single" w:sz="4" w:space="0" w:color="000000"/>
              <w:right w:val="single" w:sz="4" w:space="0" w:color="000000"/>
            </w:tcBorders>
            <w:vAlign w:val="center"/>
          </w:tcPr>
          <w:p w14:paraId="66D05C68"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6275FED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517A735E"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369C854" w14:textId="77777777" w:rsidR="007B52BB" w:rsidRPr="00B632A6" w:rsidRDefault="007B52BB" w:rsidP="007D5F03">
            <w:pPr>
              <w:jc w:val="center"/>
              <w:rPr>
                <w:rFonts w:ascii="Arial" w:hAnsi="Arial" w:cs="Arial"/>
              </w:rPr>
            </w:pPr>
            <w:r w:rsidRPr="00B632A6">
              <w:rPr>
                <w:rFonts w:ascii="Arial" w:hAnsi="Arial" w:cs="Arial"/>
              </w:rPr>
              <w:t>7.10</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C36FD01" w14:textId="050FF606"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Rzeczywista głębokość przetwarzania systemu cyfrowego </w:t>
            </w:r>
            <w:r w:rsidR="00A05A80" w:rsidRPr="00B632A6">
              <w:rPr>
                <w:rFonts w:ascii="Arial" w:eastAsia="Lucida Sans Unicode" w:hAnsi="Arial" w:cs="Arial"/>
                <w:color w:val="00000A"/>
                <w:kern w:val="2"/>
                <w:lang w:eastAsia="hi-IN" w:bidi="hi-IN"/>
              </w:rPr>
              <w:t>≥</w:t>
            </w:r>
            <w:r w:rsidRPr="00B632A6">
              <w:rPr>
                <w:rFonts w:ascii="Arial" w:eastAsia="Lucida Sans Unicode" w:hAnsi="Arial" w:cs="Arial"/>
                <w:color w:val="00000A"/>
                <w:kern w:val="2"/>
                <w:lang w:eastAsia="hi-IN" w:bidi="hi-IN"/>
              </w:rPr>
              <w:t xml:space="preserve"> 12 bit dla scen kardiologicznych w matrycy 1024x1024</w:t>
            </w:r>
          </w:p>
        </w:tc>
        <w:tc>
          <w:tcPr>
            <w:tcW w:w="2224" w:type="dxa"/>
            <w:tcBorders>
              <w:top w:val="single" w:sz="4" w:space="0" w:color="000000"/>
              <w:left w:val="single" w:sz="4" w:space="0" w:color="000000"/>
              <w:bottom w:val="single" w:sz="4" w:space="0" w:color="000000"/>
              <w:right w:val="single" w:sz="4" w:space="0" w:color="000000"/>
            </w:tcBorders>
            <w:vAlign w:val="center"/>
          </w:tcPr>
          <w:p w14:paraId="4494FBE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2291E13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296D3973"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1A8BC4E" w14:textId="77777777" w:rsidR="007B52BB" w:rsidRPr="00B632A6" w:rsidRDefault="007B52BB" w:rsidP="007D5F03">
            <w:pPr>
              <w:jc w:val="center"/>
              <w:rPr>
                <w:rFonts w:ascii="Arial" w:hAnsi="Arial" w:cs="Arial"/>
              </w:rPr>
            </w:pPr>
            <w:r w:rsidRPr="00B632A6">
              <w:rPr>
                <w:rFonts w:ascii="Arial" w:hAnsi="Arial" w:cs="Arial"/>
              </w:rPr>
              <w:t>7.11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14CF067"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Pamięć obrazów na HD min. 50 000 obrazów w matrycy 1024 x 1024 bez kompresji stratnej</w:t>
            </w:r>
          </w:p>
        </w:tc>
        <w:tc>
          <w:tcPr>
            <w:tcW w:w="2224" w:type="dxa"/>
            <w:tcBorders>
              <w:top w:val="single" w:sz="4" w:space="0" w:color="000000"/>
              <w:left w:val="single" w:sz="4" w:space="0" w:color="000000"/>
              <w:bottom w:val="single" w:sz="4" w:space="0" w:color="000000"/>
              <w:right w:val="single" w:sz="4" w:space="0" w:color="000000"/>
            </w:tcBorders>
            <w:vAlign w:val="center"/>
          </w:tcPr>
          <w:p w14:paraId="1FAF60C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261FB4F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70FE2F0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E41B795" w14:textId="77777777" w:rsidR="007B52BB" w:rsidRPr="00B632A6" w:rsidRDefault="007B52BB" w:rsidP="007D5F03">
            <w:pPr>
              <w:jc w:val="center"/>
              <w:rPr>
                <w:rFonts w:ascii="Arial" w:hAnsi="Arial" w:cs="Arial"/>
              </w:rPr>
            </w:pPr>
            <w:r w:rsidRPr="00B632A6">
              <w:rPr>
                <w:rFonts w:ascii="Arial" w:hAnsi="Arial" w:cs="Arial"/>
              </w:rPr>
              <w:t>7.12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21838B3" w14:textId="6B773371"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Pamięć ostatniego obrazu (LIH)</w:t>
            </w:r>
          </w:p>
        </w:tc>
        <w:tc>
          <w:tcPr>
            <w:tcW w:w="2224" w:type="dxa"/>
            <w:tcBorders>
              <w:top w:val="single" w:sz="4" w:space="0" w:color="000000"/>
              <w:left w:val="single" w:sz="4" w:space="0" w:color="000000"/>
              <w:bottom w:val="single" w:sz="4" w:space="0" w:color="000000"/>
              <w:right w:val="single" w:sz="4" w:space="0" w:color="000000"/>
            </w:tcBorders>
            <w:vAlign w:val="center"/>
          </w:tcPr>
          <w:p w14:paraId="36440D2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6BBA9BF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571D604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25F8A71" w14:textId="77777777" w:rsidR="007B52BB" w:rsidRPr="00B632A6" w:rsidRDefault="007B52BB" w:rsidP="007D5F03">
            <w:pPr>
              <w:jc w:val="center"/>
              <w:rPr>
                <w:rFonts w:ascii="Arial" w:hAnsi="Arial" w:cs="Arial"/>
              </w:rPr>
            </w:pPr>
            <w:r w:rsidRPr="00B632A6">
              <w:rPr>
                <w:rFonts w:ascii="Arial" w:hAnsi="Arial" w:cs="Arial"/>
              </w:rPr>
              <w:t>7.13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64EFBFA"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Szybkość akwizycji obrazów w trybach DR - radiografii cyfrowej na dysk twardy aparatu w matrycy 1024 x 1024 w zakresie nie mniejszym niż od 1 do 6 obrazów/s</w:t>
            </w:r>
          </w:p>
        </w:tc>
        <w:tc>
          <w:tcPr>
            <w:tcW w:w="2224" w:type="dxa"/>
            <w:tcBorders>
              <w:top w:val="single" w:sz="4" w:space="0" w:color="000000"/>
              <w:left w:val="single" w:sz="4" w:space="0" w:color="000000"/>
              <w:bottom w:val="single" w:sz="4" w:space="0" w:color="000000"/>
              <w:right w:val="single" w:sz="4" w:space="0" w:color="000000"/>
            </w:tcBorders>
            <w:vAlign w:val="center"/>
          </w:tcPr>
          <w:p w14:paraId="1F256104"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78079CF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73DD87B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D039EF9" w14:textId="77777777" w:rsidR="007B52BB" w:rsidRPr="00B632A6" w:rsidRDefault="007B52BB" w:rsidP="007D5F03">
            <w:pPr>
              <w:jc w:val="center"/>
              <w:rPr>
                <w:rFonts w:ascii="Arial" w:hAnsi="Arial" w:cs="Arial"/>
              </w:rPr>
            </w:pPr>
            <w:r w:rsidRPr="00B632A6">
              <w:rPr>
                <w:rFonts w:ascii="Arial" w:hAnsi="Arial" w:cs="Arial"/>
              </w:rPr>
              <w:t>7.14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EF670C1"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Ustawianie położenia przysłon znacznikami graficznymi na obrazie zatrzymanym, bez promieniowania</w:t>
            </w:r>
          </w:p>
        </w:tc>
        <w:tc>
          <w:tcPr>
            <w:tcW w:w="2224" w:type="dxa"/>
            <w:tcBorders>
              <w:top w:val="single" w:sz="4" w:space="0" w:color="000000"/>
              <w:left w:val="single" w:sz="4" w:space="0" w:color="000000"/>
              <w:bottom w:val="single" w:sz="4" w:space="0" w:color="000000"/>
              <w:right w:val="single" w:sz="4" w:space="0" w:color="000000"/>
            </w:tcBorders>
            <w:vAlign w:val="center"/>
          </w:tcPr>
          <w:p w14:paraId="3F505BBA"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08DBD09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F3E545F"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4AC8267" w14:textId="77777777" w:rsidR="007B52BB" w:rsidRPr="00B632A6" w:rsidRDefault="007B52BB" w:rsidP="007D5F03">
            <w:pPr>
              <w:jc w:val="center"/>
              <w:rPr>
                <w:rFonts w:ascii="Arial" w:hAnsi="Arial" w:cs="Arial"/>
              </w:rPr>
            </w:pPr>
            <w:r w:rsidRPr="00B632A6">
              <w:rPr>
                <w:rFonts w:ascii="Arial" w:hAnsi="Arial" w:cs="Arial"/>
              </w:rPr>
              <w:t>7.15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91353E7"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Automatyczne podążanie przesłon półprzepuszczalnych podczas zmiany projekcji kardiologicznych – automatyczny dobór położenia przesłon zależnie od zastosowanej projekcji i wybranej tętnicy wieńcowej zapewniający redukcją dawki promieniowania oraz kompensację jasności obrazu (przysłonięcie płuc)</w:t>
            </w:r>
          </w:p>
        </w:tc>
        <w:tc>
          <w:tcPr>
            <w:tcW w:w="2224" w:type="dxa"/>
            <w:tcBorders>
              <w:top w:val="single" w:sz="4" w:space="0" w:color="000000"/>
              <w:left w:val="single" w:sz="4" w:space="0" w:color="000000"/>
              <w:bottom w:val="single" w:sz="4" w:space="0" w:color="000000"/>
              <w:right w:val="single" w:sz="4" w:space="0" w:color="000000"/>
            </w:tcBorders>
            <w:vAlign w:val="center"/>
          </w:tcPr>
          <w:p w14:paraId="35869E6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tc>
        <w:tc>
          <w:tcPr>
            <w:tcW w:w="2682" w:type="dxa"/>
            <w:tcBorders>
              <w:top w:val="single" w:sz="4" w:space="0" w:color="000000"/>
              <w:left w:val="single" w:sz="4" w:space="0" w:color="000000"/>
              <w:bottom w:val="single" w:sz="4" w:space="0" w:color="000000"/>
              <w:right w:val="single" w:sz="4" w:space="0" w:color="000000"/>
            </w:tcBorders>
            <w:vAlign w:val="center"/>
          </w:tcPr>
          <w:p w14:paraId="0876EAC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551A5BB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69E26FEC"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537C43C" w14:textId="77777777" w:rsidR="007B52BB" w:rsidRPr="00B632A6" w:rsidRDefault="007B52BB" w:rsidP="007D5F03">
            <w:pPr>
              <w:jc w:val="center"/>
              <w:rPr>
                <w:rFonts w:ascii="Arial" w:hAnsi="Arial" w:cs="Arial"/>
              </w:rPr>
            </w:pPr>
            <w:r w:rsidRPr="00B632A6">
              <w:rPr>
                <w:rFonts w:ascii="Arial" w:hAnsi="Arial" w:cs="Arial"/>
              </w:rPr>
              <w:t>7.16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770183A"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Ustawianie położenia płyty pacjenta znacznikami graficznymi na obrazie zatrzymanym, bez promieniowania</w:t>
            </w:r>
          </w:p>
        </w:tc>
        <w:tc>
          <w:tcPr>
            <w:tcW w:w="2224" w:type="dxa"/>
            <w:tcBorders>
              <w:top w:val="single" w:sz="4" w:space="0" w:color="000000"/>
              <w:left w:val="single" w:sz="4" w:space="0" w:color="000000"/>
              <w:bottom w:val="single" w:sz="4" w:space="0" w:color="000000"/>
              <w:right w:val="single" w:sz="4" w:space="0" w:color="000000"/>
            </w:tcBorders>
            <w:vAlign w:val="center"/>
          </w:tcPr>
          <w:p w14:paraId="725E2828"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2137847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335BAEE1"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EEC99A3" w14:textId="77777777" w:rsidR="007B52BB" w:rsidRPr="00B632A6" w:rsidRDefault="007B52BB" w:rsidP="007D5F03">
            <w:pPr>
              <w:jc w:val="center"/>
              <w:rPr>
                <w:rFonts w:ascii="Arial" w:hAnsi="Arial" w:cs="Arial"/>
              </w:rPr>
            </w:pPr>
            <w:r w:rsidRPr="00B632A6">
              <w:rPr>
                <w:rFonts w:ascii="Arial" w:hAnsi="Arial" w:cs="Arial"/>
              </w:rPr>
              <w:t>7.17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5CEC114"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Wizualizacja aktualnie wybranego pola obrazowania znacznikami graficznymi na zatrzymanym obrazie, bez promieniowania</w:t>
            </w:r>
          </w:p>
        </w:tc>
        <w:tc>
          <w:tcPr>
            <w:tcW w:w="2224" w:type="dxa"/>
            <w:tcBorders>
              <w:top w:val="single" w:sz="4" w:space="0" w:color="000000"/>
              <w:left w:val="single" w:sz="4" w:space="0" w:color="000000"/>
              <w:bottom w:val="single" w:sz="4" w:space="0" w:color="000000"/>
              <w:right w:val="single" w:sz="4" w:space="0" w:color="000000"/>
            </w:tcBorders>
            <w:vAlign w:val="center"/>
          </w:tcPr>
          <w:p w14:paraId="27D2055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3F22C13A"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4F09D203"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F50BB4A" w14:textId="77777777" w:rsidR="007B52BB" w:rsidRPr="00B632A6" w:rsidRDefault="007B52BB" w:rsidP="007D5F03">
            <w:pPr>
              <w:jc w:val="center"/>
              <w:rPr>
                <w:rFonts w:ascii="Arial" w:hAnsi="Arial" w:cs="Arial"/>
              </w:rPr>
            </w:pPr>
            <w:r w:rsidRPr="00B632A6">
              <w:rPr>
                <w:rFonts w:ascii="Arial" w:hAnsi="Arial" w:cs="Arial"/>
              </w:rPr>
              <w:t>7.18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72DDFA6"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Zoom w </w:t>
            </w:r>
            <w:proofErr w:type="spellStart"/>
            <w:r w:rsidRPr="00B632A6">
              <w:rPr>
                <w:rFonts w:ascii="Arial" w:eastAsia="Lucida Sans Unicode" w:hAnsi="Arial" w:cs="Arial"/>
                <w:color w:val="00000A"/>
                <w:kern w:val="2"/>
                <w:lang w:eastAsia="hi-IN" w:bidi="hi-IN"/>
              </w:rPr>
              <w:t>postprocessingu</w:t>
            </w:r>
            <w:proofErr w:type="spellEnd"/>
          </w:p>
        </w:tc>
        <w:tc>
          <w:tcPr>
            <w:tcW w:w="2224" w:type="dxa"/>
            <w:tcBorders>
              <w:top w:val="single" w:sz="4" w:space="0" w:color="000000"/>
              <w:left w:val="single" w:sz="4" w:space="0" w:color="000000"/>
              <w:bottom w:val="single" w:sz="4" w:space="0" w:color="000000"/>
              <w:right w:val="single" w:sz="4" w:space="0" w:color="000000"/>
            </w:tcBorders>
            <w:vAlign w:val="center"/>
          </w:tcPr>
          <w:p w14:paraId="75E9AE0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20C5603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5131A8FF"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6CA8C5D" w14:textId="77777777" w:rsidR="007B52BB" w:rsidRPr="00B632A6" w:rsidRDefault="007B52BB" w:rsidP="007D5F03">
            <w:pPr>
              <w:jc w:val="center"/>
              <w:rPr>
                <w:rFonts w:ascii="Arial" w:hAnsi="Arial" w:cs="Arial"/>
              </w:rPr>
            </w:pPr>
            <w:r w:rsidRPr="00B632A6">
              <w:rPr>
                <w:rFonts w:ascii="Arial" w:hAnsi="Arial" w:cs="Arial"/>
              </w:rPr>
              <w:t>7.19</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11C7129" w14:textId="56FD720E" w:rsidR="007B52BB" w:rsidRPr="00B632A6" w:rsidRDefault="007B52BB" w:rsidP="007D5F03">
            <w:pPr>
              <w:keepNext/>
              <w:widowControl w:val="0"/>
              <w:snapToGrid w:val="0"/>
              <w:jc w:val="both"/>
              <w:textAlignment w:val="baseline"/>
              <w:rPr>
                <w:rFonts w:ascii="Arial" w:hAnsi="Arial" w:cs="Arial"/>
                <w:kern w:val="2"/>
                <w:lang w:bidi="pl-PL"/>
              </w:rPr>
            </w:pPr>
            <w:r w:rsidRPr="00B632A6">
              <w:rPr>
                <w:rFonts w:ascii="Arial" w:hAnsi="Arial" w:cs="Arial"/>
                <w:kern w:val="2"/>
                <w:lang w:bidi="pl-PL"/>
              </w:rPr>
              <w:t>Sterowanie parametrami ekspozycji z poziomu ekranu dotykowego przy stole pacjenta</w:t>
            </w:r>
          </w:p>
        </w:tc>
        <w:tc>
          <w:tcPr>
            <w:tcW w:w="2224" w:type="dxa"/>
            <w:tcBorders>
              <w:top w:val="single" w:sz="4" w:space="0" w:color="000000"/>
              <w:left w:val="single" w:sz="4" w:space="0" w:color="000000"/>
              <w:bottom w:val="single" w:sz="4" w:space="0" w:color="000000"/>
              <w:right w:val="single" w:sz="4" w:space="0" w:color="000000"/>
            </w:tcBorders>
            <w:vAlign w:val="center"/>
          </w:tcPr>
          <w:p w14:paraId="3B2DF1A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6C9CA9F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0C661F0"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92D1C12" w14:textId="77777777" w:rsidR="007B52BB" w:rsidRPr="00B632A6" w:rsidRDefault="007B52BB" w:rsidP="007D5F03">
            <w:pPr>
              <w:jc w:val="center"/>
              <w:rPr>
                <w:rFonts w:ascii="Arial" w:hAnsi="Arial" w:cs="Arial"/>
              </w:rPr>
            </w:pPr>
            <w:r w:rsidRPr="00B632A6">
              <w:rPr>
                <w:rFonts w:ascii="Arial" w:hAnsi="Arial" w:cs="Arial"/>
              </w:rPr>
              <w:t>7.21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29ACBC9" w14:textId="77777777" w:rsidR="007B52BB" w:rsidRPr="00B632A6" w:rsidRDefault="007B52BB" w:rsidP="007D5F03">
            <w:pPr>
              <w:keepNext/>
              <w:widowControl w:val="0"/>
              <w:snapToGrid w:val="0"/>
              <w:jc w:val="both"/>
              <w:textAlignment w:val="baseline"/>
              <w:rPr>
                <w:rFonts w:ascii="Arial" w:hAnsi="Arial" w:cs="Arial"/>
                <w:kern w:val="2"/>
                <w:lang w:bidi="pl-PL"/>
              </w:rPr>
            </w:pPr>
            <w:r w:rsidRPr="00B632A6">
              <w:rPr>
                <w:rFonts w:ascii="Arial" w:hAnsi="Arial" w:cs="Arial"/>
                <w:kern w:val="2"/>
                <w:lang w:bidi="pl-PL"/>
              </w:rPr>
              <w:t xml:space="preserve">Sterowanie przeglądaniem obrazów, </w:t>
            </w:r>
            <w:proofErr w:type="spellStart"/>
            <w:r w:rsidRPr="00B632A6">
              <w:rPr>
                <w:rFonts w:ascii="Arial" w:hAnsi="Arial" w:cs="Arial"/>
                <w:kern w:val="2"/>
                <w:lang w:bidi="pl-PL"/>
              </w:rPr>
              <w:t>blendowaniem</w:t>
            </w:r>
            <w:proofErr w:type="spellEnd"/>
            <w:r w:rsidRPr="00B632A6">
              <w:rPr>
                <w:rFonts w:ascii="Arial" w:hAnsi="Arial" w:cs="Arial"/>
                <w:kern w:val="2"/>
                <w:lang w:bidi="pl-PL"/>
              </w:rPr>
              <w:t xml:space="preserve"> oraz powiększanie zapamiętywanych obrazów bezpośrednio na obrazie wyświetlanym na ekranie dotykowego pulpitu sterowniczego </w:t>
            </w:r>
            <w:proofErr w:type="spellStart"/>
            <w:r w:rsidRPr="00B632A6">
              <w:rPr>
                <w:rFonts w:ascii="Arial" w:hAnsi="Arial" w:cs="Arial"/>
                <w:kern w:val="2"/>
                <w:lang w:bidi="pl-PL"/>
              </w:rPr>
              <w:t>angiografu</w:t>
            </w:r>
            <w:proofErr w:type="spellEnd"/>
            <w:r w:rsidRPr="00B632A6">
              <w:rPr>
                <w:rFonts w:ascii="Arial" w:hAnsi="Arial" w:cs="Arial"/>
                <w:kern w:val="2"/>
                <w:lang w:bidi="pl-PL"/>
              </w:rPr>
              <w:t xml:space="preserve"> w sali badań</w:t>
            </w:r>
          </w:p>
        </w:tc>
        <w:tc>
          <w:tcPr>
            <w:tcW w:w="2224" w:type="dxa"/>
            <w:tcBorders>
              <w:top w:val="single" w:sz="4" w:space="0" w:color="000000"/>
              <w:left w:val="single" w:sz="4" w:space="0" w:color="000000"/>
              <w:bottom w:val="single" w:sz="4" w:space="0" w:color="000000"/>
              <w:right w:val="single" w:sz="4" w:space="0" w:color="000000"/>
            </w:tcBorders>
            <w:vAlign w:val="center"/>
          </w:tcPr>
          <w:p w14:paraId="1788B19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tc>
        <w:tc>
          <w:tcPr>
            <w:tcW w:w="2682" w:type="dxa"/>
            <w:tcBorders>
              <w:top w:val="single" w:sz="4" w:space="0" w:color="000000"/>
              <w:left w:val="single" w:sz="4" w:space="0" w:color="000000"/>
              <w:bottom w:val="single" w:sz="4" w:space="0" w:color="000000"/>
              <w:right w:val="single" w:sz="4" w:space="0" w:color="000000"/>
            </w:tcBorders>
            <w:vAlign w:val="center"/>
          </w:tcPr>
          <w:p w14:paraId="7210CF74"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09F395C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6F8EE1AB"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5A8222F" w14:textId="77777777" w:rsidR="007B52BB" w:rsidRPr="00B632A6" w:rsidRDefault="007B52BB" w:rsidP="007D5F03">
            <w:pPr>
              <w:jc w:val="center"/>
              <w:rPr>
                <w:rFonts w:ascii="Arial" w:hAnsi="Arial" w:cs="Arial"/>
              </w:rPr>
            </w:pPr>
            <w:r w:rsidRPr="00B632A6">
              <w:rPr>
                <w:rFonts w:ascii="Arial" w:hAnsi="Arial" w:cs="Arial"/>
              </w:rPr>
              <w:t>7.22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E34316E"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Oprogramowanie do analizy klinicznej naczyń wieńcowych (min. automatyczne rozpoznawanie kształtów; określanie stopnia </w:t>
            </w:r>
            <w:proofErr w:type="spellStart"/>
            <w:r w:rsidRPr="00B632A6">
              <w:rPr>
                <w:rFonts w:ascii="Arial" w:eastAsia="Lucida Sans Unicode" w:hAnsi="Arial" w:cs="Arial"/>
                <w:color w:val="00000A"/>
                <w:kern w:val="2"/>
                <w:lang w:eastAsia="hi-IN" w:bidi="hi-IN"/>
              </w:rPr>
              <w:t>stenozy</w:t>
            </w:r>
            <w:proofErr w:type="spellEnd"/>
            <w:r w:rsidRPr="00B632A6">
              <w:rPr>
                <w:rFonts w:ascii="Arial" w:eastAsia="Lucida Sans Unicode" w:hAnsi="Arial" w:cs="Arial"/>
                <w:color w:val="00000A"/>
                <w:kern w:val="2"/>
                <w:lang w:eastAsia="hi-IN" w:bidi="hi-IN"/>
              </w:rPr>
              <w:t>: automatyczna i manualna kalibracja, obliczanie rezerwy wieńcowej, pomiary odległości i kątów) QCA</w:t>
            </w:r>
          </w:p>
        </w:tc>
        <w:tc>
          <w:tcPr>
            <w:tcW w:w="2224" w:type="dxa"/>
            <w:tcBorders>
              <w:top w:val="single" w:sz="4" w:space="0" w:color="000000"/>
              <w:left w:val="single" w:sz="4" w:space="0" w:color="000000"/>
              <w:bottom w:val="single" w:sz="4" w:space="0" w:color="000000"/>
              <w:right w:val="single" w:sz="4" w:space="0" w:color="000000"/>
            </w:tcBorders>
            <w:vAlign w:val="center"/>
          </w:tcPr>
          <w:p w14:paraId="0358FFF6" w14:textId="771F224C"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0860404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709F0EB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7746351" w14:textId="77777777" w:rsidR="007B52BB" w:rsidRPr="00B632A6" w:rsidRDefault="007B52BB" w:rsidP="007D5F03">
            <w:pPr>
              <w:jc w:val="center"/>
              <w:rPr>
                <w:rFonts w:ascii="Arial" w:hAnsi="Arial" w:cs="Arial"/>
              </w:rPr>
            </w:pPr>
            <w:r w:rsidRPr="00B632A6">
              <w:rPr>
                <w:rFonts w:ascii="Arial" w:hAnsi="Arial" w:cs="Arial"/>
              </w:rPr>
              <w:t>7.23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F09112B" w14:textId="540D749A"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Angiografia rotacyjna</w:t>
            </w:r>
          </w:p>
        </w:tc>
        <w:tc>
          <w:tcPr>
            <w:tcW w:w="2224" w:type="dxa"/>
            <w:tcBorders>
              <w:top w:val="single" w:sz="4" w:space="0" w:color="000000"/>
              <w:left w:val="single" w:sz="4" w:space="0" w:color="000000"/>
              <w:bottom w:val="single" w:sz="4" w:space="0" w:color="000000"/>
              <w:right w:val="single" w:sz="4" w:space="0" w:color="000000"/>
            </w:tcBorders>
            <w:vAlign w:val="center"/>
          </w:tcPr>
          <w:p w14:paraId="39E46055"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0950823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2FCCBA7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104E49E" w14:textId="77777777" w:rsidR="007B52BB" w:rsidRPr="00B632A6" w:rsidRDefault="007B52BB" w:rsidP="007D5F03">
            <w:pPr>
              <w:jc w:val="center"/>
              <w:rPr>
                <w:rFonts w:ascii="Arial" w:hAnsi="Arial" w:cs="Arial"/>
              </w:rPr>
            </w:pPr>
            <w:r w:rsidRPr="00B632A6">
              <w:rPr>
                <w:rFonts w:ascii="Arial" w:hAnsi="Arial" w:cs="Arial"/>
              </w:rPr>
              <w:t>7.24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3C33C5E"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Rysowanie konturów naczyń na panelu dotykowym przy stole pacjenta wraz z nałożeniem narysowanych konturów na fluoroskopię w czasie rzeczywistym. </w:t>
            </w:r>
          </w:p>
        </w:tc>
        <w:tc>
          <w:tcPr>
            <w:tcW w:w="2224" w:type="dxa"/>
            <w:tcBorders>
              <w:top w:val="single" w:sz="4" w:space="0" w:color="000000"/>
              <w:left w:val="single" w:sz="4" w:space="0" w:color="000000"/>
              <w:bottom w:val="single" w:sz="4" w:space="0" w:color="000000"/>
              <w:right w:val="single" w:sz="4" w:space="0" w:color="000000"/>
            </w:tcBorders>
            <w:vAlign w:val="center"/>
          </w:tcPr>
          <w:p w14:paraId="03EFBA1E"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tc>
        <w:tc>
          <w:tcPr>
            <w:tcW w:w="2682" w:type="dxa"/>
            <w:tcBorders>
              <w:top w:val="single" w:sz="4" w:space="0" w:color="000000"/>
              <w:left w:val="single" w:sz="4" w:space="0" w:color="000000"/>
              <w:bottom w:val="single" w:sz="4" w:space="0" w:color="000000"/>
              <w:right w:val="single" w:sz="4" w:space="0" w:color="000000"/>
            </w:tcBorders>
            <w:vAlign w:val="center"/>
          </w:tcPr>
          <w:p w14:paraId="1EC3CDD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58BB984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4B50111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C1A8B06" w14:textId="77777777" w:rsidR="007B52BB" w:rsidRPr="00B632A6" w:rsidRDefault="007B52BB" w:rsidP="007D5F03">
            <w:pPr>
              <w:jc w:val="center"/>
              <w:rPr>
                <w:rFonts w:ascii="Arial" w:hAnsi="Arial" w:cs="Arial"/>
              </w:rPr>
            </w:pPr>
            <w:r w:rsidRPr="00B632A6">
              <w:rPr>
                <w:rFonts w:ascii="Arial" w:hAnsi="Arial" w:cs="Arial"/>
              </w:rPr>
              <w:t>7.25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1544192"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Specjalistyczne oprogramowanie do poprawy w czasie rzeczywistym wizualizacji </w:t>
            </w:r>
            <w:proofErr w:type="spellStart"/>
            <w:r w:rsidRPr="00B632A6">
              <w:rPr>
                <w:rFonts w:ascii="Arial" w:eastAsia="Lucida Sans Unicode" w:hAnsi="Arial" w:cs="Arial"/>
                <w:color w:val="00000A"/>
                <w:kern w:val="2"/>
                <w:lang w:eastAsia="hi-IN" w:bidi="hi-IN"/>
              </w:rPr>
              <w:t>stentów</w:t>
            </w:r>
            <w:proofErr w:type="spellEnd"/>
            <w:r w:rsidRPr="00B632A6">
              <w:rPr>
                <w:rFonts w:ascii="Arial" w:eastAsia="Lucida Sans Unicode" w:hAnsi="Arial" w:cs="Arial"/>
                <w:color w:val="00000A"/>
                <w:kern w:val="2"/>
                <w:lang w:eastAsia="hi-IN" w:bidi="hi-IN"/>
              </w:rPr>
              <w:t xml:space="preserve"> w tętnicach wieńcowych podczas procedur inwazyjnych z możliwością obsługi oprogramowania z panelu sterowniczego w sali badań</w:t>
            </w:r>
          </w:p>
        </w:tc>
        <w:tc>
          <w:tcPr>
            <w:tcW w:w="2224" w:type="dxa"/>
            <w:tcBorders>
              <w:top w:val="single" w:sz="4" w:space="0" w:color="000000"/>
              <w:left w:val="single" w:sz="4" w:space="0" w:color="000000"/>
              <w:bottom w:val="single" w:sz="4" w:space="0" w:color="000000"/>
              <w:right w:val="single" w:sz="4" w:space="0" w:color="000000"/>
            </w:tcBorders>
            <w:vAlign w:val="center"/>
          </w:tcPr>
          <w:p w14:paraId="18643018"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5695C91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5B92508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9AC9B6F" w14:textId="77777777" w:rsidR="007B52BB" w:rsidRPr="00B632A6" w:rsidRDefault="007B52BB" w:rsidP="007D5F03">
            <w:pPr>
              <w:jc w:val="center"/>
              <w:rPr>
                <w:rFonts w:ascii="Arial" w:hAnsi="Arial" w:cs="Arial"/>
              </w:rPr>
            </w:pPr>
            <w:r w:rsidRPr="00B632A6">
              <w:rPr>
                <w:rFonts w:ascii="Arial" w:hAnsi="Arial" w:cs="Arial"/>
              </w:rPr>
              <w:t>7.26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DD3E9BC" w14:textId="5352A084"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Funkcja </w:t>
            </w:r>
            <w:proofErr w:type="spellStart"/>
            <w:r w:rsidRPr="00B632A6">
              <w:rPr>
                <w:rFonts w:ascii="Arial" w:eastAsia="Lucida Sans Unicode" w:hAnsi="Arial" w:cs="Arial"/>
                <w:color w:val="00000A"/>
                <w:kern w:val="2"/>
                <w:lang w:eastAsia="hi-IN" w:bidi="hi-IN"/>
              </w:rPr>
              <w:t>roadmap</w:t>
            </w:r>
            <w:proofErr w:type="spellEnd"/>
            <w:r w:rsidRPr="00B632A6">
              <w:rPr>
                <w:rFonts w:ascii="Arial" w:eastAsia="Lucida Sans Unicode" w:hAnsi="Arial" w:cs="Arial"/>
                <w:color w:val="00000A"/>
                <w:kern w:val="2"/>
                <w:lang w:eastAsia="hi-IN" w:bidi="hi-IN"/>
              </w:rPr>
              <w:t xml:space="preserve"> dynamiczny dla procedur w obrębie naczyń wieńcowych tzn. nałożenie ruchomego obrazu (mapy) tętnicy wieńcowej na ruchomy obraz </w:t>
            </w:r>
            <w:proofErr w:type="spellStart"/>
            <w:r w:rsidRPr="00B632A6">
              <w:rPr>
                <w:rFonts w:ascii="Arial" w:eastAsia="Lucida Sans Unicode" w:hAnsi="Arial" w:cs="Arial"/>
                <w:color w:val="00000A"/>
                <w:kern w:val="2"/>
                <w:lang w:eastAsia="hi-IN" w:bidi="hi-IN"/>
              </w:rPr>
              <w:t>fluroskopii</w:t>
            </w:r>
            <w:proofErr w:type="spellEnd"/>
            <w:r w:rsidRPr="00B632A6">
              <w:rPr>
                <w:rFonts w:ascii="Arial" w:eastAsia="Lucida Sans Unicode" w:hAnsi="Arial" w:cs="Arial"/>
                <w:color w:val="00000A"/>
                <w:kern w:val="2"/>
                <w:lang w:eastAsia="hi-IN" w:bidi="hi-IN"/>
              </w:rPr>
              <w:t xml:space="preserve"> w </w:t>
            </w:r>
            <w:r w:rsidR="009F2008" w:rsidRPr="00B632A6">
              <w:rPr>
                <w:rFonts w:ascii="Arial" w:eastAsia="Lucida Sans Unicode" w:hAnsi="Arial" w:cs="Arial"/>
                <w:color w:val="00000A"/>
                <w:kern w:val="2"/>
                <w:lang w:eastAsia="hi-IN" w:bidi="hi-IN"/>
              </w:rPr>
              <w:t>Tak</w:t>
            </w:r>
            <w:r w:rsidRPr="00B632A6">
              <w:rPr>
                <w:rFonts w:ascii="Arial" w:eastAsia="Lucida Sans Unicode" w:hAnsi="Arial" w:cs="Arial"/>
                <w:color w:val="00000A"/>
                <w:kern w:val="2"/>
                <w:lang w:eastAsia="hi-IN" w:bidi="hi-IN"/>
              </w:rPr>
              <w:t xml:space="preserve">i sposób, aby wyświetlany aktualnie obraz odpowiadał aktualnej pozycji tętnicy wieńcowej na obrazie </w:t>
            </w:r>
            <w:proofErr w:type="spellStart"/>
            <w:r w:rsidRPr="00B632A6">
              <w:rPr>
                <w:rFonts w:ascii="Arial" w:eastAsia="Lucida Sans Unicode" w:hAnsi="Arial" w:cs="Arial"/>
                <w:color w:val="00000A"/>
                <w:kern w:val="2"/>
                <w:lang w:eastAsia="hi-IN" w:bidi="hi-IN"/>
              </w:rPr>
              <w:t>fluoroskopowym</w:t>
            </w:r>
            <w:proofErr w:type="spellEnd"/>
            <w:r w:rsidRPr="00B632A6">
              <w:rPr>
                <w:rFonts w:ascii="Arial" w:eastAsia="Lucida Sans Unicode" w:hAnsi="Arial" w:cs="Arial"/>
                <w:color w:val="00000A"/>
                <w:kern w:val="2"/>
                <w:lang w:eastAsia="hi-IN" w:bidi="hi-IN"/>
              </w:rPr>
              <w:t>.</w:t>
            </w:r>
          </w:p>
        </w:tc>
        <w:tc>
          <w:tcPr>
            <w:tcW w:w="2224" w:type="dxa"/>
            <w:tcBorders>
              <w:top w:val="single" w:sz="4" w:space="0" w:color="000000"/>
              <w:left w:val="single" w:sz="4" w:space="0" w:color="000000"/>
              <w:bottom w:val="single" w:sz="4" w:space="0" w:color="000000"/>
              <w:right w:val="single" w:sz="4" w:space="0" w:color="000000"/>
            </w:tcBorders>
            <w:vAlign w:val="center"/>
          </w:tcPr>
          <w:p w14:paraId="55BAA72A"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tc>
        <w:tc>
          <w:tcPr>
            <w:tcW w:w="2682" w:type="dxa"/>
            <w:tcBorders>
              <w:top w:val="single" w:sz="4" w:space="0" w:color="000000"/>
              <w:left w:val="single" w:sz="4" w:space="0" w:color="000000"/>
              <w:bottom w:val="single" w:sz="4" w:space="0" w:color="000000"/>
              <w:right w:val="single" w:sz="4" w:space="0" w:color="000000"/>
            </w:tcBorders>
            <w:vAlign w:val="center"/>
          </w:tcPr>
          <w:p w14:paraId="74ABD63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7F46D62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1066318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72884CB" w14:textId="77777777" w:rsidR="007B52BB" w:rsidRPr="00B632A6" w:rsidRDefault="007B52BB" w:rsidP="007D5F03">
            <w:pPr>
              <w:jc w:val="center"/>
              <w:rPr>
                <w:rFonts w:ascii="Arial" w:hAnsi="Arial" w:cs="Arial"/>
              </w:rPr>
            </w:pPr>
            <w:r w:rsidRPr="00B632A6">
              <w:rPr>
                <w:rFonts w:ascii="Arial" w:hAnsi="Arial" w:cs="Arial"/>
              </w:rPr>
              <w:t>7.27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87B1E3D" w14:textId="1C30004C"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Specjalistyczne oprogramowanie do wspierania zabiegów z zakresu strukturalnych wad serca umożliwiające automatyczną segmentację obrazów CT oraz automatyczne pomiary niezbędne do przeprowadzenia procedury TAVI oraz automatyczne wyznaczenie projekcji niezbędnych dla wykonania zabiegu wraz z wykorzystaniem wyniku </w:t>
            </w:r>
            <w:r w:rsidR="009F2008" w:rsidRPr="00B632A6">
              <w:rPr>
                <w:rFonts w:ascii="Arial" w:eastAsia="Lucida Sans Unicode" w:hAnsi="Arial" w:cs="Arial"/>
                <w:color w:val="00000A"/>
                <w:kern w:val="2"/>
                <w:lang w:eastAsia="hi-IN" w:bidi="hi-IN"/>
              </w:rPr>
              <w:t>Tak</w:t>
            </w:r>
            <w:r w:rsidRPr="00B632A6">
              <w:rPr>
                <w:rFonts w:ascii="Arial" w:eastAsia="Lucida Sans Unicode" w:hAnsi="Arial" w:cs="Arial"/>
                <w:color w:val="00000A"/>
                <w:kern w:val="2"/>
                <w:lang w:eastAsia="hi-IN" w:bidi="hi-IN"/>
              </w:rPr>
              <w:t xml:space="preserve">iej segmentacji jako </w:t>
            </w:r>
            <w:proofErr w:type="spellStart"/>
            <w:r w:rsidRPr="00B632A6">
              <w:rPr>
                <w:rFonts w:ascii="Arial" w:eastAsia="Lucida Sans Unicode" w:hAnsi="Arial" w:cs="Arial"/>
                <w:color w:val="00000A"/>
                <w:kern w:val="2"/>
                <w:lang w:eastAsia="hi-IN" w:bidi="hi-IN"/>
              </w:rPr>
              <w:t>roadmappingu</w:t>
            </w:r>
            <w:proofErr w:type="spellEnd"/>
            <w:r w:rsidRPr="00B632A6">
              <w:rPr>
                <w:rFonts w:ascii="Arial" w:eastAsia="Lucida Sans Unicode" w:hAnsi="Arial" w:cs="Arial"/>
                <w:color w:val="00000A"/>
                <w:kern w:val="2"/>
                <w:lang w:eastAsia="hi-IN" w:bidi="hi-IN"/>
              </w:rPr>
              <w:t xml:space="preserve"> 3D ze śledzeniem kątów ramienia C pozycji stołu oraz statywu</w:t>
            </w:r>
          </w:p>
        </w:tc>
        <w:tc>
          <w:tcPr>
            <w:tcW w:w="2224" w:type="dxa"/>
            <w:tcBorders>
              <w:top w:val="single" w:sz="4" w:space="0" w:color="000000"/>
              <w:left w:val="single" w:sz="4" w:space="0" w:color="000000"/>
              <w:bottom w:val="single" w:sz="4" w:space="0" w:color="000000"/>
              <w:right w:val="single" w:sz="4" w:space="0" w:color="000000"/>
            </w:tcBorders>
            <w:vAlign w:val="center"/>
          </w:tcPr>
          <w:p w14:paraId="7643D05D"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229D878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C09F964"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B869A7A" w14:textId="77777777" w:rsidR="007B52BB" w:rsidRPr="00B632A6" w:rsidRDefault="007B52BB" w:rsidP="007D5F03">
            <w:pPr>
              <w:jc w:val="center"/>
              <w:rPr>
                <w:rFonts w:ascii="Arial" w:hAnsi="Arial" w:cs="Arial"/>
              </w:rPr>
            </w:pPr>
            <w:r w:rsidRPr="00B632A6">
              <w:rPr>
                <w:rFonts w:ascii="Arial" w:hAnsi="Arial" w:cs="Arial"/>
              </w:rPr>
              <w:t>7.28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5E10806" w14:textId="7FB5ED93"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Calibri" w:hAnsi="Arial" w:cs="Arial"/>
                <w:color w:val="00000A"/>
                <w:kern w:val="2"/>
                <w:lang w:eastAsia="en-US" w:bidi="hi-IN"/>
              </w:rPr>
              <w:t xml:space="preserve">Obsługa systemu ultrasonografii wewnątrznaczyniowej IVUS oraz FFR w sali badań bezpośrednio na ekranie dotykowego pulpitu sterowniczego </w:t>
            </w:r>
            <w:proofErr w:type="spellStart"/>
            <w:r w:rsidRPr="00B632A6">
              <w:rPr>
                <w:rFonts w:ascii="Arial" w:eastAsia="Calibri" w:hAnsi="Arial" w:cs="Arial"/>
                <w:color w:val="00000A"/>
                <w:kern w:val="2"/>
                <w:lang w:eastAsia="en-US" w:bidi="hi-IN"/>
              </w:rPr>
              <w:t>angiografu</w:t>
            </w:r>
            <w:proofErr w:type="spellEnd"/>
            <w:r w:rsidRPr="00B632A6">
              <w:rPr>
                <w:rFonts w:ascii="Arial" w:eastAsia="Calibri" w:hAnsi="Arial" w:cs="Arial"/>
                <w:color w:val="00000A"/>
                <w:kern w:val="2"/>
                <w:lang w:eastAsia="en-US" w:bidi="hi-IN"/>
              </w:rPr>
              <w:t xml:space="preserve"> lub przy pomocy paneli sterujących z użyciem monitora wielkoformatowego m.in. sterowanie funkcjonalnościami, pomiary, wyświetlanie obrazu IVUS na ekranie pulpitu dotykowego.</w:t>
            </w:r>
          </w:p>
        </w:tc>
        <w:tc>
          <w:tcPr>
            <w:tcW w:w="2224" w:type="dxa"/>
            <w:tcBorders>
              <w:top w:val="single" w:sz="4" w:space="0" w:color="000000"/>
              <w:left w:val="single" w:sz="4" w:space="0" w:color="000000"/>
              <w:bottom w:val="single" w:sz="4" w:space="0" w:color="000000"/>
              <w:right w:val="single" w:sz="4" w:space="0" w:color="000000"/>
            </w:tcBorders>
            <w:vAlign w:val="center"/>
          </w:tcPr>
          <w:p w14:paraId="14FD8F85"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tc>
        <w:tc>
          <w:tcPr>
            <w:tcW w:w="2682" w:type="dxa"/>
            <w:tcBorders>
              <w:top w:val="single" w:sz="4" w:space="0" w:color="000000"/>
              <w:left w:val="single" w:sz="4" w:space="0" w:color="000000"/>
              <w:bottom w:val="single" w:sz="4" w:space="0" w:color="000000"/>
              <w:right w:val="single" w:sz="4" w:space="0" w:color="000000"/>
            </w:tcBorders>
            <w:vAlign w:val="center"/>
          </w:tcPr>
          <w:p w14:paraId="5E77A3C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2ED2E78E"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14F127A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5B1641E" w14:textId="77777777" w:rsidR="007B52BB" w:rsidRPr="00B632A6" w:rsidRDefault="007B52BB" w:rsidP="007D5F03">
            <w:pPr>
              <w:jc w:val="center"/>
              <w:rPr>
                <w:rFonts w:ascii="Arial" w:hAnsi="Arial" w:cs="Arial"/>
              </w:rPr>
            </w:pPr>
            <w:r w:rsidRPr="00B632A6">
              <w:rPr>
                <w:rFonts w:ascii="Arial" w:hAnsi="Arial" w:cs="Arial"/>
              </w:rPr>
              <w:t>7.29</w:t>
            </w:r>
          </w:p>
        </w:tc>
        <w:tc>
          <w:tcPr>
            <w:tcW w:w="429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15AB73B"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Wykonywanie analiz oraz pomiarów, kalibracji (również dla pacjenta innego niż bieżący), wyboru scen i kopiowania obrazów na monitor referencyjny podczas trwania fluoroskopii oraz akwizycji. Funkcjonalność realizowana bezpośrednio przez oprogramowanie </w:t>
            </w:r>
            <w:proofErr w:type="spellStart"/>
            <w:r w:rsidRPr="00B632A6">
              <w:rPr>
                <w:rFonts w:ascii="Arial" w:eastAsia="Lucida Sans Unicode" w:hAnsi="Arial" w:cs="Arial"/>
                <w:color w:val="00000A"/>
                <w:kern w:val="2"/>
                <w:lang w:eastAsia="hi-IN" w:bidi="hi-IN"/>
              </w:rPr>
              <w:t>angiografu</w:t>
            </w:r>
            <w:proofErr w:type="spellEnd"/>
            <w:r w:rsidRPr="00B632A6">
              <w:rPr>
                <w:rFonts w:ascii="Arial" w:eastAsia="Lucida Sans Unicode" w:hAnsi="Arial" w:cs="Arial"/>
                <w:color w:val="00000A"/>
                <w:kern w:val="2"/>
                <w:lang w:eastAsia="hi-IN" w:bidi="hi-IN"/>
              </w:rPr>
              <w:t xml:space="preserve"> a nie stacji </w:t>
            </w:r>
            <w:proofErr w:type="spellStart"/>
            <w:r w:rsidRPr="00B632A6">
              <w:rPr>
                <w:rFonts w:ascii="Arial" w:eastAsia="Lucida Sans Unicode" w:hAnsi="Arial" w:cs="Arial"/>
                <w:color w:val="00000A"/>
                <w:kern w:val="2"/>
                <w:lang w:eastAsia="hi-IN" w:bidi="hi-IN"/>
              </w:rPr>
              <w:t>postprocesingowej</w:t>
            </w:r>
            <w:proofErr w:type="spellEnd"/>
            <w:r w:rsidRPr="00B632A6">
              <w:rPr>
                <w:rFonts w:ascii="Arial" w:eastAsia="Lucida Sans Unicode" w:hAnsi="Arial" w:cs="Arial"/>
                <w:color w:val="00000A"/>
                <w:kern w:val="2"/>
                <w:lang w:eastAsia="hi-IN" w:bidi="hi-IN"/>
              </w:rPr>
              <w:t>.</w:t>
            </w:r>
          </w:p>
        </w:tc>
        <w:tc>
          <w:tcPr>
            <w:tcW w:w="22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40E3A"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tc>
        <w:tc>
          <w:tcPr>
            <w:tcW w:w="2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29EF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 pkt.</w:t>
            </w:r>
          </w:p>
          <w:p w14:paraId="0D691FA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668EF464"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28B42E2" w14:textId="77777777" w:rsidR="007B52BB" w:rsidRPr="00B632A6" w:rsidRDefault="007B52BB" w:rsidP="007D5F03">
            <w:pPr>
              <w:jc w:val="center"/>
              <w:rPr>
                <w:rFonts w:ascii="Arial" w:hAnsi="Arial" w:cs="Arial"/>
              </w:rPr>
            </w:pPr>
            <w:r w:rsidRPr="00B632A6">
              <w:rPr>
                <w:rFonts w:ascii="Arial" w:hAnsi="Arial" w:cs="Arial"/>
              </w:rPr>
              <w:t>7.30</w:t>
            </w:r>
          </w:p>
        </w:tc>
        <w:tc>
          <w:tcPr>
            <w:tcW w:w="429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3918C54" w14:textId="77777777" w:rsidR="007B52BB" w:rsidRPr="00B632A6" w:rsidRDefault="007B52BB" w:rsidP="007D5F03">
            <w:pPr>
              <w:widowControl w:val="0"/>
              <w:snapToGrid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Możliwość zapisania wszystkich obrazów widocznych na monitorze w sali zabiegowej w formie elektronicznej (</w:t>
            </w:r>
            <w:proofErr w:type="spellStart"/>
            <w:r w:rsidRPr="00B632A6">
              <w:rPr>
                <w:rFonts w:ascii="Arial" w:eastAsia="Lucida Sans Unicode" w:hAnsi="Arial" w:cs="Arial"/>
                <w:color w:val="00000A"/>
                <w:kern w:val="2"/>
                <w:lang w:eastAsia="hi-IN" w:bidi="hi-IN"/>
              </w:rPr>
              <w:t>print</w:t>
            </w:r>
            <w:proofErr w:type="spellEnd"/>
            <w:r w:rsidRPr="00B632A6">
              <w:rPr>
                <w:rFonts w:ascii="Arial" w:eastAsia="Lucida Sans Unicode" w:hAnsi="Arial" w:cs="Arial"/>
                <w:color w:val="00000A"/>
                <w:kern w:val="2"/>
                <w:lang w:eastAsia="hi-IN" w:bidi="hi-IN"/>
              </w:rPr>
              <w:t xml:space="preserve"> </w:t>
            </w:r>
            <w:proofErr w:type="spellStart"/>
            <w:r w:rsidRPr="00B632A6">
              <w:rPr>
                <w:rFonts w:ascii="Arial" w:eastAsia="Lucida Sans Unicode" w:hAnsi="Arial" w:cs="Arial"/>
                <w:color w:val="00000A"/>
                <w:kern w:val="2"/>
                <w:lang w:eastAsia="hi-IN" w:bidi="hi-IN"/>
              </w:rPr>
              <w:t>screan</w:t>
            </w:r>
            <w:proofErr w:type="spellEnd"/>
            <w:r w:rsidRPr="00B632A6">
              <w:rPr>
                <w:rFonts w:ascii="Arial" w:eastAsia="Lucida Sans Unicode" w:hAnsi="Arial" w:cs="Arial"/>
                <w:color w:val="00000A"/>
                <w:kern w:val="2"/>
                <w:lang w:eastAsia="hi-IN" w:bidi="hi-IN"/>
              </w:rPr>
              <w:t>) z ekranu dotykowego bezpośrednio przy stole pacjenta</w:t>
            </w:r>
          </w:p>
        </w:tc>
        <w:tc>
          <w:tcPr>
            <w:tcW w:w="22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13D25"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tc>
        <w:tc>
          <w:tcPr>
            <w:tcW w:w="2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3A1FD" w14:textId="1BFF15B1"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pkt.</w:t>
            </w:r>
          </w:p>
          <w:p w14:paraId="2C7A2FF7" w14:textId="77777777" w:rsidR="007B52BB" w:rsidRPr="00B632A6" w:rsidRDefault="007B52BB" w:rsidP="007D5F03">
            <w:pPr>
              <w:widowControl w:val="0"/>
              <w:snapToGrid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49F7386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5427C1E" w14:textId="77777777" w:rsidR="007B52BB" w:rsidRPr="00B632A6" w:rsidRDefault="007B52BB" w:rsidP="007D5F03">
            <w:pPr>
              <w:jc w:val="center"/>
              <w:rPr>
                <w:rFonts w:ascii="Arial" w:hAnsi="Arial" w:cs="Arial"/>
              </w:rPr>
            </w:pPr>
            <w:r w:rsidRPr="00B632A6">
              <w:rPr>
                <w:rFonts w:ascii="Arial" w:hAnsi="Arial" w:cs="Arial"/>
              </w:rPr>
              <w:t>7.31</w:t>
            </w:r>
          </w:p>
        </w:tc>
        <w:tc>
          <w:tcPr>
            <w:tcW w:w="429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2A051EE" w14:textId="79B1F80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Archiwizacja scen </w:t>
            </w:r>
            <w:proofErr w:type="spellStart"/>
            <w:r w:rsidRPr="00B632A6">
              <w:rPr>
                <w:rFonts w:ascii="Arial" w:eastAsia="Lucida Sans Unicode" w:hAnsi="Arial" w:cs="Arial"/>
                <w:color w:val="00000A"/>
                <w:kern w:val="2"/>
                <w:lang w:eastAsia="hi-IN" w:bidi="hi-IN"/>
              </w:rPr>
              <w:t>kardioangiograficznych</w:t>
            </w:r>
            <w:proofErr w:type="spellEnd"/>
            <w:r w:rsidRPr="00B632A6">
              <w:rPr>
                <w:rFonts w:ascii="Arial" w:eastAsia="Lucida Sans Unicode" w:hAnsi="Arial" w:cs="Arial"/>
                <w:color w:val="00000A"/>
                <w:kern w:val="2"/>
                <w:lang w:eastAsia="hi-IN" w:bidi="hi-IN"/>
              </w:rPr>
              <w:t xml:space="preserve"> na DVD w</w:t>
            </w:r>
            <w:r w:rsidR="005358A7"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standardzie DICOM 3.0 z dogrywaniem programu przeglądarki DICOM</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umożliwiającego odtwarzanie nagranych CD-R na komputerach osobistych</w:t>
            </w:r>
          </w:p>
        </w:tc>
        <w:tc>
          <w:tcPr>
            <w:tcW w:w="22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3F8C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C5BB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4D2A156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C3B6E62" w14:textId="77777777" w:rsidR="007B52BB" w:rsidRPr="00B632A6" w:rsidRDefault="007B52BB" w:rsidP="007D5F03">
            <w:pPr>
              <w:jc w:val="center"/>
              <w:rPr>
                <w:rFonts w:ascii="Arial" w:hAnsi="Arial" w:cs="Arial"/>
              </w:rPr>
            </w:pPr>
            <w:r w:rsidRPr="00B632A6">
              <w:rPr>
                <w:rFonts w:ascii="Arial" w:hAnsi="Arial" w:cs="Arial"/>
              </w:rPr>
              <w:t>7.32</w:t>
            </w:r>
          </w:p>
        </w:tc>
        <w:tc>
          <w:tcPr>
            <w:tcW w:w="429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42F07EF" w14:textId="233F18E8"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Archiwizacja przebiegu EKG razem ze sceną </w:t>
            </w:r>
            <w:proofErr w:type="spellStart"/>
            <w:r w:rsidRPr="00B632A6">
              <w:rPr>
                <w:rFonts w:ascii="Arial" w:eastAsia="Lucida Sans Unicode" w:hAnsi="Arial" w:cs="Arial"/>
                <w:color w:val="00000A"/>
                <w:kern w:val="2"/>
                <w:lang w:eastAsia="hi-IN" w:bidi="hi-IN"/>
              </w:rPr>
              <w:t>kardioangiograficzną</w:t>
            </w:r>
            <w:proofErr w:type="spellEnd"/>
          </w:p>
        </w:tc>
        <w:tc>
          <w:tcPr>
            <w:tcW w:w="22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50385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F07C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3EE450F"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2845F38" w14:textId="77777777" w:rsidR="007B52BB" w:rsidRPr="00B632A6" w:rsidRDefault="007B52BB" w:rsidP="007D5F03">
            <w:pPr>
              <w:jc w:val="center"/>
              <w:rPr>
                <w:rFonts w:ascii="Arial" w:hAnsi="Arial" w:cs="Arial"/>
              </w:rPr>
            </w:pPr>
            <w:r w:rsidRPr="00B632A6">
              <w:rPr>
                <w:rFonts w:ascii="Arial" w:hAnsi="Arial" w:cs="Arial"/>
              </w:rPr>
              <w:t>7.33</w:t>
            </w:r>
          </w:p>
        </w:tc>
        <w:tc>
          <w:tcPr>
            <w:tcW w:w="429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FF3E406" w14:textId="46AB3168"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Odtwarzanie nagranych w standardzie DICOM (wcześniej lub na innych aparatach) płyt CD-R/DVD wraz z prezentacją odtworzonych obrazów i scen na monitorach obrazowych w sali badań oraz w sterowni</w:t>
            </w:r>
          </w:p>
        </w:tc>
        <w:tc>
          <w:tcPr>
            <w:tcW w:w="22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F6B6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85B9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0226211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6DC39CC" w14:textId="77777777" w:rsidR="007B52BB" w:rsidRPr="00B632A6" w:rsidRDefault="007B52BB" w:rsidP="007D5F03">
            <w:pPr>
              <w:jc w:val="center"/>
              <w:rPr>
                <w:rFonts w:ascii="Arial" w:hAnsi="Arial" w:cs="Arial"/>
              </w:rPr>
            </w:pPr>
            <w:r w:rsidRPr="00B632A6">
              <w:rPr>
                <w:rFonts w:ascii="Arial" w:hAnsi="Arial" w:cs="Arial"/>
              </w:rPr>
              <w:t>7.34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9A22FCA"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Interfejs sieciowy DICOM 3.0 z funkcjami:</w:t>
            </w:r>
          </w:p>
          <w:p w14:paraId="2E100258"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DICOM </w:t>
            </w:r>
            <w:proofErr w:type="spellStart"/>
            <w:r w:rsidRPr="00B632A6">
              <w:rPr>
                <w:rFonts w:ascii="Arial" w:eastAsia="Lucida Sans Unicode" w:hAnsi="Arial" w:cs="Arial"/>
                <w:color w:val="00000A"/>
                <w:kern w:val="2"/>
                <w:lang w:eastAsia="hi-IN" w:bidi="hi-IN"/>
              </w:rPr>
              <w:t>Worklist</w:t>
            </w:r>
            <w:proofErr w:type="spellEnd"/>
            <w:r w:rsidRPr="00B632A6">
              <w:rPr>
                <w:rFonts w:ascii="Arial" w:eastAsia="Lucida Sans Unicode" w:hAnsi="Arial" w:cs="Arial"/>
                <w:color w:val="00000A"/>
                <w:kern w:val="2"/>
                <w:lang w:eastAsia="hi-IN" w:bidi="hi-IN"/>
              </w:rPr>
              <w:t xml:space="preserve"> (lub w stacji badań hemodynamicznych)</w:t>
            </w:r>
          </w:p>
          <w:p w14:paraId="3736B905"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DICOM </w:t>
            </w:r>
            <w:proofErr w:type="spellStart"/>
            <w:r w:rsidRPr="00B632A6">
              <w:rPr>
                <w:rFonts w:ascii="Arial" w:eastAsia="Lucida Sans Unicode" w:hAnsi="Arial" w:cs="Arial"/>
                <w:color w:val="00000A"/>
                <w:kern w:val="2"/>
                <w:lang w:eastAsia="hi-IN" w:bidi="hi-IN"/>
              </w:rPr>
              <w:t>Send</w:t>
            </w:r>
            <w:proofErr w:type="spellEnd"/>
          </w:p>
          <w:p w14:paraId="4964C07E"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DICOM Storage </w:t>
            </w:r>
            <w:proofErr w:type="spellStart"/>
            <w:r w:rsidRPr="00B632A6">
              <w:rPr>
                <w:rFonts w:ascii="Arial" w:eastAsia="Lucida Sans Unicode" w:hAnsi="Arial" w:cs="Arial"/>
                <w:color w:val="00000A"/>
                <w:kern w:val="2"/>
                <w:lang w:eastAsia="hi-IN" w:bidi="hi-IN"/>
              </w:rPr>
              <w:t>Commitment</w:t>
            </w:r>
            <w:proofErr w:type="spellEnd"/>
          </w:p>
          <w:p w14:paraId="6FE8A971" w14:textId="3093344E"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DICOM Query/</w:t>
            </w:r>
            <w:proofErr w:type="spellStart"/>
            <w:r w:rsidRPr="00B632A6">
              <w:rPr>
                <w:rFonts w:ascii="Arial" w:eastAsia="Lucida Sans Unicode" w:hAnsi="Arial" w:cs="Arial"/>
                <w:color w:val="00000A"/>
                <w:kern w:val="2"/>
                <w:lang w:eastAsia="hi-IN" w:bidi="hi-IN"/>
              </w:rPr>
              <w:t>Retrieve</w:t>
            </w:r>
            <w:proofErr w:type="spellEnd"/>
          </w:p>
        </w:tc>
        <w:tc>
          <w:tcPr>
            <w:tcW w:w="2224" w:type="dxa"/>
            <w:tcBorders>
              <w:top w:val="single" w:sz="4" w:space="0" w:color="000000"/>
              <w:left w:val="single" w:sz="4" w:space="0" w:color="000000"/>
              <w:bottom w:val="single" w:sz="4" w:space="0" w:color="000000"/>
              <w:right w:val="single" w:sz="4" w:space="0" w:color="000000"/>
            </w:tcBorders>
            <w:vAlign w:val="center"/>
          </w:tcPr>
          <w:p w14:paraId="4BB94E8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1F079D3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123C60" w:rsidRPr="00B632A6" w14:paraId="2DB8AAFC" w14:textId="77777777" w:rsidTr="00A05A80">
        <w:tc>
          <w:tcPr>
            <w:tcW w:w="711" w:type="dxa"/>
            <w:tcBorders>
              <w:top w:val="single" w:sz="4" w:space="0" w:color="auto"/>
              <w:left w:val="single" w:sz="4" w:space="0" w:color="auto"/>
              <w:bottom w:val="single" w:sz="4" w:space="0" w:color="auto"/>
              <w:right w:val="single" w:sz="4" w:space="0" w:color="auto"/>
            </w:tcBorders>
            <w:vAlign w:val="center"/>
          </w:tcPr>
          <w:p w14:paraId="0BD0435B" w14:textId="77777777" w:rsidR="00123C60" w:rsidRPr="00B632A6" w:rsidRDefault="00123C60" w:rsidP="007D5F03">
            <w:pPr>
              <w:jc w:val="center"/>
              <w:rPr>
                <w:rFonts w:ascii="Arial" w:hAnsi="Arial" w:cs="Arial"/>
                <w:b/>
                <w:bCs/>
              </w:rPr>
            </w:pPr>
            <w:r w:rsidRPr="00B632A6">
              <w:rPr>
                <w:rFonts w:ascii="Arial" w:hAnsi="Arial" w:cs="Arial"/>
                <w:b/>
                <w:bCs/>
              </w:rPr>
              <w:t>8</w:t>
            </w:r>
          </w:p>
        </w:tc>
        <w:tc>
          <w:tcPr>
            <w:tcW w:w="9201" w:type="dxa"/>
            <w:gridSpan w:val="5"/>
            <w:tcBorders>
              <w:top w:val="single" w:sz="4" w:space="0" w:color="auto"/>
              <w:left w:val="single" w:sz="4" w:space="0" w:color="auto"/>
              <w:bottom w:val="single" w:sz="4" w:space="0" w:color="auto"/>
              <w:right w:val="single" w:sz="4" w:space="0" w:color="auto"/>
            </w:tcBorders>
          </w:tcPr>
          <w:p w14:paraId="78D5660B" w14:textId="76E059E7" w:rsidR="00123C60" w:rsidRPr="00B632A6" w:rsidRDefault="00123C60" w:rsidP="007D5F03">
            <w:pPr>
              <w:rPr>
                <w:rFonts w:ascii="Arial" w:hAnsi="Arial" w:cs="Arial"/>
                <w:b/>
                <w:bCs/>
              </w:rPr>
            </w:pPr>
            <w:r w:rsidRPr="00B632A6">
              <w:rPr>
                <w:rFonts w:ascii="Arial" w:hAnsi="Arial" w:cs="Arial"/>
                <w:b/>
                <w:bCs/>
                <w:color w:val="000000"/>
              </w:rPr>
              <w:t xml:space="preserve">Stacja </w:t>
            </w:r>
            <w:proofErr w:type="spellStart"/>
            <w:r w:rsidRPr="00B632A6">
              <w:rPr>
                <w:rFonts w:ascii="Arial" w:hAnsi="Arial" w:cs="Arial"/>
                <w:b/>
                <w:bCs/>
                <w:color w:val="000000"/>
              </w:rPr>
              <w:t>postprocessingowa</w:t>
            </w:r>
            <w:proofErr w:type="spellEnd"/>
            <w:r w:rsidRPr="00B632A6">
              <w:rPr>
                <w:rFonts w:ascii="Arial" w:hAnsi="Arial" w:cs="Arial"/>
                <w:b/>
                <w:bCs/>
                <w:color w:val="000000"/>
              </w:rPr>
              <w:t xml:space="preserve"> oddzielna lub zintegrowana realizująca wymogi funkcjonalne </w:t>
            </w:r>
            <w:r w:rsidR="007D5F03" w:rsidRPr="00B632A6">
              <w:rPr>
                <w:rFonts w:ascii="Arial" w:hAnsi="Arial" w:cs="Arial"/>
                <w:b/>
                <w:bCs/>
                <w:color w:val="000000"/>
              </w:rPr>
              <w:t>I</w:t>
            </w:r>
            <w:r w:rsidRPr="00B632A6">
              <w:rPr>
                <w:rFonts w:ascii="Arial" w:hAnsi="Arial" w:cs="Arial"/>
                <w:b/>
                <w:bCs/>
                <w:color w:val="000000"/>
              </w:rPr>
              <w:t xml:space="preserve"> techniczne zaoferowanego oprogramowania</w:t>
            </w:r>
          </w:p>
        </w:tc>
      </w:tr>
      <w:tr w:rsidR="007B52BB" w:rsidRPr="00B632A6" w14:paraId="54CCBE4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0844A1C" w14:textId="77777777" w:rsidR="007B52BB" w:rsidRPr="00B632A6" w:rsidRDefault="007B52BB" w:rsidP="007D5F03">
            <w:pPr>
              <w:jc w:val="center"/>
              <w:rPr>
                <w:rFonts w:ascii="Arial" w:hAnsi="Arial" w:cs="Arial"/>
              </w:rPr>
            </w:pPr>
            <w:r w:rsidRPr="00B632A6">
              <w:rPr>
                <w:rFonts w:ascii="Arial" w:hAnsi="Arial" w:cs="Arial"/>
              </w:rPr>
              <w:t>8.1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BEF0FA8" w14:textId="1A4A5FCB"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Wyprowadzenie sygnału obrazowego na monitory w Sali zabiegowej opisanych powyżej</w:t>
            </w:r>
          </w:p>
        </w:tc>
        <w:tc>
          <w:tcPr>
            <w:tcW w:w="2224" w:type="dxa"/>
            <w:tcBorders>
              <w:top w:val="single" w:sz="4" w:space="0" w:color="000000"/>
              <w:left w:val="single" w:sz="4" w:space="0" w:color="000000"/>
              <w:bottom w:val="single" w:sz="4" w:space="0" w:color="000000"/>
              <w:right w:val="single" w:sz="4" w:space="0" w:color="000000"/>
            </w:tcBorders>
            <w:vAlign w:val="center"/>
          </w:tcPr>
          <w:p w14:paraId="7D3876F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7A3816B9" w14:textId="77777777" w:rsidR="007B52BB" w:rsidRPr="00B632A6" w:rsidRDefault="007B52BB" w:rsidP="007D5F03">
            <w:pPr>
              <w:rPr>
                <w:rFonts w:ascii="Arial" w:hAnsi="Arial" w:cs="Arial"/>
              </w:rPr>
            </w:pPr>
          </w:p>
        </w:tc>
      </w:tr>
      <w:tr w:rsidR="007B52BB" w:rsidRPr="00B632A6" w14:paraId="423E929E"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DAD7CFE" w14:textId="77777777" w:rsidR="007B52BB" w:rsidRPr="00B632A6" w:rsidRDefault="007B52BB" w:rsidP="007D5F03">
            <w:pPr>
              <w:jc w:val="center"/>
              <w:rPr>
                <w:rFonts w:ascii="Arial" w:hAnsi="Arial" w:cs="Arial"/>
              </w:rPr>
            </w:pPr>
            <w:r w:rsidRPr="00B632A6">
              <w:rPr>
                <w:rFonts w:ascii="Arial" w:hAnsi="Arial" w:cs="Arial"/>
              </w:rPr>
              <w:t>8.2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2B51533" w14:textId="32499EDA"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Minimum 1 monitor stacji </w:t>
            </w:r>
            <w:proofErr w:type="spellStart"/>
            <w:r w:rsidRPr="00B632A6">
              <w:rPr>
                <w:rFonts w:ascii="Arial" w:eastAsia="Lucida Sans Unicode" w:hAnsi="Arial" w:cs="Arial"/>
                <w:color w:val="00000A"/>
                <w:kern w:val="2"/>
                <w:lang w:eastAsia="hi-IN" w:bidi="hi-IN"/>
              </w:rPr>
              <w:t>postprocesingowej</w:t>
            </w:r>
            <w:proofErr w:type="spellEnd"/>
            <w:r w:rsidRPr="00B632A6">
              <w:rPr>
                <w:rFonts w:ascii="Arial" w:eastAsia="Lucida Sans Unicode" w:hAnsi="Arial" w:cs="Arial"/>
                <w:color w:val="00000A"/>
                <w:kern w:val="2"/>
                <w:lang w:eastAsia="hi-IN" w:bidi="hi-IN"/>
              </w:rPr>
              <w:t xml:space="preserve"> min 24” (TFT/LCD kolorowy) w sterowni</w:t>
            </w:r>
          </w:p>
        </w:tc>
        <w:tc>
          <w:tcPr>
            <w:tcW w:w="2224" w:type="dxa"/>
            <w:tcBorders>
              <w:top w:val="single" w:sz="4" w:space="0" w:color="000000"/>
              <w:left w:val="single" w:sz="4" w:space="0" w:color="000000"/>
              <w:bottom w:val="single" w:sz="4" w:space="0" w:color="000000"/>
              <w:right w:val="single" w:sz="4" w:space="0" w:color="000000"/>
            </w:tcBorders>
            <w:vAlign w:val="center"/>
          </w:tcPr>
          <w:p w14:paraId="17FB0093"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1351BFFA" w14:textId="77777777" w:rsidR="007B52BB" w:rsidRPr="00B632A6" w:rsidRDefault="007B52BB" w:rsidP="007D5F03">
            <w:pPr>
              <w:rPr>
                <w:rFonts w:ascii="Arial" w:hAnsi="Arial" w:cs="Arial"/>
              </w:rPr>
            </w:pPr>
          </w:p>
        </w:tc>
      </w:tr>
      <w:tr w:rsidR="007B52BB" w:rsidRPr="00B632A6" w14:paraId="11FF9F61"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58B8519" w14:textId="77777777" w:rsidR="007B52BB" w:rsidRPr="00B632A6" w:rsidRDefault="007B52BB" w:rsidP="007D5F03">
            <w:pPr>
              <w:jc w:val="center"/>
              <w:rPr>
                <w:rFonts w:ascii="Arial" w:hAnsi="Arial" w:cs="Arial"/>
              </w:rPr>
            </w:pPr>
            <w:r w:rsidRPr="00B632A6">
              <w:rPr>
                <w:rFonts w:ascii="Arial" w:hAnsi="Arial" w:cs="Arial"/>
              </w:rPr>
              <w:t>8.3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F979C7A" w14:textId="4D5FDC33"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HDD≥ 1,5 TB</w:t>
            </w:r>
          </w:p>
        </w:tc>
        <w:tc>
          <w:tcPr>
            <w:tcW w:w="2224" w:type="dxa"/>
            <w:tcBorders>
              <w:top w:val="single" w:sz="4" w:space="0" w:color="000000"/>
              <w:left w:val="single" w:sz="4" w:space="0" w:color="000000"/>
              <w:bottom w:val="single" w:sz="4" w:space="0" w:color="000000"/>
              <w:right w:val="single" w:sz="4" w:space="0" w:color="000000"/>
            </w:tcBorders>
            <w:vAlign w:val="center"/>
          </w:tcPr>
          <w:p w14:paraId="265AF8F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0B0D22E0" w14:textId="77777777" w:rsidR="007B52BB" w:rsidRPr="00B632A6" w:rsidRDefault="007B52BB" w:rsidP="007D5F03">
            <w:pPr>
              <w:rPr>
                <w:rFonts w:ascii="Arial" w:hAnsi="Arial" w:cs="Arial"/>
              </w:rPr>
            </w:pPr>
          </w:p>
        </w:tc>
      </w:tr>
      <w:tr w:rsidR="007B52BB" w:rsidRPr="00B632A6" w14:paraId="0CA4D10B"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69201F7" w14:textId="77777777" w:rsidR="007B52BB" w:rsidRPr="00B632A6" w:rsidRDefault="007B52BB" w:rsidP="007D5F03">
            <w:pPr>
              <w:jc w:val="center"/>
              <w:rPr>
                <w:rFonts w:ascii="Arial" w:hAnsi="Arial" w:cs="Arial"/>
              </w:rPr>
            </w:pPr>
            <w:r w:rsidRPr="00B632A6">
              <w:rPr>
                <w:rFonts w:ascii="Arial" w:hAnsi="Arial" w:cs="Arial"/>
              </w:rPr>
              <w:t>8.4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A621D45"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Możliwość wyświetlania/przeglądania/archiwizacji obrazów pochodzących z innych urządzeń diagnostyki obrazowej(zgodnych ze standardem DICOM)</w:t>
            </w:r>
          </w:p>
        </w:tc>
        <w:tc>
          <w:tcPr>
            <w:tcW w:w="2224" w:type="dxa"/>
            <w:tcBorders>
              <w:top w:val="single" w:sz="4" w:space="0" w:color="000000"/>
              <w:left w:val="single" w:sz="4" w:space="0" w:color="000000"/>
              <w:bottom w:val="single" w:sz="4" w:space="0" w:color="000000"/>
              <w:right w:val="single" w:sz="4" w:space="0" w:color="000000"/>
            </w:tcBorders>
            <w:vAlign w:val="center"/>
          </w:tcPr>
          <w:p w14:paraId="2109D748"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11949856" w14:textId="77777777" w:rsidR="007B52BB" w:rsidRPr="00B632A6" w:rsidRDefault="007B52BB" w:rsidP="007D5F03">
            <w:pPr>
              <w:rPr>
                <w:rFonts w:ascii="Arial" w:hAnsi="Arial" w:cs="Arial"/>
              </w:rPr>
            </w:pPr>
          </w:p>
        </w:tc>
      </w:tr>
      <w:tr w:rsidR="007B52BB" w:rsidRPr="00B632A6" w14:paraId="3CFBFD01"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9F45682" w14:textId="77777777" w:rsidR="007B52BB" w:rsidRPr="00B632A6" w:rsidRDefault="007B52BB" w:rsidP="007D5F03">
            <w:pPr>
              <w:jc w:val="center"/>
              <w:rPr>
                <w:rFonts w:ascii="Arial" w:hAnsi="Arial" w:cs="Arial"/>
              </w:rPr>
            </w:pPr>
            <w:r w:rsidRPr="00B632A6">
              <w:rPr>
                <w:rFonts w:ascii="Arial" w:hAnsi="Arial" w:cs="Arial"/>
              </w:rPr>
              <w:t>8.5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ECABB7B" w14:textId="718F638C"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ZOOM</w:t>
            </w:r>
          </w:p>
        </w:tc>
        <w:tc>
          <w:tcPr>
            <w:tcW w:w="2224" w:type="dxa"/>
            <w:tcBorders>
              <w:top w:val="single" w:sz="4" w:space="0" w:color="000000"/>
              <w:left w:val="single" w:sz="4" w:space="0" w:color="000000"/>
              <w:bottom w:val="single" w:sz="4" w:space="0" w:color="000000"/>
              <w:right w:val="single" w:sz="4" w:space="0" w:color="000000"/>
            </w:tcBorders>
            <w:vAlign w:val="center"/>
          </w:tcPr>
          <w:p w14:paraId="02872F5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17308F73" w14:textId="77777777" w:rsidR="007B52BB" w:rsidRPr="00B632A6" w:rsidRDefault="007B52BB" w:rsidP="007D5F03">
            <w:pPr>
              <w:rPr>
                <w:rFonts w:ascii="Arial" w:hAnsi="Arial" w:cs="Arial"/>
              </w:rPr>
            </w:pPr>
          </w:p>
        </w:tc>
      </w:tr>
      <w:tr w:rsidR="007B52BB" w:rsidRPr="00B632A6" w14:paraId="010E1E9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A25F21F" w14:textId="77777777" w:rsidR="007B52BB" w:rsidRPr="00B632A6" w:rsidRDefault="007B52BB" w:rsidP="007D5F03">
            <w:pPr>
              <w:jc w:val="center"/>
              <w:rPr>
                <w:rFonts w:ascii="Arial" w:hAnsi="Arial" w:cs="Arial"/>
              </w:rPr>
            </w:pPr>
            <w:r w:rsidRPr="00B632A6">
              <w:rPr>
                <w:rFonts w:ascii="Arial" w:hAnsi="Arial" w:cs="Arial"/>
              </w:rPr>
              <w:t>8.6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CC6522D"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DICOM 3.0:</w:t>
            </w:r>
          </w:p>
          <w:p w14:paraId="2F4B43B1" w14:textId="77777777" w:rsidR="007B52BB" w:rsidRPr="00B632A6" w:rsidRDefault="007B52BB" w:rsidP="007D5F03">
            <w:pPr>
              <w:widowControl w:val="0"/>
              <w:tabs>
                <w:tab w:val="left" w:pos="6480"/>
              </w:tabs>
              <w:ind w:left="360"/>
              <w:jc w:val="both"/>
              <w:textAlignment w:val="baseline"/>
              <w:rPr>
                <w:rFonts w:ascii="Arial" w:eastAsia="Lucida Sans Unicode" w:hAnsi="Arial" w:cs="Arial"/>
                <w:color w:val="00000A"/>
                <w:kern w:val="2"/>
                <w:lang w:eastAsia="hi-IN" w:bidi="hi-IN"/>
              </w:rPr>
            </w:pPr>
            <w:proofErr w:type="spellStart"/>
            <w:r w:rsidRPr="00B632A6">
              <w:rPr>
                <w:rFonts w:ascii="Arial" w:eastAsia="Lucida Sans Unicode" w:hAnsi="Arial" w:cs="Arial"/>
                <w:color w:val="00000A"/>
                <w:kern w:val="2"/>
                <w:lang w:eastAsia="hi-IN" w:bidi="hi-IN"/>
              </w:rPr>
              <w:t>Dicom</w:t>
            </w:r>
            <w:proofErr w:type="spellEnd"/>
            <w:r w:rsidRPr="00B632A6">
              <w:rPr>
                <w:rFonts w:ascii="Arial" w:eastAsia="Lucida Sans Unicode" w:hAnsi="Arial" w:cs="Arial"/>
                <w:color w:val="00000A"/>
                <w:kern w:val="2"/>
                <w:lang w:eastAsia="hi-IN" w:bidi="hi-IN"/>
              </w:rPr>
              <w:t xml:space="preserve"> </w:t>
            </w:r>
            <w:proofErr w:type="spellStart"/>
            <w:r w:rsidRPr="00B632A6">
              <w:rPr>
                <w:rFonts w:ascii="Arial" w:eastAsia="Lucida Sans Unicode" w:hAnsi="Arial" w:cs="Arial"/>
                <w:color w:val="00000A"/>
                <w:kern w:val="2"/>
                <w:lang w:eastAsia="hi-IN" w:bidi="hi-IN"/>
              </w:rPr>
              <w:t>Send</w:t>
            </w:r>
            <w:proofErr w:type="spellEnd"/>
          </w:p>
          <w:p w14:paraId="7570B1BE" w14:textId="77777777" w:rsidR="007B52BB" w:rsidRPr="00B632A6" w:rsidRDefault="007B52BB" w:rsidP="007D5F03">
            <w:pPr>
              <w:widowControl w:val="0"/>
              <w:tabs>
                <w:tab w:val="left" w:pos="6480"/>
              </w:tabs>
              <w:ind w:left="360"/>
              <w:jc w:val="both"/>
              <w:textAlignment w:val="baseline"/>
              <w:rPr>
                <w:rFonts w:ascii="Arial" w:eastAsia="Lucida Sans Unicode" w:hAnsi="Arial" w:cs="Arial"/>
                <w:color w:val="00000A"/>
                <w:kern w:val="2"/>
                <w:lang w:eastAsia="hi-IN" w:bidi="hi-IN"/>
              </w:rPr>
            </w:pPr>
            <w:proofErr w:type="spellStart"/>
            <w:r w:rsidRPr="00B632A6">
              <w:rPr>
                <w:rFonts w:ascii="Arial" w:eastAsia="Lucida Sans Unicode" w:hAnsi="Arial" w:cs="Arial"/>
                <w:color w:val="00000A"/>
                <w:kern w:val="2"/>
                <w:lang w:eastAsia="hi-IN" w:bidi="hi-IN"/>
              </w:rPr>
              <w:t>Dicom</w:t>
            </w:r>
            <w:proofErr w:type="spellEnd"/>
            <w:r w:rsidRPr="00B632A6">
              <w:rPr>
                <w:rFonts w:ascii="Arial" w:eastAsia="Lucida Sans Unicode" w:hAnsi="Arial" w:cs="Arial"/>
                <w:color w:val="00000A"/>
                <w:kern w:val="2"/>
                <w:lang w:eastAsia="hi-IN" w:bidi="hi-IN"/>
              </w:rPr>
              <w:t xml:space="preserve"> Query/</w:t>
            </w:r>
            <w:proofErr w:type="spellStart"/>
            <w:r w:rsidRPr="00B632A6">
              <w:rPr>
                <w:rFonts w:ascii="Arial" w:eastAsia="Lucida Sans Unicode" w:hAnsi="Arial" w:cs="Arial"/>
                <w:color w:val="00000A"/>
                <w:kern w:val="2"/>
                <w:lang w:eastAsia="hi-IN" w:bidi="hi-IN"/>
              </w:rPr>
              <w:t>Retrieve</w:t>
            </w:r>
            <w:proofErr w:type="spellEnd"/>
          </w:p>
          <w:p w14:paraId="7F5FBB0F" w14:textId="77777777" w:rsidR="007B52BB" w:rsidRPr="00B632A6" w:rsidRDefault="007B52BB" w:rsidP="007D5F03">
            <w:pPr>
              <w:widowControl w:val="0"/>
              <w:tabs>
                <w:tab w:val="left" w:pos="6480"/>
              </w:tabs>
              <w:ind w:left="360"/>
              <w:jc w:val="both"/>
              <w:textAlignment w:val="baseline"/>
              <w:rPr>
                <w:rFonts w:ascii="Arial" w:eastAsia="Lucida Sans Unicode" w:hAnsi="Arial" w:cs="Arial"/>
                <w:color w:val="00000A"/>
                <w:kern w:val="2"/>
                <w:lang w:eastAsia="hi-IN" w:bidi="hi-IN"/>
              </w:rPr>
            </w:pPr>
            <w:proofErr w:type="spellStart"/>
            <w:r w:rsidRPr="00B632A6">
              <w:rPr>
                <w:rFonts w:ascii="Arial" w:eastAsia="Lucida Sans Unicode" w:hAnsi="Arial" w:cs="Arial"/>
                <w:color w:val="00000A"/>
                <w:kern w:val="2"/>
                <w:lang w:eastAsia="hi-IN" w:bidi="hi-IN"/>
              </w:rPr>
              <w:t>Dicom</w:t>
            </w:r>
            <w:proofErr w:type="spellEnd"/>
            <w:r w:rsidRPr="00B632A6">
              <w:rPr>
                <w:rFonts w:ascii="Arial" w:eastAsia="Lucida Sans Unicode" w:hAnsi="Arial" w:cs="Arial"/>
                <w:color w:val="00000A"/>
                <w:kern w:val="2"/>
                <w:lang w:eastAsia="hi-IN" w:bidi="hi-IN"/>
              </w:rPr>
              <w:t xml:space="preserve"> </w:t>
            </w:r>
            <w:proofErr w:type="spellStart"/>
            <w:r w:rsidRPr="00B632A6">
              <w:rPr>
                <w:rFonts w:ascii="Arial" w:eastAsia="Lucida Sans Unicode" w:hAnsi="Arial" w:cs="Arial"/>
                <w:color w:val="00000A"/>
                <w:kern w:val="2"/>
                <w:lang w:eastAsia="hi-IN" w:bidi="hi-IN"/>
              </w:rPr>
              <w:t>Receive</w:t>
            </w:r>
            <w:proofErr w:type="spellEnd"/>
          </w:p>
          <w:p w14:paraId="65B02085" w14:textId="24EAD597" w:rsidR="007B52BB" w:rsidRPr="00B632A6" w:rsidRDefault="007B52BB" w:rsidP="007D5F03">
            <w:pPr>
              <w:widowControl w:val="0"/>
              <w:tabs>
                <w:tab w:val="left" w:pos="6480"/>
              </w:tabs>
              <w:ind w:left="36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wraz z podłączeniem do systemu PACS i RIS firmy </w:t>
            </w:r>
            <w:proofErr w:type="spellStart"/>
            <w:r w:rsidRPr="00B632A6">
              <w:rPr>
                <w:rFonts w:ascii="Arial" w:eastAsia="Lucida Sans Unicode" w:hAnsi="Arial" w:cs="Arial"/>
                <w:color w:val="00000A"/>
                <w:kern w:val="2"/>
                <w:lang w:eastAsia="hi-IN" w:bidi="hi-IN"/>
              </w:rPr>
              <w:t>Pixel</w:t>
            </w:r>
            <w:proofErr w:type="spellEnd"/>
            <w:r w:rsidRPr="00B632A6">
              <w:rPr>
                <w:rFonts w:ascii="Arial" w:eastAsia="Lucida Sans Unicode" w:hAnsi="Arial" w:cs="Arial"/>
                <w:color w:val="00000A"/>
                <w:kern w:val="2"/>
                <w:lang w:eastAsia="hi-IN" w:bidi="hi-IN"/>
              </w:rPr>
              <w:t xml:space="preserve"> Technology. Zamawiający posiada licencję na podłączenie urządzenia natomiast koszt podłączenia spoczywa na Wykonawcy.</w:t>
            </w:r>
          </w:p>
        </w:tc>
        <w:tc>
          <w:tcPr>
            <w:tcW w:w="2224" w:type="dxa"/>
            <w:tcBorders>
              <w:top w:val="single" w:sz="4" w:space="0" w:color="000000"/>
              <w:left w:val="single" w:sz="4" w:space="0" w:color="000000"/>
              <w:bottom w:val="single" w:sz="4" w:space="0" w:color="000000"/>
              <w:right w:val="single" w:sz="4" w:space="0" w:color="000000"/>
            </w:tcBorders>
            <w:vAlign w:val="center"/>
          </w:tcPr>
          <w:p w14:paraId="30DC702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13C82A5E" w14:textId="77777777" w:rsidR="007B52BB" w:rsidRPr="00B632A6" w:rsidRDefault="007B52BB" w:rsidP="007D5F03">
            <w:pPr>
              <w:rPr>
                <w:rFonts w:ascii="Arial" w:hAnsi="Arial" w:cs="Arial"/>
              </w:rPr>
            </w:pPr>
          </w:p>
        </w:tc>
      </w:tr>
      <w:tr w:rsidR="007B52BB" w:rsidRPr="00B632A6" w14:paraId="5AF0459C"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5B80A15" w14:textId="77777777" w:rsidR="007B52BB" w:rsidRPr="00B632A6" w:rsidRDefault="007B52BB" w:rsidP="007D5F03">
            <w:pPr>
              <w:jc w:val="center"/>
              <w:rPr>
                <w:rFonts w:ascii="Arial" w:hAnsi="Arial" w:cs="Arial"/>
              </w:rPr>
            </w:pPr>
            <w:r w:rsidRPr="00B632A6">
              <w:rPr>
                <w:rFonts w:ascii="Arial" w:hAnsi="Arial" w:cs="Arial"/>
              </w:rPr>
              <w:t>8.7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06773D6"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Zapis obrazów na napędzie CD/DVD/R/RW w standardzie DICOM 3.0 z dogrywaniem </w:t>
            </w:r>
            <w:proofErr w:type="spellStart"/>
            <w:r w:rsidRPr="00B632A6">
              <w:rPr>
                <w:rFonts w:ascii="Arial" w:eastAsia="Lucida Sans Unicode" w:hAnsi="Arial" w:cs="Arial"/>
                <w:color w:val="00000A"/>
                <w:kern w:val="2"/>
                <w:lang w:eastAsia="hi-IN" w:bidi="hi-IN"/>
              </w:rPr>
              <w:t>viewera</w:t>
            </w:r>
            <w:proofErr w:type="spellEnd"/>
          </w:p>
        </w:tc>
        <w:tc>
          <w:tcPr>
            <w:tcW w:w="2224" w:type="dxa"/>
            <w:tcBorders>
              <w:top w:val="single" w:sz="4" w:space="0" w:color="000000"/>
              <w:left w:val="single" w:sz="4" w:space="0" w:color="000000"/>
              <w:bottom w:val="single" w:sz="4" w:space="0" w:color="000000"/>
              <w:right w:val="single" w:sz="4" w:space="0" w:color="000000"/>
            </w:tcBorders>
            <w:vAlign w:val="center"/>
          </w:tcPr>
          <w:p w14:paraId="2BD3C48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762740DD" w14:textId="77777777" w:rsidR="007B52BB" w:rsidRPr="00B632A6" w:rsidRDefault="007B52BB" w:rsidP="007D5F03">
            <w:pPr>
              <w:rPr>
                <w:rFonts w:ascii="Arial" w:hAnsi="Arial" w:cs="Arial"/>
              </w:rPr>
            </w:pPr>
          </w:p>
        </w:tc>
      </w:tr>
      <w:tr w:rsidR="007B52BB" w:rsidRPr="00B632A6" w14:paraId="2B3F4D2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EAB5E18" w14:textId="77777777" w:rsidR="007B52BB" w:rsidRPr="00B632A6" w:rsidRDefault="007B52BB" w:rsidP="007D5F03">
            <w:pPr>
              <w:jc w:val="center"/>
              <w:rPr>
                <w:rFonts w:ascii="Arial" w:hAnsi="Arial" w:cs="Arial"/>
              </w:rPr>
            </w:pPr>
            <w:r w:rsidRPr="00B632A6">
              <w:rPr>
                <w:rFonts w:ascii="Arial" w:hAnsi="Arial" w:cs="Arial"/>
              </w:rPr>
              <w:t>8.8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F459231"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Export danych w formacie Windows (obrazy statyczne i dynamiczne)</w:t>
            </w:r>
          </w:p>
        </w:tc>
        <w:tc>
          <w:tcPr>
            <w:tcW w:w="2224" w:type="dxa"/>
            <w:tcBorders>
              <w:top w:val="single" w:sz="4" w:space="0" w:color="000000"/>
              <w:left w:val="single" w:sz="4" w:space="0" w:color="000000"/>
              <w:bottom w:val="single" w:sz="4" w:space="0" w:color="000000"/>
              <w:right w:val="single" w:sz="4" w:space="0" w:color="000000"/>
            </w:tcBorders>
            <w:vAlign w:val="center"/>
          </w:tcPr>
          <w:p w14:paraId="4B06229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456ABF72" w14:textId="77777777" w:rsidR="007B52BB" w:rsidRPr="00B632A6" w:rsidRDefault="007B52BB" w:rsidP="007D5F03">
            <w:pPr>
              <w:rPr>
                <w:rFonts w:ascii="Arial" w:hAnsi="Arial" w:cs="Arial"/>
              </w:rPr>
            </w:pPr>
          </w:p>
        </w:tc>
      </w:tr>
      <w:tr w:rsidR="00123C60" w:rsidRPr="00B632A6" w14:paraId="1567118C" w14:textId="77777777" w:rsidTr="00A05A80">
        <w:tc>
          <w:tcPr>
            <w:tcW w:w="711" w:type="dxa"/>
            <w:tcBorders>
              <w:top w:val="single" w:sz="4" w:space="0" w:color="auto"/>
              <w:left w:val="single" w:sz="4" w:space="0" w:color="auto"/>
              <w:bottom w:val="single" w:sz="4" w:space="0" w:color="auto"/>
              <w:right w:val="single" w:sz="4" w:space="0" w:color="auto"/>
            </w:tcBorders>
            <w:vAlign w:val="center"/>
          </w:tcPr>
          <w:p w14:paraId="367FE215" w14:textId="77777777" w:rsidR="00123C60" w:rsidRPr="00B632A6" w:rsidRDefault="00123C60" w:rsidP="007D5F03">
            <w:pPr>
              <w:jc w:val="center"/>
              <w:rPr>
                <w:rFonts w:ascii="Arial" w:hAnsi="Arial" w:cs="Arial"/>
                <w:b/>
                <w:bCs/>
              </w:rPr>
            </w:pPr>
            <w:r w:rsidRPr="00B632A6">
              <w:rPr>
                <w:rFonts w:ascii="Arial" w:hAnsi="Arial" w:cs="Arial"/>
                <w:b/>
                <w:bCs/>
              </w:rPr>
              <w:t>9</w:t>
            </w:r>
          </w:p>
        </w:tc>
        <w:tc>
          <w:tcPr>
            <w:tcW w:w="9201" w:type="dxa"/>
            <w:gridSpan w:val="5"/>
            <w:tcBorders>
              <w:top w:val="single" w:sz="4" w:space="0" w:color="auto"/>
              <w:left w:val="single" w:sz="4" w:space="0" w:color="auto"/>
              <w:bottom w:val="single" w:sz="4" w:space="0" w:color="auto"/>
              <w:right w:val="single" w:sz="4" w:space="0" w:color="auto"/>
            </w:tcBorders>
          </w:tcPr>
          <w:p w14:paraId="270567AD" w14:textId="273A74D4" w:rsidR="00123C60" w:rsidRPr="00B632A6" w:rsidRDefault="00123C60" w:rsidP="007D5F03">
            <w:pPr>
              <w:rPr>
                <w:rFonts w:ascii="Arial" w:hAnsi="Arial" w:cs="Arial"/>
                <w:b/>
                <w:bCs/>
              </w:rPr>
            </w:pPr>
            <w:r w:rsidRPr="00B632A6">
              <w:rPr>
                <w:rFonts w:ascii="Arial" w:hAnsi="Arial" w:cs="Arial"/>
                <w:b/>
                <w:bCs/>
                <w:color w:val="000000"/>
              </w:rPr>
              <w:t>Stacja badań hemodynamicznych</w:t>
            </w:r>
          </w:p>
        </w:tc>
      </w:tr>
      <w:tr w:rsidR="007B52BB" w:rsidRPr="00B632A6" w14:paraId="69EFE02B"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E18D617" w14:textId="77777777" w:rsidR="007B52BB" w:rsidRPr="00B632A6" w:rsidRDefault="007B52BB" w:rsidP="007D5F03">
            <w:pPr>
              <w:jc w:val="center"/>
              <w:rPr>
                <w:rFonts w:ascii="Arial" w:hAnsi="Arial" w:cs="Arial"/>
              </w:rPr>
            </w:pPr>
            <w:r w:rsidRPr="00B632A6">
              <w:rPr>
                <w:rFonts w:ascii="Arial" w:hAnsi="Arial" w:cs="Arial"/>
              </w:rPr>
              <w:t>9.1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D304D0E" w14:textId="6010D2B4"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Typ/Model</w:t>
            </w:r>
          </w:p>
        </w:tc>
        <w:tc>
          <w:tcPr>
            <w:tcW w:w="2224" w:type="dxa"/>
            <w:tcBorders>
              <w:top w:val="single" w:sz="4" w:space="0" w:color="000000"/>
              <w:left w:val="single" w:sz="4" w:space="0" w:color="000000"/>
              <w:bottom w:val="single" w:sz="4" w:space="0" w:color="000000"/>
              <w:right w:val="single" w:sz="4" w:space="0" w:color="000000"/>
            </w:tcBorders>
            <w:vAlign w:val="center"/>
          </w:tcPr>
          <w:p w14:paraId="1108C61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18A4161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5A0D8CAE"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277C8D5" w14:textId="77777777" w:rsidR="007B52BB" w:rsidRPr="00B632A6" w:rsidRDefault="007B52BB" w:rsidP="007D5F03">
            <w:pPr>
              <w:jc w:val="center"/>
              <w:rPr>
                <w:rFonts w:ascii="Arial" w:hAnsi="Arial" w:cs="Arial"/>
              </w:rPr>
            </w:pPr>
            <w:r w:rsidRPr="00B632A6">
              <w:rPr>
                <w:rFonts w:ascii="Arial" w:hAnsi="Arial" w:cs="Arial"/>
              </w:rPr>
              <w:t>9.2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8606CD8"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Transfer danych demograficznych pacjentów rejestrowanych w stacji badań hemodynamicznych do systemu cyfrowego </w:t>
            </w:r>
            <w:proofErr w:type="spellStart"/>
            <w:r w:rsidRPr="00B632A6">
              <w:rPr>
                <w:rFonts w:ascii="Arial" w:eastAsia="Lucida Sans Unicode" w:hAnsi="Arial" w:cs="Arial"/>
                <w:color w:val="00000A"/>
                <w:kern w:val="2"/>
                <w:lang w:eastAsia="hi-IN" w:bidi="hi-IN"/>
              </w:rPr>
              <w:t>kardioangiografu</w:t>
            </w:r>
            <w:proofErr w:type="spellEnd"/>
            <w:r w:rsidRPr="00B632A6">
              <w:rPr>
                <w:rFonts w:ascii="Arial" w:eastAsia="Lucida Sans Unicode" w:hAnsi="Arial" w:cs="Arial"/>
                <w:color w:val="00000A"/>
                <w:kern w:val="2"/>
                <w:lang w:eastAsia="hi-IN" w:bidi="hi-IN"/>
              </w:rPr>
              <w:t xml:space="preserve"> lub transfer danych pacjenta z systemu cyfrowego </w:t>
            </w:r>
            <w:proofErr w:type="spellStart"/>
            <w:r w:rsidRPr="00B632A6">
              <w:rPr>
                <w:rFonts w:ascii="Arial" w:eastAsia="Lucida Sans Unicode" w:hAnsi="Arial" w:cs="Arial"/>
                <w:color w:val="00000A"/>
                <w:kern w:val="2"/>
                <w:lang w:eastAsia="hi-IN" w:bidi="hi-IN"/>
              </w:rPr>
              <w:t>angiografu</w:t>
            </w:r>
            <w:proofErr w:type="spellEnd"/>
            <w:r w:rsidRPr="00B632A6">
              <w:rPr>
                <w:rFonts w:ascii="Arial" w:eastAsia="Lucida Sans Unicode" w:hAnsi="Arial" w:cs="Arial"/>
                <w:color w:val="00000A"/>
                <w:kern w:val="2"/>
                <w:lang w:eastAsia="hi-IN" w:bidi="hi-IN"/>
              </w:rPr>
              <w:t xml:space="preserve"> do stacji hemodynamicznej</w:t>
            </w:r>
          </w:p>
        </w:tc>
        <w:tc>
          <w:tcPr>
            <w:tcW w:w="2224" w:type="dxa"/>
            <w:tcBorders>
              <w:top w:val="single" w:sz="4" w:space="0" w:color="000000"/>
              <w:left w:val="single" w:sz="4" w:space="0" w:color="000000"/>
              <w:bottom w:val="single" w:sz="4" w:space="0" w:color="000000"/>
              <w:right w:val="single" w:sz="4" w:space="0" w:color="000000"/>
            </w:tcBorders>
            <w:vAlign w:val="center"/>
          </w:tcPr>
          <w:p w14:paraId="663C6FA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37949464"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057E37BC"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4DACC92" w14:textId="77777777" w:rsidR="007B52BB" w:rsidRPr="00B632A6" w:rsidRDefault="007B52BB" w:rsidP="007D5F03">
            <w:pPr>
              <w:jc w:val="center"/>
              <w:rPr>
                <w:rFonts w:ascii="Arial" w:hAnsi="Arial" w:cs="Arial"/>
              </w:rPr>
            </w:pPr>
            <w:r w:rsidRPr="00B632A6">
              <w:rPr>
                <w:rFonts w:ascii="Arial" w:hAnsi="Arial" w:cs="Arial"/>
              </w:rPr>
              <w:t>9.3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8E6E350"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Baza danych umożliwiająca przechowywanie wyników badań: danych demograficznych pacjentów wraz z zarejestrowanymi przynależnymi przebiegami EKG, ciśnień i innymi mierzonymi parametrami oraz z wyliczonymi wskaźnikami </w:t>
            </w:r>
          </w:p>
        </w:tc>
        <w:tc>
          <w:tcPr>
            <w:tcW w:w="2224" w:type="dxa"/>
            <w:tcBorders>
              <w:top w:val="single" w:sz="4" w:space="0" w:color="000000"/>
              <w:left w:val="single" w:sz="4" w:space="0" w:color="000000"/>
              <w:bottom w:val="single" w:sz="4" w:space="0" w:color="000000"/>
              <w:right w:val="single" w:sz="4" w:space="0" w:color="000000"/>
            </w:tcBorders>
            <w:vAlign w:val="center"/>
          </w:tcPr>
          <w:p w14:paraId="7CAB71F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583F0A6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2F712F9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62CCA83" w14:textId="77777777" w:rsidR="007B52BB" w:rsidRPr="00B632A6" w:rsidRDefault="007B52BB" w:rsidP="007D5F03">
            <w:pPr>
              <w:jc w:val="center"/>
              <w:rPr>
                <w:rFonts w:ascii="Arial" w:hAnsi="Arial" w:cs="Arial"/>
              </w:rPr>
            </w:pPr>
            <w:r w:rsidRPr="00B632A6">
              <w:rPr>
                <w:rFonts w:ascii="Arial" w:hAnsi="Arial" w:cs="Arial"/>
              </w:rPr>
              <w:t>9.4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A9ABE10" w14:textId="00701CDC"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Konsola komputerowa z kolorowym min. 1 monitorem o przekątnej nie mniejszej niż 24”: </w:t>
            </w:r>
          </w:p>
        </w:tc>
        <w:tc>
          <w:tcPr>
            <w:tcW w:w="2224" w:type="dxa"/>
            <w:tcBorders>
              <w:top w:val="single" w:sz="4" w:space="0" w:color="000000"/>
              <w:left w:val="single" w:sz="4" w:space="0" w:color="000000"/>
              <w:bottom w:val="single" w:sz="4" w:space="0" w:color="000000"/>
              <w:right w:val="single" w:sz="4" w:space="0" w:color="000000"/>
            </w:tcBorders>
            <w:vAlign w:val="center"/>
          </w:tcPr>
          <w:p w14:paraId="5D7A357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3462054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7DBC85B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43C6411" w14:textId="77777777" w:rsidR="007B52BB" w:rsidRPr="00B632A6" w:rsidRDefault="007B52BB" w:rsidP="007D5F03">
            <w:pPr>
              <w:jc w:val="center"/>
              <w:rPr>
                <w:rFonts w:ascii="Arial" w:hAnsi="Arial" w:cs="Arial"/>
              </w:rPr>
            </w:pPr>
            <w:r w:rsidRPr="00B632A6">
              <w:rPr>
                <w:rFonts w:ascii="Arial" w:hAnsi="Arial" w:cs="Arial"/>
              </w:rPr>
              <w:t>9.5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BD7A556"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Pomiar i jednoczesna prezentacja min. 12 kanałów EKG. Zamawiający wymaga dostarczenia 2 </w:t>
            </w:r>
            <w:proofErr w:type="spellStart"/>
            <w:r w:rsidRPr="00B632A6">
              <w:rPr>
                <w:rFonts w:ascii="Arial" w:eastAsia="Lucida Sans Unicode" w:hAnsi="Arial" w:cs="Arial"/>
                <w:color w:val="00000A"/>
                <w:kern w:val="2"/>
                <w:lang w:eastAsia="hi-IN" w:bidi="hi-IN"/>
              </w:rPr>
              <w:t>kpl</w:t>
            </w:r>
            <w:proofErr w:type="spellEnd"/>
            <w:r w:rsidRPr="00B632A6">
              <w:rPr>
                <w:rFonts w:ascii="Arial" w:eastAsia="Lucida Sans Unicode" w:hAnsi="Arial" w:cs="Arial"/>
                <w:color w:val="00000A"/>
                <w:kern w:val="2"/>
                <w:lang w:eastAsia="hi-IN" w:bidi="hi-IN"/>
              </w:rPr>
              <w:t>. kabli EKG</w:t>
            </w:r>
          </w:p>
        </w:tc>
        <w:tc>
          <w:tcPr>
            <w:tcW w:w="2224" w:type="dxa"/>
            <w:tcBorders>
              <w:top w:val="single" w:sz="4" w:space="0" w:color="000000"/>
              <w:left w:val="single" w:sz="4" w:space="0" w:color="000000"/>
              <w:bottom w:val="single" w:sz="4" w:space="0" w:color="000000"/>
              <w:right w:val="single" w:sz="4" w:space="0" w:color="000000"/>
            </w:tcBorders>
            <w:vAlign w:val="center"/>
          </w:tcPr>
          <w:p w14:paraId="5AEEA0D1"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0F9C643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7C32B103"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462961F" w14:textId="77777777" w:rsidR="007B52BB" w:rsidRPr="00B632A6" w:rsidRDefault="007B52BB" w:rsidP="007D5F03">
            <w:pPr>
              <w:jc w:val="center"/>
              <w:rPr>
                <w:rFonts w:ascii="Arial" w:hAnsi="Arial" w:cs="Arial"/>
              </w:rPr>
            </w:pPr>
            <w:r w:rsidRPr="00B632A6">
              <w:rPr>
                <w:rFonts w:ascii="Arial" w:hAnsi="Arial" w:cs="Arial"/>
              </w:rPr>
              <w:t>9.6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525F89C"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Pomiar i prezentacja częstości akcji serca</w:t>
            </w:r>
          </w:p>
        </w:tc>
        <w:tc>
          <w:tcPr>
            <w:tcW w:w="2224" w:type="dxa"/>
            <w:tcBorders>
              <w:top w:val="single" w:sz="4" w:space="0" w:color="000000"/>
              <w:left w:val="single" w:sz="4" w:space="0" w:color="000000"/>
              <w:bottom w:val="single" w:sz="4" w:space="0" w:color="000000"/>
              <w:right w:val="single" w:sz="4" w:space="0" w:color="000000"/>
            </w:tcBorders>
            <w:vAlign w:val="center"/>
          </w:tcPr>
          <w:p w14:paraId="6CBF27E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7C69A6D8"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09147063"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FBDCCBB" w14:textId="77777777" w:rsidR="007B52BB" w:rsidRPr="00B632A6" w:rsidRDefault="007B52BB" w:rsidP="007D5F03">
            <w:pPr>
              <w:jc w:val="center"/>
              <w:rPr>
                <w:rFonts w:ascii="Arial" w:hAnsi="Arial" w:cs="Arial"/>
              </w:rPr>
            </w:pPr>
            <w:r w:rsidRPr="00B632A6">
              <w:rPr>
                <w:rFonts w:ascii="Arial" w:hAnsi="Arial" w:cs="Arial"/>
              </w:rPr>
              <w:t>9.7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F63F986"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Pomiar i prezentacja rzutu serca (CO) metodą </w:t>
            </w:r>
            <w:proofErr w:type="spellStart"/>
            <w:r w:rsidRPr="00B632A6">
              <w:rPr>
                <w:rFonts w:ascii="Arial" w:eastAsia="Lucida Sans Unicode" w:hAnsi="Arial" w:cs="Arial"/>
                <w:color w:val="00000A"/>
                <w:kern w:val="2"/>
                <w:lang w:eastAsia="hi-IN" w:bidi="hi-IN"/>
              </w:rPr>
              <w:t>termodylucji</w:t>
            </w:r>
            <w:proofErr w:type="spellEnd"/>
            <w:r w:rsidRPr="00B632A6">
              <w:rPr>
                <w:rFonts w:ascii="Arial" w:eastAsia="Lucida Sans Unicode" w:hAnsi="Arial" w:cs="Arial"/>
                <w:color w:val="00000A"/>
                <w:kern w:val="2"/>
                <w:lang w:eastAsia="hi-IN" w:bidi="hi-IN"/>
              </w:rPr>
              <w:t xml:space="preserve"> i Ficka</w:t>
            </w:r>
          </w:p>
        </w:tc>
        <w:tc>
          <w:tcPr>
            <w:tcW w:w="2224" w:type="dxa"/>
            <w:tcBorders>
              <w:top w:val="single" w:sz="4" w:space="0" w:color="000000"/>
              <w:left w:val="single" w:sz="4" w:space="0" w:color="000000"/>
              <w:bottom w:val="single" w:sz="4" w:space="0" w:color="000000"/>
              <w:right w:val="single" w:sz="4" w:space="0" w:color="000000"/>
            </w:tcBorders>
            <w:vAlign w:val="center"/>
          </w:tcPr>
          <w:p w14:paraId="6968707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66B0009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7F4E3E2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0284846" w14:textId="77777777" w:rsidR="007B52BB" w:rsidRPr="00B632A6" w:rsidRDefault="007B52BB" w:rsidP="007D5F03">
            <w:pPr>
              <w:jc w:val="center"/>
              <w:rPr>
                <w:rFonts w:ascii="Arial" w:hAnsi="Arial" w:cs="Arial"/>
              </w:rPr>
            </w:pPr>
            <w:r w:rsidRPr="00B632A6">
              <w:rPr>
                <w:rFonts w:ascii="Arial" w:hAnsi="Arial" w:cs="Arial"/>
              </w:rPr>
              <w:t>9.8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4699C1D"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Pomiar i prezentacja SpO2. Zamawiający wymaga dostarczenia 2 </w:t>
            </w:r>
            <w:proofErr w:type="spellStart"/>
            <w:r w:rsidRPr="00B632A6">
              <w:rPr>
                <w:rFonts w:ascii="Arial" w:eastAsia="Lucida Sans Unicode" w:hAnsi="Arial" w:cs="Arial"/>
                <w:color w:val="00000A"/>
                <w:kern w:val="2"/>
                <w:lang w:eastAsia="hi-IN" w:bidi="hi-IN"/>
              </w:rPr>
              <w:t>kpl</w:t>
            </w:r>
            <w:proofErr w:type="spellEnd"/>
            <w:r w:rsidRPr="00B632A6">
              <w:rPr>
                <w:rFonts w:ascii="Arial" w:eastAsia="Lucida Sans Unicode" w:hAnsi="Arial" w:cs="Arial"/>
                <w:color w:val="00000A"/>
                <w:kern w:val="2"/>
                <w:lang w:eastAsia="hi-IN" w:bidi="hi-IN"/>
              </w:rPr>
              <w:t>. czujników wielorazowych typu klips</w:t>
            </w:r>
          </w:p>
        </w:tc>
        <w:tc>
          <w:tcPr>
            <w:tcW w:w="2224" w:type="dxa"/>
            <w:tcBorders>
              <w:top w:val="single" w:sz="4" w:space="0" w:color="000000"/>
              <w:left w:val="single" w:sz="4" w:space="0" w:color="000000"/>
              <w:bottom w:val="single" w:sz="4" w:space="0" w:color="000000"/>
              <w:right w:val="single" w:sz="4" w:space="0" w:color="000000"/>
            </w:tcBorders>
            <w:vAlign w:val="center"/>
          </w:tcPr>
          <w:p w14:paraId="7296F9F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24FFAAF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4B242F17"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7B39DD5" w14:textId="77777777" w:rsidR="007B52BB" w:rsidRPr="00B632A6" w:rsidRDefault="007B52BB" w:rsidP="007D5F03">
            <w:pPr>
              <w:jc w:val="center"/>
              <w:rPr>
                <w:rFonts w:ascii="Arial" w:hAnsi="Arial" w:cs="Arial"/>
              </w:rPr>
            </w:pPr>
            <w:r w:rsidRPr="00B632A6">
              <w:rPr>
                <w:rFonts w:ascii="Arial" w:hAnsi="Arial" w:cs="Arial"/>
              </w:rPr>
              <w:t>9.9</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0BAE6CB"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Pomiar i prezentacja ciśnienia nieinwazyjnego. Zamawiający wymaga dostarczenia 2 </w:t>
            </w:r>
            <w:proofErr w:type="spellStart"/>
            <w:r w:rsidRPr="00B632A6">
              <w:rPr>
                <w:rFonts w:ascii="Arial" w:eastAsia="Lucida Sans Unicode" w:hAnsi="Arial" w:cs="Arial"/>
                <w:color w:val="00000A"/>
                <w:kern w:val="2"/>
                <w:lang w:eastAsia="hi-IN" w:bidi="hi-IN"/>
              </w:rPr>
              <w:t>kpl</w:t>
            </w:r>
            <w:proofErr w:type="spellEnd"/>
            <w:r w:rsidRPr="00B632A6">
              <w:rPr>
                <w:rFonts w:ascii="Arial" w:eastAsia="Lucida Sans Unicode" w:hAnsi="Arial" w:cs="Arial"/>
                <w:color w:val="00000A"/>
                <w:kern w:val="2"/>
                <w:lang w:eastAsia="hi-IN" w:bidi="hi-IN"/>
              </w:rPr>
              <w:t>. mankietów wielorazowych dla pacjentów dorosłych i dzieci.</w:t>
            </w:r>
          </w:p>
        </w:tc>
        <w:tc>
          <w:tcPr>
            <w:tcW w:w="2224" w:type="dxa"/>
            <w:tcBorders>
              <w:top w:val="single" w:sz="4" w:space="0" w:color="000000"/>
              <w:left w:val="single" w:sz="4" w:space="0" w:color="000000"/>
              <w:bottom w:val="single" w:sz="4" w:space="0" w:color="000000"/>
              <w:right w:val="single" w:sz="4" w:space="0" w:color="000000"/>
            </w:tcBorders>
            <w:vAlign w:val="center"/>
          </w:tcPr>
          <w:p w14:paraId="5D34E1AC"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50C25ADA"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3D13D041"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62F73A6" w14:textId="77777777" w:rsidR="007B52BB" w:rsidRPr="00B632A6" w:rsidRDefault="007B52BB" w:rsidP="007D5F03">
            <w:pPr>
              <w:jc w:val="center"/>
              <w:rPr>
                <w:rFonts w:ascii="Arial" w:hAnsi="Arial" w:cs="Arial"/>
              </w:rPr>
            </w:pPr>
            <w:r w:rsidRPr="00B632A6">
              <w:rPr>
                <w:rFonts w:ascii="Arial" w:hAnsi="Arial" w:cs="Arial"/>
              </w:rPr>
              <w:t>9.10</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5748F88"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Pomiar i jednoczesna prezentacja minimum 4 różnych ciśnień inwazyjnych wraz z okablowaniem do podłączenia czujników</w:t>
            </w:r>
          </w:p>
        </w:tc>
        <w:tc>
          <w:tcPr>
            <w:tcW w:w="2224" w:type="dxa"/>
            <w:tcBorders>
              <w:top w:val="single" w:sz="4" w:space="0" w:color="000000"/>
              <w:left w:val="single" w:sz="4" w:space="0" w:color="000000"/>
              <w:bottom w:val="single" w:sz="4" w:space="0" w:color="000000"/>
              <w:right w:val="single" w:sz="4" w:space="0" w:color="000000"/>
            </w:tcBorders>
            <w:vAlign w:val="center"/>
          </w:tcPr>
          <w:p w14:paraId="03B3214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0A10AEF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6FD08DE0"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C2927C1" w14:textId="77777777" w:rsidR="007B52BB" w:rsidRPr="00B632A6" w:rsidRDefault="007B52BB" w:rsidP="007D5F03">
            <w:pPr>
              <w:jc w:val="center"/>
              <w:rPr>
                <w:rFonts w:ascii="Arial" w:hAnsi="Arial" w:cs="Arial"/>
              </w:rPr>
            </w:pPr>
            <w:r w:rsidRPr="00B632A6">
              <w:rPr>
                <w:rFonts w:ascii="Arial" w:hAnsi="Arial" w:cs="Arial"/>
              </w:rPr>
              <w:t>9.11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1E6DE4C"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Oprogramowanie do obliczania parametrów hemodynamicznych (lewe i prawe serce dla dorosłych i dzieci), gradienty ciśnień, powierzchnia otwarcia zastawek, przecieki międzykomórkowe, opory naczyniowe</w:t>
            </w:r>
          </w:p>
        </w:tc>
        <w:tc>
          <w:tcPr>
            <w:tcW w:w="2224" w:type="dxa"/>
            <w:tcBorders>
              <w:top w:val="single" w:sz="4" w:space="0" w:color="000000"/>
              <w:left w:val="single" w:sz="4" w:space="0" w:color="000000"/>
              <w:bottom w:val="single" w:sz="4" w:space="0" w:color="000000"/>
              <w:right w:val="single" w:sz="4" w:space="0" w:color="000000"/>
            </w:tcBorders>
            <w:vAlign w:val="center"/>
          </w:tcPr>
          <w:p w14:paraId="60EAD283"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2B9AE1AE"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30A74AB3"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EDFB706" w14:textId="77777777" w:rsidR="007B52BB" w:rsidRPr="00B632A6" w:rsidRDefault="007B52BB" w:rsidP="007D5F03">
            <w:pPr>
              <w:jc w:val="center"/>
              <w:rPr>
                <w:rFonts w:ascii="Arial" w:hAnsi="Arial" w:cs="Arial"/>
              </w:rPr>
            </w:pPr>
            <w:r w:rsidRPr="00B632A6">
              <w:rPr>
                <w:rFonts w:ascii="Arial" w:hAnsi="Arial" w:cs="Arial"/>
              </w:rPr>
              <w:t>9.12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77D2357"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Analiza gradientów ciśnień, analiza przecieków</w:t>
            </w:r>
          </w:p>
        </w:tc>
        <w:tc>
          <w:tcPr>
            <w:tcW w:w="2224" w:type="dxa"/>
            <w:tcBorders>
              <w:top w:val="single" w:sz="4" w:space="0" w:color="000000"/>
              <w:left w:val="single" w:sz="4" w:space="0" w:color="000000"/>
              <w:bottom w:val="single" w:sz="4" w:space="0" w:color="000000"/>
              <w:right w:val="single" w:sz="4" w:space="0" w:color="000000"/>
            </w:tcBorders>
            <w:vAlign w:val="center"/>
          </w:tcPr>
          <w:p w14:paraId="76C1A95A"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7E8ADF5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79B18CB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CE98820" w14:textId="77777777" w:rsidR="007B52BB" w:rsidRPr="00B632A6" w:rsidRDefault="007B52BB" w:rsidP="007D5F03">
            <w:pPr>
              <w:jc w:val="center"/>
              <w:rPr>
                <w:rFonts w:ascii="Arial" w:hAnsi="Arial" w:cs="Arial"/>
              </w:rPr>
            </w:pPr>
            <w:r w:rsidRPr="00B632A6">
              <w:rPr>
                <w:rFonts w:ascii="Arial" w:hAnsi="Arial" w:cs="Arial"/>
              </w:rPr>
              <w:t>9.13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617F7F6"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Prezentacja krzywych, parametrów, danych demograficznych pacjentów i wyliczonych wskaźników na monitorze w Sali badań i w sterowni</w:t>
            </w:r>
          </w:p>
        </w:tc>
        <w:tc>
          <w:tcPr>
            <w:tcW w:w="2224" w:type="dxa"/>
            <w:tcBorders>
              <w:top w:val="single" w:sz="4" w:space="0" w:color="000000"/>
              <w:left w:val="single" w:sz="4" w:space="0" w:color="000000"/>
              <w:bottom w:val="single" w:sz="4" w:space="0" w:color="000000"/>
              <w:right w:val="single" w:sz="4" w:space="0" w:color="000000"/>
            </w:tcBorders>
            <w:vAlign w:val="center"/>
          </w:tcPr>
          <w:p w14:paraId="2090650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tcPr>
          <w:p w14:paraId="5E8043B0"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15C1044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B70BAF3" w14:textId="77777777" w:rsidR="007B52BB" w:rsidRPr="00B632A6" w:rsidRDefault="007B52BB" w:rsidP="007D5F03">
            <w:pPr>
              <w:jc w:val="center"/>
              <w:rPr>
                <w:rFonts w:ascii="Arial" w:hAnsi="Arial" w:cs="Arial"/>
              </w:rPr>
            </w:pPr>
            <w:r w:rsidRPr="00B632A6">
              <w:rPr>
                <w:rFonts w:ascii="Arial" w:hAnsi="Arial" w:cs="Arial"/>
              </w:rPr>
              <w:t>9.14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EC0CE07"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Wyświetlanie na żywo danych hemodynamicznych na monitorze nie mniejszym niż 55” w sali badań oraz na monitorze w sterowni</w:t>
            </w:r>
          </w:p>
        </w:tc>
        <w:tc>
          <w:tcPr>
            <w:tcW w:w="2224" w:type="dxa"/>
            <w:tcBorders>
              <w:top w:val="single" w:sz="4" w:space="0" w:color="000000"/>
              <w:left w:val="single" w:sz="4" w:space="0" w:color="000000"/>
              <w:bottom w:val="single" w:sz="4" w:space="0" w:color="000000"/>
              <w:right w:val="single" w:sz="4" w:space="0" w:color="000000"/>
            </w:tcBorders>
            <w:vAlign w:val="center"/>
          </w:tcPr>
          <w:p w14:paraId="65AC9C89"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29FE243D"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37350CB7"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8CE5357" w14:textId="77777777" w:rsidR="007B52BB" w:rsidRPr="00B632A6" w:rsidRDefault="007B52BB" w:rsidP="007D5F03">
            <w:pPr>
              <w:jc w:val="center"/>
              <w:rPr>
                <w:rFonts w:ascii="Arial" w:hAnsi="Arial" w:cs="Arial"/>
              </w:rPr>
            </w:pPr>
            <w:r w:rsidRPr="00B632A6">
              <w:rPr>
                <w:rFonts w:ascii="Arial" w:hAnsi="Arial" w:cs="Arial"/>
              </w:rPr>
              <w:t>9.15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E5FFCE3"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Sterowanie za pomocą ekranu dotykowego bezpośrednio systemem hemodynamicznym z poziomu stołu pacjenta w zakresie minimum:</w:t>
            </w:r>
          </w:p>
          <w:p w14:paraId="1375407F"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automatyczny zapis;</w:t>
            </w:r>
          </w:p>
          <w:p w14:paraId="14380C2D"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uzyskanie/zapis i zachowanie krzywych hemodynamicznych i EKG;</w:t>
            </w:r>
          </w:p>
          <w:p w14:paraId="4537CB20"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pomiary minutowej pojemności serca;</w:t>
            </w:r>
          </w:p>
          <w:p w14:paraId="08786DFC"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pomiar NIBP;</w:t>
            </w:r>
          </w:p>
        </w:tc>
        <w:tc>
          <w:tcPr>
            <w:tcW w:w="2224" w:type="dxa"/>
            <w:tcBorders>
              <w:top w:val="single" w:sz="4" w:space="0" w:color="000000"/>
              <w:left w:val="single" w:sz="4" w:space="0" w:color="000000"/>
              <w:bottom w:val="single" w:sz="4" w:space="0" w:color="000000"/>
              <w:right w:val="single" w:sz="4" w:space="0" w:color="000000"/>
            </w:tcBorders>
            <w:vAlign w:val="center"/>
          </w:tcPr>
          <w:p w14:paraId="0F200A7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Tak/Nie</w:t>
            </w:r>
          </w:p>
        </w:tc>
        <w:tc>
          <w:tcPr>
            <w:tcW w:w="2682" w:type="dxa"/>
            <w:tcBorders>
              <w:top w:val="single" w:sz="4" w:space="0" w:color="000000"/>
              <w:left w:val="single" w:sz="4" w:space="0" w:color="000000"/>
              <w:bottom w:val="single" w:sz="4" w:space="0" w:color="000000"/>
              <w:right w:val="single" w:sz="4" w:space="0" w:color="000000"/>
            </w:tcBorders>
            <w:vAlign w:val="center"/>
          </w:tcPr>
          <w:p w14:paraId="5B3ED16C" w14:textId="6E70DA0C"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 10</w:t>
            </w:r>
            <w:r w:rsidR="00FF41AD"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pkt.</w:t>
            </w:r>
          </w:p>
          <w:p w14:paraId="13F4F3AE"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Nie – 0 pkt.</w:t>
            </w:r>
          </w:p>
        </w:tc>
      </w:tr>
      <w:tr w:rsidR="007B52BB" w:rsidRPr="00B632A6" w14:paraId="3FF57B2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9358C4B" w14:textId="77777777" w:rsidR="007B52BB" w:rsidRPr="00B632A6" w:rsidRDefault="007B52BB" w:rsidP="007D5F03">
            <w:pPr>
              <w:jc w:val="center"/>
              <w:rPr>
                <w:rFonts w:ascii="Arial" w:hAnsi="Arial" w:cs="Arial"/>
              </w:rPr>
            </w:pPr>
            <w:r w:rsidRPr="00B632A6">
              <w:rPr>
                <w:rFonts w:ascii="Arial" w:hAnsi="Arial" w:cs="Arial"/>
              </w:rPr>
              <w:t>9.16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653DB7B"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Wszystkie moduły pomiarowe i obliczeniowe winny stanowić integralną całość oferowanego </w:t>
            </w:r>
            <w:proofErr w:type="spellStart"/>
            <w:r w:rsidRPr="00B632A6">
              <w:rPr>
                <w:rFonts w:ascii="Arial" w:eastAsia="Lucida Sans Unicode" w:hAnsi="Arial" w:cs="Arial"/>
                <w:color w:val="00000A"/>
                <w:kern w:val="2"/>
                <w:lang w:eastAsia="hi-IN" w:bidi="hi-IN"/>
              </w:rPr>
              <w:t>cathlab’u</w:t>
            </w:r>
            <w:proofErr w:type="spellEnd"/>
            <w:r w:rsidRPr="00B632A6">
              <w:rPr>
                <w:rFonts w:ascii="Arial" w:eastAsia="Lucida Sans Unicode" w:hAnsi="Arial" w:cs="Arial"/>
                <w:color w:val="00000A"/>
                <w:kern w:val="2"/>
                <w:lang w:eastAsia="hi-IN" w:bidi="hi-IN"/>
              </w:rPr>
              <w:t xml:space="preserve"> – jeden system jednego producenta, tego samego co </w:t>
            </w:r>
            <w:proofErr w:type="spellStart"/>
            <w:r w:rsidRPr="00B632A6">
              <w:rPr>
                <w:rFonts w:ascii="Arial" w:eastAsia="Lucida Sans Unicode" w:hAnsi="Arial" w:cs="Arial"/>
                <w:color w:val="00000A"/>
                <w:kern w:val="2"/>
                <w:lang w:eastAsia="hi-IN" w:bidi="hi-IN"/>
              </w:rPr>
              <w:t>angiograf</w:t>
            </w:r>
            <w:proofErr w:type="spellEnd"/>
          </w:p>
        </w:tc>
        <w:tc>
          <w:tcPr>
            <w:tcW w:w="2224" w:type="dxa"/>
            <w:tcBorders>
              <w:top w:val="single" w:sz="4" w:space="0" w:color="000000"/>
              <w:left w:val="single" w:sz="4" w:space="0" w:color="000000"/>
              <w:bottom w:val="single" w:sz="4" w:space="0" w:color="000000"/>
              <w:right w:val="single" w:sz="4" w:space="0" w:color="000000"/>
            </w:tcBorders>
            <w:vAlign w:val="center"/>
          </w:tcPr>
          <w:p w14:paraId="3A17ED6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42FB5B97"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7B52BB" w:rsidRPr="00B632A6" w14:paraId="504E32AF"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7829C6D" w14:textId="77777777" w:rsidR="007B52BB" w:rsidRPr="00B632A6" w:rsidRDefault="007B52BB" w:rsidP="007D5F03">
            <w:pPr>
              <w:jc w:val="center"/>
              <w:rPr>
                <w:rFonts w:ascii="Arial" w:hAnsi="Arial" w:cs="Arial"/>
              </w:rPr>
            </w:pPr>
            <w:r w:rsidRPr="00B632A6">
              <w:rPr>
                <w:rFonts w:ascii="Arial" w:hAnsi="Arial" w:cs="Arial"/>
              </w:rPr>
              <w:t>9.17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8B7D4D7"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Prezentacja wyników pomiarów i wcześniej zapisanych przebiegów na życzenie lekarza na ekranie systemu hemodynamicznego równolegle do przebiegów w czasie rzeczywistym w sali badań z możliwością obróbki danych w </w:t>
            </w:r>
            <w:proofErr w:type="spellStart"/>
            <w:r w:rsidRPr="00B632A6">
              <w:rPr>
                <w:rFonts w:ascii="Arial" w:eastAsia="Lucida Sans Unicode" w:hAnsi="Arial" w:cs="Arial"/>
                <w:color w:val="00000A"/>
                <w:kern w:val="2"/>
                <w:lang w:eastAsia="hi-IN" w:bidi="hi-IN"/>
              </w:rPr>
              <w:t>postprocessingu</w:t>
            </w:r>
            <w:proofErr w:type="spellEnd"/>
          </w:p>
        </w:tc>
        <w:tc>
          <w:tcPr>
            <w:tcW w:w="2224" w:type="dxa"/>
            <w:tcBorders>
              <w:top w:val="single" w:sz="4" w:space="0" w:color="000000"/>
              <w:left w:val="single" w:sz="4" w:space="0" w:color="000000"/>
              <w:bottom w:val="single" w:sz="4" w:space="0" w:color="000000"/>
              <w:right w:val="single" w:sz="4" w:space="0" w:color="000000"/>
            </w:tcBorders>
            <w:vAlign w:val="center"/>
          </w:tcPr>
          <w:p w14:paraId="3F6D34BE"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5B8D219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p>
        </w:tc>
      </w:tr>
      <w:tr w:rsidR="00123C60" w:rsidRPr="00B632A6" w14:paraId="6AFCC7F6" w14:textId="77777777" w:rsidTr="00A05A80">
        <w:tc>
          <w:tcPr>
            <w:tcW w:w="711" w:type="dxa"/>
            <w:tcBorders>
              <w:top w:val="single" w:sz="4" w:space="0" w:color="auto"/>
              <w:left w:val="single" w:sz="4" w:space="0" w:color="auto"/>
              <w:bottom w:val="single" w:sz="4" w:space="0" w:color="auto"/>
              <w:right w:val="single" w:sz="4" w:space="0" w:color="auto"/>
            </w:tcBorders>
            <w:vAlign w:val="center"/>
          </w:tcPr>
          <w:p w14:paraId="62FB5071" w14:textId="77777777" w:rsidR="00123C60" w:rsidRPr="00B632A6" w:rsidRDefault="00123C60" w:rsidP="007D5F03">
            <w:pPr>
              <w:jc w:val="center"/>
              <w:rPr>
                <w:rFonts w:ascii="Arial" w:hAnsi="Arial" w:cs="Arial"/>
                <w:b/>
                <w:bCs/>
              </w:rPr>
            </w:pPr>
            <w:r w:rsidRPr="00B632A6">
              <w:rPr>
                <w:rFonts w:ascii="Arial" w:hAnsi="Arial" w:cs="Arial"/>
                <w:b/>
                <w:bCs/>
              </w:rPr>
              <w:t>10</w:t>
            </w:r>
          </w:p>
        </w:tc>
        <w:tc>
          <w:tcPr>
            <w:tcW w:w="9201" w:type="dxa"/>
            <w:gridSpan w:val="5"/>
            <w:tcBorders>
              <w:top w:val="single" w:sz="4" w:space="0" w:color="auto"/>
              <w:left w:val="single" w:sz="4" w:space="0" w:color="auto"/>
              <w:bottom w:val="single" w:sz="4" w:space="0" w:color="auto"/>
              <w:right w:val="single" w:sz="4" w:space="0" w:color="auto"/>
            </w:tcBorders>
          </w:tcPr>
          <w:p w14:paraId="6925D22C" w14:textId="79FB8D01" w:rsidR="00123C60" w:rsidRPr="00B632A6" w:rsidRDefault="00123C60" w:rsidP="007D5F03">
            <w:pPr>
              <w:rPr>
                <w:rFonts w:ascii="Arial" w:hAnsi="Arial" w:cs="Arial"/>
                <w:b/>
                <w:bCs/>
              </w:rPr>
            </w:pPr>
            <w:r w:rsidRPr="00B632A6">
              <w:rPr>
                <w:rFonts w:ascii="Arial" w:hAnsi="Arial" w:cs="Arial"/>
                <w:b/>
                <w:bCs/>
                <w:color w:val="000000"/>
              </w:rPr>
              <w:t>Pozostałe</w:t>
            </w:r>
          </w:p>
        </w:tc>
      </w:tr>
      <w:tr w:rsidR="007B52BB" w:rsidRPr="00B632A6" w14:paraId="7EAE6BF2"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E900A5F" w14:textId="77777777" w:rsidR="007B52BB" w:rsidRPr="00B632A6" w:rsidRDefault="007B52BB" w:rsidP="007D5F03">
            <w:pPr>
              <w:jc w:val="center"/>
              <w:rPr>
                <w:rFonts w:ascii="Arial" w:hAnsi="Arial" w:cs="Arial"/>
              </w:rPr>
            </w:pPr>
            <w:r w:rsidRPr="00B632A6">
              <w:rPr>
                <w:rFonts w:ascii="Arial" w:hAnsi="Arial" w:cs="Arial"/>
              </w:rPr>
              <w:t>10.1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6EACED4" w14:textId="1993E58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kern w:val="2"/>
                <w:lang w:eastAsia="hi-IN" w:bidi="hi-IN"/>
              </w:rPr>
              <w:t>Integracja oferowanego aparatu z posiadanym przez Zamawiającego systemem PACS w zakresie, min. pobierania listy pacjentów (</w:t>
            </w:r>
            <w:proofErr w:type="spellStart"/>
            <w:r w:rsidRPr="00B632A6">
              <w:rPr>
                <w:rFonts w:ascii="Arial" w:eastAsia="Lucida Sans Unicode" w:hAnsi="Arial" w:cs="Arial"/>
                <w:kern w:val="2"/>
                <w:lang w:eastAsia="hi-IN" w:bidi="hi-IN"/>
              </w:rPr>
              <w:t>Modality</w:t>
            </w:r>
            <w:proofErr w:type="spellEnd"/>
            <w:r w:rsidRPr="00B632A6">
              <w:rPr>
                <w:rFonts w:ascii="Arial" w:eastAsia="Lucida Sans Unicode" w:hAnsi="Arial" w:cs="Arial"/>
                <w:kern w:val="2"/>
                <w:lang w:eastAsia="hi-IN" w:bidi="hi-IN"/>
              </w:rPr>
              <w:t xml:space="preserve"> </w:t>
            </w:r>
            <w:proofErr w:type="spellStart"/>
            <w:r w:rsidRPr="00B632A6">
              <w:rPr>
                <w:rFonts w:ascii="Arial" w:eastAsia="Lucida Sans Unicode" w:hAnsi="Arial" w:cs="Arial"/>
                <w:kern w:val="2"/>
                <w:lang w:eastAsia="hi-IN" w:bidi="hi-IN"/>
              </w:rPr>
              <w:t>Worklist</w:t>
            </w:r>
            <w:proofErr w:type="spellEnd"/>
            <w:r w:rsidRPr="00B632A6">
              <w:rPr>
                <w:rFonts w:ascii="Arial" w:eastAsia="Lucida Sans Unicode" w:hAnsi="Arial" w:cs="Arial"/>
                <w:kern w:val="2"/>
                <w:lang w:eastAsia="hi-IN" w:bidi="hi-IN"/>
              </w:rPr>
              <w:t xml:space="preserve">), pobierania z i wysyłania do archiwum PACS badań oraz przyjmowanie komunikatu potwierdzenia odebrania badania przez PACS (Storage </w:t>
            </w:r>
            <w:proofErr w:type="spellStart"/>
            <w:r w:rsidRPr="00B632A6">
              <w:rPr>
                <w:rFonts w:ascii="Arial" w:eastAsia="Lucida Sans Unicode" w:hAnsi="Arial" w:cs="Arial"/>
                <w:kern w:val="2"/>
                <w:lang w:eastAsia="hi-IN" w:bidi="hi-IN"/>
              </w:rPr>
              <w:t>Commitment</w:t>
            </w:r>
            <w:proofErr w:type="spellEnd"/>
            <w:r w:rsidRPr="00B632A6">
              <w:rPr>
                <w:rFonts w:ascii="Arial" w:eastAsia="Lucida Sans Unicode" w:hAnsi="Arial" w:cs="Arial"/>
                <w:kern w:val="2"/>
                <w:lang w:eastAsia="hi-IN" w:bidi="hi-IN"/>
              </w:rPr>
              <w:t xml:space="preserve">), zgodnie ze standardem DICOM 3.0 Funkcjonalność pobierania i wysyłania badań do archiwum PACS ma być realizowana </w:t>
            </w:r>
            <w:r w:rsidR="009F2008" w:rsidRPr="00B632A6">
              <w:rPr>
                <w:rFonts w:ascii="Arial" w:eastAsia="Lucida Sans Unicode" w:hAnsi="Arial" w:cs="Arial"/>
                <w:kern w:val="2"/>
                <w:lang w:eastAsia="hi-IN" w:bidi="hi-IN"/>
              </w:rPr>
              <w:t>Tak</w:t>
            </w:r>
            <w:r w:rsidRPr="00B632A6">
              <w:rPr>
                <w:rFonts w:ascii="Arial" w:eastAsia="Lucida Sans Unicode" w:hAnsi="Arial" w:cs="Arial"/>
                <w:kern w:val="2"/>
                <w:lang w:eastAsia="hi-IN" w:bidi="hi-IN"/>
              </w:rPr>
              <w:t>że w czasie wykonywania zabiegu</w:t>
            </w:r>
          </w:p>
        </w:tc>
        <w:tc>
          <w:tcPr>
            <w:tcW w:w="2224" w:type="dxa"/>
            <w:tcBorders>
              <w:top w:val="single" w:sz="4" w:space="0" w:color="000000"/>
              <w:left w:val="single" w:sz="4" w:space="0" w:color="000000"/>
              <w:bottom w:val="single" w:sz="4" w:space="0" w:color="000000"/>
              <w:right w:val="single" w:sz="4" w:space="0" w:color="000000"/>
            </w:tcBorders>
            <w:vAlign w:val="center"/>
          </w:tcPr>
          <w:p w14:paraId="290D7FA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vAlign w:val="center"/>
          </w:tcPr>
          <w:p w14:paraId="05E6B4B0" w14:textId="77777777" w:rsidR="007B52BB" w:rsidRPr="00B632A6" w:rsidRDefault="007B52BB" w:rsidP="007D5F03">
            <w:pPr>
              <w:jc w:val="center"/>
              <w:rPr>
                <w:rFonts w:ascii="Arial" w:hAnsi="Arial" w:cs="Arial"/>
              </w:rPr>
            </w:pPr>
          </w:p>
        </w:tc>
      </w:tr>
      <w:tr w:rsidR="007B52BB" w:rsidRPr="00B632A6" w14:paraId="16CCADA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47022F8" w14:textId="77777777" w:rsidR="007B52BB" w:rsidRPr="00B632A6" w:rsidRDefault="007B52BB" w:rsidP="007D5F03">
            <w:pPr>
              <w:jc w:val="center"/>
              <w:rPr>
                <w:rFonts w:ascii="Arial" w:hAnsi="Arial" w:cs="Arial"/>
              </w:rPr>
            </w:pPr>
            <w:r w:rsidRPr="00B632A6">
              <w:rPr>
                <w:rFonts w:ascii="Arial" w:hAnsi="Arial" w:cs="Arial"/>
              </w:rPr>
              <w:t>10.2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CFA47E7"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Osłony przed promieniowaniem na dolne partie ciała (dla personelu) w postaci fartucha z gumy ołowiowej mocowanego po obu stronach stołu pacjenta.</w:t>
            </w:r>
          </w:p>
        </w:tc>
        <w:tc>
          <w:tcPr>
            <w:tcW w:w="2224" w:type="dxa"/>
            <w:tcBorders>
              <w:top w:val="single" w:sz="4" w:space="0" w:color="000000"/>
              <w:left w:val="single" w:sz="4" w:space="0" w:color="000000"/>
              <w:bottom w:val="single" w:sz="4" w:space="0" w:color="000000"/>
              <w:right w:val="single" w:sz="4" w:space="0" w:color="000000"/>
            </w:tcBorders>
            <w:vAlign w:val="center"/>
          </w:tcPr>
          <w:p w14:paraId="08A55186"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vAlign w:val="center"/>
          </w:tcPr>
          <w:p w14:paraId="493524AC" w14:textId="77777777" w:rsidR="007B52BB" w:rsidRPr="00B632A6" w:rsidRDefault="007B52BB" w:rsidP="007D5F03">
            <w:pPr>
              <w:jc w:val="center"/>
              <w:rPr>
                <w:rFonts w:ascii="Arial" w:hAnsi="Arial" w:cs="Arial"/>
              </w:rPr>
            </w:pPr>
          </w:p>
        </w:tc>
      </w:tr>
      <w:tr w:rsidR="007B52BB" w:rsidRPr="00B632A6" w14:paraId="413C469B"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52ED156" w14:textId="77777777" w:rsidR="007B52BB" w:rsidRPr="00B632A6" w:rsidRDefault="007B52BB" w:rsidP="007D5F03">
            <w:pPr>
              <w:jc w:val="center"/>
              <w:rPr>
                <w:rFonts w:ascii="Arial" w:hAnsi="Arial" w:cs="Arial"/>
              </w:rPr>
            </w:pPr>
            <w:r w:rsidRPr="00B632A6">
              <w:rPr>
                <w:rFonts w:ascii="Arial" w:hAnsi="Arial" w:cs="Arial"/>
              </w:rPr>
              <w:t>10.3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3EEB72E" w14:textId="680FD2C0"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Osłona sufitowa przed promieniowaniem na górne części ciała w postaci szyby ołowiowej</w:t>
            </w:r>
          </w:p>
        </w:tc>
        <w:tc>
          <w:tcPr>
            <w:tcW w:w="2224" w:type="dxa"/>
            <w:tcBorders>
              <w:top w:val="single" w:sz="4" w:space="0" w:color="000000"/>
              <w:left w:val="single" w:sz="4" w:space="0" w:color="000000"/>
              <w:bottom w:val="single" w:sz="4" w:space="0" w:color="000000"/>
              <w:right w:val="single" w:sz="4" w:space="0" w:color="000000"/>
            </w:tcBorders>
            <w:vAlign w:val="center"/>
          </w:tcPr>
          <w:p w14:paraId="47F60B9E"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vAlign w:val="center"/>
          </w:tcPr>
          <w:p w14:paraId="4528972C" w14:textId="77777777" w:rsidR="007B52BB" w:rsidRPr="00B632A6" w:rsidRDefault="007B52BB" w:rsidP="007D5F03">
            <w:pPr>
              <w:jc w:val="center"/>
              <w:rPr>
                <w:rFonts w:ascii="Arial" w:hAnsi="Arial" w:cs="Arial"/>
              </w:rPr>
            </w:pPr>
          </w:p>
        </w:tc>
      </w:tr>
      <w:tr w:rsidR="007B52BB" w:rsidRPr="00B632A6" w14:paraId="2F06AC0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06D770F" w14:textId="77777777" w:rsidR="007B52BB" w:rsidRPr="00B632A6" w:rsidRDefault="007B52BB" w:rsidP="007D5F03">
            <w:pPr>
              <w:jc w:val="center"/>
              <w:rPr>
                <w:rFonts w:ascii="Arial" w:hAnsi="Arial" w:cs="Arial"/>
              </w:rPr>
            </w:pPr>
            <w:r w:rsidRPr="00B632A6">
              <w:rPr>
                <w:rFonts w:ascii="Arial" w:hAnsi="Arial" w:cs="Arial"/>
              </w:rPr>
              <w:t>10.4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C8A92E4" w14:textId="4214FDBF"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Lampa zabiegowa bezcieniowa w technologii LED do oświetlania pola cewnikowania, min. </w:t>
            </w:r>
            <w:r w:rsidRPr="00B632A6">
              <w:rPr>
                <w:rFonts w:ascii="Arial" w:eastAsia="Lucida Sans Unicode" w:hAnsi="Arial" w:cs="Arial"/>
                <w:color w:val="00000A"/>
                <w:kern w:val="2"/>
                <w:lang w:eastAsia="hi-IN" w:bidi="hi-IN"/>
              </w:rPr>
              <w:br/>
              <w:t xml:space="preserve">60 000 </w:t>
            </w:r>
            <w:proofErr w:type="spellStart"/>
            <w:r w:rsidRPr="00B632A6">
              <w:rPr>
                <w:rFonts w:ascii="Arial" w:eastAsia="Lucida Sans Unicode" w:hAnsi="Arial" w:cs="Arial"/>
                <w:color w:val="00000A"/>
                <w:kern w:val="2"/>
                <w:lang w:eastAsia="hi-IN" w:bidi="hi-IN"/>
              </w:rPr>
              <w:t>lux</w:t>
            </w:r>
            <w:proofErr w:type="spellEnd"/>
            <w:r w:rsidRPr="00B632A6">
              <w:rPr>
                <w:rFonts w:ascii="Arial" w:eastAsia="Lucida Sans Unicode" w:hAnsi="Arial" w:cs="Arial"/>
                <w:color w:val="00000A"/>
                <w:kern w:val="2"/>
                <w:lang w:eastAsia="hi-IN" w:bidi="hi-IN"/>
              </w:rPr>
              <w:t>.</w:t>
            </w:r>
          </w:p>
        </w:tc>
        <w:tc>
          <w:tcPr>
            <w:tcW w:w="2224" w:type="dxa"/>
            <w:tcBorders>
              <w:top w:val="single" w:sz="4" w:space="0" w:color="000000"/>
              <w:left w:val="single" w:sz="4" w:space="0" w:color="000000"/>
              <w:bottom w:val="single" w:sz="4" w:space="0" w:color="000000"/>
              <w:right w:val="single" w:sz="4" w:space="0" w:color="000000"/>
            </w:tcBorders>
            <w:vAlign w:val="center"/>
          </w:tcPr>
          <w:p w14:paraId="4B32185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vAlign w:val="center"/>
          </w:tcPr>
          <w:p w14:paraId="5BDC571C" w14:textId="77777777" w:rsidR="007B52BB" w:rsidRPr="00B632A6" w:rsidRDefault="007B52BB" w:rsidP="007D5F03">
            <w:pPr>
              <w:jc w:val="center"/>
              <w:rPr>
                <w:rFonts w:ascii="Arial" w:hAnsi="Arial" w:cs="Arial"/>
              </w:rPr>
            </w:pPr>
          </w:p>
        </w:tc>
      </w:tr>
      <w:tr w:rsidR="007B52BB" w:rsidRPr="00B632A6" w14:paraId="0A2911E4"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E028719" w14:textId="77777777" w:rsidR="007B52BB" w:rsidRPr="00B632A6" w:rsidRDefault="007B52BB" w:rsidP="007D5F03">
            <w:pPr>
              <w:jc w:val="center"/>
              <w:rPr>
                <w:rFonts w:ascii="Arial" w:hAnsi="Arial" w:cs="Arial"/>
              </w:rPr>
            </w:pPr>
            <w:r w:rsidRPr="00B632A6">
              <w:rPr>
                <w:rFonts w:ascii="Arial" w:hAnsi="Arial" w:cs="Arial"/>
              </w:rPr>
              <w:t>10.5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C3AD43F" w14:textId="3A576034"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Interkom do komunikacji głosowej sterownia – sala zabiegowa</w:t>
            </w:r>
          </w:p>
        </w:tc>
        <w:tc>
          <w:tcPr>
            <w:tcW w:w="2224" w:type="dxa"/>
            <w:tcBorders>
              <w:top w:val="single" w:sz="4" w:space="0" w:color="000000"/>
              <w:left w:val="single" w:sz="4" w:space="0" w:color="000000"/>
              <w:bottom w:val="single" w:sz="4" w:space="0" w:color="000000"/>
              <w:right w:val="single" w:sz="4" w:space="0" w:color="000000"/>
            </w:tcBorders>
            <w:vAlign w:val="center"/>
          </w:tcPr>
          <w:p w14:paraId="17ED3ADF"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vAlign w:val="center"/>
          </w:tcPr>
          <w:p w14:paraId="02F84984" w14:textId="77777777" w:rsidR="007B52BB" w:rsidRPr="00B632A6" w:rsidRDefault="007B52BB" w:rsidP="007D5F03">
            <w:pPr>
              <w:jc w:val="center"/>
              <w:rPr>
                <w:rFonts w:ascii="Arial" w:hAnsi="Arial" w:cs="Arial"/>
              </w:rPr>
            </w:pPr>
          </w:p>
        </w:tc>
      </w:tr>
      <w:tr w:rsidR="007B52BB" w:rsidRPr="00B632A6" w14:paraId="7A39448E"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4A00F80" w14:textId="77777777" w:rsidR="007B52BB" w:rsidRPr="00B632A6" w:rsidRDefault="007B52BB" w:rsidP="007D5F03">
            <w:pPr>
              <w:jc w:val="center"/>
              <w:rPr>
                <w:rFonts w:ascii="Arial" w:hAnsi="Arial" w:cs="Arial"/>
              </w:rPr>
            </w:pPr>
            <w:r w:rsidRPr="00B632A6">
              <w:rPr>
                <w:rFonts w:ascii="Arial" w:hAnsi="Arial" w:cs="Arial"/>
              </w:rPr>
              <w:t>10.6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B7F90C2"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System UPS dla </w:t>
            </w:r>
            <w:proofErr w:type="spellStart"/>
            <w:r w:rsidRPr="00B632A6">
              <w:rPr>
                <w:rFonts w:ascii="Arial" w:eastAsia="Lucida Sans Unicode" w:hAnsi="Arial" w:cs="Arial"/>
                <w:color w:val="00000A"/>
                <w:kern w:val="2"/>
                <w:lang w:eastAsia="hi-IN" w:bidi="hi-IN"/>
              </w:rPr>
              <w:t>angiografu</w:t>
            </w:r>
            <w:proofErr w:type="spellEnd"/>
            <w:r w:rsidRPr="00B632A6">
              <w:rPr>
                <w:rFonts w:ascii="Arial" w:eastAsia="Lucida Sans Unicode" w:hAnsi="Arial" w:cs="Arial"/>
                <w:color w:val="00000A"/>
                <w:kern w:val="2"/>
                <w:lang w:eastAsia="hi-IN" w:bidi="hi-IN"/>
              </w:rPr>
              <w:t xml:space="preserve"> gwarantujący bezprzerwowe (bez konieczności restartu systemu) podtrzymanie pracy wszystkich niezbędnych elementów zestawu angiokardiograficznego dla bezpiecznego zakończenia i zapisania (zapamiętania) badania przez czas min. 20 minut; dla utrzymania ciągłości obrazowania radiologicznego konieczne jest zapewnienie co najmniej: radiografii fluoroskopii, działania cyfrowego systemu obrazowania z </w:t>
            </w:r>
            <w:proofErr w:type="spellStart"/>
            <w:r w:rsidRPr="00B632A6">
              <w:rPr>
                <w:rFonts w:ascii="Arial" w:eastAsia="Lucida Sans Unicode" w:hAnsi="Arial" w:cs="Arial"/>
                <w:color w:val="00000A"/>
                <w:kern w:val="2"/>
                <w:lang w:eastAsia="hi-IN" w:bidi="hi-IN"/>
              </w:rPr>
              <w:t>postprocesingiem</w:t>
            </w:r>
            <w:proofErr w:type="spellEnd"/>
            <w:r w:rsidRPr="00B632A6">
              <w:rPr>
                <w:rFonts w:ascii="Arial" w:eastAsia="Lucida Sans Unicode" w:hAnsi="Arial" w:cs="Arial"/>
                <w:color w:val="00000A"/>
                <w:kern w:val="2"/>
                <w:lang w:eastAsia="hi-IN" w:bidi="hi-IN"/>
              </w:rPr>
              <w:t xml:space="preserve"> i archiwizacją, oraz wszystkich ruchów ramienia i stołu w wymaganym czasie.</w:t>
            </w:r>
          </w:p>
        </w:tc>
        <w:tc>
          <w:tcPr>
            <w:tcW w:w="2224" w:type="dxa"/>
            <w:tcBorders>
              <w:top w:val="single" w:sz="4" w:space="0" w:color="000000"/>
              <w:left w:val="single" w:sz="4" w:space="0" w:color="000000"/>
              <w:bottom w:val="single" w:sz="4" w:space="0" w:color="000000"/>
              <w:right w:val="single" w:sz="4" w:space="0" w:color="000000"/>
            </w:tcBorders>
            <w:vAlign w:val="center"/>
          </w:tcPr>
          <w:p w14:paraId="17E14948"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vAlign w:val="center"/>
          </w:tcPr>
          <w:p w14:paraId="38C50ABA" w14:textId="77777777" w:rsidR="007B52BB" w:rsidRPr="00B632A6" w:rsidRDefault="007B52BB" w:rsidP="007D5F03">
            <w:pPr>
              <w:jc w:val="center"/>
              <w:rPr>
                <w:rFonts w:ascii="Arial" w:hAnsi="Arial" w:cs="Arial"/>
              </w:rPr>
            </w:pPr>
          </w:p>
        </w:tc>
      </w:tr>
      <w:tr w:rsidR="007B52BB" w:rsidRPr="00B632A6" w14:paraId="72CE4914"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207E444" w14:textId="77777777" w:rsidR="007B52BB" w:rsidRPr="00B632A6" w:rsidRDefault="007B52BB" w:rsidP="007D5F03">
            <w:pPr>
              <w:jc w:val="center"/>
              <w:rPr>
                <w:rFonts w:ascii="Arial" w:hAnsi="Arial" w:cs="Arial"/>
              </w:rPr>
            </w:pPr>
            <w:r w:rsidRPr="00B632A6">
              <w:rPr>
                <w:rFonts w:ascii="Arial" w:hAnsi="Arial" w:cs="Arial"/>
              </w:rPr>
              <w:t>10.7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E585EAE" w14:textId="4512803C"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bCs/>
                <w:color w:val="00000A"/>
                <w:kern w:val="2"/>
                <w:lang w:eastAsia="hi-IN" w:bidi="hi-IN"/>
              </w:rPr>
              <w:t>Blat roboczy sterowni</w:t>
            </w:r>
            <w:r w:rsidRPr="00B632A6">
              <w:rPr>
                <w:rFonts w:ascii="Arial" w:eastAsia="Lucida Sans Unicode" w:hAnsi="Arial" w:cs="Arial"/>
                <w:color w:val="00000A"/>
                <w:kern w:val="2"/>
                <w:lang w:eastAsia="hi-IN" w:bidi="hi-IN"/>
              </w:rPr>
              <w:t xml:space="preserve"> – dopasowany do wymiarów projektowanej sterowni, o szerokości min. 70 cm</w:t>
            </w:r>
          </w:p>
        </w:tc>
        <w:tc>
          <w:tcPr>
            <w:tcW w:w="2224" w:type="dxa"/>
            <w:tcBorders>
              <w:top w:val="single" w:sz="4" w:space="0" w:color="000000"/>
              <w:left w:val="single" w:sz="4" w:space="0" w:color="000000"/>
              <w:bottom w:val="single" w:sz="4" w:space="0" w:color="000000"/>
              <w:right w:val="single" w:sz="4" w:space="0" w:color="000000"/>
            </w:tcBorders>
            <w:vAlign w:val="center"/>
          </w:tcPr>
          <w:p w14:paraId="7F3517C2"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vAlign w:val="center"/>
          </w:tcPr>
          <w:p w14:paraId="32DD673C" w14:textId="77777777" w:rsidR="007B52BB" w:rsidRPr="00B632A6" w:rsidRDefault="007B52BB" w:rsidP="007D5F03">
            <w:pPr>
              <w:jc w:val="center"/>
              <w:rPr>
                <w:rFonts w:ascii="Arial" w:hAnsi="Arial" w:cs="Arial"/>
              </w:rPr>
            </w:pPr>
          </w:p>
        </w:tc>
      </w:tr>
      <w:tr w:rsidR="007B52BB" w:rsidRPr="00B632A6" w14:paraId="0DAA3DC1"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ED66DC3" w14:textId="77777777" w:rsidR="007B52BB" w:rsidRPr="00B632A6" w:rsidRDefault="007B52BB" w:rsidP="007D5F03">
            <w:pPr>
              <w:jc w:val="center"/>
              <w:rPr>
                <w:rFonts w:ascii="Arial" w:hAnsi="Arial" w:cs="Arial"/>
              </w:rPr>
            </w:pPr>
            <w:r w:rsidRPr="00B632A6">
              <w:rPr>
                <w:rFonts w:ascii="Arial" w:hAnsi="Arial" w:cs="Arial"/>
              </w:rPr>
              <w:t>10.8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33DC874" w14:textId="77777777" w:rsidR="007B52BB" w:rsidRPr="00B632A6" w:rsidRDefault="007B52BB" w:rsidP="007D5F03">
            <w:pPr>
              <w:widowControl w:val="0"/>
              <w:jc w:val="both"/>
              <w:textAlignment w:val="baseline"/>
              <w:rPr>
                <w:rFonts w:ascii="Arial" w:eastAsia="Arial" w:hAnsi="Arial" w:cs="Arial"/>
                <w:color w:val="000000"/>
                <w:kern w:val="2"/>
                <w:lang w:eastAsia="hi-IN" w:bidi="hi-IN"/>
              </w:rPr>
            </w:pPr>
            <w:r w:rsidRPr="00B632A6">
              <w:rPr>
                <w:rFonts w:ascii="Arial" w:eastAsia="Lucida Sans Unicode" w:hAnsi="Arial" w:cs="Arial"/>
                <w:bCs/>
                <w:color w:val="00000A"/>
                <w:kern w:val="2"/>
                <w:lang w:eastAsia="hi-IN" w:bidi="hi-IN"/>
              </w:rPr>
              <w:t>Fotel operatora</w:t>
            </w:r>
            <w:r w:rsidRPr="00B632A6">
              <w:rPr>
                <w:rFonts w:ascii="Arial" w:eastAsia="Lucida Sans Unicode" w:hAnsi="Arial" w:cs="Arial"/>
                <w:b/>
                <w:bCs/>
                <w:color w:val="00000A"/>
                <w:kern w:val="2"/>
                <w:lang w:eastAsia="hi-IN" w:bidi="hi-IN"/>
              </w:rPr>
              <w:t xml:space="preserve"> </w:t>
            </w:r>
            <w:r w:rsidRPr="00B632A6">
              <w:rPr>
                <w:rFonts w:ascii="Arial" w:eastAsia="Lucida Sans Unicode" w:hAnsi="Arial" w:cs="Arial"/>
                <w:color w:val="00000A"/>
                <w:kern w:val="2"/>
                <w:lang w:eastAsia="hi-IN" w:bidi="hi-IN"/>
              </w:rPr>
              <w:t xml:space="preserve">– stabilna podstawa z pięcioma kółkami kauczukowymi, pneumatyczna regulacja wysokości siedziska, regulacja kąta pochylenia oparcia, siedzisko tapicerowane łatwo zmywalne odporne na detergenty, kolor siedziska do uzgodnienia z Zamawiającym, podłokietniki, maksymalne obciążenie powyżej 120 kg, </w:t>
            </w:r>
          </w:p>
        </w:tc>
        <w:tc>
          <w:tcPr>
            <w:tcW w:w="2224" w:type="dxa"/>
            <w:tcBorders>
              <w:top w:val="single" w:sz="4" w:space="0" w:color="000000"/>
              <w:left w:val="single" w:sz="4" w:space="0" w:color="000000"/>
              <w:bottom w:val="single" w:sz="4" w:space="0" w:color="000000"/>
              <w:right w:val="single" w:sz="4" w:space="0" w:color="000000"/>
            </w:tcBorders>
            <w:vAlign w:val="center"/>
          </w:tcPr>
          <w:p w14:paraId="643FD24B"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 3 sztuki</w:t>
            </w:r>
          </w:p>
        </w:tc>
        <w:tc>
          <w:tcPr>
            <w:tcW w:w="2682" w:type="dxa"/>
            <w:tcBorders>
              <w:top w:val="single" w:sz="4" w:space="0" w:color="auto"/>
              <w:left w:val="single" w:sz="4" w:space="0" w:color="auto"/>
              <w:bottom w:val="single" w:sz="4" w:space="0" w:color="auto"/>
              <w:right w:val="single" w:sz="4" w:space="0" w:color="auto"/>
            </w:tcBorders>
            <w:vAlign w:val="center"/>
          </w:tcPr>
          <w:p w14:paraId="7F73845F" w14:textId="77777777" w:rsidR="007B52BB" w:rsidRPr="00B632A6" w:rsidRDefault="007B52BB" w:rsidP="007D5F03">
            <w:pPr>
              <w:jc w:val="center"/>
              <w:rPr>
                <w:rFonts w:ascii="Arial" w:hAnsi="Arial" w:cs="Arial"/>
              </w:rPr>
            </w:pPr>
          </w:p>
        </w:tc>
      </w:tr>
      <w:tr w:rsidR="00123C60" w:rsidRPr="00B632A6" w14:paraId="4F35C3A9" w14:textId="77777777" w:rsidTr="00A05A80">
        <w:tc>
          <w:tcPr>
            <w:tcW w:w="711" w:type="dxa"/>
            <w:tcBorders>
              <w:top w:val="single" w:sz="4" w:space="0" w:color="auto"/>
              <w:left w:val="single" w:sz="4" w:space="0" w:color="auto"/>
              <w:bottom w:val="single" w:sz="4" w:space="0" w:color="auto"/>
              <w:right w:val="single" w:sz="4" w:space="0" w:color="auto"/>
            </w:tcBorders>
            <w:vAlign w:val="center"/>
          </w:tcPr>
          <w:p w14:paraId="570FD7B9" w14:textId="77777777" w:rsidR="00123C60" w:rsidRPr="00B632A6" w:rsidRDefault="00123C60" w:rsidP="007D5F03">
            <w:pPr>
              <w:jc w:val="center"/>
              <w:rPr>
                <w:rFonts w:ascii="Arial" w:hAnsi="Arial" w:cs="Arial"/>
                <w:b/>
                <w:bCs/>
              </w:rPr>
            </w:pPr>
            <w:r w:rsidRPr="00B632A6">
              <w:rPr>
                <w:rFonts w:ascii="Arial" w:hAnsi="Arial" w:cs="Arial"/>
                <w:b/>
                <w:bCs/>
              </w:rPr>
              <w:t>11</w:t>
            </w:r>
          </w:p>
        </w:tc>
        <w:tc>
          <w:tcPr>
            <w:tcW w:w="9201" w:type="dxa"/>
            <w:gridSpan w:val="5"/>
            <w:tcBorders>
              <w:top w:val="single" w:sz="4" w:space="0" w:color="auto"/>
              <w:left w:val="single" w:sz="4" w:space="0" w:color="auto"/>
              <w:bottom w:val="single" w:sz="4" w:space="0" w:color="auto"/>
              <w:right w:val="single" w:sz="4" w:space="0" w:color="auto"/>
            </w:tcBorders>
          </w:tcPr>
          <w:p w14:paraId="60DE6782" w14:textId="5AD8C59F" w:rsidR="00123C60" w:rsidRPr="00B632A6" w:rsidRDefault="00123C60" w:rsidP="007D5F03">
            <w:pPr>
              <w:rPr>
                <w:rFonts w:ascii="Arial" w:hAnsi="Arial" w:cs="Arial"/>
                <w:b/>
                <w:bCs/>
              </w:rPr>
            </w:pPr>
            <w:r w:rsidRPr="00B632A6">
              <w:rPr>
                <w:rFonts w:ascii="Arial" w:hAnsi="Arial" w:cs="Arial"/>
                <w:b/>
                <w:bCs/>
                <w:color w:val="000000"/>
              </w:rPr>
              <w:t>Wymogi środowiskowe</w:t>
            </w:r>
          </w:p>
        </w:tc>
      </w:tr>
      <w:tr w:rsidR="007B52BB" w:rsidRPr="00B632A6" w14:paraId="7CD9A151"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CA017A3" w14:textId="77777777" w:rsidR="007B52BB" w:rsidRPr="00B632A6" w:rsidRDefault="007B52BB" w:rsidP="007D5F03">
            <w:pPr>
              <w:jc w:val="center"/>
              <w:rPr>
                <w:rFonts w:ascii="Arial" w:hAnsi="Arial" w:cs="Arial"/>
              </w:rPr>
            </w:pPr>
            <w:r w:rsidRPr="00B632A6">
              <w:rPr>
                <w:rFonts w:ascii="Arial" w:hAnsi="Arial" w:cs="Arial"/>
              </w:rPr>
              <w:t>11.1</w:t>
            </w:r>
          </w:p>
        </w:tc>
        <w:tc>
          <w:tcPr>
            <w:tcW w:w="4295" w:type="dxa"/>
            <w:gridSpan w:val="3"/>
            <w:tcBorders>
              <w:top w:val="single" w:sz="4" w:space="0" w:color="000000"/>
              <w:left w:val="single" w:sz="4" w:space="0" w:color="000000"/>
              <w:bottom w:val="single" w:sz="4" w:space="0" w:color="000000"/>
              <w:right w:val="single" w:sz="4" w:space="0" w:color="000000"/>
            </w:tcBorders>
          </w:tcPr>
          <w:p w14:paraId="04B7C1FA" w14:textId="025A3173" w:rsidR="007B52BB" w:rsidRPr="00B632A6" w:rsidRDefault="007B52BB" w:rsidP="007D5F03">
            <w:pPr>
              <w:widowControl w:val="0"/>
              <w:jc w:val="both"/>
              <w:rPr>
                <w:rFonts w:ascii="Arial" w:eastAsia="Arial" w:hAnsi="Arial" w:cs="Arial"/>
                <w:bCs/>
                <w:lang w:eastAsia="en-US"/>
              </w:rPr>
            </w:pPr>
            <w:r w:rsidRPr="00B632A6">
              <w:rPr>
                <w:rFonts w:ascii="Arial" w:eastAsia="Arial" w:hAnsi="Arial" w:cs="Arial"/>
                <w:bCs/>
                <w:lang w:eastAsia="en-US" w:bidi="en-US"/>
              </w:rPr>
              <w:t xml:space="preserve">Zużycie energii w trybie gotowości </w:t>
            </w:r>
            <w:proofErr w:type="spellStart"/>
            <w:r w:rsidRPr="00B632A6">
              <w:rPr>
                <w:rFonts w:ascii="Arial" w:eastAsia="Arial" w:hAnsi="Arial" w:cs="Arial"/>
                <w:bCs/>
                <w:lang w:eastAsia="en-US" w:bidi="en-US"/>
              </w:rPr>
              <w:t>angiografu</w:t>
            </w:r>
            <w:proofErr w:type="spellEnd"/>
            <w:r w:rsidRPr="00B632A6">
              <w:rPr>
                <w:rFonts w:ascii="Arial" w:eastAsia="Arial" w:hAnsi="Arial" w:cs="Arial"/>
                <w:bCs/>
                <w:lang w:eastAsia="en-US" w:bidi="en-US"/>
              </w:rPr>
              <w:t xml:space="preserve"> do skanowania ≤ 1,95 kW</w:t>
            </w:r>
          </w:p>
        </w:tc>
        <w:tc>
          <w:tcPr>
            <w:tcW w:w="2224" w:type="dxa"/>
            <w:tcBorders>
              <w:top w:val="single" w:sz="4" w:space="0" w:color="000000"/>
              <w:left w:val="single" w:sz="4" w:space="0" w:color="000000"/>
              <w:bottom w:val="single" w:sz="4" w:space="0" w:color="000000"/>
              <w:right w:val="single" w:sz="4" w:space="0" w:color="000000"/>
            </w:tcBorders>
            <w:vAlign w:val="center"/>
          </w:tcPr>
          <w:p w14:paraId="18994DAB" w14:textId="682BC021" w:rsidR="007B52BB" w:rsidRPr="00B632A6" w:rsidRDefault="007B52BB" w:rsidP="007D5F03">
            <w:pPr>
              <w:widowControl w:val="0"/>
              <w:jc w:val="center"/>
              <w:rPr>
                <w:rFonts w:ascii="Arial" w:eastAsia="Arial" w:hAnsi="Arial" w:cs="Arial"/>
                <w:bCs/>
                <w:lang w:eastAsia="en-US" w:bidi="en-US"/>
              </w:rPr>
            </w:pPr>
            <w:r w:rsidRPr="00B632A6">
              <w:rPr>
                <w:rFonts w:ascii="Arial" w:eastAsia="Arial" w:hAnsi="Arial" w:cs="Arial"/>
                <w:bCs/>
                <w:lang w:eastAsia="en-US" w:bidi="en-US"/>
              </w:rPr>
              <w:t>Tak/</w:t>
            </w:r>
            <w:r w:rsidR="00D15C47" w:rsidRPr="00B632A6">
              <w:rPr>
                <w:rFonts w:ascii="Arial" w:eastAsia="Arial" w:hAnsi="Arial" w:cs="Arial"/>
                <w:bCs/>
                <w:lang w:eastAsia="en-US" w:bidi="en-US"/>
              </w:rPr>
              <w:t>Nie</w:t>
            </w:r>
          </w:p>
        </w:tc>
        <w:tc>
          <w:tcPr>
            <w:tcW w:w="2682" w:type="dxa"/>
            <w:tcBorders>
              <w:top w:val="single" w:sz="4" w:space="0" w:color="000000"/>
              <w:left w:val="single" w:sz="4" w:space="0" w:color="000000"/>
              <w:bottom w:val="single" w:sz="4" w:space="0" w:color="000000"/>
              <w:right w:val="single" w:sz="4" w:space="0" w:color="000000"/>
            </w:tcBorders>
            <w:vAlign w:val="center"/>
          </w:tcPr>
          <w:p w14:paraId="4C45554A" w14:textId="253D1B07" w:rsidR="007B52BB" w:rsidRPr="00B632A6" w:rsidRDefault="007B52BB" w:rsidP="007D5F03">
            <w:pPr>
              <w:widowControl w:val="0"/>
              <w:jc w:val="center"/>
              <w:rPr>
                <w:rFonts w:ascii="Arial" w:eastAsia="Arial" w:hAnsi="Arial" w:cs="Arial"/>
                <w:bCs/>
                <w:lang w:eastAsia="en-US" w:bidi="en-US"/>
              </w:rPr>
            </w:pPr>
            <w:r w:rsidRPr="00B632A6">
              <w:rPr>
                <w:rFonts w:ascii="Arial" w:eastAsia="Arial" w:hAnsi="Arial" w:cs="Arial"/>
                <w:bCs/>
                <w:lang w:eastAsia="en-US" w:bidi="en-US"/>
              </w:rPr>
              <w:t xml:space="preserve">Tak - 5 </w:t>
            </w:r>
            <w:r w:rsidR="000713DA" w:rsidRPr="00B632A6">
              <w:rPr>
                <w:rFonts w:ascii="Arial" w:eastAsia="Arial" w:hAnsi="Arial" w:cs="Arial"/>
                <w:bCs/>
                <w:lang w:eastAsia="en-US" w:bidi="en-US"/>
              </w:rPr>
              <w:t>pkt</w:t>
            </w:r>
          </w:p>
          <w:p w14:paraId="1AE5CC41" w14:textId="524B62D0" w:rsidR="007B52BB" w:rsidRPr="00B632A6" w:rsidRDefault="007B52BB" w:rsidP="007D5F03">
            <w:pPr>
              <w:widowControl w:val="0"/>
              <w:jc w:val="center"/>
              <w:rPr>
                <w:rFonts w:ascii="Arial" w:eastAsia="Arial" w:hAnsi="Arial" w:cs="Arial"/>
                <w:bCs/>
                <w:lang w:eastAsia="en-US" w:bidi="en-US"/>
              </w:rPr>
            </w:pPr>
            <w:r w:rsidRPr="00B632A6">
              <w:rPr>
                <w:rFonts w:ascii="Arial" w:eastAsia="Arial" w:hAnsi="Arial" w:cs="Arial"/>
                <w:bCs/>
                <w:lang w:eastAsia="en-US" w:bidi="en-US"/>
              </w:rPr>
              <w:t xml:space="preserve">Nie - 0 </w:t>
            </w:r>
            <w:r w:rsidR="000713DA" w:rsidRPr="00B632A6">
              <w:rPr>
                <w:rFonts w:ascii="Arial" w:eastAsia="Arial" w:hAnsi="Arial" w:cs="Arial"/>
                <w:bCs/>
                <w:lang w:eastAsia="en-US" w:bidi="en-US"/>
              </w:rPr>
              <w:t>pkt</w:t>
            </w:r>
          </w:p>
        </w:tc>
      </w:tr>
      <w:tr w:rsidR="007B52BB" w:rsidRPr="00B632A6" w14:paraId="6D16FCF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40E9A1C" w14:textId="77777777" w:rsidR="007B52BB" w:rsidRPr="00B632A6" w:rsidRDefault="007B52BB" w:rsidP="007D5F03">
            <w:pPr>
              <w:jc w:val="center"/>
              <w:rPr>
                <w:rFonts w:ascii="Arial" w:hAnsi="Arial" w:cs="Arial"/>
              </w:rPr>
            </w:pPr>
            <w:r w:rsidRPr="00B632A6">
              <w:rPr>
                <w:rFonts w:ascii="Arial" w:hAnsi="Arial" w:cs="Arial"/>
              </w:rPr>
              <w:t>11.2</w:t>
            </w:r>
          </w:p>
        </w:tc>
        <w:tc>
          <w:tcPr>
            <w:tcW w:w="4295" w:type="dxa"/>
            <w:gridSpan w:val="3"/>
            <w:tcBorders>
              <w:top w:val="single" w:sz="4" w:space="0" w:color="000000"/>
              <w:left w:val="single" w:sz="4" w:space="0" w:color="000000"/>
              <w:bottom w:val="single" w:sz="4" w:space="0" w:color="000000"/>
              <w:right w:val="single" w:sz="4" w:space="0" w:color="000000"/>
            </w:tcBorders>
          </w:tcPr>
          <w:p w14:paraId="7F3AFD68" w14:textId="61E158A5" w:rsidR="007B52BB" w:rsidRPr="00B632A6" w:rsidRDefault="007B52BB" w:rsidP="007D5F03">
            <w:pPr>
              <w:widowControl w:val="0"/>
              <w:jc w:val="both"/>
              <w:rPr>
                <w:rFonts w:ascii="Arial" w:eastAsia="Arial" w:hAnsi="Arial" w:cs="Arial"/>
                <w:bCs/>
                <w:lang w:eastAsia="en-US" w:bidi="en-US"/>
              </w:rPr>
            </w:pPr>
            <w:r w:rsidRPr="00B632A6">
              <w:rPr>
                <w:rFonts w:ascii="Arial" w:eastAsia="Arial" w:hAnsi="Arial" w:cs="Arial"/>
                <w:bCs/>
                <w:lang w:eastAsia="en-US" w:bidi="en-US"/>
              </w:rPr>
              <w:t xml:space="preserve">Zużycie energii w trybie wyłączenia </w:t>
            </w:r>
            <w:proofErr w:type="spellStart"/>
            <w:r w:rsidRPr="00B632A6">
              <w:rPr>
                <w:rFonts w:ascii="Arial" w:eastAsia="Arial" w:hAnsi="Arial" w:cs="Arial"/>
                <w:bCs/>
                <w:lang w:eastAsia="en-US" w:bidi="en-US"/>
              </w:rPr>
              <w:t>angiografu</w:t>
            </w:r>
            <w:proofErr w:type="spellEnd"/>
            <w:r w:rsidRPr="00B632A6">
              <w:rPr>
                <w:rFonts w:ascii="Arial" w:eastAsia="Arial" w:hAnsi="Arial" w:cs="Arial"/>
                <w:bCs/>
                <w:lang w:eastAsia="en-US" w:bidi="en-US"/>
              </w:rPr>
              <w:t xml:space="preserve"> ≤ 0,26 kW</w:t>
            </w:r>
          </w:p>
        </w:tc>
        <w:tc>
          <w:tcPr>
            <w:tcW w:w="2224" w:type="dxa"/>
            <w:tcBorders>
              <w:top w:val="single" w:sz="4" w:space="0" w:color="000000"/>
              <w:left w:val="single" w:sz="4" w:space="0" w:color="000000"/>
              <w:bottom w:val="single" w:sz="4" w:space="0" w:color="000000"/>
              <w:right w:val="single" w:sz="4" w:space="0" w:color="000000"/>
            </w:tcBorders>
            <w:vAlign w:val="center"/>
          </w:tcPr>
          <w:p w14:paraId="15188BCD" w14:textId="71D850E2" w:rsidR="007B52BB" w:rsidRPr="00B632A6" w:rsidRDefault="007B52BB" w:rsidP="007D5F03">
            <w:pPr>
              <w:widowControl w:val="0"/>
              <w:jc w:val="center"/>
              <w:rPr>
                <w:rFonts w:ascii="Arial" w:eastAsia="Arial" w:hAnsi="Arial" w:cs="Arial"/>
                <w:bCs/>
                <w:lang w:eastAsia="en-US" w:bidi="en-US"/>
              </w:rPr>
            </w:pPr>
            <w:r w:rsidRPr="00B632A6">
              <w:rPr>
                <w:rFonts w:ascii="Arial" w:eastAsia="Arial" w:hAnsi="Arial" w:cs="Arial"/>
                <w:bCs/>
                <w:lang w:eastAsia="en-US" w:bidi="en-US"/>
              </w:rPr>
              <w:t>Tak/</w:t>
            </w:r>
            <w:r w:rsidR="00D15C47" w:rsidRPr="00B632A6">
              <w:rPr>
                <w:rFonts w:ascii="Arial" w:eastAsia="Arial" w:hAnsi="Arial" w:cs="Arial"/>
                <w:bCs/>
                <w:lang w:eastAsia="en-US" w:bidi="en-US"/>
              </w:rPr>
              <w:t>Nie</w:t>
            </w:r>
          </w:p>
        </w:tc>
        <w:tc>
          <w:tcPr>
            <w:tcW w:w="2682" w:type="dxa"/>
            <w:tcBorders>
              <w:top w:val="single" w:sz="4" w:space="0" w:color="000000"/>
              <w:left w:val="single" w:sz="4" w:space="0" w:color="000000"/>
              <w:bottom w:val="single" w:sz="4" w:space="0" w:color="000000"/>
              <w:right w:val="single" w:sz="4" w:space="0" w:color="000000"/>
            </w:tcBorders>
            <w:vAlign w:val="center"/>
          </w:tcPr>
          <w:p w14:paraId="69B7E540" w14:textId="6F8F48E0" w:rsidR="007B52BB" w:rsidRPr="00B632A6" w:rsidRDefault="007B52BB" w:rsidP="007D5F03">
            <w:pPr>
              <w:widowControl w:val="0"/>
              <w:jc w:val="center"/>
              <w:rPr>
                <w:rFonts w:ascii="Arial" w:eastAsia="Arial" w:hAnsi="Arial" w:cs="Arial"/>
                <w:bCs/>
                <w:lang w:eastAsia="en-US" w:bidi="en-US"/>
              </w:rPr>
            </w:pPr>
            <w:r w:rsidRPr="00B632A6">
              <w:rPr>
                <w:rFonts w:ascii="Arial" w:eastAsia="Arial" w:hAnsi="Arial" w:cs="Arial"/>
                <w:bCs/>
                <w:lang w:eastAsia="en-US" w:bidi="en-US"/>
              </w:rPr>
              <w:t xml:space="preserve">Tak </w:t>
            </w:r>
            <w:r w:rsidR="000713DA" w:rsidRPr="00B632A6">
              <w:rPr>
                <w:rFonts w:ascii="Arial" w:eastAsia="Arial" w:hAnsi="Arial" w:cs="Arial"/>
                <w:bCs/>
                <w:lang w:eastAsia="en-US" w:bidi="en-US"/>
              </w:rPr>
              <w:t>-</w:t>
            </w:r>
            <w:r w:rsidRPr="00B632A6">
              <w:rPr>
                <w:rFonts w:ascii="Arial" w:eastAsia="Arial" w:hAnsi="Arial" w:cs="Arial"/>
                <w:bCs/>
                <w:lang w:eastAsia="en-US" w:bidi="en-US"/>
              </w:rPr>
              <w:t xml:space="preserve"> 5</w:t>
            </w:r>
            <w:r w:rsidR="000713DA" w:rsidRPr="00B632A6">
              <w:rPr>
                <w:rFonts w:ascii="Arial" w:eastAsia="Arial" w:hAnsi="Arial" w:cs="Arial"/>
                <w:bCs/>
                <w:lang w:eastAsia="en-US" w:bidi="en-US"/>
              </w:rPr>
              <w:t xml:space="preserve"> pkt</w:t>
            </w:r>
          </w:p>
          <w:p w14:paraId="4EE2C7C7" w14:textId="2E583345" w:rsidR="007B52BB" w:rsidRPr="00B632A6" w:rsidRDefault="007B52BB" w:rsidP="007D5F03">
            <w:pPr>
              <w:widowControl w:val="0"/>
              <w:jc w:val="center"/>
              <w:rPr>
                <w:rFonts w:ascii="Arial" w:eastAsia="Arial" w:hAnsi="Arial" w:cs="Arial"/>
                <w:bCs/>
                <w:lang w:eastAsia="en-US" w:bidi="en-US"/>
              </w:rPr>
            </w:pPr>
            <w:r w:rsidRPr="00B632A6">
              <w:rPr>
                <w:rFonts w:ascii="Arial" w:eastAsia="Arial" w:hAnsi="Arial" w:cs="Arial"/>
                <w:bCs/>
                <w:lang w:eastAsia="en-US" w:bidi="en-US"/>
              </w:rPr>
              <w:t xml:space="preserve">Nie - 0 </w:t>
            </w:r>
            <w:r w:rsidR="000713DA" w:rsidRPr="00B632A6">
              <w:rPr>
                <w:rFonts w:ascii="Arial" w:eastAsia="Arial" w:hAnsi="Arial" w:cs="Arial"/>
                <w:bCs/>
                <w:lang w:eastAsia="en-US" w:bidi="en-US"/>
              </w:rPr>
              <w:t>pkt</w:t>
            </w:r>
          </w:p>
        </w:tc>
      </w:tr>
      <w:tr w:rsidR="007B52BB" w:rsidRPr="00B632A6" w14:paraId="63601A2F"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5F3DAF0" w14:textId="77777777" w:rsidR="007B52BB" w:rsidRPr="00B632A6" w:rsidRDefault="007B52BB" w:rsidP="007D5F03">
            <w:pPr>
              <w:jc w:val="center"/>
              <w:rPr>
                <w:rFonts w:ascii="Arial" w:hAnsi="Arial" w:cs="Arial"/>
              </w:rPr>
            </w:pPr>
            <w:r w:rsidRPr="00B632A6">
              <w:rPr>
                <w:rFonts w:ascii="Arial" w:hAnsi="Arial" w:cs="Arial"/>
              </w:rPr>
              <w:t>11.3</w:t>
            </w:r>
          </w:p>
        </w:tc>
        <w:tc>
          <w:tcPr>
            <w:tcW w:w="4295" w:type="dxa"/>
            <w:gridSpan w:val="3"/>
            <w:tcBorders>
              <w:top w:val="single" w:sz="4" w:space="0" w:color="000000"/>
              <w:left w:val="single" w:sz="4" w:space="0" w:color="000000"/>
              <w:bottom w:val="single" w:sz="4" w:space="0" w:color="000000"/>
              <w:right w:val="single" w:sz="4" w:space="0" w:color="000000"/>
            </w:tcBorders>
          </w:tcPr>
          <w:p w14:paraId="1722F40B" w14:textId="17E5E0B1" w:rsidR="007B52BB" w:rsidRPr="00B632A6" w:rsidRDefault="007B52BB" w:rsidP="007D5F03">
            <w:pPr>
              <w:widowControl w:val="0"/>
              <w:jc w:val="both"/>
              <w:rPr>
                <w:rFonts w:ascii="Arial" w:eastAsia="Arial" w:hAnsi="Arial" w:cs="Arial"/>
                <w:lang w:eastAsia="en-US"/>
              </w:rPr>
            </w:pPr>
            <w:proofErr w:type="spellStart"/>
            <w:r w:rsidRPr="00B632A6">
              <w:rPr>
                <w:rFonts w:ascii="Arial" w:eastAsia="Arial" w:hAnsi="Arial" w:cs="Arial"/>
                <w:lang w:eastAsia="en-US" w:bidi="en-US"/>
              </w:rPr>
              <w:t>Angiograf</w:t>
            </w:r>
            <w:proofErr w:type="spellEnd"/>
            <w:r w:rsidRPr="00B632A6">
              <w:rPr>
                <w:rFonts w:ascii="Arial" w:eastAsia="Arial" w:hAnsi="Arial" w:cs="Arial"/>
                <w:lang w:eastAsia="en-US" w:bidi="en-US"/>
              </w:rPr>
              <w:t xml:space="preserve"> spełnia wymogi dyrektywy </w:t>
            </w:r>
            <w:proofErr w:type="spellStart"/>
            <w:r w:rsidRPr="00B632A6">
              <w:rPr>
                <w:rFonts w:ascii="Arial" w:eastAsia="Arial" w:hAnsi="Arial" w:cs="Arial"/>
                <w:lang w:eastAsia="en-US" w:bidi="en-US"/>
              </w:rPr>
              <w:t>RoHS</w:t>
            </w:r>
            <w:proofErr w:type="spellEnd"/>
            <w:r w:rsidRPr="00B632A6">
              <w:rPr>
                <w:rFonts w:ascii="Arial" w:eastAsia="Arial" w:hAnsi="Arial" w:cs="Arial"/>
                <w:lang w:eastAsia="en-US" w:bidi="en-US"/>
              </w:rPr>
              <w:t xml:space="preserve"> 2011/65/UE – brak substancji niebezpiecznych w komponentach urządzenia oraz rozporządzenia REACH</w:t>
            </w:r>
          </w:p>
        </w:tc>
        <w:tc>
          <w:tcPr>
            <w:tcW w:w="2224" w:type="dxa"/>
            <w:tcBorders>
              <w:top w:val="single" w:sz="4" w:space="0" w:color="000000"/>
              <w:left w:val="single" w:sz="4" w:space="0" w:color="000000"/>
              <w:bottom w:val="single" w:sz="4" w:space="0" w:color="000000"/>
              <w:right w:val="single" w:sz="4" w:space="0" w:color="000000"/>
            </w:tcBorders>
            <w:vAlign w:val="center"/>
          </w:tcPr>
          <w:p w14:paraId="32F90F15" w14:textId="77777777" w:rsidR="007B52BB" w:rsidRPr="00B632A6" w:rsidRDefault="007B52BB" w:rsidP="007D5F03">
            <w:pPr>
              <w:widowControl w:val="0"/>
              <w:jc w:val="center"/>
              <w:rPr>
                <w:rFonts w:ascii="Arial" w:eastAsia="Arial" w:hAnsi="Arial" w:cs="Arial"/>
                <w:lang w:eastAsia="en-US" w:bidi="en-US"/>
              </w:rPr>
            </w:pPr>
            <w:r w:rsidRPr="00B632A6">
              <w:rPr>
                <w:rFonts w:ascii="Arial" w:eastAsia="Arial" w:hAnsi="Arial" w:cs="Arial"/>
                <w:lang w:eastAsia="en-US" w:bidi="en-US"/>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17C45E3D" w14:textId="77777777" w:rsidR="007B52BB" w:rsidRPr="00B632A6" w:rsidRDefault="007B52BB" w:rsidP="007D5F03">
            <w:pPr>
              <w:widowControl w:val="0"/>
              <w:jc w:val="center"/>
              <w:rPr>
                <w:rFonts w:ascii="Arial" w:eastAsia="Arial" w:hAnsi="Arial" w:cs="Arial"/>
                <w:lang w:eastAsia="en-US" w:bidi="en-US"/>
              </w:rPr>
            </w:pPr>
          </w:p>
        </w:tc>
      </w:tr>
      <w:tr w:rsidR="00123C60" w:rsidRPr="00B632A6" w14:paraId="4005E00B" w14:textId="77777777" w:rsidTr="00A05A80">
        <w:tc>
          <w:tcPr>
            <w:tcW w:w="711" w:type="dxa"/>
            <w:tcBorders>
              <w:top w:val="single" w:sz="4" w:space="0" w:color="auto"/>
              <w:left w:val="single" w:sz="4" w:space="0" w:color="auto"/>
              <w:bottom w:val="single" w:sz="4" w:space="0" w:color="auto"/>
              <w:right w:val="single" w:sz="4" w:space="0" w:color="auto"/>
            </w:tcBorders>
            <w:vAlign w:val="center"/>
          </w:tcPr>
          <w:p w14:paraId="78D9569C" w14:textId="77777777" w:rsidR="00123C60" w:rsidRPr="00B632A6" w:rsidRDefault="00123C60" w:rsidP="007D5F03">
            <w:pPr>
              <w:jc w:val="center"/>
              <w:rPr>
                <w:rFonts w:ascii="Arial" w:hAnsi="Arial" w:cs="Arial"/>
                <w:b/>
                <w:bCs/>
              </w:rPr>
            </w:pPr>
            <w:r w:rsidRPr="00B632A6">
              <w:rPr>
                <w:rFonts w:ascii="Arial" w:hAnsi="Arial" w:cs="Arial"/>
                <w:b/>
                <w:bCs/>
              </w:rPr>
              <w:t>12</w:t>
            </w:r>
          </w:p>
        </w:tc>
        <w:tc>
          <w:tcPr>
            <w:tcW w:w="9201" w:type="dxa"/>
            <w:gridSpan w:val="5"/>
            <w:tcBorders>
              <w:top w:val="single" w:sz="4" w:space="0" w:color="auto"/>
              <w:left w:val="single" w:sz="4" w:space="0" w:color="auto"/>
              <w:bottom w:val="single" w:sz="4" w:space="0" w:color="auto"/>
              <w:right w:val="single" w:sz="4" w:space="0" w:color="auto"/>
            </w:tcBorders>
          </w:tcPr>
          <w:p w14:paraId="0C053D1B" w14:textId="341B62DB" w:rsidR="00123C60" w:rsidRPr="00B632A6" w:rsidRDefault="00123C60" w:rsidP="007D5F03">
            <w:pPr>
              <w:rPr>
                <w:rFonts w:ascii="Arial" w:hAnsi="Arial" w:cs="Arial"/>
                <w:b/>
                <w:bCs/>
              </w:rPr>
            </w:pPr>
            <w:r w:rsidRPr="00B632A6">
              <w:rPr>
                <w:rFonts w:ascii="Arial" w:hAnsi="Arial" w:cs="Arial"/>
                <w:b/>
                <w:bCs/>
                <w:color w:val="000000"/>
              </w:rPr>
              <w:t>Gwarancja, szkolenia, wymagania dodatkowe</w:t>
            </w:r>
          </w:p>
        </w:tc>
      </w:tr>
      <w:tr w:rsidR="007B52BB" w:rsidRPr="00B632A6" w14:paraId="4816DCE1"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C70D86B" w14:textId="77777777" w:rsidR="007B52BB" w:rsidRPr="00B632A6" w:rsidRDefault="007B52BB" w:rsidP="007D5F03">
            <w:pPr>
              <w:jc w:val="center"/>
              <w:rPr>
                <w:rFonts w:ascii="Arial" w:hAnsi="Arial" w:cs="Arial"/>
              </w:rPr>
            </w:pPr>
            <w:r w:rsidRPr="00B632A6">
              <w:rPr>
                <w:rFonts w:ascii="Arial" w:hAnsi="Arial" w:cs="Arial"/>
              </w:rPr>
              <w:t>12.1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02B5337" w14:textId="77777777"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Zagwarantowanie dostępności części przez minimum 10 lat od dostawy, okres dostępności dla sprzętu IT i oprogramowania minimum 5 lat</w:t>
            </w:r>
          </w:p>
        </w:tc>
        <w:tc>
          <w:tcPr>
            <w:tcW w:w="2224" w:type="dxa"/>
            <w:tcBorders>
              <w:top w:val="single" w:sz="4" w:space="0" w:color="000000"/>
              <w:left w:val="single" w:sz="4" w:space="0" w:color="000000"/>
              <w:bottom w:val="single" w:sz="4" w:space="0" w:color="000000"/>
              <w:right w:val="single" w:sz="4" w:space="0" w:color="000000"/>
            </w:tcBorders>
            <w:vAlign w:val="center"/>
          </w:tcPr>
          <w:p w14:paraId="292456B9" w14:textId="583E72B1"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721FC6B4" w14:textId="77777777" w:rsidR="007B52BB" w:rsidRPr="00B632A6" w:rsidRDefault="007B52BB" w:rsidP="007D5F03">
            <w:pPr>
              <w:jc w:val="center"/>
              <w:rPr>
                <w:rFonts w:ascii="Arial" w:hAnsi="Arial" w:cs="Arial"/>
              </w:rPr>
            </w:pPr>
          </w:p>
        </w:tc>
      </w:tr>
      <w:tr w:rsidR="007B52BB" w:rsidRPr="00B632A6" w14:paraId="7CD4B41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0247663" w14:textId="77777777" w:rsidR="007B52BB" w:rsidRPr="00B632A6" w:rsidRDefault="007B52BB" w:rsidP="007D5F03">
            <w:pPr>
              <w:jc w:val="center"/>
              <w:rPr>
                <w:rFonts w:ascii="Arial" w:hAnsi="Arial" w:cs="Arial"/>
              </w:rPr>
            </w:pPr>
            <w:r w:rsidRPr="00B632A6">
              <w:rPr>
                <w:rFonts w:ascii="Arial" w:hAnsi="Arial" w:cs="Arial"/>
              </w:rPr>
              <w:t>12.2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1DE74DB" w14:textId="08D6D52C" w:rsidR="007B52BB" w:rsidRPr="00B632A6" w:rsidRDefault="007B52BB" w:rsidP="007D5F03">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Gwarancja, w tym gwarancja na lampę RTG </w:t>
            </w:r>
          </w:p>
        </w:tc>
        <w:tc>
          <w:tcPr>
            <w:tcW w:w="2224" w:type="dxa"/>
            <w:tcBorders>
              <w:top w:val="single" w:sz="4" w:space="0" w:color="000000"/>
              <w:left w:val="single" w:sz="4" w:space="0" w:color="000000"/>
              <w:bottom w:val="single" w:sz="4" w:space="0" w:color="000000"/>
              <w:right w:val="single" w:sz="4" w:space="0" w:color="000000"/>
            </w:tcBorders>
            <w:vAlign w:val="center"/>
          </w:tcPr>
          <w:p w14:paraId="4E35B493" w14:textId="673003DB" w:rsidR="007B52BB" w:rsidRPr="00B632A6" w:rsidRDefault="00E84E8A"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minimum 24 miesiące</w:t>
            </w:r>
          </w:p>
        </w:tc>
        <w:tc>
          <w:tcPr>
            <w:tcW w:w="2682" w:type="dxa"/>
            <w:tcBorders>
              <w:top w:val="single" w:sz="4" w:space="0" w:color="auto"/>
              <w:left w:val="single" w:sz="4" w:space="0" w:color="auto"/>
              <w:bottom w:val="single" w:sz="4" w:space="0" w:color="auto"/>
              <w:right w:val="single" w:sz="4" w:space="0" w:color="auto"/>
            </w:tcBorders>
          </w:tcPr>
          <w:p w14:paraId="7D5D3C06" w14:textId="77777777" w:rsidR="007B52BB" w:rsidRPr="00B632A6" w:rsidRDefault="007B52BB" w:rsidP="007D5F03">
            <w:pPr>
              <w:jc w:val="center"/>
              <w:rPr>
                <w:rFonts w:ascii="Arial" w:hAnsi="Arial" w:cs="Arial"/>
              </w:rPr>
            </w:pPr>
          </w:p>
        </w:tc>
      </w:tr>
      <w:tr w:rsidR="007B52BB" w:rsidRPr="00B632A6" w14:paraId="539F1385"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70E4874" w14:textId="77777777" w:rsidR="007B52BB" w:rsidRPr="00B632A6" w:rsidRDefault="007B52BB" w:rsidP="007D5F03">
            <w:pPr>
              <w:jc w:val="center"/>
              <w:rPr>
                <w:rFonts w:ascii="Arial" w:hAnsi="Arial" w:cs="Arial"/>
              </w:rPr>
            </w:pPr>
            <w:r w:rsidRPr="00B632A6">
              <w:rPr>
                <w:rFonts w:ascii="Arial" w:hAnsi="Arial" w:cs="Arial"/>
              </w:rPr>
              <w:t>12.3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9FE391F" w14:textId="77777777" w:rsidR="007B52BB" w:rsidRPr="00B632A6" w:rsidRDefault="007B52BB" w:rsidP="007D5F03">
            <w:pPr>
              <w:widowControl w:val="0"/>
              <w:jc w:val="both"/>
              <w:textAlignment w:val="baseline"/>
              <w:rPr>
                <w:rFonts w:ascii="Arial" w:eastAsia="Lucida Sans Unicode" w:hAnsi="Arial" w:cs="Arial"/>
                <w:kern w:val="2"/>
                <w:lang w:eastAsia="hi-IN" w:bidi="hi-IN"/>
              </w:rPr>
            </w:pPr>
            <w:r w:rsidRPr="00B632A6">
              <w:rPr>
                <w:rFonts w:ascii="Arial" w:eastAsia="Lucida Sans Unicode" w:hAnsi="Arial" w:cs="Arial"/>
                <w:kern w:val="2"/>
                <w:lang w:eastAsia="hi-IN" w:bidi="hi-IN"/>
              </w:rPr>
              <w:t>Instruktaż stanowiskowy w miejscu instalacji dla personelu medycznego wskazanego przez Zamawiającego potwierdzony certyfikatami</w:t>
            </w:r>
          </w:p>
        </w:tc>
        <w:tc>
          <w:tcPr>
            <w:tcW w:w="2224" w:type="dxa"/>
            <w:tcBorders>
              <w:top w:val="single" w:sz="4" w:space="0" w:color="000000"/>
              <w:left w:val="single" w:sz="4" w:space="0" w:color="000000"/>
              <w:bottom w:val="single" w:sz="4" w:space="0" w:color="000000"/>
              <w:right w:val="single" w:sz="4" w:space="0" w:color="000000"/>
            </w:tcBorders>
            <w:vAlign w:val="center"/>
          </w:tcPr>
          <w:p w14:paraId="38E22FD5" w14:textId="77777777" w:rsidR="007B52BB" w:rsidRPr="00B632A6" w:rsidRDefault="007B52BB" w:rsidP="007D5F03">
            <w:pPr>
              <w:widowControl w:val="0"/>
              <w:jc w:val="center"/>
              <w:textAlignment w:val="baseline"/>
              <w:rPr>
                <w:rFonts w:ascii="Arial" w:eastAsia="Lucida Sans Unicode" w:hAnsi="Arial" w:cs="Arial"/>
                <w:kern w:val="2"/>
                <w:lang w:eastAsia="hi-IN" w:bidi="hi-IN"/>
              </w:rPr>
            </w:pPr>
            <w:r w:rsidRPr="00B632A6">
              <w:rPr>
                <w:rFonts w:ascii="Arial" w:eastAsia="Lucida Sans Unicode" w:hAnsi="Arial" w:cs="Arial"/>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5851C27D" w14:textId="77777777" w:rsidR="007B52BB" w:rsidRPr="00B632A6" w:rsidRDefault="007B52BB" w:rsidP="007D5F03">
            <w:pPr>
              <w:rPr>
                <w:rFonts w:ascii="Arial" w:hAnsi="Arial" w:cs="Arial"/>
              </w:rPr>
            </w:pPr>
          </w:p>
        </w:tc>
      </w:tr>
      <w:tr w:rsidR="007B52BB" w:rsidRPr="00B632A6" w14:paraId="5314F8EC"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18BCB48E" w14:textId="77777777" w:rsidR="007B52BB" w:rsidRPr="00B632A6" w:rsidRDefault="007B52BB" w:rsidP="007D5F03">
            <w:pPr>
              <w:jc w:val="center"/>
              <w:rPr>
                <w:rFonts w:ascii="Arial" w:hAnsi="Arial" w:cs="Arial"/>
              </w:rPr>
            </w:pPr>
            <w:r w:rsidRPr="00B632A6">
              <w:rPr>
                <w:rFonts w:ascii="Arial" w:hAnsi="Arial" w:cs="Arial"/>
              </w:rPr>
              <w:t>12.4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A6759E5" w14:textId="77777777" w:rsidR="007B52BB" w:rsidRPr="00B632A6" w:rsidRDefault="007B52BB" w:rsidP="007D5F03">
            <w:pPr>
              <w:widowControl w:val="0"/>
              <w:jc w:val="both"/>
              <w:textAlignment w:val="baseline"/>
              <w:rPr>
                <w:rFonts w:ascii="Arial" w:eastAsia="Lucida Sans Unicode" w:hAnsi="Arial" w:cs="Arial"/>
                <w:kern w:val="2"/>
                <w:lang w:eastAsia="hi-IN" w:bidi="hi-IN"/>
              </w:rPr>
            </w:pPr>
            <w:r w:rsidRPr="00B632A6">
              <w:rPr>
                <w:rFonts w:ascii="Arial" w:eastAsia="Lucida Sans Unicode" w:hAnsi="Arial" w:cs="Arial"/>
                <w:kern w:val="2"/>
                <w:lang w:eastAsia="hi-IN" w:bidi="hi-IN"/>
              </w:rPr>
              <w:t>Szkolenia aplikacyjne personelu medycznego w ilości minimum 5 dni roboczych</w:t>
            </w:r>
          </w:p>
        </w:tc>
        <w:tc>
          <w:tcPr>
            <w:tcW w:w="2224" w:type="dxa"/>
            <w:tcBorders>
              <w:top w:val="single" w:sz="4" w:space="0" w:color="000000"/>
              <w:left w:val="single" w:sz="4" w:space="0" w:color="000000"/>
              <w:bottom w:val="single" w:sz="4" w:space="0" w:color="000000"/>
              <w:right w:val="single" w:sz="4" w:space="0" w:color="000000"/>
            </w:tcBorders>
            <w:vAlign w:val="center"/>
          </w:tcPr>
          <w:p w14:paraId="09F06369" w14:textId="77777777" w:rsidR="007B52BB" w:rsidRPr="00B632A6" w:rsidRDefault="007B52BB" w:rsidP="007D5F03">
            <w:pPr>
              <w:widowControl w:val="0"/>
              <w:jc w:val="center"/>
              <w:textAlignment w:val="baseline"/>
              <w:rPr>
                <w:rFonts w:ascii="Arial" w:eastAsia="Lucida Sans Unicode" w:hAnsi="Arial" w:cs="Arial"/>
                <w:kern w:val="2"/>
                <w:lang w:eastAsia="hi-IN" w:bidi="hi-IN"/>
              </w:rPr>
            </w:pPr>
            <w:r w:rsidRPr="00B632A6">
              <w:rPr>
                <w:rFonts w:ascii="Arial" w:eastAsia="Lucida Sans Unicode" w:hAnsi="Arial" w:cs="Arial"/>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662275FB" w14:textId="77777777" w:rsidR="007B52BB" w:rsidRPr="00B632A6" w:rsidRDefault="007B52BB" w:rsidP="007D5F03">
            <w:pPr>
              <w:rPr>
                <w:rFonts w:ascii="Arial" w:hAnsi="Arial" w:cs="Arial"/>
              </w:rPr>
            </w:pPr>
          </w:p>
        </w:tc>
      </w:tr>
      <w:tr w:rsidR="007B52BB" w:rsidRPr="00B632A6" w14:paraId="2CC91D70"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69E4E4C" w14:textId="77777777" w:rsidR="007B52BB" w:rsidRPr="00B632A6" w:rsidRDefault="007B52BB" w:rsidP="007D5F03">
            <w:pPr>
              <w:jc w:val="center"/>
              <w:rPr>
                <w:rFonts w:ascii="Arial" w:hAnsi="Arial" w:cs="Arial"/>
              </w:rPr>
            </w:pPr>
            <w:r w:rsidRPr="00B632A6">
              <w:rPr>
                <w:rFonts w:ascii="Arial" w:hAnsi="Arial" w:cs="Arial"/>
              </w:rPr>
              <w:t>12.5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22EAE45" w14:textId="532B0A24" w:rsidR="007B52BB" w:rsidRPr="00B632A6" w:rsidRDefault="007B52BB" w:rsidP="007D5F03">
            <w:pPr>
              <w:widowControl w:val="0"/>
              <w:jc w:val="both"/>
              <w:textAlignment w:val="baseline"/>
              <w:rPr>
                <w:rFonts w:ascii="Arial" w:eastAsia="Lucida Sans Unicode" w:hAnsi="Arial" w:cs="Arial"/>
                <w:kern w:val="2"/>
                <w:lang w:eastAsia="hi-IN" w:bidi="hi-IN"/>
              </w:rPr>
            </w:pPr>
            <w:r w:rsidRPr="00B632A6">
              <w:rPr>
                <w:rFonts w:ascii="Arial" w:eastAsia="Lucida Sans Unicode" w:hAnsi="Arial" w:cs="Arial"/>
                <w:kern w:val="2"/>
                <w:lang w:eastAsia="hi-IN" w:bidi="hi-IN"/>
              </w:rPr>
              <w:t>Czas reakcji na zgłoszenie awarii – do 12 godz. (w dni robocze)</w:t>
            </w:r>
          </w:p>
        </w:tc>
        <w:tc>
          <w:tcPr>
            <w:tcW w:w="2224" w:type="dxa"/>
            <w:tcBorders>
              <w:top w:val="single" w:sz="4" w:space="0" w:color="000000"/>
              <w:left w:val="single" w:sz="4" w:space="0" w:color="000000"/>
              <w:bottom w:val="single" w:sz="4" w:space="0" w:color="000000"/>
              <w:right w:val="single" w:sz="4" w:space="0" w:color="000000"/>
            </w:tcBorders>
            <w:vAlign w:val="center"/>
          </w:tcPr>
          <w:p w14:paraId="33E08627" w14:textId="77777777" w:rsidR="007B52BB" w:rsidRPr="00B632A6" w:rsidRDefault="007B52BB" w:rsidP="007D5F03">
            <w:pPr>
              <w:widowControl w:val="0"/>
              <w:jc w:val="center"/>
              <w:textAlignment w:val="baseline"/>
              <w:rPr>
                <w:rFonts w:ascii="Arial" w:eastAsia="Lucida Sans Unicode" w:hAnsi="Arial" w:cs="Arial"/>
                <w:kern w:val="2"/>
                <w:lang w:eastAsia="hi-IN" w:bidi="hi-IN"/>
              </w:rPr>
            </w:pPr>
            <w:r w:rsidRPr="00B632A6">
              <w:rPr>
                <w:rFonts w:ascii="Arial" w:eastAsia="Lucida Sans Unicode" w:hAnsi="Arial" w:cs="Arial"/>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47874E06" w14:textId="77777777" w:rsidR="007B52BB" w:rsidRPr="00B632A6" w:rsidRDefault="007B52BB" w:rsidP="007D5F03">
            <w:pPr>
              <w:rPr>
                <w:rFonts w:ascii="Arial" w:hAnsi="Arial" w:cs="Arial"/>
              </w:rPr>
            </w:pPr>
          </w:p>
        </w:tc>
      </w:tr>
      <w:tr w:rsidR="007B52BB" w:rsidRPr="00B632A6" w14:paraId="3BA2E38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A7B22B0" w14:textId="77777777" w:rsidR="007B52BB" w:rsidRPr="00B632A6" w:rsidRDefault="007B52BB" w:rsidP="007D5F03">
            <w:pPr>
              <w:jc w:val="center"/>
              <w:rPr>
                <w:rFonts w:ascii="Arial" w:hAnsi="Arial" w:cs="Arial"/>
              </w:rPr>
            </w:pPr>
            <w:r w:rsidRPr="00B632A6">
              <w:rPr>
                <w:rFonts w:ascii="Arial" w:hAnsi="Arial" w:cs="Arial"/>
              </w:rPr>
              <w:t>12.6</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0EE7AFA" w14:textId="77777777" w:rsidR="007B52BB" w:rsidRPr="00B632A6" w:rsidRDefault="007B52BB" w:rsidP="007D5F03">
            <w:pPr>
              <w:widowControl w:val="0"/>
              <w:jc w:val="both"/>
              <w:textAlignment w:val="baseline"/>
              <w:rPr>
                <w:rFonts w:ascii="Arial" w:eastAsia="Lucida Sans Unicode" w:hAnsi="Arial" w:cs="Arial"/>
                <w:kern w:val="2"/>
                <w:lang w:eastAsia="hi-IN" w:bidi="hi-IN"/>
              </w:rPr>
            </w:pPr>
            <w:r w:rsidRPr="00B632A6">
              <w:rPr>
                <w:rFonts w:ascii="Arial" w:eastAsia="Lucida Sans Unicode" w:hAnsi="Arial" w:cs="Arial"/>
                <w:kern w:val="2"/>
                <w:lang w:eastAsia="hi-IN" w:bidi="hi-IN"/>
              </w:rPr>
              <w:t>Przedłużenie okresu gwarancji następuje o pełny okres niesprawności dostarczonego przedmiotu zamówienia</w:t>
            </w:r>
          </w:p>
        </w:tc>
        <w:tc>
          <w:tcPr>
            <w:tcW w:w="2224" w:type="dxa"/>
            <w:tcBorders>
              <w:top w:val="single" w:sz="4" w:space="0" w:color="000000"/>
              <w:left w:val="single" w:sz="4" w:space="0" w:color="000000"/>
              <w:bottom w:val="single" w:sz="4" w:space="0" w:color="000000"/>
              <w:right w:val="single" w:sz="4" w:space="0" w:color="000000"/>
            </w:tcBorders>
            <w:vAlign w:val="center"/>
          </w:tcPr>
          <w:p w14:paraId="77F095C5" w14:textId="77777777"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Tak</w:t>
            </w:r>
          </w:p>
        </w:tc>
        <w:tc>
          <w:tcPr>
            <w:tcW w:w="2682" w:type="dxa"/>
            <w:tcBorders>
              <w:top w:val="single" w:sz="4" w:space="0" w:color="auto"/>
              <w:left w:val="single" w:sz="4" w:space="0" w:color="auto"/>
              <w:bottom w:val="single" w:sz="4" w:space="0" w:color="auto"/>
              <w:right w:val="single" w:sz="4" w:space="0" w:color="auto"/>
            </w:tcBorders>
          </w:tcPr>
          <w:p w14:paraId="63AE954F" w14:textId="77777777" w:rsidR="007B52BB" w:rsidRPr="00B632A6" w:rsidRDefault="007B52BB" w:rsidP="007D5F03">
            <w:pPr>
              <w:rPr>
                <w:rFonts w:ascii="Arial" w:hAnsi="Arial" w:cs="Arial"/>
              </w:rPr>
            </w:pPr>
          </w:p>
        </w:tc>
      </w:tr>
      <w:tr w:rsidR="007B52BB" w:rsidRPr="00B632A6" w14:paraId="68EA6D32"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2FF4DC3" w14:textId="77777777" w:rsidR="007B52BB" w:rsidRPr="00B632A6" w:rsidRDefault="007B52BB" w:rsidP="007D5F03">
            <w:pPr>
              <w:jc w:val="center"/>
              <w:rPr>
                <w:rFonts w:ascii="Arial" w:hAnsi="Arial" w:cs="Arial"/>
              </w:rPr>
            </w:pPr>
            <w:r w:rsidRPr="00B632A6">
              <w:rPr>
                <w:rFonts w:ascii="Arial" w:hAnsi="Arial" w:cs="Arial"/>
              </w:rPr>
              <w:t>12.7</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75739FC" w14:textId="77777777" w:rsidR="007B52BB" w:rsidRPr="00B632A6" w:rsidRDefault="007B52BB" w:rsidP="007D5F03">
            <w:pPr>
              <w:widowControl w:val="0"/>
              <w:jc w:val="both"/>
              <w:textAlignment w:val="baseline"/>
              <w:rPr>
                <w:rFonts w:ascii="Arial" w:eastAsia="Lucida Sans Unicode" w:hAnsi="Arial" w:cs="Arial"/>
                <w:kern w:val="2"/>
                <w:lang w:eastAsia="hi-IN" w:bidi="hi-IN"/>
              </w:rPr>
            </w:pPr>
            <w:r w:rsidRPr="00B632A6">
              <w:rPr>
                <w:rFonts w:ascii="Arial" w:eastAsia="Lucida Sans Unicode" w:hAnsi="Arial" w:cs="Arial"/>
                <w:kern w:val="2"/>
                <w:lang w:eastAsia="hi-IN" w:bidi="hi-IN"/>
              </w:rPr>
              <w:t>Autoryzowany serwis gwarancyjny</w:t>
            </w:r>
          </w:p>
        </w:tc>
        <w:tc>
          <w:tcPr>
            <w:tcW w:w="2224" w:type="dxa"/>
            <w:tcBorders>
              <w:top w:val="single" w:sz="4" w:space="0" w:color="000000"/>
              <w:left w:val="single" w:sz="4" w:space="0" w:color="000000"/>
              <w:bottom w:val="single" w:sz="4" w:space="0" w:color="000000"/>
              <w:right w:val="single" w:sz="4" w:space="0" w:color="000000"/>
            </w:tcBorders>
            <w:vAlign w:val="center"/>
          </w:tcPr>
          <w:p w14:paraId="78585408" w14:textId="11F5F45D" w:rsidR="007B52BB" w:rsidRPr="00B632A6" w:rsidRDefault="007B52BB" w:rsidP="007D5F03">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Podać dane kon</w:t>
            </w:r>
            <w:r w:rsidR="007D5F03" w:rsidRPr="00B632A6">
              <w:rPr>
                <w:rFonts w:ascii="Arial" w:eastAsia="Lucida Sans Unicode" w:hAnsi="Arial" w:cs="Arial"/>
                <w:color w:val="00000A"/>
                <w:kern w:val="2"/>
                <w:lang w:eastAsia="hi-IN" w:bidi="hi-IN"/>
              </w:rPr>
              <w:t>t</w:t>
            </w:r>
            <w:r w:rsidR="009F2008" w:rsidRPr="00B632A6">
              <w:rPr>
                <w:rFonts w:ascii="Arial" w:eastAsia="Lucida Sans Unicode" w:hAnsi="Arial" w:cs="Arial"/>
                <w:color w:val="00000A"/>
                <w:kern w:val="2"/>
                <w:lang w:eastAsia="hi-IN" w:bidi="hi-IN"/>
              </w:rPr>
              <w:t>ak</w:t>
            </w:r>
            <w:r w:rsidRPr="00B632A6">
              <w:rPr>
                <w:rFonts w:ascii="Arial" w:eastAsia="Lucida Sans Unicode" w:hAnsi="Arial" w:cs="Arial"/>
                <w:color w:val="00000A"/>
                <w:kern w:val="2"/>
                <w:lang w:eastAsia="hi-IN" w:bidi="hi-IN"/>
              </w:rPr>
              <w:t>towe</w:t>
            </w:r>
          </w:p>
        </w:tc>
        <w:tc>
          <w:tcPr>
            <w:tcW w:w="2682" w:type="dxa"/>
            <w:tcBorders>
              <w:top w:val="single" w:sz="4" w:space="0" w:color="auto"/>
              <w:left w:val="single" w:sz="4" w:space="0" w:color="auto"/>
              <w:bottom w:val="single" w:sz="4" w:space="0" w:color="auto"/>
              <w:right w:val="single" w:sz="4" w:space="0" w:color="auto"/>
            </w:tcBorders>
          </w:tcPr>
          <w:p w14:paraId="6F9CAECA" w14:textId="77777777" w:rsidR="007B52BB" w:rsidRPr="00B632A6" w:rsidRDefault="007B52BB" w:rsidP="007D5F03">
            <w:pPr>
              <w:rPr>
                <w:rFonts w:ascii="Arial" w:hAnsi="Arial" w:cs="Arial"/>
              </w:rPr>
            </w:pPr>
          </w:p>
        </w:tc>
      </w:tr>
      <w:tr w:rsidR="007B52BB" w:rsidRPr="00B632A6" w14:paraId="01153035"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46C1413" w14:textId="77777777" w:rsidR="007B52BB" w:rsidRPr="00B632A6" w:rsidRDefault="007B52BB" w:rsidP="007D5F03">
            <w:pPr>
              <w:jc w:val="center"/>
              <w:rPr>
                <w:rFonts w:ascii="Arial" w:hAnsi="Arial" w:cs="Arial"/>
              </w:rPr>
            </w:pPr>
            <w:r w:rsidRPr="00B632A6">
              <w:rPr>
                <w:rFonts w:ascii="Arial" w:hAnsi="Arial" w:cs="Arial"/>
              </w:rPr>
              <w:t>12.8</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14AC883" w14:textId="77777777" w:rsidR="007B52BB" w:rsidRPr="00B632A6" w:rsidRDefault="007B52BB" w:rsidP="007D5F03">
            <w:pPr>
              <w:shd w:val="clear" w:color="auto" w:fill="FFFFFF"/>
              <w:jc w:val="both"/>
              <w:rPr>
                <w:rFonts w:ascii="Arial" w:eastAsia="Calibri" w:hAnsi="Arial" w:cs="Arial"/>
                <w:lang w:eastAsia="en-US" w:bidi="en-US"/>
              </w:rPr>
            </w:pPr>
            <w:r w:rsidRPr="00B632A6">
              <w:rPr>
                <w:rFonts w:ascii="Arial" w:eastAsia="Calibri" w:hAnsi="Arial" w:cs="Arial"/>
                <w:lang w:eastAsia="en-US" w:bidi="en-US"/>
              </w:rPr>
              <w:t>Wykonanie projektu ochrony radiologicznej i dostarczenie</w:t>
            </w:r>
            <w:r w:rsidRPr="00B632A6">
              <w:rPr>
                <w:rFonts w:ascii="Arial" w:eastAsia="Calibri" w:hAnsi="Arial" w:cs="Arial"/>
                <w:b/>
                <w:lang w:eastAsia="en-US" w:bidi="en-US"/>
              </w:rPr>
              <w:t xml:space="preserve"> </w:t>
            </w:r>
            <w:r w:rsidRPr="00B632A6">
              <w:rPr>
                <w:rFonts w:ascii="Arial" w:eastAsia="Calibri" w:hAnsi="Arial" w:cs="Arial"/>
                <w:lang w:eastAsia="en-US" w:bidi="en-US"/>
              </w:rPr>
              <w:t>go Zamawiającemu w terminie do 10 dni od daty zawarcia umowy.</w:t>
            </w:r>
          </w:p>
        </w:tc>
        <w:tc>
          <w:tcPr>
            <w:tcW w:w="22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B187D" w14:textId="659693B3" w:rsidR="007B52BB" w:rsidRPr="00B632A6" w:rsidRDefault="003E1B9C" w:rsidP="007D5F03">
            <w:pPr>
              <w:jc w:val="center"/>
              <w:rPr>
                <w:rFonts w:ascii="Arial" w:eastAsia="Calibri" w:hAnsi="Arial" w:cs="Arial"/>
                <w:lang w:eastAsia="en-US" w:bidi="en-US"/>
              </w:rPr>
            </w:pPr>
            <w:r w:rsidRPr="00B632A6">
              <w:rPr>
                <w:rFonts w:ascii="Arial" w:eastAsia="Calibri" w:hAnsi="Arial" w:cs="Arial"/>
                <w:lang w:eastAsia="en-US" w:bidi="en-US"/>
              </w:rPr>
              <w:t>Tak</w:t>
            </w:r>
            <w:r w:rsidR="007B52BB" w:rsidRPr="00B632A6">
              <w:rPr>
                <w:rFonts w:ascii="Arial" w:eastAsia="Calibri" w:hAnsi="Arial" w:cs="Arial"/>
                <w:lang w:eastAsia="en-US" w:bidi="en-US"/>
              </w:rPr>
              <w:t>, podać</w:t>
            </w:r>
          </w:p>
        </w:tc>
        <w:tc>
          <w:tcPr>
            <w:tcW w:w="2682" w:type="dxa"/>
            <w:tcBorders>
              <w:top w:val="single" w:sz="4" w:space="0" w:color="auto"/>
              <w:left w:val="single" w:sz="4" w:space="0" w:color="auto"/>
              <w:bottom w:val="single" w:sz="4" w:space="0" w:color="auto"/>
              <w:right w:val="single" w:sz="4" w:space="0" w:color="auto"/>
            </w:tcBorders>
          </w:tcPr>
          <w:p w14:paraId="77E75783" w14:textId="77777777" w:rsidR="007B52BB" w:rsidRPr="00B632A6" w:rsidRDefault="007B52BB" w:rsidP="007D5F03">
            <w:pPr>
              <w:rPr>
                <w:rFonts w:ascii="Arial" w:hAnsi="Arial" w:cs="Arial"/>
              </w:rPr>
            </w:pPr>
          </w:p>
        </w:tc>
      </w:tr>
      <w:tr w:rsidR="007B52BB" w:rsidRPr="00B632A6" w14:paraId="76632E2D"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4E71F39" w14:textId="77777777" w:rsidR="007B52BB" w:rsidRPr="00B632A6" w:rsidRDefault="007B52BB" w:rsidP="007D5F03">
            <w:pPr>
              <w:jc w:val="center"/>
              <w:rPr>
                <w:rFonts w:ascii="Arial" w:hAnsi="Arial" w:cs="Arial"/>
              </w:rPr>
            </w:pPr>
            <w:r w:rsidRPr="00B632A6">
              <w:rPr>
                <w:rFonts w:ascii="Arial" w:hAnsi="Arial" w:cs="Arial"/>
              </w:rPr>
              <w:t>12.9</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1A58980" w14:textId="77777777" w:rsidR="007B52BB" w:rsidRPr="00B632A6" w:rsidRDefault="007B52BB" w:rsidP="007D5F03">
            <w:pPr>
              <w:jc w:val="both"/>
              <w:rPr>
                <w:rFonts w:ascii="Arial" w:eastAsia="Calibri" w:hAnsi="Arial" w:cs="Arial"/>
                <w:lang w:eastAsia="en-US" w:bidi="en-US"/>
              </w:rPr>
            </w:pPr>
            <w:r w:rsidRPr="00B632A6">
              <w:rPr>
                <w:rFonts w:ascii="Arial" w:eastAsia="Calibri" w:hAnsi="Arial" w:cs="Arial"/>
                <w:lang w:eastAsia="en-US" w:bidi="en-US"/>
              </w:rPr>
              <w:t>Wykonanie testów odbiorczych (akceptacyjnych) oraz specjalistycznych RTG po instalacji oferowanego zestawu</w:t>
            </w:r>
          </w:p>
        </w:tc>
        <w:tc>
          <w:tcPr>
            <w:tcW w:w="22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8D6E4" w14:textId="23A26689" w:rsidR="007B52BB" w:rsidRPr="00B632A6" w:rsidRDefault="003E1B9C" w:rsidP="007D5F03">
            <w:pPr>
              <w:jc w:val="center"/>
              <w:rPr>
                <w:rFonts w:ascii="Arial" w:eastAsia="Calibri" w:hAnsi="Arial" w:cs="Arial"/>
                <w:lang w:eastAsia="en-US" w:bidi="en-US"/>
              </w:rPr>
            </w:pPr>
            <w:r w:rsidRPr="00B632A6">
              <w:rPr>
                <w:rFonts w:ascii="Arial" w:eastAsia="Calibri" w:hAnsi="Arial" w:cs="Arial"/>
                <w:lang w:eastAsia="en-US" w:bidi="en-US"/>
              </w:rPr>
              <w:t>Tak</w:t>
            </w:r>
            <w:r w:rsidR="007B52BB" w:rsidRPr="00B632A6">
              <w:rPr>
                <w:rFonts w:ascii="Arial" w:eastAsia="Calibri" w:hAnsi="Arial" w:cs="Arial"/>
                <w:lang w:eastAsia="en-US" w:bidi="en-US"/>
              </w:rPr>
              <w:t>, podać</w:t>
            </w:r>
          </w:p>
        </w:tc>
        <w:tc>
          <w:tcPr>
            <w:tcW w:w="2682" w:type="dxa"/>
            <w:tcBorders>
              <w:top w:val="single" w:sz="4" w:space="0" w:color="auto"/>
              <w:left w:val="single" w:sz="4" w:space="0" w:color="auto"/>
              <w:bottom w:val="single" w:sz="4" w:space="0" w:color="auto"/>
              <w:right w:val="single" w:sz="4" w:space="0" w:color="auto"/>
            </w:tcBorders>
          </w:tcPr>
          <w:p w14:paraId="4078D3D3" w14:textId="77777777" w:rsidR="007B52BB" w:rsidRPr="00B632A6" w:rsidRDefault="007B52BB" w:rsidP="007D5F03">
            <w:pPr>
              <w:rPr>
                <w:rFonts w:ascii="Arial" w:hAnsi="Arial" w:cs="Arial"/>
              </w:rPr>
            </w:pPr>
          </w:p>
        </w:tc>
      </w:tr>
      <w:tr w:rsidR="007B52BB" w:rsidRPr="00B632A6" w14:paraId="1CC87ECC"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5EF5D19" w14:textId="77777777" w:rsidR="007B52BB" w:rsidRPr="00B632A6" w:rsidRDefault="007B52BB" w:rsidP="007D5F03">
            <w:pPr>
              <w:jc w:val="center"/>
              <w:rPr>
                <w:rFonts w:ascii="Arial" w:hAnsi="Arial" w:cs="Arial"/>
              </w:rPr>
            </w:pPr>
            <w:r w:rsidRPr="00B632A6">
              <w:rPr>
                <w:rFonts w:ascii="Arial" w:hAnsi="Arial" w:cs="Arial"/>
              </w:rPr>
              <w:t>12.10</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AD35F86" w14:textId="4D386494" w:rsidR="007B52BB" w:rsidRPr="00B632A6" w:rsidRDefault="007B52BB" w:rsidP="007D5F03">
            <w:pPr>
              <w:jc w:val="both"/>
              <w:rPr>
                <w:rFonts w:ascii="Arial" w:eastAsia="Calibri" w:hAnsi="Arial" w:cs="Arial"/>
                <w:lang w:eastAsia="en-US" w:bidi="en-US"/>
              </w:rPr>
            </w:pPr>
            <w:r w:rsidRPr="00B632A6">
              <w:rPr>
                <w:rFonts w:ascii="Arial" w:eastAsia="Calibri" w:hAnsi="Arial" w:cs="Arial"/>
                <w:lang w:eastAsia="en-US" w:bidi="en-US"/>
              </w:rPr>
              <w:t>Wykonanie testów specjalistycznych RTG w trakcie trwania okresu gwarancji</w:t>
            </w:r>
            <w:r w:rsidR="00FF41AD" w:rsidRPr="00B632A6">
              <w:rPr>
                <w:rFonts w:ascii="Arial" w:eastAsia="Calibri" w:hAnsi="Arial" w:cs="Arial"/>
                <w:lang w:eastAsia="en-US" w:bidi="en-US"/>
              </w:rPr>
              <w:t xml:space="preserve"> </w:t>
            </w:r>
            <w:r w:rsidRPr="00B632A6">
              <w:rPr>
                <w:rFonts w:ascii="Arial" w:eastAsia="Calibri" w:hAnsi="Arial" w:cs="Arial"/>
                <w:lang w:eastAsia="en-US" w:bidi="en-US"/>
              </w:rPr>
              <w:t>min. 1 raz w każdym roku obowiązywania gwarancji</w:t>
            </w:r>
          </w:p>
        </w:tc>
        <w:tc>
          <w:tcPr>
            <w:tcW w:w="22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4708B" w14:textId="22707F80" w:rsidR="007B52BB" w:rsidRPr="00B632A6" w:rsidRDefault="003E1B9C" w:rsidP="007D5F03">
            <w:pPr>
              <w:jc w:val="center"/>
              <w:rPr>
                <w:rFonts w:ascii="Arial" w:eastAsia="Calibri" w:hAnsi="Arial" w:cs="Arial"/>
                <w:lang w:eastAsia="en-US" w:bidi="en-US"/>
              </w:rPr>
            </w:pPr>
            <w:r w:rsidRPr="00B632A6">
              <w:rPr>
                <w:rFonts w:ascii="Arial" w:eastAsia="Calibri" w:hAnsi="Arial" w:cs="Arial"/>
                <w:lang w:eastAsia="en-US" w:bidi="en-US"/>
              </w:rPr>
              <w:t>Tak</w:t>
            </w:r>
            <w:r w:rsidR="007B52BB" w:rsidRPr="00B632A6">
              <w:rPr>
                <w:rFonts w:ascii="Arial" w:eastAsia="Calibri" w:hAnsi="Arial" w:cs="Arial"/>
                <w:lang w:eastAsia="en-US" w:bidi="en-US"/>
              </w:rPr>
              <w:t>, podać</w:t>
            </w:r>
          </w:p>
        </w:tc>
        <w:tc>
          <w:tcPr>
            <w:tcW w:w="2682" w:type="dxa"/>
            <w:tcBorders>
              <w:top w:val="single" w:sz="4" w:space="0" w:color="auto"/>
              <w:left w:val="single" w:sz="4" w:space="0" w:color="auto"/>
              <w:bottom w:val="single" w:sz="4" w:space="0" w:color="auto"/>
              <w:right w:val="single" w:sz="4" w:space="0" w:color="auto"/>
            </w:tcBorders>
          </w:tcPr>
          <w:p w14:paraId="175E6EAC" w14:textId="77777777" w:rsidR="007B52BB" w:rsidRPr="00B632A6" w:rsidRDefault="007B52BB" w:rsidP="007D5F03">
            <w:pPr>
              <w:rPr>
                <w:rFonts w:ascii="Arial" w:hAnsi="Arial" w:cs="Arial"/>
              </w:rPr>
            </w:pPr>
          </w:p>
        </w:tc>
      </w:tr>
      <w:tr w:rsidR="00123C60" w:rsidRPr="00B632A6" w14:paraId="43700339" w14:textId="77777777" w:rsidTr="00A05A80">
        <w:tc>
          <w:tcPr>
            <w:tcW w:w="711" w:type="dxa"/>
            <w:tcBorders>
              <w:top w:val="single" w:sz="4" w:space="0" w:color="auto"/>
              <w:left w:val="single" w:sz="4" w:space="0" w:color="auto"/>
              <w:bottom w:val="single" w:sz="4" w:space="0" w:color="auto"/>
              <w:right w:val="single" w:sz="4" w:space="0" w:color="auto"/>
            </w:tcBorders>
            <w:vAlign w:val="center"/>
          </w:tcPr>
          <w:p w14:paraId="52B5286F" w14:textId="77777777" w:rsidR="00123C60" w:rsidRPr="00B632A6" w:rsidRDefault="00123C60" w:rsidP="007D5F03">
            <w:pPr>
              <w:jc w:val="center"/>
              <w:rPr>
                <w:rFonts w:ascii="Arial" w:hAnsi="Arial" w:cs="Arial"/>
                <w:b/>
                <w:bCs/>
              </w:rPr>
            </w:pPr>
            <w:r w:rsidRPr="00B632A6">
              <w:rPr>
                <w:rFonts w:ascii="Arial" w:hAnsi="Arial" w:cs="Arial"/>
                <w:b/>
                <w:bCs/>
              </w:rPr>
              <w:t>13</w:t>
            </w:r>
          </w:p>
        </w:tc>
        <w:tc>
          <w:tcPr>
            <w:tcW w:w="9201" w:type="dxa"/>
            <w:gridSpan w:val="5"/>
            <w:tcBorders>
              <w:top w:val="single" w:sz="4" w:space="0" w:color="auto"/>
              <w:left w:val="single" w:sz="4" w:space="0" w:color="auto"/>
              <w:bottom w:val="single" w:sz="4" w:space="0" w:color="auto"/>
              <w:right w:val="single" w:sz="4" w:space="0" w:color="auto"/>
            </w:tcBorders>
          </w:tcPr>
          <w:p w14:paraId="6F2A4398" w14:textId="0D27101A" w:rsidR="00123C60" w:rsidRPr="00B632A6" w:rsidRDefault="00123C60" w:rsidP="007D5F03">
            <w:pPr>
              <w:rPr>
                <w:rFonts w:ascii="Arial" w:hAnsi="Arial" w:cs="Arial"/>
                <w:b/>
                <w:bCs/>
              </w:rPr>
            </w:pPr>
            <w:r w:rsidRPr="00B632A6">
              <w:rPr>
                <w:rFonts w:ascii="Arial" w:hAnsi="Arial" w:cs="Arial"/>
                <w:b/>
                <w:bCs/>
                <w:color w:val="000000"/>
              </w:rPr>
              <w:t>Inne</w:t>
            </w:r>
          </w:p>
        </w:tc>
      </w:tr>
      <w:tr w:rsidR="00BA4738" w:rsidRPr="00B632A6" w14:paraId="12E69D97"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B3875DA" w14:textId="77777777" w:rsidR="00BA4738" w:rsidRPr="00B632A6" w:rsidRDefault="00BA4738" w:rsidP="007D5F03">
            <w:pPr>
              <w:jc w:val="center"/>
              <w:rPr>
                <w:rFonts w:ascii="Arial" w:hAnsi="Arial" w:cs="Arial"/>
              </w:rPr>
            </w:pPr>
            <w:r w:rsidRPr="00B632A6">
              <w:rPr>
                <w:rFonts w:ascii="Arial" w:hAnsi="Arial" w:cs="Arial"/>
              </w:rPr>
              <w:t>13.1</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72578A5" w14:textId="77777777" w:rsidR="00BA4738" w:rsidRPr="00B632A6" w:rsidRDefault="00BA4738" w:rsidP="007D5F03">
            <w:pPr>
              <w:jc w:val="both"/>
              <w:rPr>
                <w:rFonts w:ascii="Arial" w:eastAsia="Calibri" w:hAnsi="Arial" w:cs="Arial"/>
                <w:lang w:eastAsia="en-US" w:bidi="en-US"/>
              </w:rPr>
            </w:pPr>
            <w:r w:rsidRPr="00B632A6">
              <w:rPr>
                <w:rFonts w:ascii="Arial" w:eastAsia="Calibri" w:hAnsi="Arial" w:cs="Arial"/>
                <w:lang w:eastAsia="en-US" w:bidi="en-US"/>
              </w:rPr>
              <w:t>Czy producent zaleca wykonywanie przeglądów technicznych?</w:t>
            </w:r>
          </w:p>
          <w:p w14:paraId="13921D9F" w14:textId="72891A61" w:rsidR="00BA4738" w:rsidRPr="00B632A6" w:rsidRDefault="00BA4738" w:rsidP="007D5F03">
            <w:pPr>
              <w:jc w:val="both"/>
              <w:rPr>
                <w:rFonts w:ascii="Arial" w:eastAsia="Calibri" w:hAnsi="Arial" w:cs="Arial"/>
                <w:lang w:eastAsia="en-US" w:bidi="en-US"/>
              </w:rPr>
            </w:pPr>
            <w:r w:rsidRPr="00B632A6">
              <w:rPr>
                <w:rFonts w:ascii="Arial" w:eastAsia="Calibri" w:hAnsi="Arial" w:cs="Arial"/>
                <w:lang w:eastAsia="en-US" w:bidi="en-US"/>
              </w:rPr>
              <w:t xml:space="preserve">Jeżeli </w:t>
            </w:r>
            <w:r w:rsidR="008E1025" w:rsidRPr="00B632A6">
              <w:rPr>
                <w:rFonts w:ascii="Arial" w:eastAsia="Calibri" w:hAnsi="Arial" w:cs="Arial"/>
                <w:lang w:eastAsia="en-US" w:bidi="en-US"/>
              </w:rPr>
              <w:t>Tak</w:t>
            </w:r>
            <w:r w:rsidRPr="00B632A6">
              <w:rPr>
                <w:rFonts w:ascii="Arial" w:eastAsia="Calibri" w:hAnsi="Arial" w:cs="Arial"/>
                <w:lang w:eastAsia="en-US" w:bidi="en-US"/>
              </w:rPr>
              <w:t xml:space="preserve"> podać częstotliwość wykonania przeglądów technicznych zalecanych przez producenta</w:t>
            </w:r>
          </w:p>
          <w:p w14:paraId="678721C5" w14:textId="145D860B" w:rsidR="00BA4738" w:rsidRPr="00B632A6" w:rsidRDefault="00BA4738" w:rsidP="007D5F03">
            <w:pPr>
              <w:jc w:val="both"/>
              <w:rPr>
                <w:rFonts w:ascii="Arial" w:eastAsia="Calibri" w:hAnsi="Arial" w:cs="Arial"/>
                <w:lang w:eastAsia="en-US" w:bidi="en-US"/>
              </w:rPr>
            </w:pPr>
            <w:r w:rsidRPr="00B632A6">
              <w:rPr>
                <w:rFonts w:ascii="Arial" w:eastAsia="Calibri" w:hAnsi="Arial" w:cs="Arial"/>
                <w:lang w:eastAsia="en-US" w:bidi="en-US"/>
              </w:rPr>
              <w:t xml:space="preserve">W przypadku odpowiedzi </w:t>
            </w:r>
            <w:r w:rsidR="008E1025" w:rsidRPr="00B632A6">
              <w:rPr>
                <w:rFonts w:ascii="Arial" w:eastAsia="Calibri" w:hAnsi="Arial" w:cs="Arial"/>
                <w:lang w:eastAsia="en-US" w:bidi="en-US"/>
              </w:rPr>
              <w:t>Tak</w:t>
            </w:r>
            <w:r w:rsidRPr="00B632A6">
              <w:rPr>
                <w:rFonts w:ascii="Arial" w:eastAsia="Calibri" w:hAnsi="Arial" w:cs="Arial"/>
                <w:lang w:eastAsia="en-US" w:bidi="en-US"/>
              </w:rPr>
              <w:t>:</w:t>
            </w:r>
          </w:p>
          <w:p w14:paraId="000E055D" w14:textId="6D099902" w:rsidR="00BA4738" w:rsidRPr="00B632A6" w:rsidRDefault="00BA4738" w:rsidP="007D5F03">
            <w:pPr>
              <w:jc w:val="both"/>
              <w:rPr>
                <w:rFonts w:ascii="Arial" w:eastAsia="Calibri" w:hAnsi="Arial" w:cs="Arial"/>
                <w:lang w:eastAsia="en-US" w:bidi="en-US"/>
              </w:rPr>
            </w:pPr>
            <w:r w:rsidRPr="00B632A6">
              <w:rPr>
                <w:rFonts w:ascii="Arial" w:eastAsia="Calibri" w:hAnsi="Arial" w:cs="Arial"/>
                <w:lang w:eastAsia="en-US" w:bidi="en-US"/>
              </w:rPr>
              <w:t>Wszystkie przeglądy, naprawy w okresie gwarancji</w:t>
            </w:r>
            <w:r w:rsidR="00FF41AD" w:rsidRPr="00B632A6">
              <w:rPr>
                <w:rFonts w:ascii="Arial" w:eastAsia="Calibri" w:hAnsi="Arial" w:cs="Arial"/>
                <w:lang w:eastAsia="en-US" w:bidi="en-US"/>
              </w:rPr>
              <w:t xml:space="preserve"> </w:t>
            </w:r>
            <w:r w:rsidRPr="00B632A6">
              <w:rPr>
                <w:rFonts w:ascii="Arial" w:eastAsia="Calibri" w:hAnsi="Arial" w:cs="Arial"/>
                <w:lang w:eastAsia="en-US" w:bidi="en-US"/>
              </w:rPr>
              <w:t xml:space="preserve">(części, dojazd, czas pracy serwisu) wliczone w cenę oferty dokonywane w siedzibie </w:t>
            </w:r>
            <w:r w:rsidR="00D81342" w:rsidRPr="00B632A6">
              <w:rPr>
                <w:rFonts w:ascii="Arial" w:eastAsia="Calibri" w:hAnsi="Arial" w:cs="Arial"/>
                <w:lang w:eastAsia="en-US" w:bidi="en-US"/>
              </w:rPr>
              <w:t>Zamawiającego</w:t>
            </w:r>
            <w:r w:rsidRPr="00B632A6">
              <w:rPr>
                <w:rFonts w:ascii="Arial" w:eastAsia="Calibri" w:hAnsi="Arial" w:cs="Arial"/>
                <w:lang w:eastAsia="en-US" w:bidi="en-US"/>
              </w:rPr>
              <w:t>.</w:t>
            </w:r>
          </w:p>
        </w:tc>
        <w:tc>
          <w:tcPr>
            <w:tcW w:w="2224" w:type="dxa"/>
            <w:tcBorders>
              <w:top w:val="single" w:sz="4" w:space="0" w:color="000000"/>
              <w:left w:val="single" w:sz="4" w:space="0" w:color="000000"/>
              <w:bottom w:val="single" w:sz="4" w:space="0" w:color="000000"/>
              <w:right w:val="single" w:sz="4" w:space="0" w:color="000000"/>
            </w:tcBorders>
            <w:vAlign w:val="center"/>
          </w:tcPr>
          <w:p w14:paraId="70BD202E" w14:textId="6C6E8D33" w:rsidR="00BA4738" w:rsidRPr="00B632A6" w:rsidRDefault="003E1B9C" w:rsidP="007D5F03">
            <w:pPr>
              <w:jc w:val="center"/>
              <w:rPr>
                <w:rFonts w:ascii="Arial" w:eastAsia="Calibri" w:hAnsi="Arial" w:cs="Arial"/>
                <w:lang w:eastAsia="en-US" w:bidi="en-US"/>
              </w:rPr>
            </w:pPr>
            <w:r w:rsidRPr="00B632A6">
              <w:rPr>
                <w:rFonts w:ascii="Arial" w:eastAsia="Calibri" w:hAnsi="Arial" w:cs="Arial"/>
                <w:lang w:eastAsia="en-US" w:bidi="en-US"/>
              </w:rPr>
              <w:t>Tak</w:t>
            </w:r>
            <w:r w:rsidR="00BA4738" w:rsidRPr="00B632A6">
              <w:rPr>
                <w:rFonts w:ascii="Arial" w:eastAsia="Calibri" w:hAnsi="Arial" w:cs="Arial"/>
                <w:lang w:eastAsia="en-US" w:bidi="en-US"/>
              </w:rPr>
              <w:t>/</w:t>
            </w:r>
            <w:r w:rsidRPr="00B632A6">
              <w:rPr>
                <w:rFonts w:ascii="Arial" w:eastAsia="Calibri" w:hAnsi="Arial" w:cs="Arial"/>
                <w:lang w:eastAsia="en-US" w:bidi="en-US"/>
              </w:rPr>
              <w:t>Nie</w:t>
            </w:r>
          </w:p>
          <w:p w14:paraId="34F07A1B" w14:textId="2288843E" w:rsidR="00BA4738" w:rsidRPr="00B632A6" w:rsidRDefault="00BA4738" w:rsidP="007D5F03">
            <w:pPr>
              <w:snapToGrid w:val="0"/>
              <w:jc w:val="center"/>
              <w:rPr>
                <w:rFonts w:ascii="Arial" w:eastAsia="Calibri" w:hAnsi="Arial" w:cs="Arial"/>
                <w:lang w:eastAsia="en-US" w:bidi="en-US"/>
              </w:rPr>
            </w:pPr>
            <w:r w:rsidRPr="00B632A6">
              <w:rPr>
                <w:rFonts w:ascii="Arial" w:eastAsia="Calibri" w:hAnsi="Arial" w:cs="Arial"/>
                <w:lang w:eastAsia="en-US" w:bidi="en-US"/>
              </w:rPr>
              <w:t>Podać jeśli zalecane</w:t>
            </w:r>
          </w:p>
        </w:tc>
        <w:tc>
          <w:tcPr>
            <w:tcW w:w="2682" w:type="dxa"/>
            <w:tcBorders>
              <w:top w:val="single" w:sz="4" w:space="0" w:color="auto"/>
              <w:left w:val="single" w:sz="4" w:space="0" w:color="auto"/>
              <w:bottom w:val="single" w:sz="4" w:space="0" w:color="auto"/>
              <w:right w:val="single" w:sz="4" w:space="0" w:color="auto"/>
            </w:tcBorders>
          </w:tcPr>
          <w:p w14:paraId="088935EE" w14:textId="77777777" w:rsidR="00BA4738" w:rsidRPr="00B632A6" w:rsidRDefault="00BA4738" w:rsidP="007D5F03">
            <w:pPr>
              <w:rPr>
                <w:rFonts w:ascii="Arial" w:hAnsi="Arial" w:cs="Arial"/>
              </w:rPr>
            </w:pPr>
          </w:p>
        </w:tc>
      </w:tr>
      <w:tr w:rsidR="00BA4738" w:rsidRPr="00B632A6" w14:paraId="5AC0951E"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4387130" w14:textId="77777777" w:rsidR="00BA4738" w:rsidRPr="00B632A6" w:rsidRDefault="00BA4738" w:rsidP="007D5F03">
            <w:pPr>
              <w:jc w:val="center"/>
              <w:rPr>
                <w:rFonts w:ascii="Arial" w:hAnsi="Arial" w:cs="Arial"/>
              </w:rPr>
            </w:pPr>
            <w:r w:rsidRPr="00B632A6">
              <w:rPr>
                <w:rFonts w:ascii="Arial" w:hAnsi="Arial" w:cs="Arial"/>
              </w:rPr>
              <w:t>13.2</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98A649F" w14:textId="462D97F8" w:rsidR="00BA4738" w:rsidRPr="00B632A6" w:rsidRDefault="00BA4738" w:rsidP="007D5F03">
            <w:pPr>
              <w:jc w:val="both"/>
              <w:rPr>
                <w:rFonts w:ascii="Arial" w:eastAsia="Calibri" w:hAnsi="Arial" w:cs="Arial"/>
                <w:lang w:eastAsia="en-US" w:bidi="en-US"/>
              </w:rPr>
            </w:pPr>
            <w:r w:rsidRPr="00B632A6">
              <w:rPr>
                <w:rFonts w:ascii="Arial" w:eastAsia="Calibri" w:hAnsi="Arial" w:cs="Arial"/>
                <w:lang w:eastAsia="zh-CN" w:bidi="en-US"/>
              </w:rPr>
              <w:t>Czy w oferowanym aparacie przetwarzane są dane osobowe</w:t>
            </w:r>
            <w:r w:rsidR="00FF41AD" w:rsidRPr="00B632A6">
              <w:rPr>
                <w:rFonts w:ascii="Arial" w:eastAsia="Calibri" w:hAnsi="Arial" w:cs="Arial"/>
                <w:lang w:eastAsia="zh-CN" w:bidi="en-US"/>
              </w:rPr>
              <w:t xml:space="preserve"> </w:t>
            </w:r>
            <w:r w:rsidRPr="00B632A6">
              <w:rPr>
                <w:rFonts w:ascii="Arial" w:eastAsia="Calibri" w:hAnsi="Arial" w:cs="Arial"/>
                <w:lang w:eastAsia="zh-CN" w:bidi="en-US"/>
              </w:rPr>
              <w:t>(np. imię, nazwisko, pesel, data urodzenia,</w:t>
            </w:r>
            <w:r w:rsidR="00FF41AD" w:rsidRPr="00B632A6">
              <w:rPr>
                <w:rFonts w:ascii="Arial" w:eastAsia="Calibri" w:hAnsi="Arial" w:cs="Arial"/>
                <w:lang w:eastAsia="zh-CN" w:bidi="en-US"/>
              </w:rPr>
              <w:t xml:space="preserve"> </w:t>
            </w:r>
            <w:r w:rsidRPr="00B632A6">
              <w:rPr>
                <w:rFonts w:ascii="Arial" w:eastAsia="Calibri" w:hAnsi="Arial" w:cs="Arial"/>
                <w:lang w:eastAsia="zh-CN" w:bidi="en-US"/>
              </w:rPr>
              <w:t>płeć, itd.)</w:t>
            </w:r>
          </w:p>
        </w:tc>
        <w:tc>
          <w:tcPr>
            <w:tcW w:w="2224" w:type="dxa"/>
            <w:tcBorders>
              <w:top w:val="single" w:sz="4" w:space="0" w:color="000000"/>
              <w:left w:val="single" w:sz="4" w:space="0" w:color="000000"/>
              <w:bottom w:val="single" w:sz="4" w:space="0" w:color="000000"/>
              <w:right w:val="single" w:sz="4" w:space="0" w:color="000000"/>
            </w:tcBorders>
            <w:vAlign w:val="center"/>
          </w:tcPr>
          <w:p w14:paraId="3965BEE2" w14:textId="41CEAFB5" w:rsidR="00BA4738" w:rsidRPr="00B632A6" w:rsidRDefault="008E1025" w:rsidP="007D5F03">
            <w:pPr>
              <w:jc w:val="center"/>
              <w:rPr>
                <w:rFonts w:ascii="Arial" w:eastAsia="Calibri" w:hAnsi="Arial" w:cs="Arial"/>
                <w:lang w:eastAsia="en-US" w:bidi="en-US"/>
              </w:rPr>
            </w:pPr>
            <w:r w:rsidRPr="00B632A6">
              <w:rPr>
                <w:rFonts w:ascii="Arial" w:eastAsia="Calibri" w:hAnsi="Arial" w:cs="Arial"/>
                <w:lang w:eastAsia="zh-CN" w:bidi="en-US"/>
              </w:rPr>
              <w:t>Tak</w:t>
            </w:r>
            <w:r w:rsidR="00BA4738" w:rsidRPr="00B632A6">
              <w:rPr>
                <w:rFonts w:ascii="Arial" w:eastAsia="Calibri" w:hAnsi="Arial" w:cs="Arial"/>
                <w:lang w:eastAsia="zh-CN" w:bidi="en-US"/>
              </w:rPr>
              <w:t xml:space="preserve">/ </w:t>
            </w:r>
            <w:r w:rsidRPr="00B632A6">
              <w:rPr>
                <w:rFonts w:ascii="Arial" w:eastAsia="Calibri" w:hAnsi="Arial" w:cs="Arial"/>
                <w:lang w:eastAsia="zh-CN" w:bidi="en-US"/>
              </w:rPr>
              <w:t>N</w:t>
            </w:r>
            <w:r w:rsidR="00D0288B" w:rsidRPr="00B632A6">
              <w:rPr>
                <w:rFonts w:ascii="Arial" w:eastAsia="Calibri" w:hAnsi="Arial" w:cs="Arial"/>
                <w:lang w:eastAsia="zh-CN" w:bidi="en-US"/>
              </w:rPr>
              <w:t>i</w:t>
            </w:r>
            <w:r w:rsidRPr="00B632A6">
              <w:rPr>
                <w:rFonts w:ascii="Arial" w:eastAsia="Calibri" w:hAnsi="Arial" w:cs="Arial"/>
                <w:lang w:eastAsia="zh-CN" w:bidi="en-US"/>
              </w:rPr>
              <w:t>e</w:t>
            </w:r>
            <w:r w:rsidR="00FF41AD" w:rsidRPr="00B632A6">
              <w:rPr>
                <w:rFonts w:ascii="Arial" w:eastAsia="Calibri" w:hAnsi="Arial" w:cs="Arial"/>
                <w:lang w:eastAsia="zh-CN" w:bidi="en-US"/>
              </w:rPr>
              <w:t xml:space="preserve"> </w:t>
            </w:r>
            <w:r w:rsidR="00BA4738" w:rsidRPr="00B632A6">
              <w:rPr>
                <w:rFonts w:ascii="Arial" w:eastAsia="Calibri" w:hAnsi="Arial" w:cs="Arial"/>
                <w:lang w:eastAsia="zh-CN" w:bidi="en-US"/>
              </w:rPr>
              <w:t xml:space="preserve">Jeżeli </w:t>
            </w:r>
            <w:r w:rsidR="009F2008" w:rsidRPr="00B632A6">
              <w:rPr>
                <w:rFonts w:ascii="Arial" w:eastAsia="Calibri" w:hAnsi="Arial" w:cs="Arial"/>
                <w:lang w:eastAsia="zh-CN" w:bidi="en-US"/>
              </w:rPr>
              <w:t>Tak</w:t>
            </w:r>
            <w:r w:rsidR="00BA4738" w:rsidRPr="00B632A6">
              <w:rPr>
                <w:rFonts w:ascii="Arial" w:eastAsia="Calibri" w:hAnsi="Arial" w:cs="Arial"/>
                <w:lang w:eastAsia="zh-CN" w:bidi="en-US"/>
              </w:rPr>
              <w:t>, podać jakie</w:t>
            </w:r>
          </w:p>
        </w:tc>
        <w:tc>
          <w:tcPr>
            <w:tcW w:w="2682" w:type="dxa"/>
            <w:tcBorders>
              <w:top w:val="single" w:sz="4" w:space="0" w:color="auto"/>
              <w:left w:val="single" w:sz="4" w:space="0" w:color="auto"/>
              <w:bottom w:val="single" w:sz="4" w:space="0" w:color="auto"/>
              <w:right w:val="single" w:sz="4" w:space="0" w:color="auto"/>
            </w:tcBorders>
          </w:tcPr>
          <w:p w14:paraId="0F58BFBE" w14:textId="77777777" w:rsidR="00BA4738" w:rsidRPr="00B632A6" w:rsidRDefault="00BA4738" w:rsidP="007D5F03">
            <w:pPr>
              <w:rPr>
                <w:rFonts w:ascii="Arial" w:hAnsi="Arial" w:cs="Arial"/>
              </w:rPr>
            </w:pPr>
          </w:p>
        </w:tc>
      </w:tr>
      <w:tr w:rsidR="00BA4738" w:rsidRPr="00B632A6" w14:paraId="09F8687E"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9258979" w14:textId="77777777" w:rsidR="00BA4738" w:rsidRPr="00B632A6" w:rsidRDefault="00BA4738" w:rsidP="007D5F03">
            <w:pPr>
              <w:jc w:val="center"/>
              <w:rPr>
                <w:rFonts w:ascii="Arial" w:hAnsi="Arial" w:cs="Arial"/>
              </w:rPr>
            </w:pPr>
            <w:r w:rsidRPr="00B632A6">
              <w:rPr>
                <w:rFonts w:ascii="Arial" w:hAnsi="Arial" w:cs="Arial"/>
              </w:rPr>
              <w:t>13.3</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017BE2D" w14:textId="6E6AA620" w:rsidR="00BA4738" w:rsidRPr="00B632A6" w:rsidRDefault="00BA4738" w:rsidP="007D5F03">
            <w:pPr>
              <w:snapToGrid w:val="0"/>
              <w:jc w:val="both"/>
              <w:rPr>
                <w:rFonts w:ascii="Arial" w:eastAsia="Calibri" w:hAnsi="Arial" w:cs="Arial"/>
                <w:lang w:eastAsia="zh-CN" w:bidi="en-US"/>
              </w:rPr>
            </w:pPr>
            <w:r w:rsidRPr="00B632A6">
              <w:rPr>
                <w:rFonts w:ascii="Arial" w:eastAsia="Calibri" w:hAnsi="Arial" w:cs="Arial"/>
                <w:lang w:eastAsia="zh-CN" w:bidi="en-US"/>
              </w:rPr>
              <w:t>Czy Wykonawca będzie wymagał zdalnego dostępu do zasobów sieci teleinformatycznej Zamawiającego w celu realizacji zobowiązań wynikających z umowy</w:t>
            </w:r>
          </w:p>
        </w:tc>
        <w:tc>
          <w:tcPr>
            <w:tcW w:w="2224" w:type="dxa"/>
            <w:tcBorders>
              <w:top w:val="single" w:sz="4" w:space="0" w:color="000000"/>
              <w:left w:val="single" w:sz="4" w:space="0" w:color="000000"/>
              <w:bottom w:val="single" w:sz="4" w:space="0" w:color="000000"/>
              <w:right w:val="single" w:sz="4" w:space="0" w:color="000000"/>
            </w:tcBorders>
            <w:vAlign w:val="center"/>
          </w:tcPr>
          <w:p w14:paraId="49E7884F" w14:textId="3CF3D68E" w:rsidR="00BA4738" w:rsidRPr="00B632A6" w:rsidRDefault="008E1025" w:rsidP="007D5F03">
            <w:pPr>
              <w:jc w:val="center"/>
              <w:rPr>
                <w:rFonts w:ascii="Arial" w:eastAsia="Calibri" w:hAnsi="Arial" w:cs="Arial"/>
                <w:lang w:eastAsia="zh-CN" w:bidi="en-US"/>
              </w:rPr>
            </w:pPr>
            <w:r w:rsidRPr="00B632A6">
              <w:rPr>
                <w:rFonts w:ascii="Arial" w:eastAsia="Calibri" w:hAnsi="Arial" w:cs="Arial"/>
                <w:lang w:eastAsia="zh-CN" w:bidi="en-US"/>
              </w:rPr>
              <w:t>Tak</w:t>
            </w:r>
            <w:r w:rsidR="00BA4738" w:rsidRPr="00B632A6">
              <w:rPr>
                <w:rFonts w:ascii="Arial" w:eastAsia="Calibri" w:hAnsi="Arial" w:cs="Arial"/>
                <w:lang w:eastAsia="zh-CN" w:bidi="en-US"/>
              </w:rPr>
              <w:t xml:space="preserve">/ </w:t>
            </w:r>
            <w:r w:rsidRPr="00B632A6">
              <w:rPr>
                <w:rFonts w:ascii="Arial" w:eastAsia="Calibri" w:hAnsi="Arial" w:cs="Arial"/>
                <w:lang w:eastAsia="zh-CN" w:bidi="en-US"/>
              </w:rPr>
              <w:t>N</w:t>
            </w:r>
            <w:r w:rsidR="00D0288B" w:rsidRPr="00B632A6">
              <w:rPr>
                <w:rFonts w:ascii="Arial" w:eastAsia="Calibri" w:hAnsi="Arial" w:cs="Arial"/>
                <w:lang w:eastAsia="zh-CN" w:bidi="en-US"/>
              </w:rPr>
              <w:t>i</w:t>
            </w:r>
            <w:r w:rsidRPr="00B632A6">
              <w:rPr>
                <w:rFonts w:ascii="Arial" w:eastAsia="Calibri" w:hAnsi="Arial" w:cs="Arial"/>
                <w:lang w:eastAsia="zh-CN" w:bidi="en-US"/>
              </w:rPr>
              <w:t>e</w:t>
            </w:r>
            <w:r w:rsidR="00BA4738" w:rsidRPr="00B632A6">
              <w:rPr>
                <w:rFonts w:ascii="Arial" w:eastAsia="Calibri" w:hAnsi="Arial" w:cs="Arial"/>
                <w:lang w:eastAsia="zh-CN" w:bidi="en-US"/>
              </w:rPr>
              <w:t xml:space="preserve"> Jeżeli </w:t>
            </w:r>
            <w:r w:rsidR="009F2008" w:rsidRPr="00B632A6">
              <w:rPr>
                <w:rFonts w:ascii="Arial" w:eastAsia="Calibri" w:hAnsi="Arial" w:cs="Arial"/>
                <w:lang w:eastAsia="zh-CN" w:bidi="en-US"/>
              </w:rPr>
              <w:t>Tak</w:t>
            </w:r>
            <w:r w:rsidR="00BA4738" w:rsidRPr="00B632A6">
              <w:rPr>
                <w:rFonts w:ascii="Arial" w:eastAsia="Calibri" w:hAnsi="Arial" w:cs="Arial"/>
                <w:lang w:eastAsia="zh-CN" w:bidi="en-US"/>
              </w:rPr>
              <w:t>, podać</w:t>
            </w:r>
          </w:p>
        </w:tc>
        <w:tc>
          <w:tcPr>
            <w:tcW w:w="2682" w:type="dxa"/>
            <w:tcBorders>
              <w:top w:val="single" w:sz="4" w:space="0" w:color="auto"/>
              <w:left w:val="single" w:sz="4" w:space="0" w:color="auto"/>
              <w:bottom w:val="single" w:sz="4" w:space="0" w:color="auto"/>
              <w:right w:val="single" w:sz="4" w:space="0" w:color="auto"/>
            </w:tcBorders>
          </w:tcPr>
          <w:p w14:paraId="52650EDF" w14:textId="77777777" w:rsidR="00BA4738" w:rsidRPr="00B632A6" w:rsidRDefault="00BA4738" w:rsidP="007D5F03">
            <w:pPr>
              <w:rPr>
                <w:rFonts w:ascii="Arial" w:hAnsi="Arial" w:cs="Arial"/>
              </w:rPr>
            </w:pPr>
          </w:p>
        </w:tc>
      </w:tr>
      <w:tr w:rsidR="005358A7" w:rsidRPr="00B632A6" w14:paraId="1021F21E"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259BB3B" w14:textId="2EF9E634" w:rsidR="005358A7" w:rsidRPr="00B632A6" w:rsidRDefault="005358A7" w:rsidP="007D5F03">
            <w:pPr>
              <w:jc w:val="center"/>
              <w:rPr>
                <w:rFonts w:ascii="Arial" w:hAnsi="Arial" w:cs="Arial"/>
              </w:rPr>
            </w:pPr>
            <w:r w:rsidRPr="00B632A6">
              <w:rPr>
                <w:rFonts w:ascii="Arial" w:hAnsi="Arial" w:cs="Arial"/>
              </w:rPr>
              <w:t>13.4</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770B879" w14:textId="14A633BF" w:rsidR="005358A7" w:rsidRPr="00B632A6" w:rsidRDefault="005358A7" w:rsidP="007D5F03">
            <w:pPr>
              <w:snapToGrid w:val="0"/>
              <w:jc w:val="both"/>
              <w:rPr>
                <w:rFonts w:ascii="Arial" w:eastAsia="Calibri" w:hAnsi="Arial" w:cs="Arial"/>
                <w:lang w:eastAsia="zh-CN" w:bidi="en-US"/>
              </w:rPr>
            </w:pPr>
            <w:r w:rsidRPr="00B632A6">
              <w:rPr>
                <w:rFonts w:ascii="Arial" w:eastAsia="Calibri" w:hAnsi="Arial" w:cs="Arial"/>
                <w:lang w:eastAsia="zh-CN" w:bidi="en-US"/>
              </w:rPr>
              <w:t>Gwarancja</w:t>
            </w:r>
          </w:p>
        </w:tc>
        <w:tc>
          <w:tcPr>
            <w:tcW w:w="2224" w:type="dxa"/>
            <w:tcBorders>
              <w:top w:val="single" w:sz="4" w:space="0" w:color="000000"/>
              <w:left w:val="single" w:sz="4" w:space="0" w:color="000000"/>
              <w:bottom w:val="single" w:sz="4" w:space="0" w:color="000000"/>
              <w:right w:val="single" w:sz="4" w:space="0" w:color="000000"/>
            </w:tcBorders>
            <w:vAlign w:val="center"/>
          </w:tcPr>
          <w:p w14:paraId="3A61E57B" w14:textId="156A4633" w:rsidR="005358A7" w:rsidRPr="00B632A6" w:rsidRDefault="005358A7" w:rsidP="007D5F03">
            <w:pPr>
              <w:jc w:val="center"/>
              <w:rPr>
                <w:rFonts w:ascii="Arial" w:eastAsia="Calibri" w:hAnsi="Arial" w:cs="Arial"/>
                <w:lang w:eastAsia="zh-CN" w:bidi="en-US"/>
              </w:rPr>
            </w:pPr>
            <w:r w:rsidRPr="00B632A6">
              <w:rPr>
                <w:rFonts w:ascii="Arial" w:eastAsia="Calibri" w:hAnsi="Arial" w:cs="Arial"/>
                <w:lang w:eastAsia="zh-CN" w:bidi="en-US"/>
              </w:rPr>
              <w:t>Min. 24 miesiące</w:t>
            </w:r>
          </w:p>
        </w:tc>
        <w:tc>
          <w:tcPr>
            <w:tcW w:w="2682" w:type="dxa"/>
            <w:tcBorders>
              <w:top w:val="single" w:sz="4" w:space="0" w:color="auto"/>
              <w:left w:val="single" w:sz="4" w:space="0" w:color="auto"/>
              <w:bottom w:val="single" w:sz="4" w:space="0" w:color="auto"/>
              <w:right w:val="single" w:sz="4" w:space="0" w:color="auto"/>
            </w:tcBorders>
          </w:tcPr>
          <w:p w14:paraId="58AD6C56" w14:textId="77777777" w:rsidR="005358A7" w:rsidRPr="00B632A6" w:rsidRDefault="005358A7" w:rsidP="007D5F03">
            <w:pPr>
              <w:rPr>
                <w:rFonts w:ascii="Arial" w:hAnsi="Arial" w:cs="Arial"/>
              </w:rPr>
            </w:pPr>
          </w:p>
        </w:tc>
      </w:tr>
      <w:tr w:rsidR="005358A7" w:rsidRPr="00B632A6" w14:paraId="739662E2"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DD4FF48" w14:textId="679F46C6" w:rsidR="005358A7" w:rsidRPr="00B632A6" w:rsidRDefault="005358A7" w:rsidP="007D5F03">
            <w:pPr>
              <w:jc w:val="center"/>
              <w:rPr>
                <w:rFonts w:ascii="Arial" w:hAnsi="Arial" w:cs="Arial"/>
              </w:rPr>
            </w:pPr>
            <w:r w:rsidRPr="00B632A6">
              <w:rPr>
                <w:rFonts w:ascii="Arial" w:hAnsi="Arial" w:cs="Arial"/>
              </w:rPr>
              <w:t>13.5</w:t>
            </w:r>
          </w:p>
        </w:tc>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F526B68" w14:textId="5CA76A62" w:rsidR="005358A7" w:rsidRPr="00B632A6" w:rsidRDefault="009371AA" w:rsidP="00A2215F">
            <w:pPr>
              <w:snapToGrid w:val="0"/>
              <w:jc w:val="both"/>
              <w:rPr>
                <w:rFonts w:ascii="Arial" w:eastAsia="Calibri" w:hAnsi="Arial" w:cs="Arial"/>
                <w:lang w:eastAsia="zh-CN" w:bidi="en-US"/>
              </w:rPr>
            </w:pPr>
            <w:r w:rsidRPr="00B632A6">
              <w:rPr>
                <w:rFonts w:ascii="Arial" w:eastAsia="Calibri" w:hAnsi="Arial" w:cs="Arial"/>
                <w:lang w:eastAsia="zh-CN" w:bidi="en-US"/>
              </w:rPr>
              <w:t xml:space="preserve">Rok produkcji 2026 </w:t>
            </w:r>
          </w:p>
        </w:tc>
        <w:tc>
          <w:tcPr>
            <w:tcW w:w="2224" w:type="dxa"/>
            <w:tcBorders>
              <w:top w:val="single" w:sz="4" w:space="0" w:color="000000"/>
              <w:left w:val="single" w:sz="4" w:space="0" w:color="000000"/>
              <w:bottom w:val="single" w:sz="4" w:space="0" w:color="000000"/>
              <w:right w:val="single" w:sz="4" w:space="0" w:color="000000"/>
            </w:tcBorders>
            <w:vAlign w:val="center"/>
          </w:tcPr>
          <w:p w14:paraId="47EF7788" w14:textId="793454A7" w:rsidR="005358A7" w:rsidRPr="00B632A6" w:rsidRDefault="005358A7" w:rsidP="007D5F03">
            <w:pPr>
              <w:jc w:val="center"/>
              <w:rPr>
                <w:rFonts w:ascii="Arial" w:eastAsia="Calibri" w:hAnsi="Arial" w:cs="Arial"/>
                <w:lang w:eastAsia="zh-CN" w:bidi="en-US"/>
              </w:rPr>
            </w:pPr>
            <w:r w:rsidRPr="00B632A6">
              <w:rPr>
                <w:rFonts w:ascii="Arial" w:eastAsia="Calibri" w:hAnsi="Arial" w:cs="Arial"/>
                <w:lang w:eastAsia="zh-CN" w:bidi="en-US"/>
              </w:rPr>
              <w:t>tak</w:t>
            </w:r>
          </w:p>
        </w:tc>
        <w:tc>
          <w:tcPr>
            <w:tcW w:w="2682" w:type="dxa"/>
            <w:tcBorders>
              <w:top w:val="single" w:sz="4" w:space="0" w:color="auto"/>
              <w:left w:val="single" w:sz="4" w:space="0" w:color="auto"/>
              <w:bottom w:val="single" w:sz="4" w:space="0" w:color="auto"/>
              <w:right w:val="single" w:sz="4" w:space="0" w:color="auto"/>
            </w:tcBorders>
          </w:tcPr>
          <w:p w14:paraId="48C974E5" w14:textId="77777777" w:rsidR="005358A7" w:rsidRPr="00B632A6" w:rsidRDefault="005358A7" w:rsidP="007D5F03">
            <w:pPr>
              <w:rPr>
                <w:rFonts w:ascii="Arial" w:hAnsi="Arial" w:cs="Arial"/>
              </w:rPr>
            </w:pPr>
          </w:p>
        </w:tc>
      </w:tr>
      <w:tr w:rsidR="007411E1" w:rsidRPr="00B632A6" w14:paraId="2FF8C092"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478BC0EF" w14:textId="5719CF25" w:rsidR="007411E1" w:rsidRPr="00B632A6" w:rsidRDefault="007411E1" w:rsidP="007D5F03">
            <w:pPr>
              <w:jc w:val="center"/>
              <w:rPr>
                <w:rFonts w:ascii="Arial" w:hAnsi="Arial" w:cs="Arial"/>
                <w:b/>
                <w:bCs/>
              </w:rPr>
            </w:pPr>
            <w:r w:rsidRPr="00B632A6">
              <w:rPr>
                <w:rFonts w:ascii="Arial" w:hAnsi="Arial" w:cs="Arial"/>
                <w:b/>
                <w:bCs/>
              </w:rPr>
              <w:t>II</w:t>
            </w:r>
          </w:p>
        </w:tc>
        <w:tc>
          <w:tcPr>
            <w:tcW w:w="9201" w:type="dxa"/>
            <w:gridSpan w:val="5"/>
            <w:tcBorders>
              <w:top w:val="single" w:sz="4" w:space="0" w:color="000000"/>
              <w:left w:val="single" w:sz="4" w:space="0" w:color="000000"/>
              <w:bottom w:val="single" w:sz="4" w:space="0" w:color="000000"/>
              <w:right w:val="single" w:sz="4" w:space="0" w:color="auto"/>
            </w:tcBorders>
            <w:vAlign w:val="center"/>
          </w:tcPr>
          <w:p w14:paraId="523E02A8" w14:textId="76875641" w:rsidR="007411E1" w:rsidRPr="00B632A6" w:rsidRDefault="007411E1" w:rsidP="007D5F03">
            <w:pPr>
              <w:rPr>
                <w:rFonts w:ascii="Arial" w:hAnsi="Arial" w:cs="Arial"/>
                <w:b/>
                <w:bCs/>
              </w:rPr>
            </w:pPr>
            <w:r w:rsidRPr="00B632A6">
              <w:rPr>
                <w:rFonts w:ascii="Arial" w:hAnsi="Arial" w:cs="Arial"/>
                <w:b/>
                <w:bCs/>
              </w:rPr>
              <w:t>DOSTOSOWANIE POMIESZCZEŃ - ZAKRES PRAC ADAPTACYJNO-BUDOWLANYCH W POMIESZCZENIACH PRACOWNI HEMODYNAMIKI</w:t>
            </w:r>
          </w:p>
        </w:tc>
      </w:tr>
      <w:tr w:rsidR="007411E1" w:rsidRPr="00B632A6" w14:paraId="51FA0E98"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6D636795" w14:textId="010ACE91" w:rsidR="007411E1" w:rsidRPr="00B632A6" w:rsidRDefault="007411E1" w:rsidP="007411E1">
            <w:pPr>
              <w:jc w:val="center"/>
              <w:rPr>
                <w:rFonts w:ascii="Arial" w:hAnsi="Arial" w:cs="Arial"/>
                <w:b/>
                <w:bCs/>
              </w:rPr>
            </w:pPr>
            <w:r w:rsidRPr="00B632A6">
              <w:rPr>
                <w:rFonts w:ascii="Arial" w:hAnsi="Arial" w:cs="Arial"/>
                <w:b/>
                <w:bCs/>
              </w:rPr>
              <w:t>1</w:t>
            </w:r>
          </w:p>
        </w:tc>
        <w:tc>
          <w:tcPr>
            <w:tcW w:w="9201" w:type="dxa"/>
            <w:gridSpan w:val="5"/>
            <w:tcBorders>
              <w:top w:val="single" w:sz="4" w:space="0" w:color="000000"/>
              <w:left w:val="single" w:sz="4" w:space="0" w:color="000000"/>
              <w:bottom w:val="single" w:sz="4" w:space="0" w:color="000000"/>
              <w:right w:val="single" w:sz="4" w:space="0" w:color="auto"/>
            </w:tcBorders>
            <w:vAlign w:val="center"/>
          </w:tcPr>
          <w:p w14:paraId="1989AE8D" w14:textId="251E551D" w:rsidR="007411E1" w:rsidRPr="00B632A6" w:rsidRDefault="007411E1" w:rsidP="007411E1">
            <w:pPr>
              <w:rPr>
                <w:rFonts w:ascii="Arial" w:hAnsi="Arial" w:cs="Arial"/>
                <w:b/>
                <w:bCs/>
              </w:rPr>
            </w:pPr>
            <w:r w:rsidRPr="00B632A6">
              <w:rPr>
                <w:rFonts w:ascii="Arial" w:hAnsi="Arial" w:cs="Arial"/>
                <w:b/>
              </w:rPr>
              <w:t>OPIS ROBÓT BUDOWLANO- INSTALACYJNYCH</w:t>
            </w:r>
          </w:p>
        </w:tc>
      </w:tr>
      <w:tr w:rsidR="007411E1" w:rsidRPr="00B632A6" w14:paraId="6F561A51"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022DC931" w14:textId="032CD009" w:rsidR="007411E1" w:rsidRPr="00B632A6" w:rsidRDefault="007411E1" w:rsidP="007411E1">
            <w:pPr>
              <w:jc w:val="center"/>
              <w:rPr>
                <w:rFonts w:ascii="Arial" w:hAnsi="Arial" w:cs="Arial"/>
              </w:rPr>
            </w:pPr>
            <w:r w:rsidRPr="00B632A6">
              <w:rPr>
                <w:rFonts w:ascii="Arial" w:hAnsi="Arial" w:cs="Arial"/>
              </w:rPr>
              <w:t>1</w:t>
            </w:r>
            <w:r w:rsidR="00E77B6D" w:rsidRPr="00B632A6">
              <w:rPr>
                <w:rFonts w:ascii="Arial" w:hAnsi="Arial" w:cs="Arial"/>
              </w:rPr>
              <w:t>.1</w:t>
            </w:r>
          </w:p>
        </w:tc>
        <w:tc>
          <w:tcPr>
            <w:tcW w:w="9201" w:type="dxa"/>
            <w:gridSpan w:val="5"/>
            <w:tcBorders>
              <w:top w:val="single" w:sz="4" w:space="0" w:color="auto"/>
              <w:left w:val="single" w:sz="4" w:space="0" w:color="auto"/>
              <w:bottom w:val="single" w:sz="4" w:space="0" w:color="auto"/>
              <w:right w:val="single" w:sz="4" w:space="0" w:color="auto"/>
            </w:tcBorders>
          </w:tcPr>
          <w:p w14:paraId="4AABFDB0" w14:textId="77777777" w:rsidR="007411E1" w:rsidRPr="00B632A6" w:rsidRDefault="007411E1" w:rsidP="007411E1">
            <w:pPr>
              <w:ind w:firstLine="8"/>
              <w:rPr>
                <w:rFonts w:ascii="Arial" w:hAnsi="Arial" w:cs="Arial"/>
              </w:rPr>
            </w:pPr>
            <w:r w:rsidRPr="00B632A6">
              <w:rPr>
                <w:rFonts w:ascii="Arial" w:hAnsi="Arial" w:cs="Arial"/>
              </w:rPr>
              <w:t xml:space="preserve">Pomieszczenia Pracowni Hemodynamiki objęte zakresem robót budowlano- instalacyjnych mieszczą się na poziomie parteru budynku Kardiologiczno-Zakaźnego (budynek oznaczony na planie budynków jako C8) Szpitala Wojewódzkiego im. Mikołaja Kopernika w Koszalinie. </w:t>
            </w:r>
          </w:p>
          <w:p w14:paraId="43302EEA" w14:textId="77777777" w:rsidR="007411E1" w:rsidRPr="00B632A6" w:rsidRDefault="007411E1" w:rsidP="007411E1">
            <w:pPr>
              <w:ind w:firstLine="8"/>
              <w:rPr>
                <w:rFonts w:ascii="Arial" w:hAnsi="Arial" w:cs="Arial"/>
              </w:rPr>
            </w:pPr>
            <w:r w:rsidRPr="00B632A6">
              <w:rPr>
                <w:rFonts w:ascii="Arial" w:hAnsi="Arial" w:cs="Arial"/>
              </w:rPr>
              <w:t>Łączna powierzchnia pomieszczeń objętych remontem wynosi ok.  91 m2, w tym:</w:t>
            </w:r>
          </w:p>
          <w:p w14:paraId="2A84A904" w14:textId="77777777" w:rsidR="007411E1" w:rsidRPr="00B632A6" w:rsidRDefault="007411E1" w:rsidP="007411E1">
            <w:pPr>
              <w:ind w:firstLine="8"/>
              <w:rPr>
                <w:rFonts w:ascii="Arial" w:hAnsi="Arial" w:cs="Arial"/>
              </w:rPr>
            </w:pPr>
            <w:r w:rsidRPr="00B632A6">
              <w:rPr>
                <w:rFonts w:ascii="Arial" w:hAnsi="Arial" w:cs="Arial"/>
              </w:rPr>
              <w:t>-  pomieszczenie badań,</w:t>
            </w:r>
          </w:p>
          <w:p w14:paraId="3E54C868" w14:textId="77777777" w:rsidR="007411E1" w:rsidRPr="00B632A6" w:rsidRDefault="007411E1" w:rsidP="007411E1">
            <w:pPr>
              <w:ind w:firstLine="8"/>
              <w:rPr>
                <w:rFonts w:ascii="Arial" w:hAnsi="Arial" w:cs="Arial"/>
              </w:rPr>
            </w:pPr>
            <w:r w:rsidRPr="00B632A6">
              <w:rPr>
                <w:rFonts w:ascii="Arial" w:hAnsi="Arial" w:cs="Arial"/>
              </w:rPr>
              <w:t>- sterownia,</w:t>
            </w:r>
          </w:p>
          <w:p w14:paraId="55992256" w14:textId="77777777" w:rsidR="007411E1" w:rsidRPr="00B632A6" w:rsidRDefault="007411E1" w:rsidP="007411E1">
            <w:pPr>
              <w:ind w:firstLine="8"/>
              <w:rPr>
                <w:rFonts w:ascii="Arial" w:hAnsi="Arial" w:cs="Arial"/>
              </w:rPr>
            </w:pPr>
            <w:r w:rsidRPr="00B632A6">
              <w:rPr>
                <w:rFonts w:ascii="Arial" w:hAnsi="Arial" w:cs="Arial"/>
              </w:rPr>
              <w:t>- maszynownia,</w:t>
            </w:r>
          </w:p>
          <w:p w14:paraId="6EC70DF0" w14:textId="77777777" w:rsidR="007411E1" w:rsidRPr="00B632A6" w:rsidRDefault="007411E1" w:rsidP="007411E1">
            <w:pPr>
              <w:ind w:firstLine="8"/>
              <w:rPr>
                <w:rFonts w:ascii="Arial" w:hAnsi="Arial" w:cs="Arial"/>
              </w:rPr>
            </w:pPr>
            <w:r w:rsidRPr="00B632A6">
              <w:rPr>
                <w:rFonts w:ascii="Arial" w:hAnsi="Arial" w:cs="Arial"/>
              </w:rPr>
              <w:t>- poczekalnia – pomieszczenie przygotowania lekarzy,</w:t>
            </w:r>
          </w:p>
          <w:p w14:paraId="656EA214" w14:textId="77777777" w:rsidR="007411E1" w:rsidRPr="00B632A6" w:rsidRDefault="007411E1" w:rsidP="007411E1">
            <w:pPr>
              <w:ind w:firstLine="8"/>
              <w:rPr>
                <w:rFonts w:ascii="Arial" w:hAnsi="Arial" w:cs="Arial"/>
              </w:rPr>
            </w:pPr>
            <w:r w:rsidRPr="00B632A6">
              <w:rPr>
                <w:rFonts w:ascii="Arial" w:hAnsi="Arial" w:cs="Arial"/>
              </w:rPr>
              <w:t>- korytarz,</w:t>
            </w:r>
          </w:p>
          <w:p w14:paraId="2227E3AD" w14:textId="604CB6B3" w:rsidR="007411E1" w:rsidRPr="00B632A6" w:rsidRDefault="007411E1" w:rsidP="007411E1">
            <w:pPr>
              <w:rPr>
                <w:rFonts w:ascii="Arial" w:hAnsi="Arial" w:cs="Arial"/>
              </w:rPr>
            </w:pPr>
            <w:r w:rsidRPr="00B632A6">
              <w:rPr>
                <w:rFonts w:ascii="Arial" w:hAnsi="Arial" w:cs="Arial"/>
              </w:rPr>
              <w:t>- pomieszczenia sanitarno-higieniczne</w:t>
            </w:r>
          </w:p>
        </w:tc>
      </w:tr>
      <w:tr w:rsidR="007411E1" w:rsidRPr="00B632A6" w14:paraId="381E4F37"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553C97A6" w14:textId="2399655A" w:rsidR="007411E1" w:rsidRPr="00B632A6" w:rsidRDefault="00E77B6D" w:rsidP="007411E1">
            <w:pPr>
              <w:jc w:val="center"/>
              <w:rPr>
                <w:rFonts w:ascii="Arial" w:hAnsi="Arial" w:cs="Arial"/>
              </w:rPr>
            </w:pPr>
            <w:r w:rsidRPr="00B632A6">
              <w:rPr>
                <w:rFonts w:ascii="Arial" w:hAnsi="Arial" w:cs="Arial"/>
              </w:rPr>
              <w:t>1.2</w:t>
            </w:r>
          </w:p>
        </w:tc>
        <w:tc>
          <w:tcPr>
            <w:tcW w:w="9201" w:type="dxa"/>
            <w:gridSpan w:val="5"/>
            <w:tcBorders>
              <w:top w:val="single" w:sz="4" w:space="0" w:color="auto"/>
              <w:left w:val="single" w:sz="4" w:space="0" w:color="auto"/>
              <w:bottom w:val="single" w:sz="4" w:space="0" w:color="auto"/>
              <w:right w:val="single" w:sz="4" w:space="0" w:color="auto"/>
            </w:tcBorders>
          </w:tcPr>
          <w:p w14:paraId="582ABB9D" w14:textId="77777777" w:rsidR="007411E1" w:rsidRPr="00B632A6" w:rsidRDefault="007411E1" w:rsidP="007411E1">
            <w:pPr>
              <w:suppressAutoHyphens/>
              <w:contextualSpacing/>
              <w:jc w:val="both"/>
              <w:rPr>
                <w:rFonts w:ascii="Arial" w:hAnsi="Arial" w:cs="Arial"/>
                <w:bCs/>
                <w:lang w:eastAsia="ar-SA"/>
              </w:rPr>
            </w:pPr>
            <w:r w:rsidRPr="00B632A6">
              <w:rPr>
                <w:rFonts w:ascii="Arial" w:hAnsi="Arial" w:cs="Arial"/>
                <w:bCs/>
                <w:lang w:eastAsia="ar-SA"/>
              </w:rPr>
              <w:t>ROBOTY ROZBIÓRKOWE</w:t>
            </w:r>
          </w:p>
          <w:p w14:paraId="7A6C5F88" w14:textId="77777777" w:rsidR="007411E1" w:rsidRPr="00B632A6" w:rsidRDefault="007411E1" w:rsidP="00EA023C">
            <w:pPr>
              <w:numPr>
                <w:ilvl w:val="0"/>
                <w:numId w:val="51"/>
              </w:numPr>
              <w:suppressAutoHyphens/>
              <w:ind w:left="229" w:hanging="229"/>
              <w:contextualSpacing/>
              <w:jc w:val="both"/>
              <w:rPr>
                <w:rFonts w:ascii="Arial" w:hAnsi="Arial" w:cs="Arial"/>
                <w:b/>
                <w:bCs/>
                <w:lang w:eastAsia="ar-SA"/>
              </w:rPr>
            </w:pPr>
            <w:r w:rsidRPr="00B632A6">
              <w:rPr>
                <w:rFonts w:ascii="Arial" w:hAnsi="Arial" w:cs="Arial"/>
                <w:lang w:eastAsia="ar-SA"/>
              </w:rPr>
              <w:t>Demontaż starej wykładziny podłogowej.</w:t>
            </w:r>
          </w:p>
          <w:p w14:paraId="2A99DB05" w14:textId="77777777" w:rsidR="007411E1" w:rsidRPr="00B632A6" w:rsidRDefault="007411E1" w:rsidP="00EA023C">
            <w:pPr>
              <w:numPr>
                <w:ilvl w:val="0"/>
                <w:numId w:val="51"/>
              </w:numPr>
              <w:suppressAutoHyphens/>
              <w:ind w:left="229" w:hanging="229"/>
              <w:contextualSpacing/>
              <w:jc w:val="both"/>
              <w:rPr>
                <w:rFonts w:ascii="Arial" w:hAnsi="Arial" w:cs="Arial"/>
                <w:b/>
                <w:bCs/>
                <w:lang w:eastAsia="ar-SA"/>
              </w:rPr>
            </w:pPr>
            <w:r w:rsidRPr="00B632A6">
              <w:rPr>
                <w:rFonts w:ascii="Arial" w:hAnsi="Arial" w:cs="Arial"/>
                <w:lang w:eastAsia="ar-SA"/>
              </w:rPr>
              <w:t>Skucie posadzek z płytek ceramicznych.</w:t>
            </w:r>
          </w:p>
          <w:p w14:paraId="6B7416F8" w14:textId="77777777" w:rsidR="007411E1" w:rsidRPr="00B632A6" w:rsidRDefault="007411E1" w:rsidP="00EA023C">
            <w:pPr>
              <w:numPr>
                <w:ilvl w:val="0"/>
                <w:numId w:val="51"/>
              </w:numPr>
              <w:suppressAutoHyphens/>
              <w:ind w:left="229" w:hanging="229"/>
              <w:contextualSpacing/>
              <w:jc w:val="both"/>
              <w:rPr>
                <w:rFonts w:ascii="Arial" w:hAnsi="Arial" w:cs="Arial"/>
                <w:b/>
                <w:bCs/>
                <w:lang w:eastAsia="ar-SA"/>
              </w:rPr>
            </w:pPr>
            <w:r w:rsidRPr="00B632A6">
              <w:rPr>
                <w:rFonts w:ascii="Arial" w:hAnsi="Arial" w:cs="Arial"/>
                <w:lang w:eastAsia="ar-SA"/>
              </w:rPr>
              <w:t>Skucie płytek ściennych ceramicznych.</w:t>
            </w:r>
          </w:p>
          <w:p w14:paraId="5FA22539" w14:textId="77777777" w:rsidR="007411E1" w:rsidRPr="00B632A6" w:rsidRDefault="007411E1" w:rsidP="00EA023C">
            <w:pPr>
              <w:numPr>
                <w:ilvl w:val="0"/>
                <w:numId w:val="51"/>
              </w:numPr>
              <w:suppressAutoHyphens/>
              <w:ind w:left="229" w:hanging="229"/>
              <w:contextualSpacing/>
              <w:jc w:val="both"/>
              <w:rPr>
                <w:rFonts w:ascii="Arial" w:hAnsi="Arial" w:cs="Arial"/>
                <w:b/>
                <w:bCs/>
                <w:lang w:eastAsia="ar-SA"/>
              </w:rPr>
            </w:pPr>
            <w:r w:rsidRPr="00B632A6">
              <w:rPr>
                <w:rFonts w:ascii="Arial" w:hAnsi="Arial" w:cs="Arial"/>
                <w:lang w:eastAsia="ar-SA"/>
              </w:rPr>
              <w:t>Demontaż sufitu GK.</w:t>
            </w:r>
          </w:p>
          <w:p w14:paraId="6A7AE2BB" w14:textId="77777777" w:rsidR="007411E1" w:rsidRPr="00B632A6" w:rsidRDefault="007411E1" w:rsidP="00EA023C">
            <w:pPr>
              <w:numPr>
                <w:ilvl w:val="0"/>
                <w:numId w:val="51"/>
              </w:numPr>
              <w:suppressAutoHyphens/>
              <w:ind w:left="229" w:hanging="229"/>
              <w:contextualSpacing/>
              <w:jc w:val="both"/>
              <w:rPr>
                <w:rFonts w:ascii="Arial" w:hAnsi="Arial" w:cs="Arial"/>
                <w:lang w:eastAsia="ar-SA"/>
              </w:rPr>
            </w:pPr>
            <w:r w:rsidRPr="00B632A6">
              <w:rPr>
                <w:rFonts w:ascii="Arial" w:hAnsi="Arial" w:cs="Arial"/>
                <w:lang w:eastAsia="ar-SA"/>
              </w:rPr>
              <w:t>Wykonanie odkrywek stropu w obrębie usytuowania aparatu i weryfikacja nośności konstrukcji.</w:t>
            </w:r>
          </w:p>
          <w:p w14:paraId="075916C6" w14:textId="77777777" w:rsidR="007411E1" w:rsidRPr="00B632A6" w:rsidRDefault="007411E1" w:rsidP="00EA023C">
            <w:pPr>
              <w:numPr>
                <w:ilvl w:val="0"/>
                <w:numId w:val="51"/>
              </w:numPr>
              <w:suppressAutoHyphens/>
              <w:ind w:left="229" w:hanging="229"/>
              <w:contextualSpacing/>
              <w:jc w:val="both"/>
              <w:rPr>
                <w:rFonts w:ascii="Arial" w:hAnsi="Arial" w:cs="Arial"/>
                <w:b/>
                <w:bCs/>
                <w:lang w:eastAsia="ar-SA"/>
              </w:rPr>
            </w:pPr>
            <w:r w:rsidRPr="00B632A6">
              <w:rPr>
                <w:rFonts w:ascii="Arial" w:hAnsi="Arial" w:cs="Arial"/>
                <w:lang w:eastAsia="ar-SA"/>
              </w:rPr>
              <w:t>Demontaż instalacji elektrycznej, teletechnicznej wraz z osprzętem elektrycznych i oprawami.</w:t>
            </w:r>
          </w:p>
          <w:p w14:paraId="7FCB608D" w14:textId="77777777" w:rsidR="007411E1" w:rsidRPr="00B632A6" w:rsidRDefault="007411E1" w:rsidP="00EA023C">
            <w:pPr>
              <w:numPr>
                <w:ilvl w:val="0"/>
                <w:numId w:val="51"/>
              </w:numPr>
              <w:suppressAutoHyphens/>
              <w:ind w:left="229" w:hanging="229"/>
              <w:contextualSpacing/>
              <w:jc w:val="both"/>
              <w:rPr>
                <w:rFonts w:ascii="Arial" w:hAnsi="Arial" w:cs="Arial"/>
                <w:b/>
                <w:bCs/>
                <w:lang w:eastAsia="ar-SA"/>
              </w:rPr>
            </w:pPr>
            <w:r w:rsidRPr="00B632A6">
              <w:rPr>
                <w:rFonts w:ascii="Arial" w:hAnsi="Arial" w:cs="Arial"/>
                <w:lang w:eastAsia="ar-SA"/>
              </w:rPr>
              <w:t>Demontaż instalacji klimatyzacji wraz z osprzętem.</w:t>
            </w:r>
          </w:p>
          <w:p w14:paraId="3843EB06" w14:textId="77777777" w:rsidR="007411E1" w:rsidRPr="00B632A6" w:rsidRDefault="007411E1" w:rsidP="00EA023C">
            <w:pPr>
              <w:numPr>
                <w:ilvl w:val="0"/>
                <w:numId w:val="51"/>
              </w:numPr>
              <w:suppressAutoHyphens/>
              <w:ind w:left="229" w:hanging="229"/>
              <w:contextualSpacing/>
              <w:jc w:val="both"/>
              <w:rPr>
                <w:rFonts w:ascii="Arial" w:hAnsi="Arial" w:cs="Arial"/>
                <w:b/>
                <w:bCs/>
                <w:lang w:eastAsia="ar-SA"/>
              </w:rPr>
            </w:pPr>
            <w:r w:rsidRPr="00B632A6">
              <w:rPr>
                <w:rFonts w:ascii="Arial" w:hAnsi="Arial" w:cs="Arial"/>
                <w:lang w:eastAsia="ar-SA"/>
              </w:rPr>
              <w:t>Demontaż drzwi wraz z wykuciem ościeżnic drzwiowych.</w:t>
            </w:r>
          </w:p>
          <w:p w14:paraId="209C0AF1" w14:textId="77777777" w:rsidR="007411E1" w:rsidRPr="00B632A6" w:rsidRDefault="007411E1" w:rsidP="00EA023C">
            <w:pPr>
              <w:numPr>
                <w:ilvl w:val="0"/>
                <w:numId w:val="51"/>
              </w:numPr>
              <w:suppressAutoHyphens/>
              <w:ind w:left="229" w:hanging="229"/>
              <w:contextualSpacing/>
              <w:jc w:val="both"/>
              <w:rPr>
                <w:rFonts w:ascii="Arial" w:hAnsi="Arial" w:cs="Arial"/>
                <w:b/>
                <w:bCs/>
                <w:lang w:eastAsia="ar-SA"/>
              </w:rPr>
            </w:pPr>
            <w:r w:rsidRPr="00B632A6">
              <w:rPr>
                <w:rFonts w:ascii="Arial" w:hAnsi="Arial" w:cs="Arial"/>
                <w:lang w:eastAsia="ar-SA"/>
              </w:rPr>
              <w:t>Demontaż stolarki okiennej.</w:t>
            </w:r>
          </w:p>
          <w:p w14:paraId="1D5C7726" w14:textId="77777777" w:rsidR="007411E1" w:rsidRPr="00B632A6" w:rsidRDefault="007411E1" w:rsidP="00EA023C">
            <w:pPr>
              <w:pStyle w:val="Akapitzlist"/>
              <w:numPr>
                <w:ilvl w:val="0"/>
                <w:numId w:val="51"/>
              </w:numPr>
              <w:suppressAutoHyphens w:val="0"/>
              <w:ind w:left="426" w:hanging="426"/>
              <w:rPr>
                <w:rFonts w:ascii="Arial" w:hAnsi="Arial" w:cs="Arial"/>
              </w:rPr>
            </w:pPr>
            <w:r w:rsidRPr="00B632A6">
              <w:rPr>
                <w:rFonts w:ascii="Arial" w:hAnsi="Arial" w:cs="Arial"/>
              </w:rPr>
              <w:t>Wykucie otworu drzwiowego</w:t>
            </w:r>
          </w:p>
          <w:p w14:paraId="7F53BE19" w14:textId="77777777" w:rsidR="007411E1" w:rsidRPr="00B632A6" w:rsidRDefault="007411E1" w:rsidP="00EA023C">
            <w:pPr>
              <w:pStyle w:val="Akapitzlist"/>
              <w:numPr>
                <w:ilvl w:val="0"/>
                <w:numId w:val="51"/>
              </w:numPr>
              <w:suppressAutoHyphens w:val="0"/>
              <w:ind w:left="426" w:hanging="426"/>
              <w:rPr>
                <w:rFonts w:ascii="Arial" w:hAnsi="Arial" w:cs="Arial"/>
                <w:b/>
                <w:bCs/>
              </w:rPr>
            </w:pPr>
            <w:r w:rsidRPr="00B632A6">
              <w:rPr>
                <w:rFonts w:ascii="Arial" w:hAnsi="Arial" w:cs="Arial"/>
              </w:rPr>
              <w:t xml:space="preserve">Demontaż obecnej konstrukcji wsporczej dla </w:t>
            </w:r>
            <w:proofErr w:type="spellStart"/>
            <w:r w:rsidRPr="00B632A6">
              <w:rPr>
                <w:rFonts w:ascii="Arial" w:hAnsi="Arial" w:cs="Arial"/>
              </w:rPr>
              <w:t>angiografu</w:t>
            </w:r>
            <w:proofErr w:type="spellEnd"/>
            <w:r w:rsidRPr="00B632A6">
              <w:rPr>
                <w:rFonts w:ascii="Arial" w:hAnsi="Arial" w:cs="Arial"/>
              </w:rPr>
              <w:t>.</w:t>
            </w:r>
          </w:p>
          <w:p w14:paraId="4AB0C85B" w14:textId="77777777" w:rsidR="007411E1" w:rsidRPr="00B632A6" w:rsidRDefault="007411E1" w:rsidP="00EA023C">
            <w:pPr>
              <w:pStyle w:val="Akapitzlist"/>
              <w:numPr>
                <w:ilvl w:val="0"/>
                <w:numId w:val="51"/>
              </w:numPr>
              <w:suppressAutoHyphens w:val="0"/>
              <w:ind w:left="426" w:hanging="426"/>
              <w:rPr>
                <w:rFonts w:ascii="Arial" w:hAnsi="Arial" w:cs="Arial"/>
                <w:b/>
                <w:bCs/>
              </w:rPr>
            </w:pPr>
            <w:r w:rsidRPr="00B632A6">
              <w:rPr>
                <w:rFonts w:ascii="Arial" w:hAnsi="Arial" w:cs="Arial"/>
              </w:rPr>
              <w:t>Demontaż urządzeń sanitarnych wraz z armaturą.</w:t>
            </w:r>
          </w:p>
          <w:p w14:paraId="1CC7CD5E" w14:textId="7B032DE3" w:rsidR="007411E1" w:rsidRPr="00B632A6" w:rsidRDefault="007411E1" w:rsidP="00EA023C">
            <w:pPr>
              <w:pStyle w:val="Akapitzlist"/>
              <w:numPr>
                <w:ilvl w:val="0"/>
                <w:numId w:val="51"/>
              </w:numPr>
              <w:suppressAutoHyphens w:val="0"/>
              <w:ind w:left="426" w:hanging="426"/>
              <w:rPr>
                <w:rFonts w:ascii="Arial" w:hAnsi="Arial" w:cs="Arial"/>
                <w:b/>
                <w:bCs/>
              </w:rPr>
            </w:pPr>
            <w:r w:rsidRPr="00B632A6">
              <w:rPr>
                <w:rFonts w:ascii="Arial" w:hAnsi="Arial" w:cs="Arial"/>
              </w:rPr>
              <w:t>Wywóz i utylizacja odpadów budowlanych zgodnie z BDO.</w:t>
            </w:r>
          </w:p>
        </w:tc>
      </w:tr>
      <w:tr w:rsidR="007411E1" w:rsidRPr="00B632A6" w14:paraId="09215493"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7DD1B011" w14:textId="7B5D40AF" w:rsidR="007411E1" w:rsidRPr="00B632A6" w:rsidRDefault="00E77B6D" w:rsidP="007411E1">
            <w:pPr>
              <w:jc w:val="center"/>
              <w:rPr>
                <w:rFonts w:ascii="Arial" w:hAnsi="Arial" w:cs="Arial"/>
              </w:rPr>
            </w:pPr>
            <w:r w:rsidRPr="00B632A6">
              <w:rPr>
                <w:rFonts w:ascii="Arial" w:hAnsi="Arial" w:cs="Arial"/>
              </w:rPr>
              <w:t>1.3</w:t>
            </w:r>
          </w:p>
        </w:tc>
        <w:tc>
          <w:tcPr>
            <w:tcW w:w="9201" w:type="dxa"/>
            <w:gridSpan w:val="5"/>
            <w:tcBorders>
              <w:top w:val="single" w:sz="4" w:space="0" w:color="auto"/>
              <w:left w:val="single" w:sz="4" w:space="0" w:color="auto"/>
              <w:bottom w:val="single" w:sz="4" w:space="0" w:color="auto"/>
              <w:right w:val="single" w:sz="4" w:space="0" w:color="auto"/>
            </w:tcBorders>
          </w:tcPr>
          <w:p w14:paraId="48A3CDD4" w14:textId="77777777" w:rsidR="007411E1" w:rsidRPr="00B632A6" w:rsidRDefault="007411E1" w:rsidP="007411E1">
            <w:pPr>
              <w:suppressAutoHyphens/>
              <w:contextualSpacing/>
              <w:jc w:val="both"/>
              <w:rPr>
                <w:rFonts w:ascii="Arial" w:hAnsi="Arial" w:cs="Arial"/>
                <w:bCs/>
                <w:lang w:eastAsia="ar-SA"/>
              </w:rPr>
            </w:pPr>
            <w:r w:rsidRPr="00B632A6">
              <w:rPr>
                <w:rFonts w:ascii="Arial" w:hAnsi="Arial" w:cs="Arial"/>
                <w:bCs/>
              </w:rPr>
              <w:t xml:space="preserve">ROBOTY </w:t>
            </w:r>
            <w:r w:rsidRPr="00B632A6">
              <w:rPr>
                <w:rFonts w:ascii="Arial" w:eastAsia="Lucida Sans Unicode" w:hAnsi="Arial" w:cs="Arial"/>
                <w:bCs/>
                <w:color w:val="000000"/>
                <w:kern w:val="3"/>
                <w:lang w:eastAsia="zh-CN" w:bidi="hi-IN"/>
              </w:rPr>
              <w:t>BUDOWLANE:</w:t>
            </w:r>
          </w:p>
          <w:p w14:paraId="4F1C2903" w14:textId="77777777" w:rsidR="007411E1" w:rsidRPr="00B632A6" w:rsidRDefault="007411E1" w:rsidP="00EA023C">
            <w:pPr>
              <w:numPr>
                <w:ilvl w:val="0"/>
                <w:numId w:val="52"/>
              </w:numPr>
              <w:suppressAutoHyphens/>
              <w:ind w:left="370" w:hanging="294"/>
              <w:contextualSpacing/>
              <w:jc w:val="both"/>
              <w:rPr>
                <w:rFonts w:ascii="Arial" w:hAnsi="Arial" w:cs="Arial"/>
                <w:b/>
                <w:bCs/>
                <w:lang w:eastAsia="ar-SA"/>
              </w:rPr>
            </w:pPr>
            <w:r w:rsidRPr="00B632A6">
              <w:rPr>
                <w:rFonts w:ascii="Arial" w:hAnsi="Arial" w:cs="Arial"/>
                <w:lang w:eastAsia="ar-SA"/>
              </w:rPr>
              <w:t>Montaż – modyfikacja istniejących podłogowych kanałów instalacyjnych.</w:t>
            </w:r>
          </w:p>
          <w:p w14:paraId="065E409E" w14:textId="77777777" w:rsidR="007411E1" w:rsidRPr="00B632A6" w:rsidRDefault="007411E1" w:rsidP="00EA023C">
            <w:pPr>
              <w:numPr>
                <w:ilvl w:val="0"/>
                <w:numId w:val="52"/>
              </w:numPr>
              <w:suppressAutoHyphens/>
              <w:ind w:left="370" w:hanging="294"/>
              <w:contextualSpacing/>
              <w:jc w:val="both"/>
              <w:rPr>
                <w:rFonts w:ascii="Arial" w:hAnsi="Arial" w:cs="Arial"/>
                <w:lang w:eastAsia="ar-SA"/>
              </w:rPr>
            </w:pPr>
            <w:r w:rsidRPr="00B632A6">
              <w:rPr>
                <w:rFonts w:ascii="Arial" w:hAnsi="Arial" w:cs="Arial"/>
                <w:lang w:eastAsia="ar-SA"/>
              </w:rPr>
              <w:t>Miejscowe naprawy posadzki oraz ścian w pom. badań.</w:t>
            </w:r>
          </w:p>
          <w:p w14:paraId="68E1AFC8" w14:textId="77777777" w:rsidR="007411E1" w:rsidRPr="00B632A6" w:rsidRDefault="007411E1" w:rsidP="00EA023C">
            <w:pPr>
              <w:numPr>
                <w:ilvl w:val="0"/>
                <w:numId w:val="52"/>
              </w:numPr>
              <w:suppressAutoHyphens/>
              <w:ind w:left="370" w:hanging="294"/>
              <w:contextualSpacing/>
              <w:jc w:val="both"/>
              <w:rPr>
                <w:rFonts w:ascii="Arial" w:hAnsi="Arial" w:cs="Arial"/>
                <w:lang w:eastAsia="ar-SA"/>
              </w:rPr>
            </w:pPr>
            <w:r w:rsidRPr="00B632A6">
              <w:rPr>
                <w:rFonts w:ascii="Arial" w:hAnsi="Arial" w:cs="Arial"/>
                <w:lang w:eastAsia="ar-SA"/>
              </w:rPr>
              <w:t xml:space="preserve">Zamurowanie/zabudowa z płyty </w:t>
            </w:r>
            <w:proofErr w:type="spellStart"/>
            <w:r w:rsidRPr="00B632A6">
              <w:rPr>
                <w:rFonts w:ascii="Arial" w:hAnsi="Arial" w:cs="Arial"/>
                <w:lang w:eastAsia="ar-SA"/>
              </w:rPr>
              <w:t>gk</w:t>
            </w:r>
            <w:proofErr w:type="spellEnd"/>
            <w:r w:rsidRPr="00B632A6">
              <w:rPr>
                <w:rFonts w:ascii="Arial" w:hAnsi="Arial" w:cs="Arial"/>
                <w:lang w:eastAsia="ar-SA"/>
              </w:rPr>
              <w:t xml:space="preserve"> wypełniona wełną mineralną okien doświetlających w korytarzu.</w:t>
            </w:r>
          </w:p>
          <w:p w14:paraId="35218950" w14:textId="77777777" w:rsidR="007411E1" w:rsidRPr="00B632A6" w:rsidRDefault="007411E1" w:rsidP="00EA023C">
            <w:pPr>
              <w:numPr>
                <w:ilvl w:val="0"/>
                <w:numId w:val="52"/>
              </w:numPr>
              <w:suppressAutoHyphens/>
              <w:ind w:left="370" w:hanging="294"/>
              <w:contextualSpacing/>
              <w:jc w:val="both"/>
              <w:rPr>
                <w:rFonts w:ascii="Arial" w:hAnsi="Arial" w:cs="Arial"/>
                <w:lang w:eastAsia="ar-SA"/>
              </w:rPr>
            </w:pPr>
            <w:r w:rsidRPr="00B632A6">
              <w:rPr>
                <w:rFonts w:ascii="Arial" w:hAnsi="Arial" w:cs="Arial"/>
                <w:lang w:eastAsia="ar-SA"/>
              </w:rPr>
              <w:t>Wykonanie warstwy wyrównawczej posadzek z zaprawy samopoziomującej.</w:t>
            </w:r>
          </w:p>
          <w:p w14:paraId="629D8CFD" w14:textId="77777777" w:rsidR="007411E1" w:rsidRPr="00B632A6" w:rsidRDefault="007411E1" w:rsidP="00EA023C">
            <w:pPr>
              <w:numPr>
                <w:ilvl w:val="0"/>
                <w:numId w:val="52"/>
              </w:numPr>
              <w:suppressAutoHyphens/>
              <w:ind w:left="370" w:hanging="294"/>
              <w:contextualSpacing/>
              <w:jc w:val="both"/>
              <w:rPr>
                <w:rFonts w:ascii="Arial" w:hAnsi="Arial" w:cs="Arial"/>
                <w:lang w:eastAsia="ar-SA"/>
              </w:rPr>
            </w:pPr>
            <w:r w:rsidRPr="00B632A6">
              <w:rPr>
                <w:rFonts w:ascii="Arial" w:hAnsi="Arial" w:cs="Arial"/>
                <w:lang w:eastAsia="ar-SA"/>
              </w:rPr>
              <w:t xml:space="preserve">Ułożenie wykładziny PCV – homogeniczna </w:t>
            </w:r>
            <w:proofErr w:type="spellStart"/>
            <w:r w:rsidRPr="00B632A6">
              <w:rPr>
                <w:rFonts w:ascii="Arial" w:hAnsi="Arial" w:cs="Arial"/>
                <w:lang w:eastAsia="ar-SA"/>
              </w:rPr>
              <w:t>prądoprzewodząca</w:t>
            </w:r>
            <w:proofErr w:type="spellEnd"/>
            <w:r w:rsidRPr="00B632A6">
              <w:rPr>
                <w:rFonts w:ascii="Arial" w:hAnsi="Arial" w:cs="Arial"/>
                <w:lang w:eastAsia="ar-SA"/>
              </w:rPr>
              <w:t xml:space="preserve"> w pom. badań, sterowni, pom. technicznym wraz z wywinięciem 10 cm na ścianę, w pozostałych pomieszczeniach homogeniczna</w:t>
            </w:r>
          </w:p>
          <w:p w14:paraId="5136B853" w14:textId="77777777" w:rsidR="007411E1" w:rsidRPr="00B632A6" w:rsidRDefault="007411E1" w:rsidP="00EA023C">
            <w:pPr>
              <w:numPr>
                <w:ilvl w:val="0"/>
                <w:numId w:val="52"/>
              </w:numPr>
              <w:suppressAutoHyphens/>
              <w:ind w:left="370" w:hanging="294"/>
              <w:contextualSpacing/>
              <w:jc w:val="both"/>
              <w:rPr>
                <w:rFonts w:ascii="Arial" w:hAnsi="Arial" w:cs="Arial"/>
                <w:b/>
                <w:bCs/>
                <w:lang w:eastAsia="ar-SA"/>
              </w:rPr>
            </w:pPr>
            <w:r w:rsidRPr="00B632A6">
              <w:rPr>
                <w:rFonts w:ascii="Arial" w:hAnsi="Arial" w:cs="Arial"/>
                <w:lang w:eastAsia="ar-SA"/>
              </w:rPr>
              <w:t>Naprawy tynkarskie po usuniętych i wykonanych instalacjach.</w:t>
            </w:r>
          </w:p>
          <w:p w14:paraId="3B4A3001" w14:textId="77777777" w:rsidR="007411E1" w:rsidRPr="00B632A6" w:rsidRDefault="007411E1" w:rsidP="00EA023C">
            <w:pPr>
              <w:numPr>
                <w:ilvl w:val="0"/>
                <w:numId w:val="52"/>
              </w:numPr>
              <w:suppressAutoHyphens/>
              <w:ind w:left="370" w:hanging="294"/>
              <w:contextualSpacing/>
              <w:jc w:val="both"/>
              <w:rPr>
                <w:rFonts w:ascii="Arial" w:hAnsi="Arial" w:cs="Arial"/>
                <w:b/>
                <w:bCs/>
                <w:lang w:eastAsia="ar-SA"/>
              </w:rPr>
            </w:pPr>
            <w:r w:rsidRPr="00B632A6">
              <w:rPr>
                <w:rFonts w:ascii="Arial" w:hAnsi="Arial" w:cs="Arial"/>
                <w:lang w:eastAsia="ar-SA"/>
              </w:rPr>
              <w:t>Wykonanie gładzi gipsowych ścian.</w:t>
            </w:r>
          </w:p>
          <w:p w14:paraId="282066C3" w14:textId="77777777" w:rsidR="007411E1" w:rsidRPr="00B632A6" w:rsidRDefault="007411E1" w:rsidP="00EA023C">
            <w:pPr>
              <w:numPr>
                <w:ilvl w:val="0"/>
                <w:numId w:val="52"/>
              </w:numPr>
              <w:suppressAutoHyphens/>
              <w:ind w:left="370" w:hanging="294"/>
              <w:contextualSpacing/>
              <w:jc w:val="both"/>
              <w:rPr>
                <w:rFonts w:ascii="Arial" w:hAnsi="Arial" w:cs="Arial"/>
                <w:b/>
                <w:bCs/>
                <w:lang w:eastAsia="ar-SA"/>
              </w:rPr>
            </w:pPr>
            <w:r w:rsidRPr="00B632A6">
              <w:rPr>
                <w:rFonts w:ascii="Arial" w:hAnsi="Arial" w:cs="Arial"/>
                <w:lang w:eastAsia="ar-SA"/>
              </w:rPr>
              <w:t>Zagruntowanie powierzchni ścian.</w:t>
            </w:r>
          </w:p>
          <w:p w14:paraId="7E131CDB" w14:textId="77777777" w:rsidR="007411E1" w:rsidRPr="00B632A6" w:rsidRDefault="007411E1" w:rsidP="00EA023C">
            <w:pPr>
              <w:numPr>
                <w:ilvl w:val="0"/>
                <w:numId w:val="52"/>
              </w:numPr>
              <w:suppressAutoHyphens/>
              <w:ind w:left="370" w:hanging="294"/>
              <w:contextualSpacing/>
              <w:jc w:val="both"/>
              <w:rPr>
                <w:rFonts w:ascii="Arial" w:hAnsi="Arial" w:cs="Arial"/>
                <w:b/>
                <w:bCs/>
                <w:lang w:eastAsia="ar-SA"/>
              </w:rPr>
            </w:pPr>
            <w:r w:rsidRPr="00B632A6">
              <w:rPr>
                <w:rFonts w:ascii="Arial" w:hAnsi="Arial" w:cs="Arial"/>
                <w:lang w:eastAsia="ar-SA"/>
              </w:rPr>
              <w:t>Malowanie ścian farbą odporną na szorowanie.</w:t>
            </w:r>
          </w:p>
          <w:p w14:paraId="3E46EB7B" w14:textId="77777777" w:rsidR="007411E1" w:rsidRPr="00B632A6" w:rsidRDefault="007411E1" w:rsidP="00EA023C">
            <w:pPr>
              <w:numPr>
                <w:ilvl w:val="0"/>
                <w:numId w:val="52"/>
              </w:numPr>
              <w:suppressAutoHyphens/>
              <w:ind w:left="370" w:hanging="294"/>
              <w:contextualSpacing/>
              <w:jc w:val="both"/>
              <w:rPr>
                <w:rFonts w:ascii="Arial" w:hAnsi="Arial" w:cs="Arial"/>
                <w:b/>
                <w:bCs/>
                <w:lang w:eastAsia="ar-SA"/>
              </w:rPr>
            </w:pPr>
            <w:r w:rsidRPr="00B632A6">
              <w:rPr>
                <w:rFonts w:ascii="Arial" w:hAnsi="Arial" w:cs="Arial"/>
                <w:lang w:eastAsia="ar-SA"/>
              </w:rPr>
              <w:t>Wykonanie podkonstrukcji mocowanej do stropu DMS o grubości 32 cm (12 cm betonu) wraz z obliczeniami pod:</w:t>
            </w:r>
          </w:p>
          <w:p w14:paraId="41C49324" w14:textId="6E7527ED" w:rsidR="007411E1" w:rsidRPr="00B632A6" w:rsidRDefault="00150098" w:rsidP="00EA023C">
            <w:pPr>
              <w:numPr>
                <w:ilvl w:val="1"/>
                <w:numId w:val="52"/>
              </w:numPr>
              <w:suppressAutoHyphens/>
              <w:ind w:left="370" w:hanging="294"/>
              <w:contextualSpacing/>
              <w:jc w:val="both"/>
              <w:rPr>
                <w:rFonts w:ascii="Arial" w:hAnsi="Arial" w:cs="Arial"/>
                <w:b/>
                <w:bCs/>
                <w:lang w:eastAsia="ar-SA"/>
              </w:rPr>
            </w:pPr>
            <w:r>
              <w:rPr>
                <w:rFonts w:ascii="Arial" w:hAnsi="Arial" w:cs="Arial"/>
                <w:lang w:eastAsia="ar-SA"/>
              </w:rPr>
              <w:t>Z</w:t>
            </w:r>
            <w:r w:rsidR="00733C36">
              <w:rPr>
                <w:rFonts w:ascii="Arial" w:hAnsi="Arial" w:cs="Arial"/>
                <w:lang w:eastAsia="ar-SA"/>
              </w:rPr>
              <w:t>awieszenie</w:t>
            </w:r>
            <w:r>
              <w:rPr>
                <w:rFonts w:ascii="Arial" w:hAnsi="Arial" w:cs="Arial"/>
                <w:lang w:eastAsia="ar-SA"/>
              </w:rPr>
              <w:t xml:space="preserve"> dostarczonego</w:t>
            </w:r>
            <w:r w:rsidR="00733C36">
              <w:rPr>
                <w:rFonts w:ascii="Arial" w:hAnsi="Arial" w:cs="Arial"/>
                <w:lang w:eastAsia="ar-SA"/>
              </w:rPr>
              <w:t xml:space="preserve"> monitora</w:t>
            </w:r>
            <w:r w:rsidR="007411E1" w:rsidRPr="00B632A6">
              <w:rPr>
                <w:rFonts w:ascii="Arial" w:hAnsi="Arial" w:cs="Arial"/>
                <w:lang w:eastAsia="ar-SA"/>
              </w:rPr>
              <w:t>,</w:t>
            </w:r>
          </w:p>
          <w:p w14:paraId="2D4DB488" w14:textId="77777777" w:rsidR="007411E1" w:rsidRPr="00B632A6" w:rsidRDefault="007411E1" w:rsidP="00EA023C">
            <w:pPr>
              <w:numPr>
                <w:ilvl w:val="1"/>
                <w:numId w:val="52"/>
              </w:numPr>
              <w:suppressAutoHyphens/>
              <w:ind w:left="370" w:hanging="294"/>
              <w:contextualSpacing/>
              <w:jc w:val="both"/>
              <w:rPr>
                <w:rFonts w:ascii="Arial" w:hAnsi="Arial" w:cs="Arial"/>
                <w:b/>
                <w:bCs/>
                <w:lang w:eastAsia="ar-SA"/>
              </w:rPr>
            </w:pPr>
            <w:r w:rsidRPr="00B632A6">
              <w:rPr>
                <w:rFonts w:ascii="Arial" w:hAnsi="Arial" w:cs="Arial"/>
                <w:lang w:eastAsia="ar-SA"/>
              </w:rPr>
              <w:t xml:space="preserve">zawieszenie </w:t>
            </w:r>
            <w:proofErr w:type="spellStart"/>
            <w:r w:rsidRPr="00B632A6">
              <w:rPr>
                <w:rFonts w:ascii="Arial" w:hAnsi="Arial" w:cs="Arial"/>
                <w:lang w:eastAsia="ar-SA"/>
              </w:rPr>
              <w:t>angiografu</w:t>
            </w:r>
            <w:proofErr w:type="spellEnd"/>
            <w:r w:rsidRPr="00B632A6">
              <w:rPr>
                <w:rFonts w:ascii="Arial" w:hAnsi="Arial" w:cs="Arial"/>
                <w:lang w:eastAsia="ar-SA"/>
              </w:rPr>
              <w:t>,</w:t>
            </w:r>
          </w:p>
          <w:p w14:paraId="191380D4" w14:textId="77777777" w:rsidR="007411E1" w:rsidRPr="00B632A6" w:rsidRDefault="007411E1" w:rsidP="00EA023C">
            <w:pPr>
              <w:numPr>
                <w:ilvl w:val="1"/>
                <w:numId w:val="52"/>
              </w:numPr>
              <w:suppressAutoHyphens/>
              <w:ind w:left="370" w:hanging="283"/>
              <w:contextualSpacing/>
              <w:jc w:val="both"/>
              <w:rPr>
                <w:rFonts w:ascii="Arial" w:hAnsi="Arial" w:cs="Arial"/>
                <w:b/>
                <w:bCs/>
                <w:lang w:eastAsia="ar-SA"/>
              </w:rPr>
            </w:pPr>
            <w:r w:rsidRPr="00B632A6">
              <w:rPr>
                <w:rFonts w:ascii="Arial" w:hAnsi="Arial" w:cs="Arial"/>
                <w:lang w:eastAsia="ar-SA"/>
              </w:rPr>
              <w:t>zawieszenie osłony radiologicznej oraz lampy.</w:t>
            </w:r>
          </w:p>
          <w:p w14:paraId="1C41FA11" w14:textId="77777777" w:rsidR="007411E1" w:rsidRPr="00B632A6" w:rsidRDefault="007411E1" w:rsidP="00EA023C">
            <w:pPr>
              <w:numPr>
                <w:ilvl w:val="0"/>
                <w:numId w:val="52"/>
              </w:numPr>
              <w:suppressAutoHyphens/>
              <w:ind w:left="370" w:hanging="370"/>
              <w:contextualSpacing/>
              <w:jc w:val="both"/>
              <w:rPr>
                <w:rFonts w:ascii="Arial" w:hAnsi="Arial" w:cs="Arial"/>
                <w:lang w:eastAsia="ar-SA"/>
              </w:rPr>
            </w:pPr>
            <w:r w:rsidRPr="00B632A6">
              <w:rPr>
                <w:rFonts w:ascii="Arial" w:hAnsi="Arial" w:cs="Arial"/>
                <w:lang w:eastAsia="ar-SA"/>
              </w:rPr>
              <w:t xml:space="preserve">Obłożenie ścian płytami </w:t>
            </w:r>
            <w:proofErr w:type="spellStart"/>
            <w:r w:rsidRPr="00B632A6">
              <w:rPr>
                <w:rFonts w:ascii="Arial" w:hAnsi="Arial" w:cs="Arial"/>
                <w:lang w:eastAsia="ar-SA"/>
              </w:rPr>
              <w:t>akrylowinylowymi</w:t>
            </w:r>
            <w:proofErr w:type="spellEnd"/>
            <w:r w:rsidRPr="00B632A6">
              <w:rPr>
                <w:rFonts w:ascii="Arial" w:hAnsi="Arial" w:cs="Arial"/>
                <w:lang w:eastAsia="ar-SA"/>
              </w:rPr>
              <w:t xml:space="preserve"> do wysokości 200 cm (równo z ościeżnicą drzwiową) – wszystkie pomieszczenia poza korytarzem. W korytarzu  płyta na wysokość 160 cm (z wywinięciem wykładziny).</w:t>
            </w:r>
          </w:p>
          <w:p w14:paraId="2A2328BB" w14:textId="77777777" w:rsidR="007411E1" w:rsidRPr="00B632A6" w:rsidRDefault="007411E1" w:rsidP="00EA023C">
            <w:pPr>
              <w:numPr>
                <w:ilvl w:val="0"/>
                <w:numId w:val="52"/>
              </w:numPr>
              <w:suppressAutoHyphens/>
              <w:ind w:left="370" w:hanging="370"/>
              <w:contextualSpacing/>
              <w:jc w:val="both"/>
              <w:rPr>
                <w:rFonts w:ascii="Arial" w:hAnsi="Arial" w:cs="Arial"/>
                <w:b/>
                <w:bCs/>
                <w:lang w:eastAsia="ar-SA"/>
              </w:rPr>
            </w:pPr>
            <w:r w:rsidRPr="00B632A6">
              <w:rPr>
                <w:rFonts w:ascii="Arial" w:hAnsi="Arial" w:cs="Arial"/>
                <w:lang w:eastAsia="ar-SA"/>
              </w:rPr>
              <w:t>Montaż narożników ochronnych na wszystkich narożnikach.</w:t>
            </w:r>
          </w:p>
          <w:p w14:paraId="21DE5D82" w14:textId="77777777" w:rsidR="007411E1" w:rsidRPr="00B632A6" w:rsidRDefault="007411E1" w:rsidP="00EA023C">
            <w:pPr>
              <w:numPr>
                <w:ilvl w:val="0"/>
                <w:numId w:val="52"/>
              </w:numPr>
              <w:suppressAutoHyphens/>
              <w:ind w:left="370" w:hanging="370"/>
              <w:contextualSpacing/>
              <w:jc w:val="both"/>
              <w:rPr>
                <w:rFonts w:ascii="Arial" w:hAnsi="Arial" w:cs="Arial"/>
                <w:b/>
                <w:bCs/>
                <w:lang w:eastAsia="ar-SA"/>
              </w:rPr>
            </w:pPr>
            <w:r w:rsidRPr="00B632A6">
              <w:rPr>
                <w:rFonts w:ascii="Arial" w:hAnsi="Arial" w:cs="Arial"/>
                <w:lang w:eastAsia="ar-SA"/>
              </w:rPr>
              <w:t>Wykonanie sufitu podwieszanego w pomieszczeniu badań (pełny), sterowni i korytarzu.</w:t>
            </w:r>
          </w:p>
          <w:p w14:paraId="6AB61A51" w14:textId="77777777" w:rsidR="007411E1" w:rsidRPr="00B632A6" w:rsidRDefault="007411E1" w:rsidP="00EA023C">
            <w:pPr>
              <w:numPr>
                <w:ilvl w:val="0"/>
                <w:numId w:val="52"/>
              </w:numPr>
              <w:suppressAutoHyphens/>
              <w:ind w:left="370" w:hanging="370"/>
              <w:contextualSpacing/>
              <w:jc w:val="both"/>
              <w:rPr>
                <w:rFonts w:ascii="Arial" w:hAnsi="Arial" w:cs="Arial"/>
                <w:lang w:eastAsia="ar-SA"/>
              </w:rPr>
            </w:pPr>
            <w:r w:rsidRPr="00B632A6">
              <w:rPr>
                <w:rFonts w:ascii="Arial" w:hAnsi="Arial" w:cs="Arial"/>
                <w:lang w:eastAsia="ar-SA"/>
              </w:rPr>
              <w:t>Zamurowanie otworu po zdemontowanych drzwiach.</w:t>
            </w:r>
          </w:p>
          <w:p w14:paraId="671C8A50" w14:textId="77777777" w:rsidR="007411E1" w:rsidRPr="00B632A6" w:rsidRDefault="007411E1" w:rsidP="00EA023C">
            <w:pPr>
              <w:numPr>
                <w:ilvl w:val="0"/>
                <w:numId w:val="52"/>
              </w:numPr>
              <w:suppressAutoHyphens/>
              <w:ind w:left="370" w:hanging="370"/>
              <w:contextualSpacing/>
              <w:jc w:val="both"/>
              <w:rPr>
                <w:rFonts w:ascii="Arial" w:hAnsi="Arial" w:cs="Arial"/>
                <w:b/>
                <w:bCs/>
                <w:lang w:eastAsia="ar-SA"/>
              </w:rPr>
            </w:pPr>
            <w:r w:rsidRPr="00B632A6">
              <w:rPr>
                <w:rFonts w:ascii="Arial" w:hAnsi="Arial" w:cs="Arial"/>
                <w:lang w:eastAsia="ar-SA"/>
              </w:rPr>
              <w:t>Montaż nowych ościeżnic drzwiowych i drzwi:</w:t>
            </w:r>
          </w:p>
          <w:p w14:paraId="4CF306B0" w14:textId="77777777" w:rsidR="007411E1" w:rsidRPr="00B632A6" w:rsidRDefault="007411E1" w:rsidP="00EA023C">
            <w:pPr>
              <w:pStyle w:val="Akapitzlist"/>
              <w:numPr>
                <w:ilvl w:val="0"/>
                <w:numId w:val="60"/>
              </w:numPr>
              <w:ind w:left="426"/>
              <w:jc w:val="both"/>
              <w:rPr>
                <w:rFonts w:ascii="Arial" w:hAnsi="Arial" w:cs="Arial"/>
              </w:rPr>
            </w:pPr>
            <w:r w:rsidRPr="00B632A6">
              <w:rPr>
                <w:rFonts w:ascii="Arial" w:hAnsi="Arial" w:cs="Arial"/>
              </w:rPr>
              <w:t>do pomieszczenia badań z korytarza – drzwi aluminiowe, dwuskrzydłowe, pełne, przesuwne otwierane automatycznie, zabezpieczone ołowiem (zgodnie z projektem obliczenia osłon stałych),</w:t>
            </w:r>
          </w:p>
          <w:p w14:paraId="22546FCC" w14:textId="77777777" w:rsidR="007411E1" w:rsidRPr="00B632A6" w:rsidRDefault="007411E1" w:rsidP="00EA023C">
            <w:pPr>
              <w:pStyle w:val="Akapitzlist"/>
              <w:numPr>
                <w:ilvl w:val="0"/>
                <w:numId w:val="60"/>
              </w:numPr>
              <w:ind w:left="426"/>
              <w:jc w:val="both"/>
              <w:rPr>
                <w:rFonts w:ascii="Arial" w:hAnsi="Arial" w:cs="Arial"/>
              </w:rPr>
            </w:pPr>
            <w:r w:rsidRPr="00B632A6">
              <w:rPr>
                <w:rFonts w:ascii="Arial" w:hAnsi="Arial" w:cs="Arial"/>
              </w:rPr>
              <w:t>między pomieszczeniem badań a sterownią – drzwi aluminiowe, jednoskrzydłowe, pełne, przesuwne otwierane automatycznie, zabezpieczone ołowiem (zgodnie z projektem obliczenia osłon stałych),</w:t>
            </w:r>
          </w:p>
          <w:p w14:paraId="1C51A121" w14:textId="77777777" w:rsidR="007411E1" w:rsidRPr="00B632A6" w:rsidRDefault="007411E1" w:rsidP="00EA023C">
            <w:pPr>
              <w:pStyle w:val="Akapitzlist"/>
              <w:numPr>
                <w:ilvl w:val="0"/>
                <w:numId w:val="60"/>
              </w:numPr>
              <w:ind w:left="426"/>
              <w:jc w:val="both"/>
              <w:rPr>
                <w:rFonts w:ascii="Arial" w:hAnsi="Arial" w:cs="Arial"/>
                <w:b/>
                <w:bCs/>
              </w:rPr>
            </w:pPr>
            <w:r w:rsidRPr="00B632A6">
              <w:rPr>
                <w:rFonts w:ascii="Arial" w:hAnsi="Arial" w:cs="Arial"/>
              </w:rPr>
              <w:t xml:space="preserve">między sterownia a pomieszczeniem przygotowania lekarzy – drzwi aluminiowe przesuwne otwierane automatycznie, górą przeszklone </w:t>
            </w:r>
          </w:p>
          <w:p w14:paraId="029F356D" w14:textId="77777777" w:rsidR="007411E1" w:rsidRPr="00B632A6" w:rsidRDefault="007411E1" w:rsidP="00EA023C">
            <w:pPr>
              <w:pStyle w:val="Akapitzlist"/>
              <w:numPr>
                <w:ilvl w:val="0"/>
                <w:numId w:val="60"/>
              </w:numPr>
              <w:ind w:left="426"/>
              <w:jc w:val="both"/>
              <w:rPr>
                <w:rFonts w:ascii="Arial" w:hAnsi="Arial" w:cs="Arial"/>
                <w:b/>
                <w:bCs/>
              </w:rPr>
            </w:pPr>
            <w:r w:rsidRPr="00B632A6">
              <w:rPr>
                <w:rFonts w:ascii="Arial" w:hAnsi="Arial" w:cs="Arial"/>
              </w:rPr>
              <w:t xml:space="preserve">do pozostałych pomieszczeń – płytowe  </w:t>
            </w:r>
          </w:p>
          <w:p w14:paraId="30D1402F" w14:textId="77777777" w:rsidR="007411E1" w:rsidRPr="00B632A6" w:rsidRDefault="007411E1" w:rsidP="00EA023C">
            <w:pPr>
              <w:numPr>
                <w:ilvl w:val="0"/>
                <w:numId w:val="52"/>
              </w:numPr>
              <w:suppressAutoHyphens/>
              <w:ind w:left="370" w:hanging="370"/>
              <w:contextualSpacing/>
              <w:jc w:val="both"/>
              <w:rPr>
                <w:rFonts w:ascii="Arial" w:hAnsi="Arial" w:cs="Arial"/>
                <w:lang w:eastAsia="ar-SA"/>
              </w:rPr>
            </w:pPr>
            <w:r w:rsidRPr="00B632A6">
              <w:rPr>
                <w:rFonts w:ascii="Arial" w:hAnsi="Arial" w:cs="Arial"/>
                <w:lang w:eastAsia="ar-SA"/>
              </w:rPr>
              <w:t>Prace wykończeniowe przy detalach np.: montaż anemostatów w suficie podwieszanym, montaż kratek wentylacyjnych, montaż zabudowy kanałów podłogowych.</w:t>
            </w:r>
          </w:p>
          <w:p w14:paraId="4D0D0FBB" w14:textId="4DCB1353" w:rsidR="007411E1" w:rsidRPr="00B632A6" w:rsidRDefault="007411E1" w:rsidP="00EA023C">
            <w:pPr>
              <w:numPr>
                <w:ilvl w:val="0"/>
                <w:numId w:val="52"/>
              </w:numPr>
              <w:suppressAutoHyphens/>
              <w:ind w:left="370" w:hanging="370"/>
              <w:contextualSpacing/>
              <w:jc w:val="both"/>
              <w:rPr>
                <w:rFonts w:ascii="Arial" w:hAnsi="Arial" w:cs="Arial"/>
                <w:lang w:eastAsia="ar-SA"/>
              </w:rPr>
            </w:pPr>
            <w:r w:rsidRPr="00B632A6">
              <w:rPr>
                <w:rFonts w:ascii="Arial" w:hAnsi="Arial" w:cs="Arial"/>
                <w:lang w:eastAsia="ar-SA"/>
              </w:rPr>
              <w:t>Dostawa i montaż rolet/</w:t>
            </w:r>
            <w:proofErr w:type="spellStart"/>
            <w:r w:rsidRPr="00B632A6">
              <w:rPr>
                <w:rFonts w:ascii="Arial" w:hAnsi="Arial" w:cs="Arial"/>
                <w:lang w:eastAsia="ar-SA"/>
              </w:rPr>
              <w:t>plisów</w:t>
            </w:r>
            <w:proofErr w:type="spellEnd"/>
            <w:r w:rsidRPr="00B632A6">
              <w:rPr>
                <w:rFonts w:ascii="Arial" w:hAnsi="Arial" w:cs="Arial"/>
                <w:lang w:eastAsia="ar-SA"/>
              </w:rPr>
              <w:t xml:space="preserve">. </w:t>
            </w:r>
          </w:p>
        </w:tc>
      </w:tr>
      <w:tr w:rsidR="007411E1" w:rsidRPr="00B632A6" w14:paraId="19408833"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5EB6447F" w14:textId="4D58AA10" w:rsidR="007411E1" w:rsidRPr="00B632A6" w:rsidRDefault="00E77B6D" w:rsidP="007411E1">
            <w:pPr>
              <w:jc w:val="center"/>
              <w:rPr>
                <w:rFonts w:ascii="Arial" w:hAnsi="Arial" w:cs="Arial"/>
              </w:rPr>
            </w:pPr>
            <w:r w:rsidRPr="00B632A6">
              <w:rPr>
                <w:rFonts w:ascii="Arial" w:hAnsi="Arial" w:cs="Arial"/>
              </w:rPr>
              <w:t>1.4</w:t>
            </w:r>
          </w:p>
        </w:tc>
        <w:tc>
          <w:tcPr>
            <w:tcW w:w="9201" w:type="dxa"/>
            <w:gridSpan w:val="5"/>
            <w:tcBorders>
              <w:top w:val="single" w:sz="4" w:space="0" w:color="auto"/>
              <w:left w:val="single" w:sz="4" w:space="0" w:color="auto"/>
              <w:bottom w:val="single" w:sz="4" w:space="0" w:color="auto"/>
              <w:right w:val="single" w:sz="4" w:space="0" w:color="auto"/>
            </w:tcBorders>
          </w:tcPr>
          <w:p w14:paraId="74739075" w14:textId="77777777" w:rsidR="007411E1" w:rsidRPr="00B632A6" w:rsidRDefault="007411E1" w:rsidP="007411E1">
            <w:pPr>
              <w:suppressAutoHyphens/>
              <w:contextualSpacing/>
              <w:jc w:val="both"/>
              <w:rPr>
                <w:rFonts w:ascii="Arial" w:hAnsi="Arial" w:cs="Arial"/>
                <w:bCs/>
                <w:lang w:eastAsia="ar-SA"/>
              </w:rPr>
            </w:pPr>
            <w:r w:rsidRPr="00B632A6">
              <w:rPr>
                <w:rFonts w:ascii="Arial" w:eastAsia="Lucida Sans Unicode" w:hAnsi="Arial" w:cs="Arial"/>
                <w:bCs/>
                <w:color w:val="000000"/>
                <w:kern w:val="3"/>
                <w:lang w:eastAsia="zh-CN" w:bidi="hi-IN"/>
              </w:rPr>
              <w:t>ROBOTY INSTALACYJNE ELEKTRYCZNE, TELETECHNICZNE:</w:t>
            </w:r>
          </w:p>
          <w:p w14:paraId="1079CC1F" w14:textId="77777777" w:rsidR="007411E1" w:rsidRPr="00B632A6" w:rsidRDefault="007411E1" w:rsidP="00EA023C">
            <w:pPr>
              <w:numPr>
                <w:ilvl w:val="0"/>
                <w:numId w:val="53"/>
              </w:numPr>
              <w:tabs>
                <w:tab w:val="clear" w:pos="-360"/>
                <w:tab w:val="num" w:pos="0"/>
              </w:tabs>
              <w:suppressAutoHyphens/>
              <w:ind w:left="370" w:hanging="283"/>
              <w:contextualSpacing/>
              <w:jc w:val="both"/>
              <w:rPr>
                <w:rFonts w:ascii="Arial" w:hAnsi="Arial" w:cs="Arial"/>
                <w:lang w:eastAsia="ar-SA"/>
              </w:rPr>
            </w:pPr>
            <w:r w:rsidRPr="00B632A6">
              <w:rPr>
                <w:rFonts w:ascii="Arial" w:hAnsi="Arial" w:cs="Arial"/>
                <w:lang w:eastAsia="ar-SA"/>
              </w:rPr>
              <w:t>Dostosowanie i wykonanie nowych instalacji elektrycznej, teletechnicznej i komputerowej do funkcji pomieszczeń.</w:t>
            </w:r>
          </w:p>
          <w:p w14:paraId="2B987F3B" w14:textId="77777777" w:rsidR="007411E1" w:rsidRPr="00B632A6" w:rsidRDefault="007411E1" w:rsidP="00EA023C">
            <w:pPr>
              <w:numPr>
                <w:ilvl w:val="0"/>
                <w:numId w:val="53"/>
              </w:numPr>
              <w:tabs>
                <w:tab w:val="clear" w:pos="-360"/>
                <w:tab w:val="num" w:pos="0"/>
              </w:tabs>
              <w:suppressAutoHyphens/>
              <w:ind w:left="370" w:hanging="283"/>
              <w:contextualSpacing/>
              <w:jc w:val="both"/>
              <w:rPr>
                <w:rFonts w:ascii="Arial" w:hAnsi="Arial" w:cs="Arial"/>
                <w:lang w:eastAsia="ar-SA"/>
              </w:rPr>
            </w:pPr>
            <w:r w:rsidRPr="00B632A6">
              <w:rPr>
                <w:rFonts w:ascii="Arial" w:hAnsi="Arial" w:cs="Arial"/>
                <w:lang w:eastAsia="ar-SA"/>
              </w:rPr>
              <w:t xml:space="preserve">Należy wykonać weryfikację działania kabla zasilającego </w:t>
            </w:r>
            <w:proofErr w:type="spellStart"/>
            <w:r w:rsidRPr="00B632A6">
              <w:rPr>
                <w:rFonts w:ascii="Arial" w:hAnsi="Arial" w:cs="Arial"/>
                <w:lang w:eastAsia="ar-SA"/>
              </w:rPr>
              <w:t>angiograf</w:t>
            </w:r>
            <w:proofErr w:type="spellEnd"/>
            <w:r w:rsidRPr="00B632A6">
              <w:rPr>
                <w:rFonts w:ascii="Arial" w:hAnsi="Arial" w:cs="Arial"/>
                <w:lang w:eastAsia="ar-SA"/>
              </w:rPr>
              <w:t xml:space="preserve">. Jeśli obecny kabel nie spełni parametrów niezbędnych do prawidłowego zasilania </w:t>
            </w:r>
            <w:proofErr w:type="spellStart"/>
            <w:r w:rsidRPr="00B632A6">
              <w:rPr>
                <w:rFonts w:ascii="Arial" w:hAnsi="Arial" w:cs="Arial"/>
                <w:lang w:eastAsia="ar-SA"/>
              </w:rPr>
              <w:t>angiografu</w:t>
            </w:r>
            <w:proofErr w:type="spellEnd"/>
            <w:r w:rsidRPr="00B632A6">
              <w:rPr>
                <w:rFonts w:ascii="Arial" w:hAnsi="Arial" w:cs="Arial"/>
                <w:lang w:eastAsia="ar-SA"/>
              </w:rPr>
              <w:t xml:space="preserve">, należy go wymienić. </w:t>
            </w:r>
          </w:p>
          <w:p w14:paraId="1455B63B" w14:textId="77777777" w:rsidR="007411E1" w:rsidRPr="00B632A6" w:rsidRDefault="007411E1" w:rsidP="007411E1">
            <w:pPr>
              <w:suppressAutoHyphens/>
              <w:ind w:left="370"/>
              <w:contextualSpacing/>
              <w:jc w:val="both"/>
              <w:rPr>
                <w:rFonts w:ascii="Arial" w:hAnsi="Arial" w:cs="Arial"/>
                <w:lang w:eastAsia="ar-SA"/>
              </w:rPr>
            </w:pPr>
            <w:r w:rsidRPr="00B632A6">
              <w:rPr>
                <w:rFonts w:ascii="Arial" w:hAnsi="Arial" w:cs="Arial"/>
                <w:lang w:eastAsia="ar-SA"/>
              </w:rPr>
              <w:t xml:space="preserve">Obecny kabel zasilający </w:t>
            </w:r>
            <w:proofErr w:type="spellStart"/>
            <w:r w:rsidRPr="00B632A6">
              <w:rPr>
                <w:rFonts w:ascii="Arial" w:hAnsi="Arial" w:cs="Arial"/>
                <w:lang w:eastAsia="ar-SA"/>
              </w:rPr>
              <w:t>angiograf</w:t>
            </w:r>
            <w:proofErr w:type="spellEnd"/>
            <w:r w:rsidRPr="00B632A6">
              <w:rPr>
                <w:rFonts w:ascii="Arial" w:hAnsi="Arial" w:cs="Arial"/>
                <w:lang w:eastAsia="ar-SA"/>
              </w:rPr>
              <w:t xml:space="preserve"> podłączony jest od stacji </w:t>
            </w:r>
            <w:proofErr w:type="spellStart"/>
            <w:r w:rsidRPr="00B632A6">
              <w:rPr>
                <w:rFonts w:ascii="Arial" w:hAnsi="Arial" w:cs="Arial"/>
                <w:lang w:eastAsia="ar-SA"/>
              </w:rPr>
              <w:t>trafo</w:t>
            </w:r>
            <w:proofErr w:type="spellEnd"/>
            <w:r w:rsidRPr="00B632A6">
              <w:rPr>
                <w:rFonts w:ascii="Arial" w:hAnsi="Arial" w:cs="Arial"/>
                <w:lang w:eastAsia="ar-SA"/>
              </w:rPr>
              <w:t xml:space="preserve"> RE do rozdzielnicy głównej w tunelu budynku C8 kablem YKY 5x70- ok.49 m oraz od rozdzielnicy głównej do rozdzielnicy </w:t>
            </w:r>
            <w:proofErr w:type="spellStart"/>
            <w:r w:rsidRPr="00B632A6">
              <w:rPr>
                <w:rFonts w:ascii="Arial" w:hAnsi="Arial" w:cs="Arial"/>
                <w:lang w:eastAsia="ar-SA"/>
              </w:rPr>
              <w:t>angiografu</w:t>
            </w:r>
            <w:proofErr w:type="spellEnd"/>
            <w:r w:rsidRPr="00B632A6">
              <w:rPr>
                <w:rFonts w:ascii="Arial" w:hAnsi="Arial" w:cs="Arial"/>
                <w:lang w:eastAsia="ar-SA"/>
              </w:rPr>
              <w:t xml:space="preserve"> w Pracowni kablem YKY 5x70 . </w:t>
            </w:r>
          </w:p>
          <w:p w14:paraId="373CA6F6" w14:textId="77777777" w:rsidR="007411E1" w:rsidRPr="00B632A6" w:rsidRDefault="007411E1" w:rsidP="00EA023C">
            <w:pPr>
              <w:numPr>
                <w:ilvl w:val="0"/>
                <w:numId w:val="53"/>
              </w:numPr>
              <w:tabs>
                <w:tab w:val="clear" w:pos="-360"/>
                <w:tab w:val="num" w:pos="0"/>
              </w:tabs>
              <w:suppressAutoHyphens/>
              <w:ind w:left="370" w:hanging="283"/>
              <w:contextualSpacing/>
              <w:jc w:val="both"/>
              <w:rPr>
                <w:rFonts w:ascii="Arial" w:hAnsi="Arial" w:cs="Arial"/>
                <w:lang w:eastAsia="ar-SA"/>
              </w:rPr>
            </w:pPr>
            <w:r w:rsidRPr="00B632A6">
              <w:rPr>
                <w:rFonts w:ascii="Arial" w:hAnsi="Arial" w:cs="Arial"/>
                <w:lang w:eastAsia="ar-SA"/>
              </w:rPr>
              <w:t>Należy wykonać nowe zasilanie wraz z rozdzielnią do zasilania pozostałych obwodów: gniazd, oświetlenia, klimatyzacji, wentylacji i innych.</w:t>
            </w:r>
            <w:r w:rsidRPr="00B632A6">
              <w:rPr>
                <w:rFonts w:ascii="Arial" w:hAnsi="Arial" w:cs="Arial"/>
              </w:rPr>
              <w:t xml:space="preserve"> </w:t>
            </w:r>
            <w:r w:rsidRPr="00B632A6">
              <w:rPr>
                <w:rFonts w:ascii="Arial" w:hAnsi="Arial" w:cs="Arial"/>
                <w:lang w:eastAsia="ar-SA"/>
              </w:rPr>
              <w:t xml:space="preserve">Zasilanie należy wykonać z rozdzielni głównej znajdującej się w tunelu. Rozdzielnicę należy ulokować w pomieszczeniu technicznym, gdzie znajdzie się rozdzielnica </w:t>
            </w:r>
            <w:proofErr w:type="spellStart"/>
            <w:r w:rsidRPr="00B632A6">
              <w:rPr>
                <w:rFonts w:ascii="Arial" w:hAnsi="Arial" w:cs="Arial"/>
                <w:lang w:eastAsia="ar-SA"/>
              </w:rPr>
              <w:t>angiografu</w:t>
            </w:r>
            <w:proofErr w:type="spellEnd"/>
            <w:r w:rsidRPr="00B632A6">
              <w:rPr>
                <w:rFonts w:ascii="Arial" w:hAnsi="Arial" w:cs="Arial"/>
                <w:lang w:eastAsia="ar-SA"/>
              </w:rPr>
              <w:t>.</w:t>
            </w:r>
          </w:p>
          <w:p w14:paraId="2CDE07AE" w14:textId="77777777" w:rsidR="007411E1" w:rsidRPr="00B632A6" w:rsidRDefault="007411E1" w:rsidP="00EA023C">
            <w:pPr>
              <w:numPr>
                <w:ilvl w:val="0"/>
                <w:numId w:val="53"/>
              </w:numPr>
              <w:tabs>
                <w:tab w:val="clear" w:pos="-360"/>
                <w:tab w:val="num" w:pos="0"/>
              </w:tabs>
              <w:suppressAutoHyphens/>
              <w:ind w:left="370" w:hanging="283"/>
              <w:contextualSpacing/>
              <w:jc w:val="both"/>
              <w:rPr>
                <w:rFonts w:ascii="Arial" w:hAnsi="Arial" w:cs="Arial"/>
                <w:lang w:eastAsia="ar-SA"/>
              </w:rPr>
            </w:pPr>
            <w:r w:rsidRPr="00B632A6">
              <w:rPr>
                <w:rFonts w:ascii="Arial" w:hAnsi="Arial" w:cs="Arial"/>
                <w:lang w:eastAsia="ar-SA"/>
              </w:rPr>
              <w:t>Montaż nowego osprzętu elektrycznego wraz z oprawami. Stosować oprawy oświetleniowe LED z wymiennymi źródłami światła.</w:t>
            </w:r>
          </w:p>
          <w:p w14:paraId="5CD96FA8" w14:textId="77777777" w:rsidR="007411E1" w:rsidRPr="00B632A6" w:rsidRDefault="007411E1" w:rsidP="00EA023C">
            <w:pPr>
              <w:numPr>
                <w:ilvl w:val="0"/>
                <w:numId w:val="53"/>
              </w:numPr>
              <w:tabs>
                <w:tab w:val="clear" w:pos="-360"/>
                <w:tab w:val="num" w:pos="0"/>
              </w:tabs>
              <w:suppressAutoHyphens/>
              <w:ind w:left="370" w:hanging="283"/>
              <w:contextualSpacing/>
              <w:jc w:val="both"/>
              <w:rPr>
                <w:rFonts w:ascii="Arial" w:hAnsi="Arial" w:cs="Arial"/>
                <w:lang w:eastAsia="ar-SA"/>
              </w:rPr>
            </w:pPr>
            <w:r w:rsidRPr="00B632A6">
              <w:rPr>
                <w:rFonts w:ascii="Arial" w:hAnsi="Arial" w:cs="Arial"/>
                <w:lang w:eastAsia="ar-SA"/>
              </w:rPr>
              <w:t>Montaż połączeń wyrównawczych do wykładziny (uziemienie).</w:t>
            </w:r>
          </w:p>
          <w:p w14:paraId="1C9D6AE2" w14:textId="77777777" w:rsidR="007411E1" w:rsidRPr="00B632A6" w:rsidRDefault="007411E1" w:rsidP="00EA023C">
            <w:pPr>
              <w:numPr>
                <w:ilvl w:val="0"/>
                <w:numId w:val="53"/>
              </w:numPr>
              <w:tabs>
                <w:tab w:val="clear" w:pos="-360"/>
                <w:tab w:val="num" w:pos="0"/>
              </w:tabs>
              <w:suppressAutoHyphens/>
              <w:ind w:left="370" w:hanging="283"/>
              <w:contextualSpacing/>
              <w:jc w:val="both"/>
              <w:rPr>
                <w:rFonts w:ascii="Arial" w:hAnsi="Arial" w:cs="Arial"/>
                <w:lang w:eastAsia="ar-SA"/>
              </w:rPr>
            </w:pPr>
            <w:r w:rsidRPr="00B632A6">
              <w:rPr>
                <w:rFonts w:ascii="Arial" w:hAnsi="Arial" w:cs="Arial"/>
                <w:lang w:eastAsia="ar-SA"/>
              </w:rPr>
              <w:t xml:space="preserve">Wykonanie nowych tras kablowych ponad sufitem podwieszanym na okablowanie </w:t>
            </w:r>
            <w:proofErr w:type="spellStart"/>
            <w:r w:rsidRPr="00B632A6">
              <w:rPr>
                <w:rFonts w:ascii="Arial" w:hAnsi="Arial" w:cs="Arial"/>
                <w:lang w:eastAsia="ar-SA"/>
              </w:rPr>
              <w:t>angiografu</w:t>
            </w:r>
            <w:proofErr w:type="spellEnd"/>
            <w:r w:rsidRPr="00B632A6">
              <w:rPr>
                <w:rFonts w:ascii="Arial" w:hAnsi="Arial" w:cs="Arial"/>
                <w:lang w:eastAsia="ar-SA"/>
              </w:rPr>
              <w:t>.</w:t>
            </w:r>
          </w:p>
          <w:p w14:paraId="5E1A1453" w14:textId="77777777" w:rsidR="007411E1" w:rsidRPr="00B632A6" w:rsidRDefault="007411E1" w:rsidP="00EA023C">
            <w:pPr>
              <w:numPr>
                <w:ilvl w:val="0"/>
                <w:numId w:val="53"/>
              </w:numPr>
              <w:tabs>
                <w:tab w:val="clear" w:pos="-360"/>
                <w:tab w:val="num" w:pos="0"/>
              </w:tabs>
              <w:suppressAutoHyphens/>
              <w:ind w:left="370" w:hanging="283"/>
              <w:contextualSpacing/>
              <w:jc w:val="both"/>
              <w:rPr>
                <w:rFonts w:ascii="Arial" w:hAnsi="Arial" w:cs="Arial"/>
                <w:lang w:eastAsia="ar-SA"/>
              </w:rPr>
            </w:pPr>
            <w:r w:rsidRPr="00B632A6">
              <w:rPr>
                <w:rFonts w:ascii="Arial" w:hAnsi="Arial" w:cs="Arial"/>
                <w:lang w:eastAsia="ar-SA"/>
              </w:rPr>
              <w:t>Weryfikacja aktualnych / montaż instalacji opraw oświetlenia awaryjnego, opraw ostrzegawczych, przycisków awaryjnych na zgodny ze specyfikacją aparatu.</w:t>
            </w:r>
          </w:p>
          <w:p w14:paraId="298AA525" w14:textId="77777777" w:rsidR="007411E1" w:rsidRPr="00B632A6" w:rsidRDefault="007411E1" w:rsidP="00EA023C">
            <w:pPr>
              <w:numPr>
                <w:ilvl w:val="0"/>
                <w:numId w:val="53"/>
              </w:numPr>
              <w:tabs>
                <w:tab w:val="clear" w:pos="-360"/>
                <w:tab w:val="num" w:pos="0"/>
              </w:tabs>
              <w:suppressAutoHyphens/>
              <w:ind w:left="370" w:hanging="283"/>
              <w:contextualSpacing/>
              <w:jc w:val="both"/>
              <w:rPr>
                <w:rFonts w:ascii="Arial" w:hAnsi="Arial" w:cs="Arial"/>
                <w:b/>
                <w:bCs/>
                <w:lang w:eastAsia="ar-SA"/>
              </w:rPr>
            </w:pPr>
            <w:r w:rsidRPr="00B632A6">
              <w:rPr>
                <w:rFonts w:ascii="Arial" w:hAnsi="Arial" w:cs="Arial"/>
                <w:lang w:eastAsia="ar-SA"/>
              </w:rPr>
              <w:t>Demontaż obecnej oraz dostawa nowej rozdzielni elektrycznej dla aparatu wg wymagań producenta.</w:t>
            </w:r>
          </w:p>
          <w:p w14:paraId="02267AC5" w14:textId="46EE52FC" w:rsidR="007411E1" w:rsidRPr="00B632A6" w:rsidRDefault="007411E1" w:rsidP="00EA023C">
            <w:pPr>
              <w:numPr>
                <w:ilvl w:val="0"/>
                <w:numId w:val="53"/>
              </w:numPr>
              <w:tabs>
                <w:tab w:val="num" w:pos="0"/>
              </w:tabs>
              <w:suppressAutoHyphens/>
              <w:ind w:left="370" w:hanging="283"/>
              <w:contextualSpacing/>
              <w:jc w:val="both"/>
              <w:rPr>
                <w:rFonts w:ascii="Arial" w:hAnsi="Arial" w:cs="Arial"/>
                <w:b/>
                <w:bCs/>
                <w:lang w:eastAsia="ar-SA"/>
              </w:rPr>
            </w:pPr>
            <w:r w:rsidRPr="00B632A6">
              <w:rPr>
                <w:rFonts w:ascii="Arial" w:hAnsi="Arial" w:cs="Arial"/>
                <w:lang w:eastAsia="ar-SA"/>
              </w:rPr>
              <w:t>Wykonanie zasilania dla nowych urządzeń wentylacyjnych, klimatyzacyjnych (jeżeli potrzeba).</w:t>
            </w:r>
          </w:p>
        </w:tc>
      </w:tr>
      <w:tr w:rsidR="007411E1" w:rsidRPr="00B632A6" w14:paraId="429E4CBB"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5BB5BB95" w14:textId="4DB65DED" w:rsidR="007411E1" w:rsidRPr="00B632A6" w:rsidRDefault="00E77B6D" w:rsidP="007411E1">
            <w:pPr>
              <w:jc w:val="center"/>
              <w:rPr>
                <w:rFonts w:ascii="Arial" w:hAnsi="Arial" w:cs="Arial"/>
              </w:rPr>
            </w:pPr>
            <w:r w:rsidRPr="00B632A6">
              <w:rPr>
                <w:rFonts w:ascii="Arial" w:hAnsi="Arial" w:cs="Arial"/>
              </w:rPr>
              <w:t>1.5</w:t>
            </w:r>
          </w:p>
        </w:tc>
        <w:tc>
          <w:tcPr>
            <w:tcW w:w="9201" w:type="dxa"/>
            <w:gridSpan w:val="5"/>
            <w:tcBorders>
              <w:top w:val="single" w:sz="4" w:space="0" w:color="auto"/>
              <w:left w:val="single" w:sz="4" w:space="0" w:color="auto"/>
              <w:bottom w:val="single" w:sz="4" w:space="0" w:color="auto"/>
              <w:right w:val="single" w:sz="4" w:space="0" w:color="auto"/>
            </w:tcBorders>
          </w:tcPr>
          <w:p w14:paraId="4446D220" w14:textId="77777777" w:rsidR="007411E1" w:rsidRPr="00B632A6" w:rsidRDefault="007411E1" w:rsidP="007411E1">
            <w:pPr>
              <w:suppressAutoHyphens/>
              <w:contextualSpacing/>
              <w:jc w:val="both"/>
              <w:rPr>
                <w:rFonts w:ascii="Arial" w:hAnsi="Arial" w:cs="Arial"/>
                <w:b/>
                <w:bCs/>
                <w:lang w:eastAsia="ar-SA"/>
              </w:rPr>
            </w:pPr>
            <w:r w:rsidRPr="00B632A6">
              <w:rPr>
                <w:rFonts w:ascii="Arial" w:hAnsi="Arial" w:cs="Arial"/>
                <w:bCs/>
                <w:lang w:eastAsia="ar-SA"/>
              </w:rPr>
              <w:t>ROBOTY INSTALACYJNE SANITARNE</w:t>
            </w:r>
            <w:r w:rsidRPr="00B632A6">
              <w:rPr>
                <w:rFonts w:ascii="Arial" w:hAnsi="Arial" w:cs="Arial"/>
                <w:b/>
                <w:bCs/>
                <w:lang w:eastAsia="ar-SA"/>
              </w:rPr>
              <w:t>:</w:t>
            </w:r>
          </w:p>
          <w:p w14:paraId="6BF7F18F" w14:textId="77777777" w:rsidR="007411E1" w:rsidRPr="00B632A6" w:rsidRDefault="007411E1" w:rsidP="00EA023C">
            <w:pPr>
              <w:pStyle w:val="Akapitzlist"/>
              <w:numPr>
                <w:ilvl w:val="0"/>
                <w:numId w:val="61"/>
              </w:numPr>
              <w:ind w:left="284" w:hanging="284"/>
              <w:jc w:val="both"/>
              <w:rPr>
                <w:rFonts w:ascii="Arial" w:hAnsi="Arial" w:cs="Arial"/>
              </w:rPr>
            </w:pPr>
            <w:r w:rsidRPr="00B632A6">
              <w:rPr>
                <w:rFonts w:ascii="Arial" w:hAnsi="Arial" w:cs="Arial"/>
              </w:rPr>
              <w:t xml:space="preserve">Dostawa, montaż oraz uruchomienie nowej centrali wentylacyjnej obsługującej pomieszczenie </w:t>
            </w:r>
            <w:proofErr w:type="spellStart"/>
            <w:r w:rsidRPr="00B632A6">
              <w:rPr>
                <w:rFonts w:ascii="Arial" w:hAnsi="Arial" w:cs="Arial"/>
              </w:rPr>
              <w:t>angiografu</w:t>
            </w:r>
            <w:proofErr w:type="spellEnd"/>
            <w:r w:rsidRPr="00B632A6">
              <w:rPr>
                <w:rFonts w:ascii="Arial" w:hAnsi="Arial" w:cs="Arial"/>
              </w:rPr>
              <w:t xml:space="preserve"> wg obowiązujących przepisów (5,5 krotna wymiana powietrza w pomieszczeniu na godzinę). Czynnik grzewczy i chłodniczy na potrzeby instalacji wentylacji mechanicznej należy zapewnić wykonując instalację opartą na pompie ciepła.</w:t>
            </w:r>
          </w:p>
          <w:p w14:paraId="21FAF649" w14:textId="77777777" w:rsidR="007411E1" w:rsidRPr="00B632A6" w:rsidRDefault="007411E1" w:rsidP="00EA023C">
            <w:pPr>
              <w:pStyle w:val="Akapitzlist"/>
              <w:numPr>
                <w:ilvl w:val="0"/>
                <w:numId w:val="61"/>
              </w:numPr>
              <w:ind w:left="284" w:hanging="284"/>
              <w:jc w:val="both"/>
              <w:rPr>
                <w:rFonts w:ascii="Arial" w:hAnsi="Arial" w:cs="Arial"/>
              </w:rPr>
            </w:pPr>
            <w:r w:rsidRPr="00B632A6">
              <w:rPr>
                <w:rFonts w:ascii="Arial" w:hAnsi="Arial" w:cs="Arial"/>
              </w:rPr>
              <w:t>Wykonanie instalacji wentylacji i klimatyzacji.</w:t>
            </w:r>
          </w:p>
          <w:p w14:paraId="33C70166" w14:textId="77777777" w:rsidR="007411E1" w:rsidRPr="00B632A6" w:rsidRDefault="007411E1" w:rsidP="00EA023C">
            <w:pPr>
              <w:pStyle w:val="Akapitzlist"/>
              <w:numPr>
                <w:ilvl w:val="0"/>
                <w:numId w:val="61"/>
              </w:numPr>
              <w:ind w:left="284" w:hanging="284"/>
              <w:jc w:val="both"/>
              <w:rPr>
                <w:rFonts w:ascii="Arial" w:hAnsi="Arial" w:cs="Arial"/>
              </w:rPr>
            </w:pPr>
            <w:r w:rsidRPr="00B632A6">
              <w:rPr>
                <w:rFonts w:ascii="Arial" w:hAnsi="Arial" w:cs="Arial"/>
              </w:rPr>
              <w:t xml:space="preserve">Wykonanie nowych instalacji gazów medycznych (tlen, sprężone powietrze i próżnię). Zasilanie podłączyć do instalacji znajdujących się w obrębie drugiej Pracowni znajdującej się na parterze (po przeciwnej stronie korytarza). Włączenie do istniejącej instalacji gazów należy wykonać po przez zamontowanie trójników i zaworów. Istniejące średnice gazów medycznych: </w:t>
            </w:r>
            <w:bookmarkStart w:id="17" w:name="_Hlk219795154"/>
            <w:r w:rsidRPr="00B632A6">
              <w:rPr>
                <w:rFonts w:ascii="Arial" w:hAnsi="Arial" w:cs="Arial"/>
              </w:rPr>
              <w:t>Ø10</w:t>
            </w:r>
            <w:bookmarkEnd w:id="17"/>
            <w:r w:rsidRPr="00B632A6">
              <w:rPr>
                <w:rFonts w:ascii="Arial" w:hAnsi="Arial" w:cs="Arial"/>
              </w:rPr>
              <w:t xml:space="preserve"> O , </w:t>
            </w:r>
            <w:bookmarkStart w:id="18" w:name="_Hlk219795184"/>
            <w:r w:rsidRPr="00B632A6">
              <w:rPr>
                <w:rFonts w:ascii="Arial" w:hAnsi="Arial" w:cs="Arial"/>
              </w:rPr>
              <w:t>Ø10</w:t>
            </w:r>
            <w:bookmarkEnd w:id="18"/>
            <w:r w:rsidRPr="00B632A6">
              <w:rPr>
                <w:rFonts w:ascii="Arial" w:hAnsi="Arial" w:cs="Arial"/>
              </w:rPr>
              <w:t xml:space="preserve"> A, Ø12 V. Poziomy poprowadzić w strefie sufitu podwieszanego.</w:t>
            </w:r>
          </w:p>
          <w:p w14:paraId="748D6657" w14:textId="77777777" w:rsidR="007411E1" w:rsidRPr="00B632A6" w:rsidRDefault="007411E1" w:rsidP="00EA023C">
            <w:pPr>
              <w:pStyle w:val="Akapitzlist"/>
              <w:numPr>
                <w:ilvl w:val="0"/>
                <w:numId w:val="61"/>
              </w:numPr>
              <w:ind w:left="284" w:hanging="284"/>
              <w:jc w:val="both"/>
              <w:rPr>
                <w:rFonts w:ascii="Arial" w:hAnsi="Arial" w:cs="Arial"/>
              </w:rPr>
            </w:pPr>
            <w:r w:rsidRPr="00B632A6">
              <w:rPr>
                <w:rFonts w:ascii="Arial" w:hAnsi="Arial" w:cs="Arial"/>
              </w:rPr>
              <w:t xml:space="preserve">Wykonanie nowych gniazd gazów medycznych (O,A,V) w ścianie w pomieszczeniu badań,  skrzynki zaworowo- informacyjno- alarmowej oraz sygnalizatora (lokalizacja do ustalenia z Zamawiającym). </w:t>
            </w:r>
          </w:p>
          <w:p w14:paraId="6F9C11F6" w14:textId="77777777" w:rsidR="007411E1" w:rsidRPr="00B632A6" w:rsidRDefault="007411E1" w:rsidP="00EA023C">
            <w:pPr>
              <w:pStyle w:val="Akapitzlist"/>
              <w:numPr>
                <w:ilvl w:val="0"/>
                <w:numId w:val="61"/>
              </w:numPr>
              <w:ind w:left="284" w:hanging="284"/>
              <w:jc w:val="both"/>
              <w:rPr>
                <w:rFonts w:ascii="Arial" w:hAnsi="Arial" w:cs="Arial"/>
              </w:rPr>
            </w:pPr>
            <w:r w:rsidRPr="00B632A6">
              <w:rPr>
                <w:rFonts w:ascii="Arial" w:hAnsi="Arial" w:cs="Arial"/>
              </w:rPr>
              <w:t>Montaż nowych grzejników wraz z zaworami termostatycznymi.</w:t>
            </w:r>
          </w:p>
          <w:p w14:paraId="5169FC08" w14:textId="77777777" w:rsidR="007411E1" w:rsidRPr="00B632A6" w:rsidRDefault="007411E1" w:rsidP="00EA023C">
            <w:pPr>
              <w:pStyle w:val="Akapitzlist"/>
              <w:numPr>
                <w:ilvl w:val="0"/>
                <w:numId w:val="61"/>
              </w:numPr>
              <w:ind w:left="284" w:hanging="284"/>
              <w:jc w:val="both"/>
              <w:rPr>
                <w:rFonts w:ascii="Arial" w:hAnsi="Arial" w:cs="Arial"/>
              </w:rPr>
            </w:pPr>
            <w:r w:rsidRPr="00B632A6">
              <w:rPr>
                <w:rFonts w:ascii="Arial" w:hAnsi="Arial" w:cs="Arial"/>
              </w:rPr>
              <w:t>Montaż nowych urządzeń sanitarnych wraz z armaturą w łazience i pomieszczeniu porządkowym.</w:t>
            </w:r>
          </w:p>
          <w:p w14:paraId="69F6ADDF" w14:textId="77777777" w:rsidR="007411E1" w:rsidRPr="00B632A6" w:rsidRDefault="007411E1" w:rsidP="00EA023C">
            <w:pPr>
              <w:pStyle w:val="Akapitzlist"/>
              <w:numPr>
                <w:ilvl w:val="0"/>
                <w:numId w:val="61"/>
              </w:numPr>
              <w:suppressAutoHyphens w:val="0"/>
              <w:ind w:left="284" w:hanging="284"/>
              <w:jc w:val="both"/>
              <w:rPr>
                <w:rFonts w:ascii="Arial" w:hAnsi="Arial" w:cs="Arial"/>
              </w:rPr>
            </w:pPr>
            <w:r w:rsidRPr="00B632A6">
              <w:rPr>
                <w:rFonts w:ascii="Arial" w:hAnsi="Arial" w:cs="Arial"/>
              </w:rPr>
              <w:t>Montaż myjni dwustanowiskowej w pomieszczeniu przygotowania personelu wraz z wyposażeniem (baterie bezdotykowe, podajniki).</w:t>
            </w:r>
          </w:p>
          <w:p w14:paraId="37794497" w14:textId="77777777" w:rsidR="007411E1" w:rsidRPr="00B632A6" w:rsidRDefault="007411E1" w:rsidP="00EA023C">
            <w:pPr>
              <w:pStyle w:val="Akapitzlist"/>
              <w:numPr>
                <w:ilvl w:val="0"/>
                <w:numId w:val="61"/>
              </w:numPr>
              <w:suppressAutoHyphens w:val="0"/>
              <w:ind w:left="284" w:hanging="284"/>
              <w:jc w:val="both"/>
              <w:rPr>
                <w:rFonts w:ascii="Arial" w:hAnsi="Arial" w:cs="Arial"/>
              </w:rPr>
            </w:pPr>
            <w:r w:rsidRPr="00B632A6">
              <w:rPr>
                <w:rFonts w:ascii="Arial" w:hAnsi="Arial" w:cs="Arial"/>
              </w:rPr>
              <w:t>Montaż nowych zaworów odcinających na podejściach do nowej armatury sanitarnej.</w:t>
            </w:r>
          </w:p>
          <w:p w14:paraId="260901FF" w14:textId="42492302" w:rsidR="007411E1" w:rsidRPr="00B632A6" w:rsidRDefault="007411E1" w:rsidP="00EA023C">
            <w:pPr>
              <w:pStyle w:val="Akapitzlist"/>
              <w:numPr>
                <w:ilvl w:val="0"/>
                <w:numId w:val="61"/>
              </w:numPr>
              <w:suppressAutoHyphens w:val="0"/>
              <w:ind w:left="284" w:hanging="284"/>
              <w:jc w:val="both"/>
              <w:rPr>
                <w:rFonts w:ascii="Arial" w:hAnsi="Arial" w:cs="Arial"/>
              </w:rPr>
            </w:pPr>
            <w:r w:rsidRPr="00B632A6">
              <w:rPr>
                <w:rFonts w:ascii="Arial" w:hAnsi="Arial" w:cs="Arial"/>
              </w:rPr>
              <w:t>Dostawa i montaż nowej jednostki klimatyzacji wg wymagań producenta.</w:t>
            </w:r>
          </w:p>
        </w:tc>
      </w:tr>
      <w:tr w:rsidR="007411E1" w:rsidRPr="00B632A6" w14:paraId="45831FDE"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4DF28B82" w14:textId="29D15430" w:rsidR="007411E1" w:rsidRPr="00B632A6" w:rsidRDefault="00E77B6D" w:rsidP="007411E1">
            <w:pPr>
              <w:jc w:val="center"/>
              <w:rPr>
                <w:rFonts w:ascii="Arial" w:hAnsi="Arial" w:cs="Arial"/>
              </w:rPr>
            </w:pPr>
            <w:r w:rsidRPr="00B632A6">
              <w:rPr>
                <w:rFonts w:ascii="Arial" w:hAnsi="Arial" w:cs="Arial"/>
              </w:rPr>
              <w:t>1.6</w:t>
            </w:r>
          </w:p>
        </w:tc>
        <w:tc>
          <w:tcPr>
            <w:tcW w:w="9201" w:type="dxa"/>
            <w:gridSpan w:val="5"/>
            <w:tcBorders>
              <w:top w:val="single" w:sz="4" w:space="0" w:color="auto"/>
              <w:left w:val="single" w:sz="4" w:space="0" w:color="auto"/>
              <w:bottom w:val="single" w:sz="4" w:space="0" w:color="auto"/>
              <w:right w:val="single" w:sz="4" w:space="0" w:color="auto"/>
            </w:tcBorders>
          </w:tcPr>
          <w:p w14:paraId="687466CA" w14:textId="77777777" w:rsidR="007411E1" w:rsidRPr="00B632A6" w:rsidRDefault="007411E1" w:rsidP="007411E1">
            <w:pPr>
              <w:jc w:val="both"/>
              <w:rPr>
                <w:rFonts w:ascii="Arial" w:hAnsi="Arial" w:cs="Arial"/>
              </w:rPr>
            </w:pPr>
            <w:r w:rsidRPr="00B632A6">
              <w:rPr>
                <w:rFonts w:ascii="Arial" w:hAnsi="Arial" w:cs="Arial"/>
              </w:rPr>
              <w:t>WYPOSAŻENIE MEBLOWE:</w:t>
            </w:r>
          </w:p>
          <w:p w14:paraId="54984160" w14:textId="587CB349" w:rsidR="007411E1" w:rsidRPr="00B632A6" w:rsidRDefault="007411E1" w:rsidP="007411E1">
            <w:pPr>
              <w:rPr>
                <w:rFonts w:ascii="Arial" w:hAnsi="Arial" w:cs="Arial"/>
              </w:rPr>
            </w:pPr>
            <w:r w:rsidRPr="00B632A6">
              <w:rPr>
                <w:rFonts w:ascii="Arial" w:hAnsi="Arial" w:cs="Arial"/>
              </w:rPr>
              <w:t>Blat do pomieszczenia sterowni + fotel ergonomiczny</w:t>
            </w:r>
          </w:p>
          <w:p w14:paraId="5D41EF38" w14:textId="7010F296" w:rsidR="007411E1" w:rsidRPr="00B632A6" w:rsidRDefault="007411E1" w:rsidP="007411E1">
            <w:pPr>
              <w:rPr>
                <w:rFonts w:ascii="Arial" w:hAnsi="Arial" w:cs="Arial"/>
              </w:rPr>
            </w:pPr>
            <w:r w:rsidRPr="00B632A6">
              <w:rPr>
                <w:rFonts w:ascii="Arial" w:hAnsi="Arial" w:cs="Arial"/>
              </w:rPr>
              <w:t xml:space="preserve">Pozostałe wyposażenie do Pracowni Hemodynamiki zgodnie z opisem przedmiotu zamówienia (załącznik nr 2 do SWZ) </w:t>
            </w:r>
          </w:p>
        </w:tc>
      </w:tr>
      <w:tr w:rsidR="007411E1" w:rsidRPr="00B632A6" w14:paraId="2B18B10B"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3E5D96A7" w14:textId="27AA62DD" w:rsidR="007411E1" w:rsidRPr="00B632A6" w:rsidRDefault="00E77B6D" w:rsidP="007411E1">
            <w:pPr>
              <w:jc w:val="center"/>
              <w:rPr>
                <w:rFonts w:ascii="Arial" w:hAnsi="Arial" w:cs="Arial"/>
              </w:rPr>
            </w:pPr>
            <w:r w:rsidRPr="00B632A6">
              <w:rPr>
                <w:rFonts w:ascii="Arial" w:hAnsi="Arial" w:cs="Arial"/>
              </w:rPr>
              <w:t>1.7</w:t>
            </w:r>
          </w:p>
        </w:tc>
        <w:tc>
          <w:tcPr>
            <w:tcW w:w="9201" w:type="dxa"/>
            <w:gridSpan w:val="5"/>
            <w:tcBorders>
              <w:top w:val="single" w:sz="4" w:space="0" w:color="auto"/>
              <w:left w:val="single" w:sz="4" w:space="0" w:color="auto"/>
              <w:bottom w:val="single" w:sz="4" w:space="0" w:color="auto"/>
              <w:right w:val="single" w:sz="4" w:space="0" w:color="auto"/>
            </w:tcBorders>
          </w:tcPr>
          <w:p w14:paraId="6887AA15" w14:textId="77777777" w:rsidR="007411E1" w:rsidRPr="00B632A6" w:rsidRDefault="007411E1" w:rsidP="007411E1">
            <w:pPr>
              <w:rPr>
                <w:rFonts w:ascii="Arial" w:hAnsi="Arial" w:cs="Arial"/>
                <w:bCs/>
              </w:rPr>
            </w:pPr>
            <w:r w:rsidRPr="00B632A6">
              <w:rPr>
                <w:rFonts w:ascii="Arial" w:eastAsia="Lucida Sans Unicode" w:hAnsi="Arial" w:cs="Arial"/>
                <w:bCs/>
                <w:color w:val="000000"/>
                <w:kern w:val="3"/>
                <w:lang w:eastAsia="zh-CN" w:bidi="hi-IN"/>
              </w:rPr>
              <w:t>DODATKOWO W ZAKRESIE PRAC NALEŻY UWZGLĘDNIĆ:</w:t>
            </w:r>
          </w:p>
          <w:p w14:paraId="3794C870" w14:textId="77777777" w:rsidR="007411E1" w:rsidRPr="00B632A6" w:rsidRDefault="007411E1" w:rsidP="007411E1">
            <w:pPr>
              <w:tabs>
                <w:tab w:val="left" w:pos="229"/>
              </w:tabs>
              <w:jc w:val="both"/>
              <w:rPr>
                <w:rFonts w:ascii="Arial" w:hAnsi="Arial" w:cs="Arial"/>
                <w:b/>
                <w:bCs/>
              </w:rPr>
            </w:pPr>
            <w:r w:rsidRPr="00B632A6">
              <w:rPr>
                <w:rFonts w:ascii="Arial" w:hAnsi="Arial" w:cs="Arial"/>
              </w:rPr>
              <w:t xml:space="preserve">1. Demontaż, wyniesienie lub utylizacja starego </w:t>
            </w:r>
            <w:proofErr w:type="spellStart"/>
            <w:r w:rsidRPr="00B632A6">
              <w:rPr>
                <w:rFonts w:ascii="Arial" w:hAnsi="Arial" w:cs="Arial"/>
              </w:rPr>
              <w:t>angiografu</w:t>
            </w:r>
            <w:proofErr w:type="spellEnd"/>
          </w:p>
          <w:p w14:paraId="164E141C" w14:textId="77777777" w:rsidR="007411E1" w:rsidRPr="00B632A6" w:rsidRDefault="007411E1" w:rsidP="007411E1">
            <w:pPr>
              <w:rPr>
                <w:rFonts w:ascii="Arial" w:hAnsi="Arial" w:cs="Arial"/>
              </w:rPr>
            </w:pPr>
            <w:r w:rsidRPr="00B632A6">
              <w:rPr>
                <w:rFonts w:ascii="Arial" w:hAnsi="Arial" w:cs="Arial"/>
              </w:rPr>
              <w:t>2. Przygotowanie i zabezpieczenie drogi transportowej.</w:t>
            </w:r>
          </w:p>
          <w:p w14:paraId="12037E80" w14:textId="4C662228" w:rsidR="007411E1" w:rsidRPr="00B632A6" w:rsidRDefault="007411E1" w:rsidP="007411E1">
            <w:pPr>
              <w:rPr>
                <w:rFonts w:ascii="Arial" w:hAnsi="Arial" w:cs="Arial"/>
              </w:rPr>
            </w:pPr>
            <w:r w:rsidRPr="00B632A6">
              <w:rPr>
                <w:rFonts w:ascii="Arial" w:hAnsi="Arial" w:cs="Arial"/>
              </w:rPr>
              <w:t xml:space="preserve">3. Opisy rozdzielni elektrycznych, gniazd, drzwiczek rewizyjnych, miejsc zaworów wg wytycznych Zamawiającego. </w:t>
            </w:r>
          </w:p>
        </w:tc>
      </w:tr>
      <w:tr w:rsidR="007411E1" w:rsidRPr="00B632A6" w14:paraId="38EADD96"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4D19EB54" w14:textId="31E569AC" w:rsidR="007411E1" w:rsidRPr="00B632A6" w:rsidRDefault="00E77B6D" w:rsidP="007411E1">
            <w:pPr>
              <w:jc w:val="center"/>
              <w:rPr>
                <w:rFonts w:ascii="Arial" w:hAnsi="Arial" w:cs="Arial"/>
              </w:rPr>
            </w:pPr>
            <w:r w:rsidRPr="00B632A6">
              <w:rPr>
                <w:rFonts w:ascii="Arial" w:hAnsi="Arial" w:cs="Arial"/>
              </w:rPr>
              <w:t>1.8</w:t>
            </w:r>
          </w:p>
        </w:tc>
        <w:tc>
          <w:tcPr>
            <w:tcW w:w="9201" w:type="dxa"/>
            <w:gridSpan w:val="5"/>
            <w:tcBorders>
              <w:top w:val="single" w:sz="4" w:space="0" w:color="auto"/>
              <w:left w:val="single" w:sz="4" w:space="0" w:color="auto"/>
              <w:bottom w:val="single" w:sz="4" w:space="0" w:color="auto"/>
              <w:right w:val="single" w:sz="4" w:space="0" w:color="auto"/>
            </w:tcBorders>
          </w:tcPr>
          <w:p w14:paraId="7665C2B0" w14:textId="566A98E2" w:rsidR="007411E1" w:rsidRPr="00B632A6" w:rsidRDefault="007411E1" w:rsidP="007411E1">
            <w:pPr>
              <w:rPr>
                <w:rFonts w:ascii="Arial" w:eastAsia="Lucida Sans Unicode" w:hAnsi="Arial" w:cs="Arial"/>
                <w:bCs/>
                <w:color w:val="000000"/>
                <w:kern w:val="3"/>
                <w:lang w:eastAsia="zh-CN" w:bidi="hi-IN"/>
              </w:rPr>
            </w:pPr>
            <w:r w:rsidRPr="00B632A6">
              <w:rPr>
                <w:rFonts w:ascii="Arial" w:eastAsia="Lucida Sans Unicode" w:hAnsi="Arial" w:cs="Arial"/>
                <w:bCs/>
                <w:color w:val="000000"/>
                <w:kern w:val="3"/>
                <w:lang w:eastAsia="zh-CN" w:bidi="hi-IN"/>
              </w:rPr>
              <w:t>Gwarancja na roboty budowlano – adaptacyjne min 36 miesięcy</w:t>
            </w:r>
          </w:p>
        </w:tc>
      </w:tr>
      <w:tr w:rsidR="00E721B2" w:rsidRPr="00B632A6" w14:paraId="770128BA"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7381FAAF" w14:textId="1FCE900F" w:rsidR="00E721B2" w:rsidRPr="00B632A6" w:rsidRDefault="00E721B2" w:rsidP="007411E1">
            <w:pPr>
              <w:jc w:val="center"/>
              <w:rPr>
                <w:rFonts w:ascii="Arial" w:hAnsi="Arial" w:cs="Arial"/>
                <w:b/>
                <w:bCs/>
              </w:rPr>
            </w:pPr>
            <w:r w:rsidRPr="00B632A6">
              <w:rPr>
                <w:rFonts w:ascii="Arial" w:hAnsi="Arial" w:cs="Arial"/>
                <w:b/>
                <w:bCs/>
              </w:rPr>
              <w:t>2</w:t>
            </w:r>
          </w:p>
        </w:tc>
        <w:tc>
          <w:tcPr>
            <w:tcW w:w="9201" w:type="dxa"/>
            <w:gridSpan w:val="5"/>
            <w:tcBorders>
              <w:top w:val="single" w:sz="4" w:space="0" w:color="auto"/>
              <w:left w:val="single" w:sz="4" w:space="0" w:color="auto"/>
              <w:bottom w:val="single" w:sz="4" w:space="0" w:color="auto"/>
              <w:right w:val="single" w:sz="4" w:space="0" w:color="auto"/>
            </w:tcBorders>
          </w:tcPr>
          <w:p w14:paraId="119BE92D" w14:textId="77777777" w:rsidR="00E721B2" w:rsidRPr="00B632A6" w:rsidRDefault="00E721B2" w:rsidP="007411E1">
            <w:pPr>
              <w:rPr>
                <w:rFonts w:ascii="Arial" w:hAnsi="Arial" w:cs="Arial"/>
                <w:b/>
                <w:bCs/>
              </w:rPr>
            </w:pPr>
            <w:r w:rsidRPr="00B632A6">
              <w:rPr>
                <w:rFonts w:ascii="Arial" w:hAnsi="Arial" w:cs="Arial"/>
                <w:b/>
                <w:bCs/>
              </w:rPr>
              <w:t>ROZWIĄZANIA MATERIAŁOWE</w:t>
            </w:r>
          </w:p>
          <w:p w14:paraId="5C7B087A" w14:textId="59799255" w:rsidR="00E721B2" w:rsidRPr="00B632A6" w:rsidRDefault="00E721B2" w:rsidP="007411E1">
            <w:pPr>
              <w:rPr>
                <w:rFonts w:ascii="Arial" w:eastAsia="Lucida Sans Unicode" w:hAnsi="Arial" w:cs="Arial"/>
                <w:b/>
                <w:bCs/>
                <w:color w:val="000000"/>
                <w:kern w:val="3"/>
                <w:lang w:eastAsia="zh-CN" w:bidi="hi-IN"/>
              </w:rPr>
            </w:pPr>
            <w:r w:rsidRPr="00B632A6">
              <w:rPr>
                <w:rFonts w:ascii="Arial" w:hAnsi="Arial" w:cs="Arial"/>
              </w:rPr>
              <w:t>Podane poniżej przykładowe propozycje rozwiązań materiałowych określają minimalne wymagania Zamawiającego dla przedmiotu zamówienia.</w:t>
            </w:r>
          </w:p>
        </w:tc>
      </w:tr>
      <w:tr w:rsidR="007411E1" w:rsidRPr="00B632A6" w14:paraId="5F41C447"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014A8379" w14:textId="372985B9" w:rsidR="007411E1" w:rsidRPr="00B632A6" w:rsidRDefault="00E77B6D" w:rsidP="007411E1">
            <w:pPr>
              <w:jc w:val="center"/>
              <w:rPr>
                <w:rFonts w:ascii="Arial" w:hAnsi="Arial" w:cs="Arial"/>
              </w:rPr>
            </w:pPr>
            <w:r w:rsidRPr="00B632A6">
              <w:rPr>
                <w:rFonts w:ascii="Arial" w:hAnsi="Arial" w:cs="Arial"/>
              </w:rPr>
              <w:t>2.1</w:t>
            </w:r>
          </w:p>
        </w:tc>
        <w:tc>
          <w:tcPr>
            <w:tcW w:w="9201" w:type="dxa"/>
            <w:gridSpan w:val="5"/>
            <w:tcBorders>
              <w:top w:val="single" w:sz="4" w:space="0" w:color="auto"/>
              <w:left w:val="single" w:sz="4" w:space="0" w:color="auto"/>
              <w:bottom w:val="single" w:sz="4" w:space="0" w:color="auto"/>
              <w:right w:val="single" w:sz="4" w:space="0" w:color="auto"/>
            </w:tcBorders>
          </w:tcPr>
          <w:p w14:paraId="610DACB5" w14:textId="77777777" w:rsidR="007411E1" w:rsidRPr="00B632A6" w:rsidRDefault="007411E1" w:rsidP="007411E1">
            <w:pPr>
              <w:rPr>
                <w:rFonts w:ascii="Arial" w:hAnsi="Arial" w:cs="Arial"/>
                <w:u w:val="single"/>
              </w:rPr>
            </w:pPr>
            <w:r w:rsidRPr="00B632A6">
              <w:rPr>
                <w:rFonts w:ascii="Arial" w:hAnsi="Arial" w:cs="Arial"/>
                <w:u w:val="single"/>
              </w:rPr>
              <w:t xml:space="preserve">Wykładzina do pomieszczenia badań </w:t>
            </w:r>
          </w:p>
          <w:p w14:paraId="64A7743E"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 xml:space="preserve">homogeniczna </w:t>
            </w:r>
            <w:proofErr w:type="spellStart"/>
            <w:r w:rsidRPr="00B632A6">
              <w:rPr>
                <w:rFonts w:ascii="Arial" w:hAnsi="Arial" w:cs="Arial"/>
              </w:rPr>
              <w:t>prądoprzewodząca</w:t>
            </w:r>
            <w:proofErr w:type="spellEnd"/>
            <w:r w:rsidRPr="00B632A6">
              <w:rPr>
                <w:rFonts w:ascii="Arial" w:hAnsi="Arial" w:cs="Arial"/>
              </w:rPr>
              <w:t>,</w:t>
            </w:r>
          </w:p>
          <w:p w14:paraId="07235C39"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ciężar ≤ 2950 g/m²,</w:t>
            </w:r>
          </w:p>
          <w:p w14:paraId="7295A72F" w14:textId="43ACB6A3"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zabezpieczenie powierzchni poliuretan PUR,</w:t>
            </w:r>
          </w:p>
          <w:p w14:paraId="723BA3EB"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antypoślizgowość: R9,</w:t>
            </w:r>
          </w:p>
          <w:p w14:paraId="750C534C"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klasa użytkowania: 34/43,</w:t>
            </w:r>
          </w:p>
          <w:p w14:paraId="74E47E39"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grubość całkowita: 2,0 mm,</w:t>
            </w:r>
          </w:p>
          <w:p w14:paraId="7CCB3508"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grubość warstwy użytkowej: 2,0 mm,</w:t>
            </w:r>
          </w:p>
          <w:p w14:paraId="1ABE7C81"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odporność na bakterie: nie sprzyja rozwojowi bakterii,</w:t>
            </w:r>
          </w:p>
          <w:p w14:paraId="18BB1970"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odporność chemiczna: bardzo dobra,</w:t>
            </w:r>
          </w:p>
          <w:p w14:paraId="5CCB967B"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odporność na oddziaływanie krzesła na rolkach: odporna,</w:t>
            </w:r>
          </w:p>
          <w:p w14:paraId="0958E0C0"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izolacyjność elektryczna Ri≤5 x 10⁴Ω,</w:t>
            </w:r>
          </w:p>
          <w:p w14:paraId="31B2E717"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 xml:space="preserve">właściwości antystatyczne: &lt; 2,0 </w:t>
            </w:r>
            <w:proofErr w:type="spellStart"/>
            <w:r w:rsidRPr="00B632A6">
              <w:rPr>
                <w:rFonts w:ascii="Arial" w:hAnsi="Arial" w:cs="Arial"/>
              </w:rPr>
              <w:t>kV</w:t>
            </w:r>
            <w:proofErr w:type="spellEnd"/>
            <w:r w:rsidRPr="00B632A6">
              <w:rPr>
                <w:rFonts w:ascii="Arial" w:hAnsi="Arial" w:cs="Arial"/>
              </w:rPr>
              <w:t>,</w:t>
            </w:r>
          </w:p>
          <w:p w14:paraId="37581FD1" w14:textId="77777777"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klasyfikacja w zakresie reakcji na ogień; Bfl-s1,</w:t>
            </w:r>
          </w:p>
          <w:p w14:paraId="3246C008" w14:textId="4AC9732F" w:rsidR="007411E1" w:rsidRPr="00B632A6" w:rsidRDefault="007411E1" w:rsidP="00EA023C">
            <w:pPr>
              <w:pStyle w:val="Akapitzlist"/>
              <w:numPr>
                <w:ilvl w:val="0"/>
                <w:numId w:val="62"/>
              </w:numPr>
              <w:suppressAutoHyphens w:val="0"/>
              <w:ind w:left="284" w:hanging="284"/>
              <w:rPr>
                <w:rFonts w:ascii="Arial" w:hAnsi="Arial" w:cs="Arial"/>
              </w:rPr>
            </w:pPr>
            <w:r w:rsidRPr="00B632A6">
              <w:rPr>
                <w:rFonts w:ascii="Arial" w:hAnsi="Arial" w:cs="Arial"/>
              </w:rPr>
              <w:t>kolorystyka do ustalenia z Zamawiającym.</w:t>
            </w:r>
          </w:p>
        </w:tc>
      </w:tr>
      <w:tr w:rsidR="007411E1" w:rsidRPr="00B632A6" w14:paraId="13513D67"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7913BBAB" w14:textId="4037F85F" w:rsidR="007411E1" w:rsidRPr="00B632A6" w:rsidRDefault="00E77B6D" w:rsidP="007411E1">
            <w:pPr>
              <w:jc w:val="center"/>
              <w:rPr>
                <w:rFonts w:ascii="Arial" w:hAnsi="Arial" w:cs="Arial"/>
              </w:rPr>
            </w:pPr>
            <w:r w:rsidRPr="00B632A6">
              <w:rPr>
                <w:rFonts w:ascii="Arial" w:hAnsi="Arial" w:cs="Arial"/>
              </w:rPr>
              <w:t>2.2</w:t>
            </w:r>
          </w:p>
        </w:tc>
        <w:tc>
          <w:tcPr>
            <w:tcW w:w="9201" w:type="dxa"/>
            <w:gridSpan w:val="5"/>
            <w:tcBorders>
              <w:top w:val="single" w:sz="4" w:space="0" w:color="auto"/>
              <w:left w:val="single" w:sz="4" w:space="0" w:color="auto"/>
              <w:bottom w:val="single" w:sz="4" w:space="0" w:color="auto"/>
              <w:right w:val="single" w:sz="4" w:space="0" w:color="auto"/>
            </w:tcBorders>
          </w:tcPr>
          <w:p w14:paraId="121A4DDE" w14:textId="77777777" w:rsidR="007411E1" w:rsidRPr="00B632A6" w:rsidRDefault="007411E1" w:rsidP="007411E1">
            <w:pPr>
              <w:rPr>
                <w:rFonts w:ascii="Arial" w:hAnsi="Arial" w:cs="Arial"/>
                <w:u w:val="single"/>
              </w:rPr>
            </w:pPr>
            <w:r w:rsidRPr="00B632A6">
              <w:rPr>
                <w:rFonts w:ascii="Arial" w:hAnsi="Arial" w:cs="Arial"/>
                <w:u w:val="single"/>
              </w:rPr>
              <w:t xml:space="preserve">Wykładzina do pozostałych pomieszczeń </w:t>
            </w:r>
          </w:p>
          <w:p w14:paraId="1629E7B0" w14:textId="77777777" w:rsidR="007411E1" w:rsidRPr="00B632A6" w:rsidRDefault="007411E1" w:rsidP="00EA023C">
            <w:pPr>
              <w:pStyle w:val="Akapitzlist"/>
              <w:numPr>
                <w:ilvl w:val="0"/>
                <w:numId w:val="63"/>
              </w:numPr>
              <w:suppressAutoHyphens w:val="0"/>
              <w:ind w:left="284" w:hanging="284"/>
              <w:rPr>
                <w:rFonts w:ascii="Arial" w:hAnsi="Arial" w:cs="Arial"/>
              </w:rPr>
            </w:pPr>
            <w:r w:rsidRPr="00B632A6">
              <w:rPr>
                <w:rFonts w:ascii="Arial" w:hAnsi="Arial" w:cs="Arial"/>
              </w:rPr>
              <w:t>homogeniczna,</w:t>
            </w:r>
          </w:p>
          <w:p w14:paraId="60A9FA97" w14:textId="77777777" w:rsidR="007411E1" w:rsidRPr="00B632A6" w:rsidRDefault="007411E1" w:rsidP="00EA023C">
            <w:pPr>
              <w:pStyle w:val="Akapitzlist"/>
              <w:numPr>
                <w:ilvl w:val="0"/>
                <w:numId w:val="63"/>
              </w:numPr>
              <w:suppressAutoHyphens w:val="0"/>
              <w:ind w:left="284" w:hanging="284"/>
              <w:rPr>
                <w:rFonts w:ascii="Arial" w:hAnsi="Arial" w:cs="Arial"/>
              </w:rPr>
            </w:pPr>
            <w:r w:rsidRPr="00B632A6">
              <w:rPr>
                <w:rFonts w:ascii="Arial" w:hAnsi="Arial" w:cs="Arial"/>
              </w:rPr>
              <w:t>ciężar &lt; 2,85 kg/m²,</w:t>
            </w:r>
          </w:p>
          <w:p w14:paraId="73FF60C6" w14:textId="77777777" w:rsidR="007411E1" w:rsidRPr="00B632A6" w:rsidRDefault="007411E1" w:rsidP="00EA023C">
            <w:pPr>
              <w:pStyle w:val="Akapitzlist"/>
              <w:numPr>
                <w:ilvl w:val="0"/>
                <w:numId w:val="63"/>
              </w:numPr>
              <w:suppressAutoHyphens w:val="0"/>
              <w:ind w:left="284" w:hanging="284"/>
              <w:rPr>
                <w:rFonts w:ascii="Arial" w:hAnsi="Arial" w:cs="Arial"/>
              </w:rPr>
            </w:pPr>
            <w:r w:rsidRPr="00B632A6">
              <w:rPr>
                <w:rFonts w:ascii="Arial" w:hAnsi="Arial" w:cs="Arial"/>
              </w:rPr>
              <w:t>zabezpieczenie powierzchni: poliuretan PUR,</w:t>
            </w:r>
          </w:p>
          <w:p w14:paraId="273077AE" w14:textId="77777777" w:rsidR="007411E1" w:rsidRPr="00B632A6" w:rsidRDefault="007411E1" w:rsidP="00EA023C">
            <w:pPr>
              <w:pStyle w:val="Akapitzlist"/>
              <w:numPr>
                <w:ilvl w:val="0"/>
                <w:numId w:val="63"/>
              </w:numPr>
              <w:suppressAutoHyphens w:val="0"/>
              <w:ind w:left="284" w:hanging="284"/>
              <w:rPr>
                <w:rFonts w:ascii="Arial" w:hAnsi="Arial" w:cs="Arial"/>
              </w:rPr>
            </w:pPr>
            <w:r w:rsidRPr="00B632A6">
              <w:rPr>
                <w:rFonts w:ascii="Arial" w:hAnsi="Arial" w:cs="Arial"/>
              </w:rPr>
              <w:t>klasa odporności na ścieranie: grupa T,</w:t>
            </w:r>
          </w:p>
          <w:p w14:paraId="096C097C" w14:textId="77777777" w:rsidR="007411E1" w:rsidRPr="00B632A6" w:rsidRDefault="007411E1" w:rsidP="00EA023C">
            <w:pPr>
              <w:pStyle w:val="Akapitzlist"/>
              <w:numPr>
                <w:ilvl w:val="0"/>
                <w:numId w:val="63"/>
              </w:numPr>
              <w:suppressAutoHyphens w:val="0"/>
              <w:ind w:left="284" w:hanging="284"/>
              <w:rPr>
                <w:rFonts w:ascii="Arial" w:hAnsi="Arial" w:cs="Arial"/>
              </w:rPr>
            </w:pPr>
            <w:r w:rsidRPr="00B632A6">
              <w:rPr>
                <w:rFonts w:ascii="Arial" w:hAnsi="Arial" w:cs="Arial"/>
              </w:rPr>
              <w:t>klasa użytkowania: 34/43,</w:t>
            </w:r>
          </w:p>
          <w:p w14:paraId="10B4812A" w14:textId="77777777" w:rsidR="007411E1" w:rsidRPr="00B632A6" w:rsidRDefault="007411E1" w:rsidP="00EA023C">
            <w:pPr>
              <w:pStyle w:val="Akapitzlist"/>
              <w:numPr>
                <w:ilvl w:val="0"/>
                <w:numId w:val="63"/>
              </w:numPr>
              <w:suppressAutoHyphens w:val="0"/>
              <w:ind w:left="284" w:hanging="284"/>
              <w:rPr>
                <w:rFonts w:ascii="Arial" w:hAnsi="Arial" w:cs="Arial"/>
              </w:rPr>
            </w:pPr>
            <w:r w:rsidRPr="00B632A6">
              <w:rPr>
                <w:rFonts w:ascii="Arial" w:hAnsi="Arial" w:cs="Arial"/>
              </w:rPr>
              <w:t>grubość całkowita: 2,0 mm,</w:t>
            </w:r>
          </w:p>
          <w:p w14:paraId="77CBD4B0" w14:textId="77777777" w:rsidR="007411E1" w:rsidRPr="00B632A6" w:rsidRDefault="007411E1" w:rsidP="00EA023C">
            <w:pPr>
              <w:pStyle w:val="Akapitzlist"/>
              <w:numPr>
                <w:ilvl w:val="0"/>
                <w:numId w:val="63"/>
              </w:numPr>
              <w:suppressAutoHyphens w:val="0"/>
              <w:ind w:left="284" w:hanging="284"/>
              <w:rPr>
                <w:rFonts w:ascii="Arial" w:hAnsi="Arial" w:cs="Arial"/>
              </w:rPr>
            </w:pPr>
            <w:r w:rsidRPr="00B632A6">
              <w:rPr>
                <w:rFonts w:ascii="Arial" w:hAnsi="Arial" w:cs="Arial"/>
              </w:rPr>
              <w:t>grubość warstwy użytkowej: 2,0 mm,</w:t>
            </w:r>
          </w:p>
          <w:p w14:paraId="61AB5920" w14:textId="77777777" w:rsidR="007411E1" w:rsidRPr="00B632A6" w:rsidRDefault="007411E1" w:rsidP="00EA023C">
            <w:pPr>
              <w:pStyle w:val="Akapitzlist"/>
              <w:numPr>
                <w:ilvl w:val="0"/>
                <w:numId w:val="63"/>
              </w:numPr>
              <w:suppressAutoHyphens w:val="0"/>
              <w:ind w:left="284" w:hanging="284"/>
              <w:rPr>
                <w:rFonts w:ascii="Arial" w:hAnsi="Arial" w:cs="Arial"/>
              </w:rPr>
            </w:pPr>
            <w:r w:rsidRPr="00B632A6">
              <w:rPr>
                <w:rFonts w:ascii="Arial" w:hAnsi="Arial" w:cs="Arial"/>
              </w:rPr>
              <w:t>odporność chemiczna: dobra,</w:t>
            </w:r>
          </w:p>
          <w:p w14:paraId="0586FDC4" w14:textId="77777777" w:rsidR="007411E1" w:rsidRPr="00B632A6" w:rsidRDefault="007411E1" w:rsidP="00EA023C">
            <w:pPr>
              <w:pStyle w:val="Akapitzlist"/>
              <w:numPr>
                <w:ilvl w:val="0"/>
                <w:numId w:val="63"/>
              </w:numPr>
              <w:suppressAutoHyphens w:val="0"/>
              <w:ind w:left="284" w:hanging="284"/>
              <w:rPr>
                <w:rFonts w:ascii="Arial" w:hAnsi="Arial" w:cs="Arial"/>
              </w:rPr>
            </w:pPr>
            <w:r w:rsidRPr="00B632A6">
              <w:rPr>
                <w:rFonts w:ascii="Arial" w:hAnsi="Arial" w:cs="Arial"/>
              </w:rPr>
              <w:t>odporność na oddziaływanie krzesła na rolkach: dobra,</w:t>
            </w:r>
          </w:p>
          <w:p w14:paraId="26C1F337" w14:textId="77777777" w:rsidR="007411E1" w:rsidRPr="00B632A6" w:rsidRDefault="007411E1" w:rsidP="00EA023C">
            <w:pPr>
              <w:pStyle w:val="Akapitzlist"/>
              <w:numPr>
                <w:ilvl w:val="0"/>
                <w:numId w:val="63"/>
              </w:numPr>
              <w:suppressAutoHyphens w:val="0"/>
              <w:ind w:left="284" w:hanging="284"/>
              <w:rPr>
                <w:rFonts w:ascii="Arial" w:hAnsi="Arial" w:cs="Arial"/>
              </w:rPr>
            </w:pPr>
            <w:r w:rsidRPr="00B632A6">
              <w:rPr>
                <w:rFonts w:ascii="Arial" w:hAnsi="Arial" w:cs="Arial"/>
              </w:rPr>
              <w:t>klasyfikacja w zakresie reakcji na ogień; Bfl-s1,</w:t>
            </w:r>
          </w:p>
          <w:p w14:paraId="799C427E" w14:textId="77777777" w:rsidR="007411E1" w:rsidRPr="00B632A6" w:rsidRDefault="007411E1" w:rsidP="00EA023C">
            <w:pPr>
              <w:pStyle w:val="Akapitzlist"/>
              <w:numPr>
                <w:ilvl w:val="0"/>
                <w:numId w:val="63"/>
              </w:numPr>
              <w:suppressAutoHyphens w:val="0"/>
              <w:ind w:left="284" w:hanging="284"/>
              <w:rPr>
                <w:rFonts w:ascii="Arial" w:hAnsi="Arial" w:cs="Arial"/>
              </w:rPr>
            </w:pPr>
            <w:r w:rsidRPr="00B632A6">
              <w:rPr>
                <w:rFonts w:ascii="Arial" w:hAnsi="Arial" w:cs="Arial"/>
              </w:rPr>
              <w:t>kolorystyka do ustalenia z Zamawiającym.</w:t>
            </w:r>
          </w:p>
          <w:p w14:paraId="50CE3EEF" w14:textId="7AAFE0D8" w:rsidR="007411E1" w:rsidRPr="00B632A6" w:rsidRDefault="007411E1" w:rsidP="007411E1">
            <w:pPr>
              <w:rPr>
                <w:rFonts w:ascii="Arial" w:hAnsi="Arial" w:cs="Arial"/>
              </w:rPr>
            </w:pPr>
            <w:r w:rsidRPr="00B632A6">
              <w:rPr>
                <w:rFonts w:ascii="Arial" w:hAnsi="Arial" w:cs="Arial"/>
              </w:rPr>
              <w:t xml:space="preserve">Uwaga ogólna: wykładziny należy wywinąć na ścianę na wysokość 10 cm z zastosowaniem listew </w:t>
            </w:r>
            <w:proofErr w:type="spellStart"/>
            <w:r w:rsidRPr="00B632A6">
              <w:rPr>
                <w:rFonts w:ascii="Arial" w:hAnsi="Arial" w:cs="Arial"/>
              </w:rPr>
              <w:t>wyobleniowych</w:t>
            </w:r>
            <w:proofErr w:type="spellEnd"/>
          </w:p>
        </w:tc>
      </w:tr>
      <w:tr w:rsidR="007411E1" w:rsidRPr="00B632A6" w14:paraId="30B7487C"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2EAD6572" w14:textId="7C625215" w:rsidR="007411E1" w:rsidRPr="00B632A6" w:rsidRDefault="00E77B6D" w:rsidP="007411E1">
            <w:pPr>
              <w:jc w:val="center"/>
              <w:rPr>
                <w:rFonts w:ascii="Arial" w:hAnsi="Arial" w:cs="Arial"/>
              </w:rPr>
            </w:pPr>
            <w:r w:rsidRPr="00B632A6">
              <w:rPr>
                <w:rFonts w:ascii="Arial" w:hAnsi="Arial" w:cs="Arial"/>
              </w:rPr>
              <w:t>2.3</w:t>
            </w:r>
          </w:p>
        </w:tc>
        <w:tc>
          <w:tcPr>
            <w:tcW w:w="9201" w:type="dxa"/>
            <w:gridSpan w:val="5"/>
            <w:tcBorders>
              <w:top w:val="single" w:sz="4" w:space="0" w:color="auto"/>
              <w:left w:val="single" w:sz="4" w:space="0" w:color="auto"/>
              <w:bottom w:val="single" w:sz="4" w:space="0" w:color="auto"/>
              <w:right w:val="single" w:sz="4" w:space="0" w:color="auto"/>
            </w:tcBorders>
          </w:tcPr>
          <w:p w14:paraId="5209C57B" w14:textId="77777777" w:rsidR="007411E1" w:rsidRPr="00B632A6" w:rsidRDefault="007411E1" w:rsidP="007411E1">
            <w:pPr>
              <w:rPr>
                <w:rFonts w:ascii="Arial" w:hAnsi="Arial" w:cs="Arial"/>
                <w:u w:val="single"/>
              </w:rPr>
            </w:pPr>
            <w:r w:rsidRPr="00B632A6">
              <w:rPr>
                <w:rFonts w:ascii="Arial" w:hAnsi="Arial" w:cs="Arial"/>
                <w:u w:val="single"/>
              </w:rPr>
              <w:t xml:space="preserve">Farba do wszystkich pomieszczeń: </w:t>
            </w:r>
          </w:p>
          <w:p w14:paraId="5BE9F099" w14:textId="77777777" w:rsidR="007411E1" w:rsidRPr="00B632A6" w:rsidRDefault="007411E1" w:rsidP="00EA023C">
            <w:pPr>
              <w:pStyle w:val="Akapitzlist"/>
              <w:numPr>
                <w:ilvl w:val="0"/>
                <w:numId w:val="64"/>
              </w:numPr>
              <w:suppressAutoHyphens w:val="0"/>
              <w:ind w:left="284" w:hanging="284"/>
              <w:rPr>
                <w:rFonts w:ascii="Arial" w:hAnsi="Arial" w:cs="Arial"/>
              </w:rPr>
            </w:pPr>
            <w:proofErr w:type="spellStart"/>
            <w:r w:rsidRPr="00B632A6">
              <w:rPr>
                <w:rFonts w:ascii="Arial" w:hAnsi="Arial" w:cs="Arial"/>
              </w:rPr>
              <w:t>bezemisyjna</w:t>
            </w:r>
            <w:proofErr w:type="spellEnd"/>
            <w:r w:rsidRPr="00B632A6">
              <w:rPr>
                <w:rFonts w:ascii="Arial" w:hAnsi="Arial" w:cs="Arial"/>
              </w:rPr>
              <w:t xml:space="preserve"> farba lateksowa do wnętrz,</w:t>
            </w:r>
          </w:p>
          <w:p w14:paraId="38C01385" w14:textId="77777777" w:rsidR="007411E1" w:rsidRPr="00B632A6" w:rsidRDefault="007411E1" w:rsidP="00EA023C">
            <w:pPr>
              <w:pStyle w:val="Akapitzlist"/>
              <w:numPr>
                <w:ilvl w:val="0"/>
                <w:numId w:val="64"/>
              </w:numPr>
              <w:suppressAutoHyphens w:val="0"/>
              <w:ind w:left="284" w:hanging="284"/>
              <w:rPr>
                <w:rFonts w:ascii="Arial" w:hAnsi="Arial" w:cs="Arial"/>
              </w:rPr>
            </w:pPr>
            <w:r w:rsidRPr="00B632A6">
              <w:rPr>
                <w:rFonts w:ascii="Arial" w:hAnsi="Arial" w:cs="Arial"/>
              </w:rPr>
              <w:t>jedwabisty połysk,</w:t>
            </w:r>
          </w:p>
          <w:p w14:paraId="3BB9AB69" w14:textId="77777777" w:rsidR="007411E1" w:rsidRPr="00B632A6" w:rsidRDefault="007411E1" w:rsidP="00EA023C">
            <w:pPr>
              <w:pStyle w:val="Akapitzlist"/>
              <w:numPr>
                <w:ilvl w:val="0"/>
                <w:numId w:val="64"/>
              </w:numPr>
              <w:suppressAutoHyphens w:val="0"/>
              <w:ind w:left="284" w:hanging="284"/>
              <w:rPr>
                <w:rFonts w:ascii="Arial" w:hAnsi="Arial" w:cs="Arial"/>
              </w:rPr>
            </w:pPr>
            <w:r w:rsidRPr="00B632A6">
              <w:rPr>
                <w:rFonts w:ascii="Arial" w:hAnsi="Arial" w:cs="Arial"/>
              </w:rPr>
              <w:t>odporność na szorowanie na mokro wg EN 13 300 – klasa 1 lub normy równoważnej,</w:t>
            </w:r>
          </w:p>
          <w:p w14:paraId="5CF1A9AB" w14:textId="77777777" w:rsidR="007411E1" w:rsidRPr="00B632A6" w:rsidRDefault="007411E1" w:rsidP="00EA023C">
            <w:pPr>
              <w:pStyle w:val="Akapitzlist"/>
              <w:numPr>
                <w:ilvl w:val="0"/>
                <w:numId w:val="64"/>
              </w:numPr>
              <w:suppressAutoHyphens w:val="0"/>
              <w:ind w:left="284" w:hanging="284"/>
              <w:rPr>
                <w:rFonts w:ascii="Arial" w:hAnsi="Arial" w:cs="Arial"/>
              </w:rPr>
            </w:pPr>
            <w:r w:rsidRPr="00B632A6">
              <w:rPr>
                <w:rFonts w:ascii="Arial" w:hAnsi="Arial" w:cs="Arial"/>
              </w:rPr>
              <w:t>krycie wg EN 13 300 – klasa 2 lub normy równoważnej,</w:t>
            </w:r>
          </w:p>
          <w:p w14:paraId="3E06ECBF" w14:textId="77777777" w:rsidR="007411E1" w:rsidRPr="00B632A6" w:rsidRDefault="007411E1" w:rsidP="00EA023C">
            <w:pPr>
              <w:pStyle w:val="Akapitzlist"/>
              <w:numPr>
                <w:ilvl w:val="0"/>
                <w:numId w:val="64"/>
              </w:numPr>
              <w:suppressAutoHyphens w:val="0"/>
              <w:ind w:left="284" w:hanging="284"/>
              <w:rPr>
                <w:rFonts w:ascii="Arial" w:hAnsi="Arial" w:cs="Arial"/>
              </w:rPr>
            </w:pPr>
            <w:r w:rsidRPr="00B632A6">
              <w:rPr>
                <w:rFonts w:ascii="Arial" w:hAnsi="Arial" w:cs="Arial"/>
              </w:rPr>
              <w:t>wysoka odporność na działanie środków dezynfekcyjnych,</w:t>
            </w:r>
          </w:p>
          <w:p w14:paraId="2AB53D3F" w14:textId="77777777" w:rsidR="007411E1" w:rsidRPr="00B632A6" w:rsidRDefault="007411E1" w:rsidP="00EA023C">
            <w:pPr>
              <w:pStyle w:val="Akapitzlist"/>
              <w:numPr>
                <w:ilvl w:val="0"/>
                <w:numId w:val="64"/>
              </w:numPr>
              <w:suppressAutoHyphens w:val="0"/>
              <w:ind w:left="284" w:hanging="284"/>
              <w:rPr>
                <w:rFonts w:ascii="Arial" w:hAnsi="Arial" w:cs="Arial"/>
              </w:rPr>
            </w:pPr>
            <w:r w:rsidRPr="00B632A6">
              <w:rPr>
                <w:rFonts w:ascii="Arial" w:hAnsi="Arial" w:cs="Arial"/>
              </w:rPr>
              <w:t>certyfikat potwierdzający odporność na działanie środków dezynfekcyjnych,</w:t>
            </w:r>
          </w:p>
          <w:p w14:paraId="05FB55E8" w14:textId="77777777" w:rsidR="007411E1" w:rsidRPr="00B632A6" w:rsidRDefault="007411E1" w:rsidP="00EA023C">
            <w:pPr>
              <w:pStyle w:val="Akapitzlist"/>
              <w:numPr>
                <w:ilvl w:val="0"/>
                <w:numId w:val="64"/>
              </w:numPr>
              <w:suppressAutoHyphens w:val="0"/>
              <w:ind w:left="284" w:hanging="284"/>
              <w:rPr>
                <w:rFonts w:ascii="Arial" w:hAnsi="Arial" w:cs="Arial"/>
              </w:rPr>
            </w:pPr>
            <w:r w:rsidRPr="00B632A6">
              <w:rPr>
                <w:rFonts w:ascii="Arial" w:hAnsi="Arial" w:cs="Arial"/>
              </w:rPr>
              <w:t>atest higieniczny do stosowania w pomieszczeniach służby zdrowia,</w:t>
            </w:r>
          </w:p>
          <w:p w14:paraId="51407437" w14:textId="161B6BB7" w:rsidR="007411E1" w:rsidRPr="00B632A6" w:rsidRDefault="007411E1" w:rsidP="00EA023C">
            <w:pPr>
              <w:pStyle w:val="Akapitzlist"/>
              <w:numPr>
                <w:ilvl w:val="0"/>
                <w:numId w:val="64"/>
              </w:numPr>
              <w:suppressAutoHyphens w:val="0"/>
              <w:ind w:left="284" w:hanging="284"/>
              <w:rPr>
                <w:rFonts w:ascii="Arial" w:hAnsi="Arial" w:cs="Arial"/>
              </w:rPr>
            </w:pPr>
            <w:r w:rsidRPr="00B632A6">
              <w:rPr>
                <w:rFonts w:ascii="Arial" w:hAnsi="Arial" w:cs="Arial"/>
              </w:rPr>
              <w:t>kolorystyka do uzgodnienia  z Zamawiającym.</w:t>
            </w:r>
          </w:p>
        </w:tc>
      </w:tr>
      <w:tr w:rsidR="007411E1" w:rsidRPr="00B632A6" w14:paraId="509D31E7"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0264831C" w14:textId="1AA09C7A" w:rsidR="007411E1" w:rsidRPr="00B632A6" w:rsidRDefault="00E77B6D" w:rsidP="007411E1">
            <w:pPr>
              <w:jc w:val="center"/>
              <w:rPr>
                <w:rFonts w:ascii="Arial" w:hAnsi="Arial" w:cs="Arial"/>
              </w:rPr>
            </w:pPr>
            <w:r w:rsidRPr="00B632A6">
              <w:rPr>
                <w:rFonts w:ascii="Arial" w:hAnsi="Arial" w:cs="Arial"/>
              </w:rPr>
              <w:t>2.4</w:t>
            </w:r>
          </w:p>
        </w:tc>
        <w:tc>
          <w:tcPr>
            <w:tcW w:w="9201" w:type="dxa"/>
            <w:gridSpan w:val="5"/>
            <w:tcBorders>
              <w:top w:val="single" w:sz="4" w:space="0" w:color="auto"/>
              <w:left w:val="single" w:sz="4" w:space="0" w:color="auto"/>
              <w:bottom w:val="single" w:sz="4" w:space="0" w:color="auto"/>
              <w:right w:val="single" w:sz="4" w:space="0" w:color="auto"/>
            </w:tcBorders>
          </w:tcPr>
          <w:p w14:paraId="0BC439B2" w14:textId="77777777" w:rsidR="007411E1" w:rsidRPr="00B632A6" w:rsidRDefault="007411E1" w:rsidP="007411E1">
            <w:pPr>
              <w:rPr>
                <w:rFonts w:ascii="Arial" w:hAnsi="Arial" w:cs="Arial"/>
                <w:u w:val="single"/>
              </w:rPr>
            </w:pPr>
            <w:r w:rsidRPr="00B632A6">
              <w:rPr>
                <w:rFonts w:ascii="Arial" w:hAnsi="Arial" w:cs="Arial"/>
                <w:u w:val="single"/>
              </w:rPr>
              <w:t>Płyty ochronne i narożniki na ściany:</w:t>
            </w:r>
          </w:p>
          <w:p w14:paraId="01E60675" w14:textId="77777777" w:rsidR="007411E1" w:rsidRPr="00B632A6" w:rsidRDefault="007411E1" w:rsidP="00EA023C">
            <w:pPr>
              <w:pStyle w:val="Akapitzlist"/>
              <w:numPr>
                <w:ilvl w:val="0"/>
                <w:numId w:val="65"/>
              </w:numPr>
              <w:suppressAutoHyphens w:val="0"/>
              <w:ind w:left="284" w:hanging="284"/>
              <w:jc w:val="both"/>
              <w:rPr>
                <w:rFonts w:ascii="Arial" w:hAnsi="Arial" w:cs="Arial"/>
              </w:rPr>
            </w:pPr>
            <w:r w:rsidRPr="00B632A6">
              <w:rPr>
                <w:rFonts w:ascii="Arial" w:hAnsi="Arial" w:cs="Arial"/>
              </w:rPr>
              <w:t xml:space="preserve">płyty ochronne z żywicy </w:t>
            </w:r>
            <w:proofErr w:type="spellStart"/>
            <w:r w:rsidRPr="00B632A6">
              <w:rPr>
                <w:rFonts w:ascii="Arial" w:hAnsi="Arial" w:cs="Arial"/>
              </w:rPr>
              <w:t>akrylowinylowej</w:t>
            </w:r>
            <w:proofErr w:type="spellEnd"/>
            <w:r w:rsidRPr="00B632A6">
              <w:rPr>
                <w:rFonts w:ascii="Arial" w:hAnsi="Arial" w:cs="Arial"/>
              </w:rPr>
              <w:t xml:space="preserve"> gr. 0,8 mm, klasyfikacja ogniowa B-s2-d0, atest higieniczny do stosowania w służbie zdrowia (montaż, szerokość i kolor płyt do ustalenia z Zamawiającym),</w:t>
            </w:r>
          </w:p>
          <w:p w14:paraId="70927118" w14:textId="77777777" w:rsidR="007411E1" w:rsidRPr="00B632A6" w:rsidRDefault="007411E1" w:rsidP="00EA023C">
            <w:pPr>
              <w:pStyle w:val="Akapitzlist"/>
              <w:numPr>
                <w:ilvl w:val="0"/>
                <w:numId w:val="65"/>
              </w:numPr>
              <w:suppressAutoHyphens w:val="0"/>
              <w:ind w:left="284" w:hanging="284"/>
              <w:jc w:val="both"/>
              <w:rPr>
                <w:rFonts w:ascii="Arial" w:hAnsi="Arial" w:cs="Arial"/>
              </w:rPr>
            </w:pPr>
            <w:r w:rsidRPr="00B632A6">
              <w:rPr>
                <w:rFonts w:ascii="Arial" w:hAnsi="Arial" w:cs="Arial"/>
              </w:rPr>
              <w:t xml:space="preserve">narożniki ścienne z żywicy </w:t>
            </w:r>
            <w:proofErr w:type="spellStart"/>
            <w:r w:rsidRPr="00B632A6">
              <w:rPr>
                <w:rFonts w:ascii="Arial" w:hAnsi="Arial" w:cs="Arial"/>
              </w:rPr>
              <w:t>akrylowinylowej</w:t>
            </w:r>
            <w:proofErr w:type="spellEnd"/>
            <w:r w:rsidRPr="00B632A6">
              <w:rPr>
                <w:rFonts w:ascii="Arial" w:hAnsi="Arial" w:cs="Arial"/>
              </w:rPr>
              <w:t xml:space="preserve">, wymiar skrzydła min. 50 mm o długości 2,00 m. </w:t>
            </w:r>
          </w:p>
          <w:p w14:paraId="126BE782" w14:textId="3D09A793" w:rsidR="007411E1" w:rsidRPr="00B632A6" w:rsidRDefault="007411E1" w:rsidP="00EA023C">
            <w:pPr>
              <w:pStyle w:val="Akapitzlist"/>
              <w:numPr>
                <w:ilvl w:val="0"/>
                <w:numId w:val="65"/>
              </w:numPr>
              <w:suppressAutoHyphens w:val="0"/>
              <w:ind w:left="284" w:hanging="284"/>
              <w:jc w:val="both"/>
              <w:rPr>
                <w:rFonts w:ascii="Arial" w:hAnsi="Arial" w:cs="Arial"/>
              </w:rPr>
            </w:pPr>
            <w:r w:rsidRPr="00B632A6">
              <w:rPr>
                <w:rFonts w:ascii="Arial" w:hAnsi="Arial" w:cs="Arial"/>
              </w:rPr>
              <w:t>miejsca montażu, szerokość pasów oraz kolor płyt i narożników do ustalenia z Zamawiającym</w:t>
            </w:r>
          </w:p>
        </w:tc>
      </w:tr>
      <w:tr w:rsidR="007411E1" w:rsidRPr="00B632A6" w14:paraId="5879299A"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630E3B5F" w14:textId="2F8FA46A" w:rsidR="007411E1" w:rsidRPr="00B632A6" w:rsidRDefault="00E77B6D" w:rsidP="007411E1">
            <w:pPr>
              <w:jc w:val="center"/>
              <w:rPr>
                <w:rFonts w:ascii="Arial" w:hAnsi="Arial" w:cs="Arial"/>
              </w:rPr>
            </w:pPr>
            <w:r w:rsidRPr="00B632A6">
              <w:rPr>
                <w:rFonts w:ascii="Arial" w:hAnsi="Arial" w:cs="Arial"/>
              </w:rPr>
              <w:t>2.5</w:t>
            </w:r>
          </w:p>
        </w:tc>
        <w:tc>
          <w:tcPr>
            <w:tcW w:w="9201" w:type="dxa"/>
            <w:gridSpan w:val="5"/>
            <w:tcBorders>
              <w:top w:val="single" w:sz="4" w:space="0" w:color="auto"/>
              <w:left w:val="single" w:sz="4" w:space="0" w:color="auto"/>
              <w:bottom w:val="single" w:sz="4" w:space="0" w:color="auto"/>
              <w:right w:val="single" w:sz="4" w:space="0" w:color="auto"/>
            </w:tcBorders>
          </w:tcPr>
          <w:p w14:paraId="4D9CAE52" w14:textId="77777777" w:rsidR="007411E1" w:rsidRPr="00B632A6" w:rsidRDefault="007411E1" w:rsidP="007411E1">
            <w:pPr>
              <w:jc w:val="both"/>
              <w:rPr>
                <w:rFonts w:ascii="Arial" w:hAnsi="Arial" w:cs="Arial"/>
                <w:u w:val="single"/>
              </w:rPr>
            </w:pPr>
            <w:r w:rsidRPr="00B632A6">
              <w:rPr>
                <w:rFonts w:ascii="Arial" w:hAnsi="Arial" w:cs="Arial"/>
                <w:u w:val="single"/>
              </w:rPr>
              <w:t>Skrzydła drzwiowe płytowe:</w:t>
            </w:r>
          </w:p>
          <w:p w14:paraId="0ED85AC1" w14:textId="77777777" w:rsidR="007411E1" w:rsidRPr="00B632A6" w:rsidRDefault="007411E1" w:rsidP="007411E1">
            <w:pPr>
              <w:jc w:val="both"/>
              <w:rPr>
                <w:rFonts w:ascii="Arial" w:hAnsi="Arial" w:cs="Arial"/>
              </w:rPr>
            </w:pPr>
            <w:r w:rsidRPr="00B632A6">
              <w:rPr>
                <w:rFonts w:ascii="Arial" w:hAnsi="Arial" w:cs="Arial"/>
              </w:rPr>
              <w:t>Skrzydła płytowe pełne, okleinowane. Okleina CPL gr. 0,7mm. Rama skrzydła wykonana z klejonki drewna iglastego, wypełnienie z płyty pełnej. Zamki z wkładką patentową z kompletem trzech kluczy. Do łazienki skrzydło drzwiowe podcięte, zamek łazienkowy z oznacznikiem zajętości.</w:t>
            </w:r>
          </w:p>
          <w:p w14:paraId="1D1E6539" w14:textId="77777777" w:rsidR="007411E1" w:rsidRPr="00B632A6" w:rsidRDefault="007411E1" w:rsidP="007411E1">
            <w:pPr>
              <w:jc w:val="both"/>
              <w:rPr>
                <w:rFonts w:ascii="Arial" w:hAnsi="Arial" w:cs="Arial"/>
              </w:rPr>
            </w:pPr>
            <w:r w:rsidRPr="00B632A6">
              <w:rPr>
                <w:rFonts w:ascii="Arial" w:hAnsi="Arial" w:cs="Arial"/>
              </w:rPr>
              <w:t>Skrzydło drzwiowe o wymiarach 0,80 m x 2,00 m.</w:t>
            </w:r>
          </w:p>
          <w:p w14:paraId="321DFDA5" w14:textId="77777777" w:rsidR="007411E1" w:rsidRPr="00B632A6" w:rsidRDefault="007411E1" w:rsidP="007411E1">
            <w:pPr>
              <w:jc w:val="both"/>
              <w:rPr>
                <w:rFonts w:ascii="Arial" w:hAnsi="Arial" w:cs="Arial"/>
              </w:rPr>
            </w:pPr>
            <w:r w:rsidRPr="00B632A6">
              <w:rPr>
                <w:rFonts w:ascii="Arial" w:hAnsi="Arial" w:cs="Arial"/>
              </w:rPr>
              <w:t>Wykonać ościeżnice regulowane, stalowe, obejmujące całą grubość ściany. Blacha stalowa o gr. 1,5 mm, malowana proszkowo. Ościeżnica powinna być wyposażona w trzy zawiasy trójelementowe, uszczelkę gumową obwiedniową i komplet zaślepek. Kolor do ustalenia z Zamawiającym.</w:t>
            </w:r>
          </w:p>
          <w:p w14:paraId="1F8550CA" w14:textId="439876C9" w:rsidR="007411E1" w:rsidRPr="00B632A6" w:rsidRDefault="007411E1" w:rsidP="007411E1">
            <w:pPr>
              <w:rPr>
                <w:rFonts w:ascii="Arial" w:hAnsi="Arial" w:cs="Arial"/>
              </w:rPr>
            </w:pPr>
            <w:r w:rsidRPr="00B632A6">
              <w:rPr>
                <w:rFonts w:ascii="Arial" w:hAnsi="Arial" w:cs="Arial"/>
              </w:rPr>
              <w:t>Kolorystyka do uzgodnienia z Zamawiającym.</w:t>
            </w:r>
          </w:p>
        </w:tc>
      </w:tr>
      <w:tr w:rsidR="007411E1" w:rsidRPr="00B632A6" w14:paraId="2002EECB"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3B3DD914" w14:textId="1A5F6252" w:rsidR="007411E1" w:rsidRPr="00B632A6" w:rsidRDefault="00E77B6D" w:rsidP="007411E1">
            <w:pPr>
              <w:jc w:val="center"/>
              <w:rPr>
                <w:rFonts w:ascii="Arial" w:hAnsi="Arial" w:cs="Arial"/>
              </w:rPr>
            </w:pPr>
            <w:r w:rsidRPr="00B632A6">
              <w:rPr>
                <w:rFonts w:ascii="Arial" w:hAnsi="Arial" w:cs="Arial"/>
              </w:rPr>
              <w:t>2.6</w:t>
            </w:r>
          </w:p>
        </w:tc>
        <w:tc>
          <w:tcPr>
            <w:tcW w:w="9201" w:type="dxa"/>
            <w:gridSpan w:val="5"/>
            <w:tcBorders>
              <w:top w:val="single" w:sz="4" w:space="0" w:color="auto"/>
              <w:left w:val="single" w:sz="4" w:space="0" w:color="auto"/>
              <w:bottom w:val="single" w:sz="4" w:space="0" w:color="auto"/>
              <w:right w:val="single" w:sz="4" w:space="0" w:color="auto"/>
            </w:tcBorders>
          </w:tcPr>
          <w:p w14:paraId="0632F3AC" w14:textId="77777777" w:rsidR="007411E1" w:rsidRPr="00B632A6" w:rsidRDefault="007411E1" w:rsidP="007411E1">
            <w:pPr>
              <w:tabs>
                <w:tab w:val="left" w:pos="4431"/>
              </w:tabs>
              <w:jc w:val="both"/>
              <w:rPr>
                <w:rFonts w:ascii="Arial" w:hAnsi="Arial" w:cs="Arial"/>
                <w:u w:val="single"/>
              </w:rPr>
            </w:pPr>
            <w:r w:rsidRPr="00B632A6">
              <w:rPr>
                <w:rFonts w:ascii="Arial" w:hAnsi="Arial" w:cs="Arial"/>
                <w:u w:val="single"/>
              </w:rPr>
              <w:t>Stolarka drzwiowa aluminiowa</w:t>
            </w:r>
          </w:p>
          <w:p w14:paraId="07C4B290" w14:textId="6BBAC348" w:rsidR="007411E1" w:rsidRPr="00B632A6" w:rsidRDefault="007411E1" w:rsidP="007411E1">
            <w:pPr>
              <w:rPr>
                <w:rFonts w:ascii="Arial" w:hAnsi="Arial" w:cs="Arial"/>
              </w:rPr>
            </w:pPr>
            <w:r w:rsidRPr="00B632A6">
              <w:rPr>
                <w:rFonts w:ascii="Arial" w:hAnsi="Arial" w:cs="Arial"/>
              </w:rPr>
              <w:t>Drzwi przesuwne - mechanizm powinien umożliwiać otwieranie ręczne w przypadku braku zasilania. Uruchamianie przesuwania drzwi powinno następować przy pomocy listwy uderzeniowej zamontowanej po obu stronach skrzydła. Drzwi jedno/dwuskrzydłowe, do pomieszczenia badań pełne, z pomieszczenia przygotowania lekarzy do sterowni do wysokości 90 cm pełne, powyżej przeszklone szkłem bezpiecznym. Obustronnie pochwyt w kształcie litery C. Do ustalenia z Zamawiającym.</w:t>
            </w:r>
          </w:p>
        </w:tc>
      </w:tr>
      <w:tr w:rsidR="007411E1" w:rsidRPr="00B632A6" w14:paraId="7AF7B0C1"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2B8FA93B" w14:textId="21D3DA75" w:rsidR="007411E1" w:rsidRPr="00B632A6" w:rsidRDefault="00E77B6D" w:rsidP="007411E1">
            <w:pPr>
              <w:jc w:val="center"/>
              <w:rPr>
                <w:rFonts w:ascii="Arial" w:hAnsi="Arial" w:cs="Arial"/>
              </w:rPr>
            </w:pPr>
            <w:r w:rsidRPr="00B632A6">
              <w:rPr>
                <w:rFonts w:ascii="Arial" w:hAnsi="Arial" w:cs="Arial"/>
              </w:rPr>
              <w:t>2.7</w:t>
            </w:r>
          </w:p>
        </w:tc>
        <w:tc>
          <w:tcPr>
            <w:tcW w:w="9201" w:type="dxa"/>
            <w:gridSpan w:val="5"/>
            <w:tcBorders>
              <w:top w:val="single" w:sz="4" w:space="0" w:color="auto"/>
              <w:left w:val="single" w:sz="4" w:space="0" w:color="auto"/>
              <w:bottom w:val="single" w:sz="4" w:space="0" w:color="auto"/>
              <w:right w:val="single" w:sz="4" w:space="0" w:color="auto"/>
            </w:tcBorders>
          </w:tcPr>
          <w:p w14:paraId="5A1B0F83" w14:textId="77777777" w:rsidR="007411E1" w:rsidRPr="00B632A6" w:rsidRDefault="007411E1" w:rsidP="007411E1">
            <w:pPr>
              <w:tabs>
                <w:tab w:val="left" w:pos="4431"/>
              </w:tabs>
              <w:jc w:val="both"/>
              <w:rPr>
                <w:rFonts w:ascii="Arial" w:hAnsi="Arial" w:cs="Arial"/>
                <w:u w:val="single"/>
              </w:rPr>
            </w:pPr>
            <w:r w:rsidRPr="00B632A6">
              <w:rPr>
                <w:rFonts w:ascii="Arial" w:hAnsi="Arial" w:cs="Arial"/>
                <w:u w:val="single"/>
              </w:rPr>
              <w:t>Sufit kasetonowy</w:t>
            </w:r>
          </w:p>
          <w:p w14:paraId="772253D9" w14:textId="5B2F0BCD" w:rsidR="007411E1" w:rsidRPr="00B632A6" w:rsidRDefault="007411E1" w:rsidP="007411E1">
            <w:pPr>
              <w:rPr>
                <w:rFonts w:ascii="Arial" w:hAnsi="Arial" w:cs="Arial"/>
              </w:rPr>
            </w:pPr>
            <w:r w:rsidRPr="00B632A6">
              <w:rPr>
                <w:rFonts w:ascii="Arial" w:hAnsi="Arial" w:cs="Arial"/>
              </w:rPr>
              <w:t xml:space="preserve">W pomieszczeniu serwerowni i korytarzu należy stosować systemowy sufit kasetonowy w kolorze białym. Sufit podwieszany kasetonowy 60x60cm, płyta ze skalnej wełny mineralnej, krawędź bez uskoków, reakcja na ogień klasa B, współczynnik odbicia światła: 85%, odporność na wilgoć do 90% RH, atest higieniczny, ISO 5 lub równoważna. Projektuje się sufity o podwyższonych wymaganiach higienicznych, o gładkiej fakturze, z kasetonami przeznaczonymi dla służby zdrowia, łatwo zmywalnymi. Widoczna konstrukcja w kolorze białym. W przypadku wystąpienia armatury w przestrzeni kasetonowej należy na stelażu umieścić opis armatury. </w:t>
            </w:r>
          </w:p>
        </w:tc>
      </w:tr>
      <w:tr w:rsidR="007411E1" w:rsidRPr="00B632A6" w14:paraId="1F532B79"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0B44CA56" w14:textId="072A5510" w:rsidR="007411E1" w:rsidRPr="00B632A6" w:rsidRDefault="00E77B6D" w:rsidP="007411E1">
            <w:pPr>
              <w:jc w:val="center"/>
              <w:rPr>
                <w:rFonts w:ascii="Arial" w:hAnsi="Arial" w:cs="Arial"/>
              </w:rPr>
            </w:pPr>
            <w:r w:rsidRPr="00B632A6">
              <w:rPr>
                <w:rFonts w:ascii="Arial" w:hAnsi="Arial" w:cs="Arial"/>
              </w:rPr>
              <w:t>2.8</w:t>
            </w:r>
          </w:p>
        </w:tc>
        <w:tc>
          <w:tcPr>
            <w:tcW w:w="9201" w:type="dxa"/>
            <w:gridSpan w:val="5"/>
            <w:tcBorders>
              <w:top w:val="single" w:sz="4" w:space="0" w:color="auto"/>
              <w:left w:val="single" w:sz="4" w:space="0" w:color="auto"/>
              <w:bottom w:val="single" w:sz="4" w:space="0" w:color="auto"/>
              <w:right w:val="single" w:sz="4" w:space="0" w:color="auto"/>
            </w:tcBorders>
          </w:tcPr>
          <w:p w14:paraId="0135A934" w14:textId="77777777" w:rsidR="007411E1" w:rsidRPr="00B632A6" w:rsidRDefault="007411E1" w:rsidP="007411E1">
            <w:pPr>
              <w:tabs>
                <w:tab w:val="left" w:pos="4431"/>
              </w:tabs>
              <w:jc w:val="both"/>
              <w:rPr>
                <w:rFonts w:ascii="Arial" w:hAnsi="Arial" w:cs="Arial"/>
                <w:u w:val="single"/>
              </w:rPr>
            </w:pPr>
            <w:r w:rsidRPr="00B632A6">
              <w:rPr>
                <w:rFonts w:ascii="Arial" w:hAnsi="Arial" w:cs="Arial"/>
                <w:u w:val="single"/>
              </w:rPr>
              <w:t>Sufit podwieszany pełny</w:t>
            </w:r>
          </w:p>
          <w:p w14:paraId="14230A69" w14:textId="02A8E804" w:rsidR="007411E1" w:rsidRPr="00B632A6" w:rsidRDefault="007411E1" w:rsidP="007411E1">
            <w:pPr>
              <w:rPr>
                <w:rFonts w:ascii="Arial" w:hAnsi="Arial" w:cs="Arial"/>
              </w:rPr>
            </w:pPr>
            <w:r w:rsidRPr="00B632A6">
              <w:rPr>
                <w:rFonts w:ascii="Arial" w:hAnsi="Arial" w:cs="Arial"/>
              </w:rPr>
              <w:t>W pomieszczeniu badań zastosować sufit z płyty GK, z rewizją w przestrzeni dostępu do urządzeń technicznych. Rewizję należy opisać. Wykonać gładzie gipsowe na wykonanych sufitach zgodnie ze sztuką budowlaną. Na sufitach z płyt GK należy stosować farbę w kolorze białym RAL 9003.</w:t>
            </w:r>
          </w:p>
        </w:tc>
      </w:tr>
      <w:tr w:rsidR="007411E1" w:rsidRPr="00B632A6" w14:paraId="491633ED"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54B785D1" w14:textId="3E53F6B6" w:rsidR="007411E1" w:rsidRPr="00B632A6" w:rsidRDefault="00E77B6D" w:rsidP="007411E1">
            <w:pPr>
              <w:jc w:val="center"/>
              <w:rPr>
                <w:rFonts w:ascii="Arial" w:hAnsi="Arial" w:cs="Arial"/>
              </w:rPr>
            </w:pPr>
            <w:r w:rsidRPr="00B632A6">
              <w:rPr>
                <w:rFonts w:ascii="Arial" w:hAnsi="Arial" w:cs="Arial"/>
              </w:rPr>
              <w:t>2.9</w:t>
            </w:r>
          </w:p>
        </w:tc>
        <w:tc>
          <w:tcPr>
            <w:tcW w:w="9201" w:type="dxa"/>
            <w:gridSpan w:val="5"/>
            <w:tcBorders>
              <w:top w:val="single" w:sz="4" w:space="0" w:color="auto"/>
              <w:left w:val="single" w:sz="4" w:space="0" w:color="auto"/>
              <w:bottom w:val="single" w:sz="4" w:space="0" w:color="auto"/>
              <w:right w:val="single" w:sz="4" w:space="0" w:color="auto"/>
            </w:tcBorders>
          </w:tcPr>
          <w:p w14:paraId="769190C7" w14:textId="77777777" w:rsidR="007411E1" w:rsidRPr="00B632A6" w:rsidRDefault="007411E1" w:rsidP="007411E1">
            <w:pPr>
              <w:tabs>
                <w:tab w:val="left" w:pos="4431"/>
              </w:tabs>
              <w:jc w:val="both"/>
              <w:rPr>
                <w:rFonts w:ascii="Arial" w:hAnsi="Arial" w:cs="Arial"/>
                <w:u w:val="single"/>
              </w:rPr>
            </w:pPr>
            <w:r w:rsidRPr="00B632A6">
              <w:rPr>
                <w:rFonts w:ascii="Arial" w:hAnsi="Arial" w:cs="Arial"/>
                <w:u w:val="single"/>
              </w:rPr>
              <w:t>Urządzenia sanitarne i biały montaż</w:t>
            </w:r>
          </w:p>
          <w:p w14:paraId="496C1F7F" w14:textId="77777777" w:rsidR="007411E1" w:rsidRPr="00B632A6" w:rsidRDefault="007411E1" w:rsidP="007411E1">
            <w:pPr>
              <w:tabs>
                <w:tab w:val="left" w:pos="4431"/>
              </w:tabs>
              <w:jc w:val="both"/>
              <w:rPr>
                <w:rFonts w:ascii="Arial" w:hAnsi="Arial" w:cs="Arial"/>
              </w:rPr>
            </w:pPr>
            <w:r w:rsidRPr="00B632A6">
              <w:rPr>
                <w:rFonts w:ascii="Arial" w:hAnsi="Arial" w:cs="Arial"/>
              </w:rPr>
              <w:t xml:space="preserve">Umywalka – ceramiczna, podwieszana, wyposażona w półpostumenty. </w:t>
            </w:r>
          </w:p>
          <w:p w14:paraId="5401390E" w14:textId="77777777" w:rsidR="007411E1" w:rsidRPr="00B632A6" w:rsidRDefault="007411E1" w:rsidP="007411E1">
            <w:pPr>
              <w:tabs>
                <w:tab w:val="left" w:pos="4431"/>
              </w:tabs>
              <w:jc w:val="both"/>
              <w:rPr>
                <w:rFonts w:ascii="Arial" w:hAnsi="Arial" w:cs="Arial"/>
              </w:rPr>
            </w:pPr>
            <w:r w:rsidRPr="00B632A6">
              <w:rPr>
                <w:rFonts w:ascii="Arial" w:hAnsi="Arial" w:cs="Arial"/>
              </w:rPr>
              <w:t xml:space="preserve">Myjnie dwustanowiskowa wraz z wyposażeniem (baterie łokciowe, podajniki) </w:t>
            </w:r>
          </w:p>
          <w:p w14:paraId="4DF6B9D5" w14:textId="77777777" w:rsidR="007411E1" w:rsidRPr="00B632A6" w:rsidRDefault="007411E1" w:rsidP="007411E1">
            <w:pPr>
              <w:tabs>
                <w:tab w:val="left" w:pos="4431"/>
              </w:tabs>
              <w:jc w:val="both"/>
              <w:rPr>
                <w:rFonts w:ascii="Arial" w:hAnsi="Arial" w:cs="Arial"/>
              </w:rPr>
            </w:pPr>
            <w:r w:rsidRPr="00B632A6">
              <w:rPr>
                <w:rFonts w:ascii="Arial" w:hAnsi="Arial" w:cs="Arial"/>
              </w:rPr>
              <w:t>Miska ustępowa – ceramiczna, lejowa, wisząca, przeznaczona dla dorosłych, montowana na stelażach podtynkowych.</w:t>
            </w:r>
          </w:p>
          <w:p w14:paraId="0D4401DD" w14:textId="77777777" w:rsidR="007411E1" w:rsidRPr="00B632A6" w:rsidRDefault="007411E1" w:rsidP="007411E1">
            <w:pPr>
              <w:tabs>
                <w:tab w:val="left" w:pos="4431"/>
              </w:tabs>
              <w:jc w:val="both"/>
              <w:rPr>
                <w:rFonts w:ascii="Arial" w:hAnsi="Arial" w:cs="Arial"/>
              </w:rPr>
            </w:pPr>
            <w:r w:rsidRPr="00B632A6">
              <w:rPr>
                <w:rFonts w:ascii="Arial" w:hAnsi="Arial" w:cs="Arial"/>
              </w:rPr>
              <w:t>Deska sedesowa – wykonana z materiału sztywnego, odpornego na zarysowania i zabrudzenia, o właściwościach antybakteryjnych,</w:t>
            </w:r>
          </w:p>
          <w:p w14:paraId="05083AD4" w14:textId="77777777" w:rsidR="007411E1" w:rsidRPr="00B632A6" w:rsidRDefault="007411E1" w:rsidP="007411E1">
            <w:pPr>
              <w:tabs>
                <w:tab w:val="left" w:pos="4431"/>
              </w:tabs>
              <w:jc w:val="both"/>
              <w:rPr>
                <w:rFonts w:ascii="Arial" w:hAnsi="Arial" w:cs="Arial"/>
              </w:rPr>
            </w:pPr>
            <w:r w:rsidRPr="00B632A6">
              <w:rPr>
                <w:rFonts w:ascii="Arial" w:hAnsi="Arial" w:cs="Arial"/>
              </w:rPr>
              <w:t>Biały montaż – obejmuje w szczególności: syfony, baterie umywalkowe, zlewozmywakowe, deski sedesowe, przyciski spłukujące, stelaże podtynkowe.</w:t>
            </w:r>
          </w:p>
          <w:p w14:paraId="27C58BB1" w14:textId="77777777" w:rsidR="007411E1" w:rsidRPr="00B632A6" w:rsidRDefault="007411E1" w:rsidP="007411E1">
            <w:pPr>
              <w:tabs>
                <w:tab w:val="left" w:pos="4431"/>
              </w:tabs>
              <w:rPr>
                <w:rFonts w:ascii="Arial" w:hAnsi="Arial" w:cs="Arial"/>
              </w:rPr>
            </w:pPr>
            <w:r w:rsidRPr="00B632A6">
              <w:rPr>
                <w:rFonts w:ascii="Arial" w:hAnsi="Arial" w:cs="Arial"/>
              </w:rPr>
              <w:t>Zlew porządkowy – na wysokości 50 cm w pomieszczeniu porządkowym.</w:t>
            </w:r>
          </w:p>
          <w:p w14:paraId="608CD360" w14:textId="77777777" w:rsidR="007411E1" w:rsidRPr="00B632A6" w:rsidRDefault="007411E1" w:rsidP="007411E1">
            <w:pPr>
              <w:tabs>
                <w:tab w:val="left" w:pos="4431"/>
              </w:tabs>
              <w:rPr>
                <w:rFonts w:ascii="Arial" w:hAnsi="Arial" w:cs="Arial"/>
              </w:rPr>
            </w:pPr>
            <w:r w:rsidRPr="00B632A6">
              <w:rPr>
                <w:rFonts w:ascii="Arial" w:hAnsi="Arial" w:cs="Arial"/>
              </w:rPr>
              <w:t>Baterie sanitarne:</w:t>
            </w:r>
            <w:r w:rsidRPr="00B632A6">
              <w:rPr>
                <w:rFonts w:ascii="Arial" w:hAnsi="Arial" w:cs="Arial"/>
              </w:rPr>
              <w:br/>
              <w:t>a) umywalkowe standardowe - WC;</w:t>
            </w:r>
            <w:r w:rsidRPr="00B632A6">
              <w:rPr>
                <w:rFonts w:ascii="Arial" w:hAnsi="Arial" w:cs="Arial"/>
              </w:rPr>
              <w:br/>
              <w:t>b) umywalkowe łokciowe – pomieszczenie przygotowania lekarza;</w:t>
            </w:r>
            <w:r w:rsidRPr="00B632A6">
              <w:rPr>
                <w:rFonts w:ascii="Arial" w:hAnsi="Arial" w:cs="Arial"/>
              </w:rPr>
              <w:br/>
              <w:t>c) zlewozmywakowe standardowe – pomieszczenie porządkowe;</w:t>
            </w:r>
            <w:r w:rsidRPr="00B632A6">
              <w:rPr>
                <w:rFonts w:ascii="Arial" w:hAnsi="Arial" w:cs="Arial"/>
              </w:rPr>
              <w:br/>
              <w:t>d) do zlewów gospodarczych – pomieszczenie porządkowe.</w:t>
            </w:r>
          </w:p>
          <w:p w14:paraId="795EE8CF" w14:textId="1595EE0F" w:rsidR="007411E1" w:rsidRPr="00B632A6" w:rsidRDefault="007411E1" w:rsidP="007411E1">
            <w:pPr>
              <w:rPr>
                <w:rFonts w:ascii="Arial" w:hAnsi="Arial" w:cs="Arial"/>
              </w:rPr>
            </w:pPr>
            <w:r w:rsidRPr="00B632A6">
              <w:rPr>
                <w:rFonts w:ascii="Arial" w:hAnsi="Arial" w:cs="Arial"/>
              </w:rPr>
              <w:t>Kolorystyka i powłoki – wszystkie urządzenia sanitarne w kolorze białym, z powłoką ograniczającą powstawanie zabrudzeń i osadów.</w:t>
            </w:r>
          </w:p>
        </w:tc>
      </w:tr>
      <w:tr w:rsidR="007411E1" w:rsidRPr="00B632A6" w14:paraId="663AF030"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73D2E622" w14:textId="3F0D345A" w:rsidR="007411E1" w:rsidRPr="00B632A6" w:rsidRDefault="00E77B6D" w:rsidP="007411E1">
            <w:pPr>
              <w:jc w:val="center"/>
              <w:rPr>
                <w:rFonts w:ascii="Arial" w:hAnsi="Arial" w:cs="Arial"/>
              </w:rPr>
            </w:pPr>
            <w:r w:rsidRPr="00B632A6">
              <w:rPr>
                <w:rFonts w:ascii="Arial" w:hAnsi="Arial" w:cs="Arial"/>
              </w:rPr>
              <w:t>2.10</w:t>
            </w:r>
          </w:p>
        </w:tc>
        <w:tc>
          <w:tcPr>
            <w:tcW w:w="9201" w:type="dxa"/>
            <w:gridSpan w:val="5"/>
            <w:tcBorders>
              <w:top w:val="single" w:sz="4" w:space="0" w:color="auto"/>
              <w:left w:val="single" w:sz="4" w:space="0" w:color="auto"/>
              <w:bottom w:val="single" w:sz="4" w:space="0" w:color="auto"/>
              <w:right w:val="single" w:sz="4" w:space="0" w:color="auto"/>
            </w:tcBorders>
          </w:tcPr>
          <w:p w14:paraId="5D1C66A3" w14:textId="77777777" w:rsidR="007411E1" w:rsidRPr="00B632A6" w:rsidRDefault="007411E1" w:rsidP="007411E1">
            <w:pPr>
              <w:tabs>
                <w:tab w:val="left" w:pos="4431"/>
              </w:tabs>
              <w:rPr>
                <w:rFonts w:ascii="Arial" w:hAnsi="Arial" w:cs="Arial"/>
                <w:u w:val="single"/>
              </w:rPr>
            </w:pPr>
            <w:r w:rsidRPr="00B632A6">
              <w:rPr>
                <w:rFonts w:ascii="Arial" w:hAnsi="Arial" w:cs="Arial"/>
                <w:u w:val="single"/>
              </w:rPr>
              <w:t>Płytki podłogowe:</w:t>
            </w:r>
          </w:p>
          <w:p w14:paraId="259A6C49" w14:textId="77777777" w:rsidR="007411E1" w:rsidRPr="00B632A6" w:rsidRDefault="007411E1" w:rsidP="007411E1">
            <w:pPr>
              <w:tabs>
                <w:tab w:val="left" w:pos="4431"/>
              </w:tabs>
              <w:rPr>
                <w:rFonts w:ascii="Arial" w:hAnsi="Arial" w:cs="Arial"/>
              </w:rPr>
            </w:pPr>
            <w:r w:rsidRPr="00B632A6">
              <w:rPr>
                <w:rFonts w:ascii="Arial" w:hAnsi="Arial" w:cs="Arial"/>
              </w:rPr>
              <w:t>Antypoślizgowość: min. R11</w:t>
            </w:r>
          </w:p>
          <w:p w14:paraId="3038E3AB" w14:textId="77777777" w:rsidR="007411E1" w:rsidRPr="00B632A6" w:rsidRDefault="007411E1" w:rsidP="007411E1">
            <w:pPr>
              <w:tabs>
                <w:tab w:val="left" w:pos="4431"/>
              </w:tabs>
              <w:rPr>
                <w:rFonts w:ascii="Arial" w:hAnsi="Arial" w:cs="Arial"/>
              </w:rPr>
            </w:pPr>
            <w:r w:rsidRPr="00B632A6">
              <w:rPr>
                <w:rFonts w:ascii="Arial" w:hAnsi="Arial" w:cs="Arial"/>
              </w:rPr>
              <w:t>Ścieralność: PEI min. 4</w:t>
            </w:r>
          </w:p>
          <w:p w14:paraId="1182E4FA" w14:textId="77777777" w:rsidR="007411E1" w:rsidRPr="00B632A6" w:rsidRDefault="007411E1" w:rsidP="007411E1">
            <w:pPr>
              <w:tabs>
                <w:tab w:val="left" w:pos="4431"/>
              </w:tabs>
              <w:rPr>
                <w:rFonts w:ascii="Arial" w:hAnsi="Arial" w:cs="Arial"/>
              </w:rPr>
            </w:pPr>
            <w:r w:rsidRPr="00B632A6">
              <w:rPr>
                <w:rFonts w:ascii="Arial" w:hAnsi="Arial" w:cs="Arial"/>
              </w:rPr>
              <w:t>Nasiąkliwość: E ≤ 3</w:t>
            </w:r>
          </w:p>
          <w:p w14:paraId="6596F3BB" w14:textId="77777777" w:rsidR="007411E1" w:rsidRPr="00B632A6" w:rsidRDefault="007411E1" w:rsidP="007411E1">
            <w:pPr>
              <w:tabs>
                <w:tab w:val="left" w:pos="4431"/>
              </w:tabs>
              <w:rPr>
                <w:rFonts w:ascii="Arial" w:hAnsi="Arial" w:cs="Arial"/>
              </w:rPr>
            </w:pPr>
            <w:r w:rsidRPr="00B632A6">
              <w:rPr>
                <w:rFonts w:ascii="Arial" w:hAnsi="Arial" w:cs="Arial"/>
              </w:rPr>
              <w:t>Odporność na zaplamienie: min.2. klasa,</w:t>
            </w:r>
          </w:p>
          <w:p w14:paraId="6B112D84" w14:textId="77777777" w:rsidR="007411E1" w:rsidRPr="00B632A6" w:rsidRDefault="007411E1" w:rsidP="007411E1">
            <w:pPr>
              <w:tabs>
                <w:tab w:val="left" w:pos="4431"/>
              </w:tabs>
              <w:rPr>
                <w:rFonts w:ascii="Arial" w:hAnsi="Arial" w:cs="Arial"/>
              </w:rPr>
            </w:pPr>
            <w:r w:rsidRPr="00B632A6">
              <w:rPr>
                <w:rFonts w:ascii="Arial" w:hAnsi="Arial" w:cs="Arial"/>
              </w:rPr>
              <w:t>Twardość: min 6</w:t>
            </w:r>
          </w:p>
          <w:p w14:paraId="0D0BFFF7" w14:textId="77777777" w:rsidR="007411E1" w:rsidRPr="00B632A6" w:rsidRDefault="007411E1" w:rsidP="007411E1">
            <w:pPr>
              <w:tabs>
                <w:tab w:val="left" w:pos="4431"/>
              </w:tabs>
              <w:rPr>
                <w:rFonts w:ascii="Arial" w:hAnsi="Arial" w:cs="Arial"/>
              </w:rPr>
            </w:pPr>
            <w:r w:rsidRPr="00B632A6">
              <w:rPr>
                <w:rFonts w:ascii="Arial" w:hAnsi="Arial" w:cs="Arial"/>
              </w:rPr>
              <w:t>Odporność płytki łazienkowej na zginanie i nacisk: min. 35 N/mm2</w:t>
            </w:r>
          </w:p>
          <w:p w14:paraId="02C1F75A" w14:textId="2067667F" w:rsidR="007411E1" w:rsidRPr="00B632A6" w:rsidRDefault="007411E1" w:rsidP="007411E1">
            <w:pPr>
              <w:rPr>
                <w:rFonts w:ascii="Arial" w:hAnsi="Arial" w:cs="Arial"/>
              </w:rPr>
            </w:pPr>
            <w:r w:rsidRPr="00B632A6">
              <w:rPr>
                <w:rFonts w:ascii="Arial" w:hAnsi="Arial" w:cs="Arial"/>
              </w:rPr>
              <w:t>Wymiary np. 45 x 45 cm, 30 x 60 cm, 20 x 50 cm – wymiary płytek muszą być kompatybilne z wymiarami płytek ściennych</w:t>
            </w:r>
          </w:p>
        </w:tc>
      </w:tr>
      <w:tr w:rsidR="00E721B2" w:rsidRPr="00B632A6" w14:paraId="3A11F04F" w14:textId="77777777" w:rsidTr="00A2215F">
        <w:tc>
          <w:tcPr>
            <w:tcW w:w="711" w:type="dxa"/>
            <w:tcBorders>
              <w:top w:val="single" w:sz="4" w:space="0" w:color="auto"/>
              <w:left w:val="single" w:sz="4" w:space="0" w:color="auto"/>
              <w:bottom w:val="single" w:sz="4" w:space="0" w:color="auto"/>
              <w:right w:val="single" w:sz="4" w:space="0" w:color="auto"/>
            </w:tcBorders>
            <w:vAlign w:val="center"/>
          </w:tcPr>
          <w:p w14:paraId="6DCAB4A6" w14:textId="5D3CCCD5" w:rsidR="00E721B2" w:rsidRPr="00B632A6" w:rsidRDefault="00E721B2" w:rsidP="007411E1">
            <w:pPr>
              <w:jc w:val="center"/>
              <w:rPr>
                <w:rFonts w:ascii="Arial" w:hAnsi="Arial" w:cs="Arial"/>
                <w:b/>
                <w:bCs/>
              </w:rPr>
            </w:pPr>
            <w:r w:rsidRPr="00B632A6">
              <w:rPr>
                <w:rFonts w:ascii="Arial" w:hAnsi="Arial" w:cs="Arial"/>
                <w:b/>
                <w:bCs/>
              </w:rPr>
              <w:t>3</w:t>
            </w:r>
          </w:p>
        </w:tc>
        <w:tc>
          <w:tcPr>
            <w:tcW w:w="9201" w:type="dxa"/>
            <w:gridSpan w:val="5"/>
            <w:tcBorders>
              <w:top w:val="single" w:sz="4" w:space="0" w:color="auto"/>
              <w:left w:val="single" w:sz="4" w:space="0" w:color="auto"/>
              <w:bottom w:val="single" w:sz="4" w:space="0" w:color="auto"/>
              <w:right w:val="single" w:sz="4" w:space="0" w:color="auto"/>
            </w:tcBorders>
          </w:tcPr>
          <w:p w14:paraId="14812916" w14:textId="1455FCD4" w:rsidR="00E721B2" w:rsidRPr="00B632A6" w:rsidRDefault="00E721B2" w:rsidP="007411E1">
            <w:pPr>
              <w:tabs>
                <w:tab w:val="left" w:pos="4431"/>
              </w:tabs>
              <w:rPr>
                <w:rFonts w:ascii="Arial" w:hAnsi="Arial" w:cs="Arial"/>
                <w:b/>
                <w:bCs/>
                <w:u w:val="single"/>
              </w:rPr>
            </w:pPr>
            <w:r w:rsidRPr="00B632A6">
              <w:rPr>
                <w:rFonts w:ascii="Arial" w:hAnsi="Arial" w:cs="Arial"/>
                <w:b/>
                <w:bCs/>
              </w:rPr>
              <w:t>Wymagania dotyczące wykończenia wnętrz</w:t>
            </w:r>
          </w:p>
        </w:tc>
      </w:tr>
      <w:tr w:rsidR="007411E1" w:rsidRPr="00B632A6" w14:paraId="01567A0C" w14:textId="77777777" w:rsidTr="00561D2C">
        <w:tc>
          <w:tcPr>
            <w:tcW w:w="711" w:type="dxa"/>
            <w:tcBorders>
              <w:top w:val="single" w:sz="4" w:space="0" w:color="auto"/>
              <w:left w:val="single" w:sz="4" w:space="0" w:color="auto"/>
              <w:bottom w:val="single" w:sz="4" w:space="0" w:color="auto"/>
              <w:right w:val="single" w:sz="4" w:space="0" w:color="auto"/>
            </w:tcBorders>
          </w:tcPr>
          <w:p w14:paraId="7120A05F" w14:textId="6A1FF129" w:rsidR="007411E1" w:rsidRPr="00B632A6" w:rsidRDefault="007411E1" w:rsidP="007411E1">
            <w:pPr>
              <w:jc w:val="center"/>
              <w:rPr>
                <w:rFonts w:ascii="Arial" w:hAnsi="Arial" w:cs="Arial"/>
              </w:rPr>
            </w:pPr>
            <w:r w:rsidRPr="00B632A6">
              <w:rPr>
                <w:rFonts w:ascii="Arial" w:hAnsi="Arial" w:cs="Arial"/>
              </w:rPr>
              <w:t>Lp.</w:t>
            </w:r>
          </w:p>
        </w:tc>
        <w:tc>
          <w:tcPr>
            <w:tcW w:w="2147" w:type="dxa"/>
            <w:tcBorders>
              <w:top w:val="single" w:sz="4" w:space="0" w:color="auto"/>
              <w:left w:val="single" w:sz="4" w:space="0" w:color="auto"/>
              <w:bottom w:val="single" w:sz="4" w:space="0" w:color="auto"/>
              <w:right w:val="single" w:sz="4" w:space="0" w:color="auto"/>
            </w:tcBorders>
          </w:tcPr>
          <w:p w14:paraId="4024F053" w14:textId="6673A8E1" w:rsidR="007411E1" w:rsidRPr="00B632A6" w:rsidRDefault="007411E1" w:rsidP="007411E1">
            <w:pPr>
              <w:jc w:val="center"/>
              <w:rPr>
                <w:rFonts w:ascii="Arial" w:hAnsi="Arial" w:cs="Arial"/>
              </w:rPr>
            </w:pPr>
            <w:r w:rsidRPr="00B632A6">
              <w:rPr>
                <w:rFonts w:ascii="Arial" w:hAnsi="Arial" w:cs="Arial"/>
              </w:rPr>
              <w:t>Nazwa pomieszczenia</w:t>
            </w:r>
          </w:p>
        </w:tc>
        <w:tc>
          <w:tcPr>
            <w:tcW w:w="2148" w:type="dxa"/>
            <w:gridSpan w:val="2"/>
            <w:tcBorders>
              <w:top w:val="single" w:sz="4" w:space="0" w:color="auto"/>
              <w:left w:val="single" w:sz="4" w:space="0" w:color="auto"/>
              <w:bottom w:val="single" w:sz="4" w:space="0" w:color="auto"/>
              <w:right w:val="single" w:sz="4" w:space="0" w:color="auto"/>
            </w:tcBorders>
          </w:tcPr>
          <w:p w14:paraId="0BB56183" w14:textId="7E22AAA8" w:rsidR="007411E1" w:rsidRPr="00B632A6" w:rsidRDefault="007411E1" w:rsidP="007411E1">
            <w:pPr>
              <w:jc w:val="center"/>
              <w:rPr>
                <w:rFonts w:ascii="Arial" w:hAnsi="Arial" w:cs="Arial"/>
              </w:rPr>
            </w:pPr>
            <w:r w:rsidRPr="00B632A6">
              <w:rPr>
                <w:rFonts w:ascii="Arial" w:hAnsi="Arial" w:cs="Arial"/>
              </w:rPr>
              <w:t>Podłogi</w:t>
            </w:r>
          </w:p>
        </w:tc>
        <w:tc>
          <w:tcPr>
            <w:tcW w:w="2224" w:type="dxa"/>
            <w:tcBorders>
              <w:top w:val="single" w:sz="4" w:space="0" w:color="auto"/>
              <w:left w:val="single" w:sz="4" w:space="0" w:color="auto"/>
              <w:bottom w:val="single" w:sz="4" w:space="0" w:color="auto"/>
              <w:right w:val="single" w:sz="4" w:space="0" w:color="auto"/>
            </w:tcBorders>
          </w:tcPr>
          <w:p w14:paraId="486AA1F3" w14:textId="12F9F6F4" w:rsidR="007411E1" w:rsidRPr="00B632A6" w:rsidRDefault="007411E1" w:rsidP="007411E1">
            <w:pPr>
              <w:pStyle w:val="TableContents"/>
              <w:jc w:val="center"/>
              <w:rPr>
                <w:rFonts w:ascii="Arial" w:hAnsi="Arial" w:cs="Arial"/>
                <w:color w:val="000000"/>
                <w:sz w:val="20"/>
                <w:szCs w:val="20"/>
              </w:rPr>
            </w:pPr>
            <w:r w:rsidRPr="00B632A6">
              <w:rPr>
                <w:rFonts w:ascii="Arial" w:hAnsi="Arial" w:cs="Arial"/>
                <w:sz w:val="20"/>
                <w:szCs w:val="20"/>
              </w:rPr>
              <w:t>Ściany</w:t>
            </w:r>
          </w:p>
        </w:tc>
        <w:tc>
          <w:tcPr>
            <w:tcW w:w="2682" w:type="dxa"/>
            <w:tcBorders>
              <w:top w:val="single" w:sz="4" w:space="0" w:color="auto"/>
              <w:left w:val="single" w:sz="4" w:space="0" w:color="auto"/>
              <w:bottom w:val="single" w:sz="4" w:space="0" w:color="auto"/>
              <w:right w:val="single" w:sz="4" w:space="0" w:color="auto"/>
            </w:tcBorders>
          </w:tcPr>
          <w:p w14:paraId="3DD3CC6E" w14:textId="1A83B54D" w:rsidR="007411E1" w:rsidRPr="00B632A6" w:rsidRDefault="007411E1" w:rsidP="007411E1">
            <w:pPr>
              <w:jc w:val="center"/>
              <w:rPr>
                <w:rFonts w:ascii="Arial" w:hAnsi="Arial" w:cs="Arial"/>
              </w:rPr>
            </w:pPr>
            <w:r w:rsidRPr="00B632A6">
              <w:rPr>
                <w:rFonts w:ascii="Arial" w:hAnsi="Arial" w:cs="Arial"/>
              </w:rPr>
              <w:t>Sufity</w:t>
            </w:r>
          </w:p>
        </w:tc>
      </w:tr>
      <w:tr w:rsidR="007411E1" w:rsidRPr="00B632A6" w14:paraId="5CE1986C"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D94C8EB" w14:textId="68A166C3" w:rsidR="007411E1" w:rsidRPr="00B632A6" w:rsidRDefault="00E77B6D" w:rsidP="0099331A">
            <w:pPr>
              <w:jc w:val="center"/>
              <w:rPr>
                <w:rFonts w:ascii="Arial" w:hAnsi="Arial" w:cs="Arial"/>
              </w:rPr>
            </w:pPr>
            <w:r w:rsidRPr="00B632A6">
              <w:rPr>
                <w:rFonts w:ascii="Arial" w:hAnsi="Arial" w:cs="Arial"/>
              </w:rPr>
              <w:t>3.1</w:t>
            </w:r>
          </w:p>
        </w:tc>
        <w:tc>
          <w:tcPr>
            <w:tcW w:w="2147" w:type="dxa"/>
            <w:tcBorders>
              <w:top w:val="single" w:sz="4" w:space="0" w:color="auto"/>
              <w:left w:val="single" w:sz="4" w:space="0" w:color="auto"/>
              <w:bottom w:val="single" w:sz="4" w:space="0" w:color="auto"/>
              <w:right w:val="single" w:sz="4" w:space="0" w:color="auto"/>
            </w:tcBorders>
            <w:vAlign w:val="center"/>
          </w:tcPr>
          <w:p w14:paraId="70373B8E" w14:textId="778C5D84" w:rsidR="007411E1" w:rsidRPr="00B632A6" w:rsidRDefault="007411E1" w:rsidP="0099331A">
            <w:pPr>
              <w:rPr>
                <w:rFonts w:ascii="Arial" w:hAnsi="Arial" w:cs="Arial"/>
              </w:rPr>
            </w:pPr>
            <w:r w:rsidRPr="00B632A6">
              <w:rPr>
                <w:rFonts w:ascii="Arial" w:hAnsi="Arial" w:cs="Arial"/>
              </w:rPr>
              <w:t>Gabinet badań</w:t>
            </w:r>
          </w:p>
        </w:tc>
        <w:tc>
          <w:tcPr>
            <w:tcW w:w="2148" w:type="dxa"/>
            <w:gridSpan w:val="2"/>
            <w:tcBorders>
              <w:top w:val="single" w:sz="4" w:space="0" w:color="auto"/>
              <w:left w:val="single" w:sz="4" w:space="0" w:color="auto"/>
              <w:bottom w:val="single" w:sz="4" w:space="0" w:color="auto"/>
              <w:right w:val="single" w:sz="4" w:space="0" w:color="auto"/>
            </w:tcBorders>
            <w:vAlign w:val="center"/>
          </w:tcPr>
          <w:p w14:paraId="7FECBFCD" w14:textId="5EEC9640" w:rsidR="007411E1" w:rsidRPr="00B632A6" w:rsidRDefault="007411E1" w:rsidP="0099331A">
            <w:pPr>
              <w:rPr>
                <w:rFonts w:ascii="Arial" w:hAnsi="Arial" w:cs="Arial"/>
              </w:rPr>
            </w:pPr>
            <w:r w:rsidRPr="00B632A6">
              <w:rPr>
                <w:rFonts w:ascii="Arial" w:hAnsi="Arial" w:cs="Arial"/>
              </w:rPr>
              <w:t xml:space="preserve">Wykładzina PCV homogeniczna </w:t>
            </w:r>
            <w:proofErr w:type="spellStart"/>
            <w:r w:rsidRPr="00B632A6">
              <w:rPr>
                <w:rFonts w:ascii="Arial" w:hAnsi="Arial" w:cs="Arial"/>
              </w:rPr>
              <w:t>prądoprzewodząca</w:t>
            </w:r>
            <w:proofErr w:type="spellEnd"/>
          </w:p>
        </w:tc>
        <w:tc>
          <w:tcPr>
            <w:tcW w:w="2224" w:type="dxa"/>
            <w:tcBorders>
              <w:top w:val="single" w:sz="4" w:space="0" w:color="auto"/>
              <w:left w:val="single" w:sz="4" w:space="0" w:color="auto"/>
              <w:bottom w:val="single" w:sz="4" w:space="0" w:color="auto"/>
              <w:right w:val="single" w:sz="4" w:space="0" w:color="auto"/>
            </w:tcBorders>
            <w:vAlign w:val="center"/>
          </w:tcPr>
          <w:p w14:paraId="38871E86" w14:textId="354CF47C" w:rsidR="007411E1" w:rsidRPr="00B632A6" w:rsidRDefault="007411E1" w:rsidP="0099331A">
            <w:pPr>
              <w:pStyle w:val="TableContents"/>
              <w:rPr>
                <w:rFonts w:ascii="Arial" w:hAnsi="Arial" w:cs="Arial"/>
                <w:color w:val="000000"/>
                <w:sz w:val="20"/>
                <w:szCs w:val="20"/>
              </w:rPr>
            </w:pPr>
            <w:r w:rsidRPr="00B632A6">
              <w:rPr>
                <w:rFonts w:ascii="Arial" w:hAnsi="Arial" w:cs="Arial"/>
                <w:sz w:val="20"/>
                <w:szCs w:val="20"/>
              </w:rPr>
              <w:t xml:space="preserve">Farba lateksowa odporna na szorowanie, bezzapachowa o wysokiej sile krycia, płyty ochronne </w:t>
            </w:r>
            <w:proofErr w:type="spellStart"/>
            <w:r w:rsidRPr="00B632A6">
              <w:rPr>
                <w:rFonts w:ascii="Arial" w:hAnsi="Arial" w:cs="Arial"/>
                <w:sz w:val="20"/>
                <w:szCs w:val="20"/>
              </w:rPr>
              <w:t>akrylowinylowe</w:t>
            </w:r>
            <w:proofErr w:type="spellEnd"/>
            <w:r w:rsidRPr="00B632A6">
              <w:rPr>
                <w:rFonts w:ascii="Arial" w:hAnsi="Arial" w:cs="Arial"/>
                <w:sz w:val="20"/>
                <w:szCs w:val="20"/>
              </w:rPr>
              <w:t>, narożniki ochronne</w:t>
            </w:r>
          </w:p>
        </w:tc>
        <w:tc>
          <w:tcPr>
            <w:tcW w:w="2682" w:type="dxa"/>
            <w:tcBorders>
              <w:top w:val="single" w:sz="4" w:space="0" w:color="auto"/>
              <w:left w:val="single" w:sz="4" w:space="0" w:color="auto"/>
              <w:bottom w:val="single" w:sz="4" w:space="0" w:color="auto"/>
              <w:right w:val="single" w:sz="4" w:space="0" w:color="auto"/>
            </w:tcBorders>
            <w:vAlign w:val="center"/>
          </w:tcPr>
          <w:p w14:paraId="32AAC8AE" w14:textId="644C0DB7" w:rsidR="007411E1" w:rsidRPr="00B632A6" w:rsidRDefault="007411E1" w:rsidP="0099331A">
            <w:pPr>
              <w:rPr>
                <w:rFonts w:ascii="Arial" w:hAnsi="Arial" w:cs="Arial"/>
              </w:rPr>
            </w:pPr>
            <w:r w:rsidRPr="00B632A6">
              <w:rPr>
                <w:rFonts w:ascii="Arial" w:hAnsi="Arial" w:cs="Arial"/>
              </w:rPr>
              <w:t>Podwieszany pełny</w:t>
            </w:r>
          </w:p>
        </w:tc>
      </w:tr>
      <w:tr w:rsidR="007411E1" w:rsidRPr="00B632A6" w14:paraId="597840D4"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5A13F93" w14:textId="4A4B6B7A" w:rsidR="007411E1" w:rsidRPr="00B632A6" w:rsidRDefault="00E77B6D" w:rsidP="0099331A">
            <w:pPr>
              <w:jc w:val="center"/>
              <w:rPr>
                <w:rFonts w:ascii="Arial" w:hAnsi="Arial" w:cs="Arial"/>
              </w:rPr>
            </w:pPr>
            <w:r w:rsidRPr="00B632A6">
              <w:rPr>
                <w:rFonts w:ascii="Arial" w:hAnsi="Arial" w:cs="Arial"/>
              </w:rPr>
              <w:t>3.2</w:t>
            </w:r>
          </w:p>
        </w:tc>
        <w:tc>
          <w:tcPr>
            <w:tcW w:w="2147" w:type="dxa"/>
            <w:tcBorders>
              <w:top w:val="single" w:sz="4" w:space="0" w:color="auto"/>
              <w:left w:val="single" w:sz="4" w:space="0" w:color="auto"/>
              <w:bottom w:val="single" w:sz="4" w:space="0" w:color="auto"/>
              <w:right w:val="single" w:sz="4" w:space="0" w:color="auto"/>
            </w:tcBorders>
            <w:vAlign w:val="center"/>
          </w:tcPr>
          <w:p w14:paraId="0CE36DA7" w14:textId="77777777" w:rsidR="007411E1" w:rsidRPr="00B632A6" w:rsidRDefault="007411E1" w:rsidP="0099331A">
            <w:pPr>
              <w:tabs>
                <w:tab w:val="left" w:pos="4431"/>
              </w:tabs>
              <w:rPr>
                <w:rFonts w:ascii="Arial" w:hAnsi="Arial" w:cs="Arial"/>
              </w:rPr>
            </w:pPr>
            <w:r w:rsidRPr="00B632A6">
              <w:rPr>
                <w:rFonts w:ascii="Arial" w:hAnsi="Arial" w:cs="Arial"/>
              </w:rPr>
              <w:t>Sterownia, Pomieszczenie przygotowania lekarzy, maszynownia, korytarz</w:t>
            </w:r>
          </w:p>
          <w:p w14:paraId="41854A59" w14:textId="0BF2540C" w:rsidR="007411E1" w:rsidRPr="00B632A6" w:rsidRDefault="007411E1" w:rsidP="0099331A">
            <w:pPr>
              <w:rPr>
                <w:rFonts w:ascii="Arial" w:hAnsi="Arial" w:cs="Arial"/>
              </w:rPr>
            </w:pPr>
            <w:r w:rsidRPr="00B632A6">
              <w:rPr>
                <w:rFonts w:ascii="Arial" w:hAnsi="Arial" w:cs="Arial"/>
              </w:rPr>
              <w:t>Pomieszczenie porządkowe</w:t>
            </w:r>
          </w:p>
        </w:tc>
        <w:tc>
          <w:tcPr>
            <w:tcW w:w="2148" w:type="dxa"/>
            <w:gridSpan w:val="2"/>
            <w:tcBorders>
              <w:top w:val="single" w:sz="4" w:space="0" w:color="auto"/>
              <w:left w:val="single" w:sz="4" w:space="0" w:color="auto"/>
              <w:bottom w:val="single" w:sz="4" w:space="0" w:color="auto"/>
              <w:right w:val="single" w:sz="4" w:space="0" w:color="auto"/>
            </w:tcBorders>
            <w:vAlign w:val="center"/>
          </w:tcPr>
          <w:p w14:paraId="2610CA2A" w14:textId="6A8F028F" w:rsidR="007411E1" w:rsidRPr="00B632A6" w:rsidRDefault="007411E1" w:rsidP="0099331A">
            <w:pPr>
              <w:rPr>
                <w:rFonts w:ascii="Arial" w:hAnsi="Arial" w:cs="Arial"/>
              </w:rPr>
            </w:pPr>
            <w:r w:rsidRPr="00B632A6">
              <w:rPr>
                <w:rFonts w:ascii="Arial" w:hAnsi="Arial" w:cs="Arial"/>
              </w:rPr>
              <w:t>Wykładzina PCV homogeniczna</w:t>
            </w:r>
          </w:p>
        </w:tc>
        <w:tc>
          <w:tcPr>
            <w:tcW w:w="2224" w:type="dxa"/>
            <w:tcBorders>
              <w:top w:val="single" w:sz="4" w:space="0" w:color="auto"/>
              <w:left w:val="single" w:sz="4" w:space="0" w:color="auto"/>
              <w:bottom w:val="single" w:sz="4" w:space="0" w:color="auto"/>
              <w:right w:val="single" w:sz="4" w:space="0" w:color="auto"/>
            </w:tcBorders>
            <w:vAlign w:val="center"/>
          </w:tcPr>
          <w:p w14:paraId="6D2865FA" w14:textId="0B621C9E" w:rsidR="007411E1" w:rsidRPr="00B632A6" w:rsidRDefault="007411E1" w:rsidP="0099331A">
            <w:pPr>
              <w:pStyle w:val="TableContents"/>
              <w:rPr>
                <w:rFonts w:ascii="Arial" w:hAnsi="Arial" w:cs="Arial"/>
                <w:color w:val="000000"/>
                <w:sz w:val="20"/>
                <w:szCs w:val="20"/>
              </w:rPr>
            </w:pPr>
            <w:r w:rsidRPr="00B632A6">
              <w:rPr>
                <w:rFonts w:ascii="Arial" w:hAnsi="Arial" w:cs="Arial"/>
                <w:sz w:val="20"/>
                <w:szCs w:val="20"/>
              </w:rPr>
              <w:t xml:space="preserve">Farba lateksowa odporna na szorowanie, bezzapachowa o wysokiej sile krycia, płyty ochronne </w:t>
            </w:r>
            <w:proofErr w:type="spellStart"/>
            <w:r w:rsidRPr="00B632A6">
              <w:rPr>
                <w:rFonts w:ascii="Arial" w:hAnsi="Arial" w:cs="Arial"/>
                <w:sz w:val="20"/>
                <w:szCs w:val="20"/>
              </w:rPr>
              <w:t>akrylowinylowe</w:t>
            </w:r>
            <w:proofErr w:type="spellEnd"/>
            <w:r w:rsidRPr="00B632A6">
              <w:rPr>
                <w:rFonts w:ascii="Arial" w:hAnsi="Arial" w:cs="Arial"/>
                <w:sz w:val="20"/>
                <w:szCs w:val="20"/>
              </w:rPr>
              <w:t>, narożniki ochronne</w:t>
            </w:r>
          </w:p>
        </w:tc>
        <w:tc>
          <w:tcPr>
            <w:tcW w:w="2682" w:type="dxa"/>
            <w:tcBorders>
              <w:top w:val="single" w:sz="4" w:space="0" w:color="auto"/>
              <w:left w:val="single" w:sz="4" w:space="0" w:color="auto"/>
              <w:bottom w:val="single" w:sz="4" w:space="0" w:color="auto"/>
              <w:right w:val="single" w:sz="4" w:space="0" w:color="auto"/>
            </w:tcBorders>
            <w:vAlign w:val="center"/>
          </w:tcPr>
          <w:p w14:paraId="41DD14EB" w14:textId="4DF085C1" w:rsidR="007411E1" w:rsidRPr="00B632A6" w:rsidRDefault="007411E1" w:rsidP="0099331A">
            <w:pPr>
              <w:rPr>
                <w:rFonts w:ascii="Arial" w:hAnsi="Arial" w:cs="Arial"/>
              </w:rPr>
            </w:pPr>
            <w:r w:rsidRPr="00B632A6">
              <w:rPr>
                <w:rFonts w:ascii="Arial" w:hAnsi="Arial" w:cs="Arial"/>
              </w:rPr>
              <w:t>W sterowni,  korytarzu podwieszany kasetonowy</w:t>
            </w:r>
          </w:p>
        </w:tc>
      </w:tr>
      <w:tr w:rsidR="007411E1" w:rsidRPr="00B632A6" w14:paraId="32A9D35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55BED76" w14:textId="147AEF8B" w:rsidR="007411E1" w:rsidRPr="00B632A6" w:rsidRDefault="00E77B6D" w:rsidP="0099331A">
            <w:pPr>
              <w:jc w:val="center"/>
              <w:rPr>
                <w:rFonts w:ascii="Arial" w:hAnsi="Arial" w:cs="Arial"/>
              </w:rPr>
            </w:pPr>
            <w:r w:rsidRPr="00B632A6">
              <w:rPr>
                <w:rFonts w:ascii="Arial" w:hAnsi="Arial" w:cs="Arial"/>
              </w:rPr>
              <w:t>3.3</w:t>
            </w:r>
          </w:p>
        </w:tc>
        <w:tc>
          <w:tcPr>
            <w:tcW w:w="2147" w:type="dxa"/>
            <w:tcBorders>
              <w:top w:val="single" w:sz="4" w:space="0" w:color="auto"/>
              <w:left w:val="single" w:sz="4" w:space="0" w:color="auto"/>
              <w:bottom w:val="single" w:sz="4" w:space="0" w:color="auto"/>
              <w:right w:val="single" w:sz="4" w:space="0" w:color="auto"/>
            </w:tcBorders>
            <w:vAlign w:val="center"/>
          </w:tcPr>
          <w:p w14:paraId="11E5245B" w14:textId="2EB33D23" w:rsidR="007411E1" w:rsidRPr="00B632A6" w:rsidRDefault="007411E1" w:rsidP="0099331A">
            <w:pPr>
              <w:rPr>
                <w:rFonts w:ascii="Arial" w:hAnsi="Arial" w:cs="Arial"/>
              </w:rPr>
            </w:pPr>
            <w:r w:rsidRPr="00B632A6">
              <w:rPr>
                <w:rFonts w:ascii="Arial" w:hAnsi="Arial" w:cs="Arial"/>
              </w:rPr>
              <w:t>Pomieszczenia higieniczno- sanitarne,</w:t>
            </w:r>
          </w:p>
        </w:tc>
        <w:tc>
          <w:tcPr>
            <w:tcW w:w="2148" w:type="dxa"/>
            <w:gridSpan w:val="2"/>
            <w:tcBorders>
              <w:top w:val="single" w:sz="4" w:space="0" w:color="auto"/>
              <w:left w:val="single" w:sz="4" w:space="0" w:color="auto"/>
              <w:bottom w:val="single" w:sz="4" w:space="0" w:color="auto"/>
              <w:right w:val="single" w:sz="4" w:space="0" w:color="auto"/>
            </w:tcBorders>
            <w:vAlign w:val="center"/>
          </w:tcPr>
          <w:p w14:paraId="62B1D003" w14:textId="2D3D38B7" w:rsidR="007411E1" w:rsidRPr="00B632A6" w:rsidRDefault="007411E1" w:rsidP="0099331A">
            <w:pPr>
              <w:rPr>
                <w:rFonts w:ascii="Arial" w:hAnsi="Arial" w:cs="Arial"/>
              </w:rPr>
            </w:pPr>
            <w:r w:rsidRPr="00B632A6">
              <w:rPr>
                <w:rFonts w:ascii="Arial" w:hAnsi="Arial" w:cs="Arial"/>
              </w:rPr>
              <w:t>Płytka podłogowa</w:t>
            </w:r>
          </w:p>
        </w:tc>
        <w:tc>
          <w:tcPr>
            <w:tcW w:w="2224" w:type="dxa"/>
            <w:tcBorders>
              <w:top w:val="single" w:sz="4" w:space="0" w:color="auto"/>
              <w:left w:val="single" w:sz="4" w:space="0" w:color="auto"/>
              <w:bottom w:val="single" w:sz="4" w:space="0" w:color="auto"/>
              <w:right w:val="single" w:sz="4" w:space="0" w:color="auto"/>
            </w:tcBorders>
            <w:vAlign w:val="center"/>
          </w:tcPr>
          <w:p w14:paraId="5A85DE93" w14:textId="20B58585" w:rsidR="007411E1" w:rsidRPr="00B632A6" w:rsidRDefault="007411E1" w:rsidP="0099331A">
            <w:pPr>
              <w:pStyle w:val="TableContents"/>
              <w:rPr>
                <w:rFonts w:ascii="Arial" w:hAnsi="Arial" w:cs="Arial"/>
                <w:color w:val="000000"/>
                <w:sz w:val="20"/>
                <w:szCs w:val="20"/>
              </w:rPr>
            </w:pPr>
            <w:r w:rsidRPr="00B632A6">
              <w:rPr>
                <w:rFonts w:ascii="Arial" w:hAnsi="Arial" w:cs="Arial"/>
                <w:sz w:val="20"/>
                <w:szCs w:val="20"/>
              </w:rPr>
              <w:t xml:space="preserve">Farba lateksowa, Płyty </w:t>
            </w:r>
            <w:proofErr w:type="spellStart"/>
            <w:r w:rsidRPr="00B632A6">
              <w:rPr>
                <w:rFonts w:ascii="Arial" w:hAnsi="Arial" w:cs="Arial"/>
                <w:sz w:val="20"/>
                <w:szCs w:val="20"/>
              </w:rPr>
              <w:t>akrylowinylowe</w:t>
            </w:r>
            <w:proofErr w:type="spellEnd"/>
          </w:p>
        </w:tc>
        <w:tc>
          <w:tcPr>
            <w:tcW w:w="2682" w:type="dxa"/>
            <w:tcBorders>
              <w:top w:val="single" w:sz="4" w:space="0" w:color="auto"/>
              <w:left w:val="single" w:sz="4" w:space="0" w:color="auto"/>
              <w:bottom w:val="single" w:sz="4" w:space="0" w:color="auto"/>
              <w:right w:val="single" w:sz="4" w:space="0" w:color="auto"/>
            </w:tcBorders>
            <w:vAlign w:val="center"/>
          </w:tcPr>
          <w:p w14:paraId="5CB8A549" w14:textId="1231DB1F" w:rsidR="007411E1" w:rsidRPr="00B632A6" w:rsidRDefault="0099331A" w:rsidP="0099331A">
            <w:pPr>
              <w:rPr>
                <w:rFonts w:ascii="Arial" w:hAnsi="Arial" w:cs="Arial"/>
              </w:rPr>
            </w:pPr>
            <w:r w:rsidRPr="00B632A6">
              <w:rPr>
                <w:rFonts w:ascii="Arial" w:hAnsi="Arial" w:cs="Arial"/>
              </w:rPr>
              <w:t>-</w:t>
            </w:r>
          </w:p>
        </w:tc>
      </w:tr>
      <w:tr w:rsidR="007411E1" w:rsidRPr="00B632A6" w14:paraId="1E719B3D" w14:textId="77777777" w:rsidTr="00A2215F">
        <w:tc>
          <w:tcPr>
            <w:tcW w:w="9912" w:type="dxa"/>
            <w:gridSpan w:val="6"/>
            <w:tcBorders>
              <w:top w:val="single" w:sz="4" w:space="0" w:color="auto"/>
              <w:left w:val="single" w:sz="4" w:space="0" w:color="auto"/>
              <w:bottom w:val="single" w:sz="4" w:space="0" w:color="auto"/>
              <w:right w:val="single" w:sz="4" w:space="0" w:color="auto"/>
            </w:tcBorders>
            <w:vAlign w:val="center"/>
          </w:tcPr>
          <w:p w14:paraId="49D57EE3" w14:textId="492182CD" w:rsidR="007411E1" w:rsidRPr="00B632A6" w:rsidRDefault="007411E1" w:rsidP="007411E1">
            <w:pPr>
              <w:tabs>
                <w:tab w:val="left" w:pos="4431"/>
              </w:tabs>
              <w:rPr>
                <w:rFonts w:ascii="Arial" w:hAnsi="Arial" w:cs="Arial"/>
              </w:rPr>
            </w:pPr>
            <w:r w:rsidRPr="00B632A6">
              <w:rPr>
                <w:rFonts w:ascii="Arial" w:hAnsi="Arial" w:cs="Arial"/>
              </w:rPr>
              <w:t xml:space="preserve">Kolorystykę farb, wykładzin, płytek podłogowych, stolarki drzwiowej oraz płyt ochronnych i narożników należy wybrać w porozumieniu z Zamawiającym. </w:t>
            </w:r>
          </w:p>
        </w:tc>
      </w:tr>
      <w:tr w:rsidR="007411E1" w:rsidRPr="00B632A6" w14:paraId="2DC6B1F7"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7B3C8F2F" w14:textId="6C9BDB17" w:rsidR="007411E1" w:rsidRPr="00B632A6" w:rsidRDefault="007411E1" w:rsidP="007411E1">
            <w:pPr>
              <w:jc w:val="center"/>
              <w:rPr>
                <w:rFonts w:ascii="Arial" w:hAnsi="Arial" w:cs="Arial"/>
                <w:b/>
                <w:bCs/>
              </w:rPr>
            </w:pPr>
            <w:r w:rsidRPr="00B632A6">
              <w:rPr>
                <w:rFonts w:ascii="Arial" w:hAnsi="Arial" w:cs="Arial"/>
                <w:b/>
                <w:bCs/>
              </w:rPr>
              <w:t>II</w:t>
            </w:r>
            <w:r w:rsidR="00E721B2" w:rsidRPr="00B632A6">
              <w:rPr>
                <w:rFonts w:ascii="Arial" w:hAnsi="Arial" w:cs="Arial"/>
                <w:b/>
                <w:bCs/>
              </w:rPr>
              <w:t>I</w:t>
            </w:r>
          </w:p>
        </w:tc>
        <w:tc>
          <w:tcPr>
            <w:tcW w:w="9201" w:type="dxa"/>
            <w:gridSpan w:val="5"/>
            <w:tcBorders>
              <w:top w:val="single" w:sz="4" w:space="0" w:color="auto"/>
              <w:left w:val="single" w:sz="4" w:space="0" w:color="auto"/>
              <w:bottom w:val="single" w:sz="4" w:space="0" w:color="auto"/>
              <w:right w:val="single" w:sz="4" w:space="0" w:color="auto"/>
            </w:tcBorders>
            <w:vAlign w:val="center"/>
          </w:tcPr>
          <w:p w14:paraId="2002FD93" w14:textId="5FA0BD84" w:rsidR="007411E1" w:rsidRPr="00B632A6" w:rsidRDefault="00E721B2" w:rsidP="007411E1">
            <w:pPr>
              <w:pStyle w:val="Zawartotabeli"/>
              <w:rPr>
                <w:rFonts w:ascii="Arial" w:hAnsi="Arial"/>
                <w:b/>
                <w:bCs/>
                <w:sz w:val="20"/>
                <w:szCs w:val="20"/>
              </w:rPr>
            </w:pPr>
            <w:r w:rsidRPr="00B632A6">
              <w:rPr>
                <w:rFonts w:ascii="Arial" w:hAnsi="Arial"/>
                <w:b/>
                <w:bCs/>
                <w:sz w:val="20"/>
                <w:szCs w:val="20"/>
              </w:rPr>
              <w:t>WYPOSAŻENIE</w:t>
            </w:r>
          </w:p>
        </w:tc>
      </w:tr>
      <w:tr w:rsidR="00E721B2" w:rsidRPr="00B632A6" w14:paraId="6BBF51C9"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0633F75D" w14:textId="34935D73" w:rsidR="00E721B2" w:rsidRPr="00B632A6" w:rsidRDefault="00E721B2" w:rsidP="007411E1">
            <w:pPr>
              <w:jc w:val="center"/>
              <w:rPr>
                <w:rFonts w:ascii="Arial" w:hAnsi="Arial" w:cs="Arial"/>
                <w:b/>
                <w:bCs/>
              </w:rPr>
            </w:pPr>
            <w:r w:rsidRPr="00B632A6">
              <w:rPr>
                <w:rFonts w:ascii="Arial" w:hAnsi="Arial" w:cs="Arial"/>
                <w:b/>
                <w:bCs/>
              </w:rPr>
              <w:t>1</w:t>
            </w:r>
          </w:p>
        </w:tc>
        <w:tc>
          <w:tcPr>
            <w:tcW w:w="9201" w:type="dxa"/>
            <w:gridSpan w:val="5"/>
            <w:tcBorders>
              <w:top w:val="single" w:sz="4" w:space="0" w:color="auto"/>
              <w:left w:val="single" w:sz="4" w:space="0" w:color="auto"/>
              <w:bottom w:val="single" w:sz="4" w:space="0" w:color="auto"/>
              <w:right w:val="single" w:sz="4" w:space="0" w:color="auto"/>
            </w:tcBorders>
            <w:vAlign w:val="center"/>
          </w:tcPr>
          <w:p w14:paraId="12A5551F" w14:textId="08FD8650" w:rsidR="00E721B2" w:rsidRPr="00B632A6" w:rsidRDefault="00E721B2" w:rsidP="007411E1">
            <w:pPr>
              <w:pStyle w:val="Zawartotabeli"/>
              <w:rPr>
                <w:rFonts w:ascii="Arial" w:hAnsi="Arial"/>
                <w:b/>
                <w:bCs/>
                <w:sz w:val="20"/>
                <w:szCs w:val="20"/>
              </w:rPr>
            </w:pPr>
            <w:r w:rsidRPr="00B632A6">
              <w:rPr>
                <w:rFonts w:ascii="Arial" w:hAnsi="Arial"/>
                <w:b/>
                <w:bCs/>
                <w:sz w:val="20"/>
                <w:szCs w:val="20"/>
              </w:rPr>
              <w:t>Stolik zabiegowy na kółkach</w:t>
            </w:r>
          </w:p>
        </w:tc>
      </w:tr>
      <w:tr w:rsidR="007411E1" w:rsidRPr="00B632A6" w14:paraId="4DA20AC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AA62819" w14:textId="2FE49771" w:rsidR="007411E1" w:rsidRPr="00B632A6" w:rsidRDefault="00E77B6D" w:rsidP="007411E1">
            <w:pPr>
              <w:jc w:val="center"/>
              <w:rPr>
                <w:rFonts w:ascii="Arial" w:hAnsi="Arial" w:cs="Arial"/>
              </w:rPr>
            </w:pPr>
            <w:r w:rsidRPr="00B632A6">
              <w:rPr>
                <w:rFonts w:ascii="Arial" w:hAnsi="Arial" w:cs="Arial"/>
              </w:rPr>
              <w:t>1.1</w:t>
            </w:r>
          </w:p>
        </w:tc>
        <w:tc>
          <w:tcPr>
            <w:tcW w:w="4250" w:type="dxa"/>
            <w:gridSpan w:val="2"/>
            <w:tcBorders>
              <w:top w:val="single" w:sz="4" w:space="0" w:color="auto"/>
              <w:left w:val="single" w:sz="4" w:space="0" w:color="auto"/>
              <w:bottom w:val="single" w:sz="4" w:space="0" w:color="auto"/>
              <w:right w:val="single" w:sz="4" w:space="0" w:color="auto"/>
            </w:tcBorders>
          </w:tcPr>
          <w:p w14:paraId="135D18FB" w14:textId="39B6A3FC" w:rsidR="007411E1" w:rsidRPr="00B632A6" w:rsidRDefault="007411E1" w:rsidP="007411E1">
            <w:pPr>
              <w:jc w:val="both"/>
              <w:rPr>
                <w:rFonts w:ascii="Arial" w:eastAsia="Calibri" w:hAnsi="Arial" w:cs="Arial"/>
                <w:lang w:eastAsia="en-US" w:bidi="en-US"/>
              </w:rPr>
            </w:pPr>
            <w:r w:rsidRPr="00B632A6">
              <w:rPr>
                <w:rFonts w:ascii="Arial" w:hAnsi="Arial" w:cs="Arial"/>
              </w:rPr>
              <w:t xml:space="preserve">Stolik oddziałowy wyposażony w: </w:t>
            </w:r>
            <w:r w:rsidRPr="00B632A6">
              <w:rPr>
                <w:rFonts w:ascii="Arial" w:hAnsi="Arial" w:cs="Arial"/>
                <w:bCs/>
              </w:rPr>
              <w:t>1xblat z szufladą (blat:705x415x20mm szuflada:655x385x155mm), 1xpółka 655x415x20mm</w:t>
            </w:r>
          </w:p>
        </w:tc>
        <w:tc>
          <w:tcPr>
            <w:tcW w:w="2269" w:type="dxa"/>
            <w:gridSpan w:val="2"/>
            <w:tcBorders>
              <w:top w:val="single" w:sz="4" w:space="0" w:color="auto"/>
              <w:left w:val="nil"/>
              <w:bottom w:val="single" w:sz="4" w:space="0" w:color="auto"/>
              <w:right w:val="single" w:sz="4" w:space="0" w:color="auto"/>
            </w:tcBorders>
            <w:vAlign w:val="center"/>
          </w:tcPr>
          <w:p w14:paraId="75941D1D" w14:textId="67347AFD" w:rsidR="007411E1" w:rsidRPr="00B632A6" w:rsidRDefault="007411E1" w:rsidP="007411E1">
            <w:pPr>
              <w:ind w:right="36"/>
              <w:jc w:val="center"/>
              <w:rPr>
                <w:rFonts w:ascii="Arial" w:eastAsia="Calibri" w:hAnsi="Arial" w:cs="Arial"/>
                <w:lang w:eastAsia="en-US" w:bidi="en-US"/>
              </w:rPr>
            </w:pPr>
            <w:r w:rsidRPr="00B632A6">
              <w:rPr>
                <w:rFonts w:ascii="Arial" w:hAnsi="Arial" w:cs="Arial"/>
                <w:color w:val="000000"/>
              </w:rPr>
              <w:t>Tak</w:t>
            </w:r>
          </w:p>
        </w:tc>
        <w:tc>
          <w:tcPr>
            <w:tcW w:w="2682" w:type="dxa"/>
            <w:tcBorders>
              <w:top w:val="single" w:sz="4" w:space="0" w:color="auto"/>
              <w:left w:val="single" w:sz="4" w:space="0" w:color="auto"/>
              <w:bottom w:val="single" w:sz="4" w:space="0" w:color="auto"/>
              <w:right w:val="single" w:sz="4" w:space="0" w:color="auto"/>
            </w:tcBorders>
          </w:tcPr>
          <w:p w14:paraId="4E2DC9C3" w14:textId="77777777" w:rsidR="007411E1" w:rsidRPr="00B632A6" w:rsidRDefault="007411E1" w:rsidP="007411E1">
            <w:pPr>
              <w:pStyle w:val="Zawartotabeli"/>
              <w:rPr>
                <w:rFonts w:ascii="Arial" w:hAnsi="Arial"/>
                <w:sz w:val="20"/>
                <w:szCs w:val="20"/>
              </w:rPr>
            </w:pPr>
          </w:p>
        </w:tc>
      </w:tr>
      <w:tr w:rsidR="007411E1" w:rsidRPr="00B632A6" w14:paraId="675EB541"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C84D620" w14:textId="400F75A7" w:rsidR="007411E1" w:rsidRPr="00B632A6" w:rsidRDefault="00E77B6D" w:rsidP="007411E1">
            <w:pPr>
              <w:jc w:val="center"/>
              <w:rPr>
                <w:rFonts w:ascii="Arial" w:hAnsi="Arial" w:cs="Arial"/>
              </w:rPr>
            </w:pPr>
            <w:r w:rsidRPr="00B632A6">
              <w:rPr>
                <w:rFonts w:ascii="Arial" w:hAnsi="Arial" w:cs="Arial"/>
              </w:rPr>
              <w:t>1.2</w:t>
            </w:r>
          </w:p>
        </w:tc>
        <w:tc>
          <w:tcPr>
            <w:tcW w:w="4250" w:type="dxa"/>
            <w:gridSpan w:val="2"/>
            <w:tcBorders>
              <w:top w:val="nil"/>
              <w:left w:val="single" w:sz="4" w:space="0" w:color="auto"/>
              <w:bottom w:val="single" w:sz="4" w:space="0" w:color="auto"/>
              <w:right w:val="single" w:sz="4" w:space="0" w:color="auto"/>
            </w:tcBorders>
          </w:tcPr>
          <w:p w14:paraId="6F17754B" w14:textId="382F2418" w:rsidR="007411E1" w:rsidRPr="00B632A6" w:rsidRDefault="007411E1" w:rsidP="007411E1">
            <w:pPr>
              <w:jc w:val="both"/>
              <w:rPr>
                <w:rFonts w:ascii="Arial" w:hAnsi="Arial" w:cs="Arial"/>
                <w:b/>
              </w:rPr>
            </w:pPr>
            <w:r w:rsidRPr="00B632A6">
              <w:rPr>
                <w:rFonts w:ascii="Arial" w:hAnsi="Arial" w:cs="Arial"/>
              </w:rPr>
              <w:t>Stelaż aluminiowo - stalowy lakierowany proszkowo na biało, z kanałami montażowymi po wewnętrznej stronie, umożliwiający dowolną regulację wysokości półek, przystosowany do montażu wyposażenia dodatkowego wyłącznie za pomocą elementów złącznych bez konieczności wykonywania otworów</w:t>
            </w:r>
          </w:p>
        </w:tc>
        <w:tc>
          <w:tcPr>
            <w:tcW w:w="2269" w:type="dxa"/>
            <w:gridSpan w:val="2"/>
            <w:tcBorders>
              <w:top w:val="nil"/>
              <w:left w:val="nil"/>
              <w:bottom w:val="single" w:sz="4" w:space="0" w:color="auto"/>
              <w:right w:val="single" w:sz="4" w:space="0" w:color="auto"/>
            </w:tcBorders>
            <w:vAlign w:val="center"/>
          </w:tcPr>
          <w:p w14:paraId="71FBBF1F" w14:textId="550293B1" w:rsidR="007411E1" w:rsidRPr="00B632A6" w:rsidRDefault="007411E1" w:rsidP="007411E1">
            <w:pPr>
              <w:jc w:val="center"/>
              <w:rPr>
                <w:rFonts w:ascii="Arial" w:hAnsi="Arial" w:cs="Arial"/>
              </w:rPr>
            </w:pPr>
            <w:r w:rsidRPr="00B632A6">
              <w:rPr>
                <w:rFonts w:ascii="Arial" w:hAnsi="Arial" w:cs="Arial"/>
                <w:color w:val="000000"/>
              </w:rPr>
              <w:t>Tak</w:t>
            </w:r>
          </w:p>
        </w:tc>
        <w:tc>
          <w:tcPr>
            <w:tcW w:w="2682" w:type="dxa"/>
            <w:tcBorders>
              <w:top w:val="single" w:sz="4" w:space="0" w:color="auto"/>
              <w:left w:val="single" w:sz="4" w:space="0" w:color="auto"/>
              <w:bottom w:val="single" w:sz="4" w:space="0" w:color="auto"/>
              <w:right w:val="single" w:sz="4" w:space="0" w:color="auto"/>
            </w:tcBorders>
          </w:tcPr>
          <w:p w14:paraId="61DFF249" w14:textId="77777777" w:rsidR="007411E1" w:rsidRPr="00B632A6" w:rsidRDefault="007411E1" w:rsidP="007411E1">
            <w:pPr>
              <w:pStyle w:val="Zawartotabeli"/>
              <w:rPr>
                <w:rFonts w:ascii="Arial" w:hAnsi="Arial"/>
                <w:sz w:val="20"/>
                <w:szCs w:val="20"/>
              </w:rPr>
            </w:pPr>
          </w:p>
        </w:tc>
      </w:tr>
      <w:tr w:rsidR="007411E1" w:rsidRPr="00B632A6" w14:paraId="73CFA120"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75C7D8B" w14:textId="6CBFBE74" w:rsidR="007411E1" w:rsidRPr="00B632A6" w:rsidRDefault="00E77B6D" w:rsidP="007411E1">
            <w:pPr>
              <w:jc w:val="center"/>
              <w:rPr>
                <w:rFonts w:ascii="Arial" w:hAnsi="Arial" w:cs="Arial"/>
              </w:rPr>
            </w:pPr>
            <w:r w:rsidRPr="00B632A6">
              <w:rPr>
                <w:rFonts w:ascii="Arial" w:hAnsi="Arial" w:cs="Arial"/>
              </w:rPr>
              <w:t>1.3</w:t>
            </w:r>
          </w:p>
        </w:tc>
        <w:tc>
          <w:tcPr>
            <w:tcW w:w="4250" w:type="dxa"/>
            <w:gridSpan w:val="2"/>
            <w:tcBorders>
              <w:top w:val="nil"/>
              <w:left w:val="single" w:sz="4" w:space="0" w:color="auto"/>
              <w:bottom w:val="single" w:sz="4" w:space="0" w:color="auto"/>
              <w:right w:val="single" w:sz="4" w:space="0" w:color="auto"/>
            </w:tcBorders>
          </w:tcPr>
          <w:p w14:paraId="72490BCB" w14:textId="73E727C0" w:rsidR="007411E1" w:rsidRPr="00B632A6" w:rsidRDefault="007411E1" w:rsidP="007411E1">
            <w:pPr>
              <w:jc w:val="both"/>
              <w:rPr>
                <w:rFonts w:ascii="Arial" w:eastAsia="Arial" w:hAnsi="Arial" w:cs="Arial"/>
                <w:lang w:eastAsia="en-US" w:bidi="en-US"/>
              </w:rPr>
            </w:pPr>
            <w:r w:rsidRPr="00B632A6">
              <w:rPr>
                <w:rFonts w:ascii="Arial" w:hAnsi="Arial" w:cs="Arial"/>
              </w:rPr>
              <w:t>Stolik wyposażony w 4 koła w obudowie stalowej ocynkowanej o średnicy min. 75 mm, w tym dwa z blokadą</w:t>
            </w:r>
          </w:p>
        </w:tc>
        <w:tc>
          <w:tcPr>
            <w:tcW w:w="2269" w:type="dxa"/>
            <w:gridSpan w:val="2"/>
            <w:tcBorders>
              <w:top w:val="nil"/>
              <w:left w:val="nil"/>
              <w:bottom w:val="single" w:sz="4" w:space="0" w:color="auto"/>
              <w:right w:val="single" w:sz="4" w:space="0" w:color="auto"/>
            </w:tcBorders>
            <w:vAlign w:val="center"/>
          </w:tcPr>
          <w:p w14:paraId="775663D4" w14:textId="0A4E5130" w:rsidR="007411E1" w:rsidRPr="00B632A6" w:rsidRDefault="007411E1" w:rsidP="007411E1">
            <w:pPr>
              <w:ind w:right="36"/>
              <w:jc w:val="center"/>
              <w:rPr>
                <w:rFonts w:ascii="Arial" w:eastAsia="Arial" w:hAnsi="Arial" w:cs="Arial"/>
                <w:lang w:eastAsia="en-US" w:bidi="en-US"/>
              </w:rPr>
            </w:pPr>
            <w:r w:rsidRPr="00B632A6">
              <w:rPr>
                <w:rFonts w:ascii="Arial" w:hAnsi="Arial" w:cs="Arial"/>
                <w:color w:val="000000"/>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4840AA3C" w14:textId="77777777" w:rsidR="007411E1" w:rsidRPr="00B632A6" w:rsidRDefault="007411E1" w:rsidP="007411E1">
            <w:pPr>
              <w:jc w:val="center"/>
              <w:rPr>
                <w:rFonts w:ascii="Arial" w:eastAsia="Calibri" w:hAnsi="Arial" w:cs="Arial"/>
                <w:lang w:eastAsia="en-US" w:bidi="en-US"/>
              </w:rPr>
            </w:pPr>
          </w:p>
        </w:tc>
      </w:tr>
      <w:tr w:rsidR="007411E1" w:rsidRPr="00B632A6" w14:paraId="15FEF1B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F6546F3" w14:textId="65646F35" w:rsidR="007411E1" w:rsidRPr="00B632A6" w:rsidRDefault="00E77B6D" w:rsidP="007411E1">
            <w:pPr>
              <w:jc w:val="center"/>
              <w:rPr>
                <w:rFonts w:ascii="Arial" w:hAnsi="Arial" w:cs="Arial"/>
              </w:rPr>
            </w:pPr>
            <w:r w:rsidRPr="00B632A6">
              <w:rPr>
                <w:rFonts w:ascii="Arial" w:hAnsi="Arial" w:cs="Arial"/>
              </w:rPr>
              <w:t>1.4</w:t>
            </w:r>
          </w:p>
        </w:tc>
        <w:tc>
          <w:tcPr>
            <w:tcW w:w="4250" w:type="dxa"/>
            <w:gridSpan w:val="2"/>
            <w:tcBorders>
              <w:top w:val="nil"/>
              <w:left w:val="single" w:sz="4" w:space="0" w:color="auto"/>
              <w:bottom w:val="single" w:sz="4" w:space="0" w:color="auto"/>
              <w:right w:val="single" w:sz="4" w:space="0" w:color="auto"/>
            </w:tcBorders>
          </w:tcPr>
          <w:p w14:paraId="6B5FE211" w14:textId="6AA8B7A2" w:rsidR="007411E1" w:rsidRPr="00B632A6" w:rsidRDefault="007411E1" w:rsidP="007411E1">
            <w:pPr>
              <w:jc w:val="both"/>
              <w:rPr>
                <w:rFonts w:ascii="Arial" w:eastAsia="Arial" w:hAnsi="Arial" w:cs="Arial"/>
                <w:lang w:eastAsia="en-US" w:bidi="en-US"/>
              </w:rPr>
            </w:pPr>
            <w:r w:rsidRPr="00B632A6">
              <w:rPr>
                <w:rFonts w:ascii="Arial" w:hAnsi="Arial" w:cs="Arial"/>
              </w:rPr>
              <w:t>Stolik wyposażony w dwa uchwyty do prowadzenia umieszczone na krótszych bokach, uchwyty z pręta o średnicy 8 mm</w:t>
            </w:r>
          </w:p>
        </w:tc>
        <w:tc>
          <w:tcPr>
            <w:tcW w:w="2269" w:type="dxa"/>
            <w:gridSpan w:val="2"/>
            <w:tcBorders>
              <w:top w:val="nil"/>
              <w:left w:val="nil"/>
              <w:bottom w:val="single" w:sz="4" w:space="0" w:color="auto"/>
              <w:right w:val="single" w:sz="4" w:space="0" w:color="auto"/>
            </w:tcBorders>
            <w:vAlign w:val="center"/>
          </w:tcPr>
          <w:p w14:paraId="5870A7E0" w14:textId="762B2A96" w:rsidR="007411E1" w:rsidRPr="00B632A6" w:rsidRDefault="007411E1" w:rsidP="007411E1">
            <w:pPr>
              <w:ind w:right="36"/>
              <w:jc w:val="center"/>
              <w:rPr>
                <w:rFonts w:ascii="Arial" w:eastAsia="Arial" w:hAnsi="Arial" w:cs="Arial"/>
                <w:lang w:eastAsia="en-US" w:bidi="en-US"/>
              </w:rPr>
            </w:pPr>
            <w:r w:rsidRPr="00B632A6">
              <w:rPr>
                <w:rFonts w:ascii="Arial" w:hAnsi="Arial" w:cs="Arial"/>
                <w:color w:val="000000"/>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74E52665" w14:textId="77777777" w:rsidR="007411E1" w:rsidRPr="00B632A6" w:rsidRDefault="007411E1" w:rsidP="007411E1">
            <w:pPr>
              <w:jc w:val="center"/>
              <w:rPr>
                <w:rFonts w:ascii="Arial" w:eastAsia="Calibri" w:hAnsi="Arial" w:cs="Arial"/>
                <w:lang w:eastAsia="en-US" w:bidi="en-US"/>
              </w:rPr>
            </w:pPr>
          </w:p>
        </w:tc>
      </w:tr>
      <w:tr w:rsidR="007411E1" w:rsidRPr="00B632A6" w14:paraId="5A22877F"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08BF196" w14:textId="6DC2A4C7" w:rsidR="007411E1" w:rsidRPr="00B632A6" w:rsidRDefault="00E77B6D" w:rsidP="007411E1">
            <w:pPr>
              <w:jc w:val="center"/>
              <w:rPr>
                <w:rFonts w:ascii="Arial" w:hAnsi="Arial" w:cs="Arial"/>
              </w:rPr>
            </w:pPr>
            <w:r w:rsidRPr="00B632A6">
              <w:rPr>
                <w:rFonts w:ascii="Arial" w:hAnsi="Arial" w:cs="Arial"/>
              </w:rPr>
              <w:t>1.5</w:t>
            </w:r>
          </w:p>
        </w:tc>
        <w:tc>
          <w:tcPr>
            <w:tcW w:w="4250" w:type="dxa"/>
            <w:gridSpan w:val="2"/>
            <w:tcBorders>
              <w:top w:val="nil"/>
              <w:left w:val="single" w:sz="4" w:space="0" w:color="auto"/>
              <w:bottom w:val="single" w:sz="4" w:space="0" w:color="auto"/>
              <w:right w:val="single" w:sz="4" w:space="0" w:color="auto"/>
            </w:tcBorders>
          </w:tcPr>
          <w:p w14:paraId="43C00E37" w14:textId="5194BFDC" w:rsidR="007411E1" w:rsidRPr="00B632A6" w:rsidRDefault="007411E1" w:rsidP="007411E1">
            <w:pPr>
              <w:jc w:val="both"/>
              <w:rPr>
                <w:rFonts w:ascii="Arial" w:eastAsia="Arial" w:hAnsi="Arial" w:cs="Arial"/>
                <w:lang w:eastAsia="en-US" w:bidi="en-US"/>
              </w:rPr>
            </w:pPr>
            <w:r w:rsidRPr="00B632A6">
              <w:rPr>
                <w:rFonts w:ascii="Arial" w:hAnsi="Arial" w:cs="Arial"/>
              </w:rPr>
              <w:t>Stolik wyposażony w stelaż do worka na odpady stalowy lakierowany proszkowo, z pokrywą z tworzywa ABS w kolorze białym</w:t>
            </w:r>
          </w:p>
        </w:tc>
        <w:tc>
          <w:tcPr>
            <w:tcW w:w="2269" w:type="dxa"/>
            <w:gridSpan w:val="2"/>
            <w:tcBorders>
              <w:top w:val="nil"/>
              <w:left w:val="nil"/>
              <w:bottom w:val="single" w:sz="4" w:space="0" w:color="auto"/>
              <w:right w:val="single" w:sz="4" w:space="0" w:color="auto"/>
            </w:tcBorders>
            <w:vAlign w:val="center"/>
          </w:tcPr>
          <w:p w14:paraId="39EE1E3C" w14:textId="129BD506" w:rsidR="007411E1" w:rsidRPr="00B632A6" w:rsidRDefault="007411E1" w:rsidP="007411E1">
            <w:pPr>
              <w:ind w:right="36"/>
              <w:jc w:val="center"/>
              <w:rPr>
                <w:rFonts w:ascii="Arial" w:eastAsia="Arial" w:hAnsi="Arial" w:cs="Arial"/>
                <w:lang w:eastAsia="en-US" w:bidi="en-US"/>
              </w:rPr>
            </w:pPr>
            <w:r w:rsidRPr="00B632A6">
              <w:rPr>
                <w:rFonts w:ascii="Arial" w:hAnsi="Arial" w:cs="Arial"/>
                <w:color w:val="000000"/>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7F0ABDDB" w14:textId="77777777" w:rsidR="007411E1" w:rsidRPr="00B632A6" w:rsidRDefault="007411E1" w:rsidP="007411E1">
            <w:pPr>
              <w:jc w:val="center"/>
              <w:rPr>
                <w:rFonts w:ascii="Arial" w:eastAsia="Calibri" w:hAnsi="Arial" w:cs="Arial"/>
                <w:lang w:eastAsia="en-US" w:bidi="en-US"/>
              </w:rPr>
            </w:pPr>
          </w:p>
        </w:tc>
      </w:tr>
      <w:tr w:rsidR="007411E1" w:rsidRPr="00B632A6" w14:paraId="2C721233"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79B50699" w14:textId="71484913" w:rsidR="007411E1" w:rsidRPr="00B632A6" w:rsidRDefault="00E77B6D" w:rsidP="007411E1">
            <w:pPr>
              <w:jc w:val="center"/>
              <w:rPr>
                <w:rFonts w:ascii="Arial" w:hAnsi="Arial" w:cs="Arial"/>
              </w:rPr>
            </w:pPr>
            <w:r w:rsidRPr="00B632A6">
              <w:rPr>
                <w:rFonts w:ascii="Arial" w:hAnsi="Arial" w:cs="Arial"/>
              </w:rPr>
              <w:t>1.6</w:t>
            </w:r>
          </w:p>
        </w:tc>
        <w:tc>
          <w:tcPr>
            <w:tcW w:w="4250" w:type="dxa"/>
            <w:gridSpan w:val="2"/>
            <w:tcBorders>
              <w:top w:val="single" w:sz="4" w:space="0" w:color="auto"/>
              <w:left w:val="single" w:sz="4" w:space="0" w:color="auto"/>
              <w:bottom w:val="single" w:sz="4" w:space="0" w:color="auto"/>
              <w:right w:val="single" w:sz="4" w:space="0" w:color="auto"/>
            </w:tcBorders>
          </w:tcPr>
          <w:p w14:paraId="0D5A61F3" w14:textId="77777777" w:rsidR="007411E1" w:rsidRPr="00B632A6" w:rsidRDefault="007411E1" w:rsidP="007411E1">
            <w:pPr>
              <w:jc w:val="both"/>
              <w:rPr>
                <w:rFonts w:ascii="Arial" w:hAnsi="Arial" w:cs="Arial"/>
                <w:sz w:val="18"/>
                <w:szCs w:val="18"/>
              </w:rPr>
            </w:pPr>
            <w:r w:rsidRPr="00B632A6">
              <w:rPr>
                <w:rFonts w:ascii="Arial" w:hAnsi="Arial" w:cs="Arial"/>
                <w:sz w:val="18"/>
                <w:szCs w:val="18"/>
              </w:rPr>
              <w:t>Wymiary wewnętrzne górnego blatu:</w:t>
            </w:r>
          </w:p>
          <w:p w14:paraId="28089706" w14:textId="77777777" w:rsidR="007411E1" w:rsidRPr="00B632A6" w:rsidRDefault="007411E1" w:rsidP="007411E1">
            <w:pPr>
              <w:jc w:val="both"/>
              <w:rPr>
                <w:rFonts w:ascii="Arial" w:hAnsi="Arial" w:cs="Arial"/>
                <w:sz w:val="18"/>
                <w:szCs w:val="18"/>
              </w:rPr>
            </w:pPr>
            <w:r w:rsidRPr="00B632A6">
              <w:rPr>
                <w:rFonts w:ascii="Arial" w:hAnsi="Arial" w:cs="Arial"/>
                <w:sz w:val="18"/>
                <w:szCs w:val="18"/>
              </w:rPr>
              <w:t>- szerokość: 705 mm (+/- 20 mm)</w:t>
            </w:r>
          </w:p>
          <w:p w14:paraId="557289F1" w14:textId="77777777" w:rsidR="007411E1" w:rsidRPr="00B632A6" w:rsidRDefault="007411E1" w:rsidP="007411E1">
            <w:pPr>
              <w:jc w:val="both"/>
              <w:rPr>
                <w:rFonts w:ascii="Arial" w:hAnsi="Arial" w:cs="Arial"/>
                <w:sz w:val="18"/>
                <w:szCs w:val="18"/>
              </w:rPr>
            </w:pPr>
            <w:r w:rsidRPr="00B632A6">
              <w:rPr>
                <w:rFonts w:ascii="Arial" w:hAnsi="Arial" w:cs="Arial"/>
                <w:sz w:val="18"/>
                <w:szCs w:val="18"/>
              </w:rPr>
              <w:t>- głębokość: 415 mm (+/- 20 mm)</w:t>
            </w:r>
          </w:p>
          <w:p w14:paraId="30CB1844" w14:textId="2622C383" w:rsidR="007411E1" w:rsidRPr="00B632A6" w:rsidRDefault="007411E1" w:rsidP="007411E1">
            <w:pPr>
              <w:jc w:val="both"/>
              <w:rPr>
                <w:rFonts w:ascii="Arial" w:eastAsia="Calibri" w:hAnsi="Arial" w:cs="Arial"/>
                <w:sz w:val="18"/>
                <w:szCs w:val="18"/>
                <w:lang w:eastAsia="en-US" w:bidi="en-US"/>
              </w:rPr>
            </w:pPr>
            <w:r w:rsidRPr="00B632A6">
              <w:rPr>
                <w:rFonts w:ascii="Arial" w:hAnsi="Arial" w:cs="Arial"/>
                <w:sz w:val="18"/>
                <w:szCs w:val="18"/>
              </w:rPr>
              <w:t>- wysokość: 20 mm</w:t>
            </w:r>
            <w:r w:rsidRPr="00B632A6">
              <w:rPr>
                <w:rFonts w:ascii="Arial" w:hAnsi="Arial" w:cs="Arial"/>
                <w:b/>
                <w:bCs/>
                <w:sz w:val="18"/>
                <w:szCs w:val="18"/>
              </w:rPr>
              <w:t xml:space="preserve"> </w:t>
            </w:r>
          </w:p>
        </w:tc>
        <w:tc>
          <w:tcPr>
            <w:tcW w:w="2269" w:type="dxa"/>
            <w:gridSpan w:val="2"/>
            <w:tcBorders>
              <w:top w:val="single" w:sz="4" w:space="0" w:color="auto"/>
              <w:left w:val="nil"/>
              <w:bottom w:val="single" w:sz="4" w:space="0" w:color="auto"/>
              <w:right w:val="single" w:sz="4" w:space="0" w:color="auto"/>
            </w:tcBorders>
            <w:vAlign w:val="center"/>
          </w:tcPr>
          <w:p w14:paraId="7A6EA5C4" w14:textId="1D05A8CF" w:rsidR="007411E1" w:rsidRPr="00B632A6" w:rsidRDefault="007411E1" w:rsidP="007411E1">
            <w:pPr>
              <w:ind w:right="36"/>
              <w:jc w:val="center"/>
              <w:rPr>
                <w:rFonts w:ascii="Arial" w:eastAsia="Calibri" w:hAnsi="Arial" w:cs="Arial"/>
                <w:sz w:val="18"/>
                <w:szCs w:val="18"/>
                <w:lang w:eastAsia="en-US" w:bidi="en-US"/>
              </w:rPr>
            </w:pPr>
            <w:r w:rsidRPr="00B632A6">
              <w:rPr>
                <w:rFonts w:ascii="Arial" w:hAnsi="Arial" w:cs="Arial"/>
                <w:color w:val="000000"/>
                <w:sz w:val="18"/>
                <w:szCs w:val="18"/>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2F821526" w14:textId="4955058A" w:rsidR="007411E1" w:rsidRPr="00B632A6" w:rsidRDefault="007411E1" w:rsidP="007411E1">
            <w:pPr>
              <w:ind w:right="33"/>
              <w:jc w:val="center"/>
              <w:rPr>
                <w:rFonts w:ascii="Arial" w:eastAsia="Calibri" w:hAnsi="Arial" w:cs="Arial"/>
                <w:lang w:eastAsia="en-US" w:bidi="en-US"/>
              </w:rPr>
            </w:pPr>
          </w:p>
        </w:tc>
      </w:tr>
      <w:tr w:rsidR="007411E1" w:rsidRPr="00B632A6" w14:paraId="1370326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F30EC45" w14:textId="54E31612" w:rsidR="007411E1" w:rsidRPr="00B632A6" w:rsidRDefault="00E77B6D" w:rsidP="007411E1">
            <w:pPr>
              <w:jc w:val="center"/>
              <w:rPr>
                <w:rFonts w:ascii="Arial" w:hAnsi="Arial" w:cs="Arial"/>
              </w:rPr>
            </w:pPr>
            <w:r w:rsidRPr="00B632A6">
              <w:rPr>
                <w:rFonts w:ascii="Arial" w:hAnsi="Arial" w:cs="Arial"/>
              </w:rPr>
              <w:t>1.7</w:t>
            </w:r>
          </w:p>
        </w:tc>
        <w:tc>
          <w:tcPr>
            <w:tcW w:w="4250" w:type="dxa"/>
            <w:gridSpan w:val="2"/>
            <w:tcBorders>
              <w:top w:val="nil"/>
              <w:left w:val="single" w:sz="4" w:space="0" w:color="auto"/>
              <w:bottom w:val="single" w:sz="4" w:space="0" w:color="auto"/>
              <w:right w:val="single" w:sz="4" w:space="0" w:color="auto"/>
            </w:tcBorders>
          </w:tcPr>
          <w:p w14:paraId="5AED9700" w14:textId="77777777" w:rsidR="007411E1" w:rsidRPr="00B632A6" w:rsidRDefault="007411E1" w:rsidP="007411E1">
            <w:pPr>
              <w:jc w:val="both"/>
              <w:rPr>
                <w:rFonts w:ascii="Arial" w:hAnsi="Arial" w:cs="Arial"/>
                <w:color w:val="000000"/>
                <w:sz w:val="18"/>
                <w:szCs w:val="18"/>
              </w:rPr>
            </w:pPr>
            <w:r w:rsidRPr="00B632A6">
              <w:rPr>
                <w:rFonts w:ascii="Arial" w:hAnsi="Arial" w:cs="Arial"/>
                <w:color w:val="000000"/>
                <w:sz w:val="18"/>
                <w:szCs w:val="18"/>
              </w:rPr>
              <w:t>Wymiary wewnętrzne półki:</w:t>
            </w:r>
          </w:p>
          <w:p w14:paraId="7BC8A1B1" w14:textId="77777777" w:rsidR="007411E1" w:rsidRPr="00B632A6" w:rsidRDefault="007411E1" w:rsidP="007411E1">
            <w:pPr>
              <w:jc w:val="both"/>
              <w:rPr>
                <w:rFonts w:ascii="Arial" w:hAnsi="Arial" w:cs="Arial"/>
                <w:color w:val="000000"/>
                <w:sz w:val="18"/>
                <w:szCs w:val="18"/>
              </w:rPr>
            </w:pPr>
            <w:r w:rsidRPr="00B632A6">
              <w:rPr>
                <w:rFonts w:ascii="Arial" w:hAnsi="Arial" w:cs="Arial"/>
                <w:color w:val="000000"/>
                <w:sz w:val="18"/>
                <w:szCs w:val="18"/>
              </w:rPr>
              <w:t>- szerokość: 655 mm (+/- 20 mm)</w:t>
            </w:r>
          </w:p>
          <w:p w14:paraId="5E14E61B" w14:textId="77777777" w:rsidR="007411E1" w:rsidRPr="00B632A6" w:rsidRDefault="007411E1" w:rsidP="007411E1">
            <w:pPr>
              <w:jc w:val="both"/>
              <w:rPr>
                <w:rFonts w:ascii="Arial" w:hAnsi="Arial" w:cs="Arial"/>
                <w:color w:val="000000"/>
                <w:sz w:val="18"/>
                <w:szCs w:val="18"/>
              </w:rPr>
            </w:pPr>
            <w:r w:rsidRPr="00B632A6">
              <w:rPr>
                <w:rFonts w:ascii="Arial" w:hAnsi="Arial" w:cs="Arial"/>
                <w:color w:val="000000"/>
                <w:sz w:val="18"/>
                <w:szCs w:val="18"/>
              </w:rPr>
              <w:t>- głębokość: 415 mm (+/- 20 mm)</w:t>
            </w:r>
          </w:p>
          <w:p w14:paraId="02E4E052" w14:textId="62CC92AB" w:rsidR="007411E1" w:rsidRPr="00B632A6" w:rsidRDefault="007411E1" w:rsidP="007411E1">
            <w:pPr>
              <w:jc w:val="both"/>
              <w:rPr>
                <w:rFonts w:ascii="Arial" w:eastAsia="Arial" w:hAnsi="Arial" w:cs="Arial"/>
                <w:sz w:val="18"/>
                <w:szCs w:val="18"/>
                <w:lang w:eastAsia="en-US" w:bidi="en-US"/>
              </w:rPr>
            </w:pPr>
            <w:r w:rsidRPr="00B632A6">
              <w:rPr>
                <w:rFonts w:ascii="Arial" w:hAnsi="Arial" w:cs="Arial"/>
                <w:color w:val="000000"/>
                <w:sz w:val="18"/>
                <w:szCs w:val="18"/>
              </w:rPr>
              <w:t xml:space="preserve">- wysokość: 20 mm </w:t>
            </w:r>
          </w:p>
        </w:tc>
        <w:tc>
          <w:tcPr>
            <w:tcW w:w="2269" w:type="dxa"/>
            <w:gridSpan w:val="2"/>
            <w:tcBorders>
              <w:top w:val="nil"/>
              <w:left w:val="nil"/>
              <w:bottom w:val="single" w:sz="4" w:space="0" w:color="auto"/>
              <w:right w:val="single" w:sz="4" w:space="0" w:color="auto"/>
            </w:tcBorders>
            <w:vAlign w:val="center"/>
          </w:tcPr>
          <w:p w14:paraId="217E67AF" w14:textId="2FCA93A0" w:rsidR="007411E1" w:rsidRPr="00B632A6" w:rsidRDefault="007411E1" w:rsidP="007411E1">
            <w:pPr>
              <w:ind w:right="36"/>
              <w:jc w:val="center"/>
              <w:rPr>
                <w:rFonts w:ascii="Arial" w:eastAsia="Arial" w:hAnsi="Arial" w:cs="Arial"/>
                <w:sz w:val="18"/>
                <w:szCs w:val="18"/>
                <w:lang w:eastAsia="en-US" w:bidi="en-US"/>
              </w:rPr>
            </w:pPr>
            <w:r w:rsidRPr="00B632A6">
              <w:rPr>
                <w:rFonts w:ascii="Arial" w:hAnsi="Arial" w:cs="Arial"/>
                <w:color w:val="000000"/>
                <w:sz w:val="18"/>
                <w:szCs w:val="18"/>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36DE9112" w14:textId="47C4854B" w:rsidR="007411E1" w:rsidRPr="00B632A6" w:rsidRDefault="007411E1" w:rsidP="007411E1">
            <w:pPr>
              <w:ind w:right="33"/>
              <w:jc w:val="center"/>
              <w:rPr>
                <w:rFonts w:ascii="Arial" w:eastAsia="Arial" w:hAnsi="Arial" w:cs="Arial"/>
                <w:lang w:eastAsia="en-US" w:bidi="en-US"/>
              </w:rPr>
            </w:pPr>
          </w:p>
        </w:tc>
      </w:tr>
      <w:tr w:rsidR="007411E1" w:rsidRPr="00B632A6" w14:paraId="2542A45B"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524ABBF0" w14:textId="02AD345E" w:rsidR="007411E1" w:rsidRPr="00B632A6" w:rsidRDefault="00E77B6D" w:rsidP="007411E1">
            <w:pPr>
              <w:jc w:val="center"/>
              <w:rPr>
                <w:rFonts w:ascii="Arial" w:hAnsi="Arial" w:cs="Arial"/>
              </w:rPr>
            </w:pPr>
            <w:r w:rsidRPr="00B632A6">
              <w:rPr>
                <w:rFonts w:ascii="Arial" w:hAnsi="Arial" w:cs="Arial"/>
              </w:rPr>
              <w:t>1.8</w:t>
            </w:r>
          </w:p>
        </w:tc>
        <w:tc>
          <w:tcPr>
            <w:tcW w:w="4250" w:type="dxa"/>
            <w:gridSpan w:val="2"/>
            <w:tcBorders>
              <w:top w:val="nil"/>
              <w:left w:val="single" w:sz="4" w:space="0" w:color="auto"/>
              <w:bottom w:val="single" w:sz="4" w:space="0" w:color="auto"/>
              <w:right w:val="single" w:sz="4" w:space="0" w:color="auto"/>
            </w:tcBorders>
          </w:tcPr>
          <w:p w14:paraId="367626F2" w14:textId="77777777" w:rsidR="007411E1" w:rsidRPr="00B632A6" w:rsidRDefault="007411E1" w:rsidP="007411E1">
            <w:pPr>
              <w:jc w:val="both"/>
              <w:rPr>
                <w:rFonts w:ascii="Arial" w:hAnsi="Arial" w:cs="Arial"/>
                <w:sz w:val="18"/>
                <w:szCs w:val="18"/>
              </w:rPr>
            </w:pPr>
            <w:r w:rsidRPr="00B632A6">
              <w:rPr>
                <w:rFonts w:ascii="Arial" w:hAnsi="Arial" w:cs="Arial"/>
                <w:sz w:val="18"/>
                <w:szCs w:val="18"/>
              </w:rPr>
              <w:t>Wymiary całkowite stolika:</w:t>
            </w:r>
          </w:p>
          <w:p w14:paraId="4FC52106" w14:textId="63343DD8" w:rsidR="007411E1" w:rsidRPr="00B632A6" w:rsidRDefault="007411E1" w:rsidP="007411E1">
            <w:pPr>
              <w:jc w:val="both"/>
              <w:rPr>
                <w:rFonts w:ascii="Arial" w:hAnsi="Arial" w:cs="Arial"/>
                <w:sz w:val="18"/>
                <w:szCs w:val="18"/>
              </w:rPr>
            </w:pPr>
            <w:r w:rsidRPr="00B632A6">
              <w:rPr>
                <w:rFonts w:ascii="Arial" w:hAnsi="Arial" w:cs="Arial"/>
                <w:sz w:val="18"/>
                <w:szCs w:val="18"/>
              </w:rPr>
              <w:t>- szerokość: 950 mm (+/- 20 mm)</w:t>
            </w:r>
          </w:p>
          <w:p w14:paraId="4A718054" w14:textId="77777777" w:rsidR="007411E1" w:rsidRPr="00B632A6" w:rsidRDefault="007411E1" w:rsidP="007411E1">
            <w:pPr>
              <w:jc w:val="both"/>
              <w:rPr>
                <w:rFonts w:ascii="Arial" w:hAnsi="Arial" w:cs="Arial"/>
                <w:sz w:val="18"/>
                <w:szCs w:val="18"/>
              </w:rPr>
            </w:pPr>
            <w:r w:rsidRPr="00B632A6">
              <w:rPr>
                <w:rFonts w:ascii="Arial" w:hAnsi="Arial" w:cs="Arial"/>
                <w:sz w:val="18"/>
                <w:szCs w:val="18"/>
              </w:rPr>
              <w:t>- głębokość: 480 mm (+/- 20 mm)</w:t>
            </w:r>
          </w:p>
          <w:p w14:paraId="1818BF34" w14:textId="7F54E0EA" w:rsidR="007411E1" w:rsidRPr="00B632A6" w:rsidRDefault="007411E1" w:rsidP="007411E1">
            <w:pPr>
              <w:jc w:val="both"/>
              <w:rPr>
                <w:rFonts w:ascii="Arial" w:eastAsia="Arial" w:hAnsi="Arial" w:cs="Arial"/>
                <w:sz w:val="18"/>
                <w:szCs w:val="18"/>
                <w:lang w:eastAsia="en-US" w:bidi="en-US"/>
              </w:rPr>
            </w:pPr>
            <w:r w:rsidRPr="00B632A6">
              <w:rPr>
                <w:rFonts w:ascii="Arial" w:hAnsi="Arial" w:cs="Arial"/>
                <w:sz w:val="18"/>
                <w:szCs w:val="18"/>
              </w:rPr>
              <w:t>- wysokość: 880 mm (+/- 20 mm)</w:t>
            </w:r>
          </w:p>
        </w:tc>
        <w:tc>
          <w:tcPr>
            <w:tcW w:w="2269" w:type="dxa"/>
            <w:gridSpan w:val="2"/>
            <w:tcBorders>
              <w:top w:val="nil"/>
              <w:left w:val="nil"/>
              <w:bottom w:val="single" w:sz="4" w:space="0" w:color="auto"/>
              <w:right w:val="single" w:sz="4" w:space="0" w:color="auto"/>
            </w:tcBorders>
            <w:vAlign w:val="center"/>
          </w:tcPr>
          <w:p w14:paraId="086BFFA4" w14:textId="6177B387" w:rsidR="007411E1" w:rsidRPr="00B632A6" w:rsidRDefault="007411E1" w:rsidP="007411E1">
            <w:pPr>
              <w:ind w:right="36"/>
              <w:jc w:val="center"/>
              <w:rPr>
                <w:rFonts w:ascii="Arial" w:eastAsia="Arial" w:hAnsi="Arial" w:cs="Arial"/>
                <w:sz w:val="18"/>
                <w:szCs w:val="18"/>
                <w:lang w:eastAsia="en-US" w:bidi="en-US"/>
              </w:rPr>
            </w:pPr>
            <w:r w:rsidRPr="00B632A6">
              <w:rPr>
                <w:rFonts w:ascii="Arial" w:hAnsi="Arial" w:cs="Arial"/>
                <w:color w:val="000000"/>
                <w:sz w:val="18"/>
                <w:szCs w:val="18"/>
              </w:rPr>
              <w:t>Tak, podać</w:t>
            </w:r>
          </w:p>
        </w:tc>
        <w:tc>
          <w:tcPr>
            <w:tcW w:w="2682" w:type="dxa"/>
            <w:tcBorders>
              <w:top w:val="single" w:sz="4" w:space="0" w:color="000000"/>
              <w:left w:val="single" w:sz="4" w:space="0" w:color="000000"/>
              <w:bottom w:val="single" w:sz="4" w:space="0" w:color="000000"/>
              <w:right w:val="single" w:sz="4" w:space="0" w:color="000000"/>
            </w:tcBorders>
            <w:vAlign w:val="center"/>
          </w:tcPr>
          <w:p w14:paraId="1A2C0182" w14:textId="0F724B97" w:rsidR="007411E1" w:rsidRPr="00B632A6" w:rsidRDefault="007411E1" w:rsidP="007411E1">
            <w:pPr>
              <w:ind w:right="33"/>
              <w:jc w:val="center"/>
              <w:rPr>
                <w:rFonts w:ascii="Arial" w:eastAsia="Arial" w:hAnsi="Arial" w:cs="Arial"/>
                <w:lang w:eastAsia="en-US" w:bidi="en-US"/>
              </w:rPr>
            </w:pPr>
          </w:p>
        </w:tc>
      </w:tr>
      <w:tr w:rsidR="007411E1" w:rsidRPr="00B632A6" w14:paraId="1303DFA5"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8A7FF85" w14:textId="682EB11B" w:rsidR="007411E1" w:rsidRPr="00B632A6" w:rsidRDefault="00E77B6D" w:rsidP="007411E1">
            <w:pPr>
              <w:jc w:val="center"/>
              <w:rPr>
                <w:rFonts w:ascii="Arial" w:hAnsi="Arial" w:cs="Arial"/>
              </w:rPr>
            </w:pPr>
            <w:r w:rsidRPr="00B632A6">
              <w:rPr>
                <w:rFonts w:ascii="Arial" w:hAnsi="Arial" w:cs="Arial"/>
              </w:rPr>
              <w:t>1.9</w:t>
            </w:r>
          </w:p>
        </w:tc>
        <w:tc>
          <w:tcPr>
            <w:tcW w:w="4250" w:type="dxa"/>
            <w:gridSpan w:val="2"/>
            <w:tcBorders>
              <w:top w:val="nil"/>
              <w:left w:val="single" w:sz="4" w:space="0" w:color="auto"/>
              <w:bottom w:val="single" w:sz="4" w:space="0" w:color="auto"/>
              <w:right w:val="single" w:sz="4" w:space="0" w:color="auto"/>
            </w:tcBorders>
          </w:tcPr>
          <w:p w14:paraId="3002373B" w14:textId="36711B81" w:rsidR="007411E1" w:rsidRPr="00B632A6" w:rsidRDefault="007411E1" w:rsidP="007411E1">
            <w:pPr>
              <w:jc w:val="both"/>
              <w:rPr>
                <w:rFonts w:ascii="Arial" w:hAnsi="Arial" w:cs="Arial"/>
                <w:color w:val="000000"/>
                <w:sz w:val="18"/>
                <w:szCs w:val="18"/>
              </w:rPr>
            </w:pPr>
            <w:r w:rsidRPr="00B632A6">
              <w:rPr>
                <w:rFonts w:ascii="Arial" w:hAnsi="Arial" w:cs="Arial"/>
                <w:color w:val="000000"/>
                <w:sz w:val="18"/>
                <w:szCs w:val="18"/>
              </w:rPr>
              <w:t>Rok produkcji 2026 lub 2025</w:t>
            </w:r>
          </w:p>
        </w:tc>
        <w:tc>
          <w:tcPr>
            <w:tcW w:w="2269" w:type="dxa"/>
            <w:gridSpan w:val="2"/>
            <w:tcBorders>
              <w:top w:val="nil"/>
              <w:left w:val="nil"/>
              <w:bottom w:val="single" w:sz="4" w:space="0" w:color="auto"/>
              <w:right w:val="single" w:sz="4" w:space="0" w:color="auto"/>
            </w:tcBorders>
            <w:vAlign w:val="center"/>
          </w:tcPr>
          <w:p w14:paraId="600DA8D3" w14:textId="19384549" w:rsidR="007411E1" w:rsidRPr="00B632A6" w:rsidRDefault="007411E1" w:rsidP="007411E1">
            <w:pPr>
              <w:ind w:right="36"/>
              <w:jc w:val="center"/>
              <w:rPr>
                <w:rFonts w:ascii="Arial" w:eastAsia="Calibri" w:hAnsi="Arial" w:cs="Arial"/>
                <w:sz w:val="18"/>
                <w:szCs w:val="18"/>
                <w:lang w:eastAsia="en-US" w:bidi="en-US"/>
              </w:rPr>
            </w:pPr>
            <w:r w:rsidRPr="00B632A6">
              <w:rPr>
                <w:rFonts w:ascii="Arial" w:hAnsi="Arial" w:cs="Arial"/>
                <w:color w:val="000000"/>
                <w:sz w:val="18"/>
                <w:szCs w:val="18"/>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6E5376DD" w14:textId="19A09625" w:rsidR="007411E1" w:rsidRPr="00B632A6" w:rsidRDefault="007411E1" w:rsidP="007411E1">
            <w:pPr>
              <w:ind w:right="33"/>
              <w:jc w:val="center"/>
              <w:rPr>
                <w:rFonts w:ascii="Arial" w:eastAsia="Calibri" w:hAnsi="Arial" w:cs="Arial"/>
                <w:lang w:eastAsia="en-US" w:bidi="en-US"/>
              </w:rPr>
            </w:pPr>
          </w:p>
        </w:tc>
      </w:tr>
      <w:tr w:rsidR="007411E1" w:rsidRPr="00B632A6" w14:paraId="0179A6B2"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7B44E7B8" w14:textId="6036260F" w:rsidR="007411E1" w:rsidRPr="00B632A6" w:rsidRDefault="00E721B2" w:rsidP="007411E1">
            <w:pPr>
              <w:jc w:val="center"/>
              <w:rPr>
                <w:rFonts w:ascii="Arial" w:hAnsi="Arial" w:cs="Arial"/>
                <w:b/>
                <w:bCs/>
              </w:rPr>
            </w:pPr>
            <w:r w:rsidRPr="00B632A6">
              <w:rPr>
                <w:rFonts w:ascii="Arial" w:hAnsi="Arial" w:cs="Arial"/>
                <w:b/>
                <w:bCs/>
              </w:rPr>
              <w:t>2</w:t>
            </w:r>
          </w:p>
        </w:tc>
        <w:tc>
          <w:tcPr>
            <w:tcW w:w="9201" w:type="dxa"/>
            <w:gridSpan w:val="5"/>
            <w:tcBorders>
              <w:top w:val="single" w:sz="4" w:space="0" w:color="000000"/>
              <w:left w:val="single" w:sz="4" w:space="0" w:color="000000"/>
              <w:bottom w:val="single" w:sz="4" w:space="0" w:color="000000"/>
              <w:right w:val="single" w:sz="4" w:space="0" w:color="000000"/>
            </w:tcBorders>
            <w:vAlign w:val="center"/>
          </w:tcPr>
          <w:p w14:paraId="36EB71CD" w14:textId="590B7083" w:rsidR="007411E1" w:rsidRPr="00B632A6" w:rsidRDefault="00E721B2" w:rsidP="007411E1">
            <w:pPr>
              <w:ind w:right="33"/>
              <w:rPr>
                <w:rFonts w:ascii="Arial" w:eastAsia="Calibri" w:hAnsi="Arial" w:cs="Arial"/>
                <w:b/>
                <w:bCs/>
                <w:lang w:eastAsia="en-US" w:bidi="en-US"/>
              </w:rPr>
            </w:pPr>
            <w:r w:rsidRPr="00B632A6">
              <w:rPr>
                <w:rFonts w:ascii="Arial" w:eastAsia="Arial" w:hAnsi="Arial" w:cs="Arial"/>
                <w:b/>
                <w:bCs/>
                <w:lang w:eastAsia="en-US" w:bidi="en-US"/>
              </w:rPr>
              <w:t xml:space="preserve">Szafa na odzież ochronną </w:t>
            </w:r>
            <w:r w:rsidR="00E77B6D" w:rsidRPr="00B632A6">
              <w:rPr>
                <w:rFonts w:ascii="Arial" w:eastAsia="Arial" w:hAnsi="Arial" w:cs="Arial"/>
                <w:b/>
                <w:bCs/>
                <w:lang w:eastAsia="en-US" w:bidi="en-US"/>
              </w:rPr>
              <w:t>RTG</w:t>
            </w:r>
          </w:p>
        </w:tc>
      </w:tr>
      <w:tr w:rsidR="007411E1" w:rsidRPr="00B632A6" w14:paraId="1840EBE2"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2FCB4F6" w14:textId="0FC23946" w:rsidR="007411E1" w:rsidRPr="00B632A6" w:rsidRDefault="00E77B6D" w:rsidP="007411E1">
            <w:pPr>
              <w:jc w:val="center"/>
              <w:rPr>
                <w:rFonts w:ascii="Arial" w:hAnsi="Arial" w:cs="Arial"/>
              </w:rPr>
            </w:pPr>
            <w:r w:rsidRPr="00B632A6">
              <w:rPr>
                <w:rFonts w:ascii="Arial" w:hAnsi="Arial" w:cs="Arial"/>
              </w:rPr>
              <w:t>2.1</w:t>
            </w:r>
          </w:p>
        </w:tc>
        <w:tc>
          <w:tcPr>
            <w:tcW w:w="4250" w:type="dxa"/>
            <w:gridSpan w:val="2"/>
            <w:tcBorders>
              <w:top w:val="single" w:sz="4" w:space="0" w:color="000000"/>
              <w:left w:val="single" w:sz="4" w:space="0" w:color="000000"/>
              <w:bottom w:val="single" w:sz="4" w:space="0" w:color="000000"/>
              <w:right w:val="single" w:sz="4" w:space="0" w:color="000000"/>
            </w:tcBorders>
            <w:vAlign w:val="center"/>
          </w:tcPr>
          <w:p w14:paraId="21D4A60D" w14:textId="387940EC" w:rsidR="007411E1" w:rsidRPr="00B632A6" w:rsidRDefault="007411E1" w:rsidP="007411E1">
            <w:pPr>
              <w:jc w:val="both"/>
              <w:rPr>
                <w:rFonts w:ascii="Arial" w:eastAsia="Arial" w:hAnsi="Arial" w:cs="Arial"/>
                <w:lang w:eastAsia="en-US" w:bidi="en-US"/>
              </w:rPr>
            </w:pPr>
            <w:r w:rsidRPr="00B632A6">
              <w:rPr>
                <w:rFonts w:ascii="Arial" w:eastAsia="Arial" w:hAnsi="Arial" w:cs="Arial"/>
                <w:lang w:eastAsia="en-US" w:bidi="en-US"/>
              </w:rPr>
              <w:t>Korpus oraz drzwi szafy wykonane z płyty meblowej. Wnętrze szafy wyposażone w półki oraz drążki przeznaczone do zawieszania kamizelek RTG i odzieży ochronnej, umożliwiające ich prawidłowe przechowywanie bez deformacji oraz zachowanie porządku. Konstrukcja mebla zapewnia stabilność oraz bezpieczne użytkowanie w warunkach codziennej eksploatacji.</w:t>
            </w:r>
          </w:p>
          <w:p w14:paraId="23B700FC" w14:textId="402701FD" w:rsidR="007411E1" w:rsidRPr="00B632A6" w:rsidRDefault="007411E1" w:rsidP="007411E1">
            <w:pPr>
              <w:jc w:val="both"/>
              <w:rPr>
                <w:rFonts w:ascii="Arial" w:eastAsia="Arial" w:hAnsi="Arial" w:cs="Arial"/>
                <w:lang w:eastAsia="en-US" w:bidi="en-US"/>
              </w:rPr>
            </w:pPr>
            <w:r w:rsidRPr="00B632A6">
              <w:rPr>
                <w:rFonts w:ascii="Arial" w:eastAsia="Arial" w:hAnsi="Arial" w:cs="Arial"/>
                <w:lang w:eastAsia="en-US" w:bidi="en-US"/>
              </w:rPr>
              <w:t>Zastosowanie: Szafa przeznaczona do przechowywania odzieży ochronnej RTG, w szczególności kamizelek ochronnych oraz akcesoriów stosowanych w pracowniach diagnostyki obrazowej i pomieszczeniach zaplecza medycznego.</w:t>
            </w:r>
            <w:r w:rsidRPr="00B632A6">
              <w:rPr>
                <w:rFonts w:ascii="Arial" w:hAnsi="Arial" w:cs="Arial"/>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7BD7741B" w14:textId="77777777" w:rsidR="007411E1" w:rsidRPr="00B632A6" w:rsidRDefault="007411E1" w:rsidP="007411E1">
            <w:pPr>
              <w:jc w:val="center"/>
              <w:rPr>
                <w:rFonts w:ascii="Arial" w:eastAsia="Arial" w:hAnsi="Arial" w:cs="Arial"/>
                <w:lang w:eastAsia="en-US" w:bidi="en-US"/>
              </w:rPr>
            </w:pPr>
            <w:r w:rsidRPr="00B632A6">
              <w:rPr>
                <w:rFonts w:ascii="Arial" w:eastAsia="Arial" w:hAnsi="Arial" w:cs="Arial"/>
                <w:lang w:eastAsia="en-US" w:bidi="en-US"/>
              </w:rPr>
              <w:t xml:space="preserve">Wymiary: </w:t>
            </w:r>
          </w:p>
          <w:p w14:paraId="383400A4" w14:textId="77777777" w:rsidR="007411E1" w:rsidRPr="00B632A6" w:rsidRDefault="007411E1" w:rsidP="007411E1">
            <w:pPr>
              <w:jc w:val="center"/>
              <w:rPr>
                <w:rFonts w:ascii="Arial" w:eastAsia="Arial" w:hAnsi="Arial" w:cs="Arial"/>
                <w:lang w:eastAsia="en-US" w:bidi="en-US"/>
              </w:rPr>
            </w:pPr>
            <w:r w:rsidRPr="00B632A6">
              <w:rPr>
                <w:rFonts w:ascii="Arial" w:eastAsia="Arial" w:hAnsi="Arial" w:cs="Arial"/>
                <w:lang w:eastAsia="en-US" w:bidi="en-US"/>
              </w:rPr>
              <w:t xml:space="preserve">200 cm szerokość x 250 cm wysokość </w:t>
            </w:r>
          </w:p>
          <w:p w14:paraId="3EAD8AB1" w14:textId="27C1284E" w:rsidR="007411E1" w:rsidRPr="00B632A6" w:rsidRDefault="007411E1" w:rsidP="007411E1">
            <w:pPr>
              <w:jc w:val="center"/>
              <w:rPr>
                <w:rFonts w:ascii="Arial" w:eastAsia="Calibri" w:hAnsi="Arial" w:cs="Arial"/>
                <w:lang w:eastAsia="en-US" w:bidi="en-US"/>
              </w:rPr>
            </w:pPr>
            <w:r w:rsidRPr="00B632A6">
              <w:rPr>
                <w:rFonts w:ascii="Arial" w:eastAsia="Arial" w:hAnsi="Arial" w:cs="Arial"/>
                <w:lang w:eastAsia="en-US" w:bidi="en-US"/>
              </w:rPr>
              <w:t>(+/-10 cm)</w:t>
            </w:r>
          </w:p>
        </w:tc>
        <w:tc>
          <w:tcPr>
            <w:tcW w:w="2682" w:type="dxa"/>
            <w:tcBorders>
              <w:top w:val="single" w:sz="4" w:space="0" w:color="000000"/>
              <w:left w:val="single" w:sz="4" w:space="0" w:color="000000"/>
              <w:bottom w:val="single" w:sz="4" w:space="0" w:color="000000"/>
              <w:right w:val="single" w:sz="4" w:space="0" w:color="000000"/>
            </w:tcBorders>
            <w:vAlign w:val="center"/>
          </w:tcPr>
          <w:p w14:paraId="1B9402ED" w14:textId="1D331EC3" w:rsidR="007411E1" w:rsidRPr="00B632A6" w:rsidRDefault="007411E1" w:rsidP="007411E1">
            <w:pPr>
              <w:ind w:right="33"/>
              <w:jc w:val="center"/>
              <w:rPr>
                <w:rFonts w:ascii="Arial" w:eastAsia="Calibri" w:hAnsi="Arial" w:cs="Arial"/>
                <w:lang w:eastAsia="en-US" w:bidi="en-US"/>
              </w:rPr>
            </w:pPr>
          </w:p>
        </w:tc>
      </w:tr>
      <w:tr w:rsidR="007411E1" w:rsidRPr="00B632A6" w14:paraId="69A803DC"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0DA5EFE8" w14:textId="6A399891" w:rsidR="007411E1" w:rsidRPr="00B632A6" w:rsidRDefault="00E721B2" w:rsidP="007411E1">
            <w:pPr>
              <w:jc w:val="center"/>
              <w:rPr>
                <w:rFonts w:ascii="Arial" w:hAnsi="Arial" w:cs="Arial"/>
                <w:b/>
                <w:bCs/>
              </w:rPr>
            </w:pPr>
            <w:r w:rsidRPr="00B632A6">
              <w:rPr>
                <w:rFonts w:ascii="Arial" w:hAnsi="Arial" w:cs="Arial"/>
                <w:b/>
                <w:bCs/>
              </w:rPr>
              <w:t>3</w:t>
            </w:r>
          </w:p>
        </w:tc>
        <w:tc>
          <w:tcPr>
            <w:tcW w:w="9201" w:type="dxa"/>
            <w:gridSpan w:val="5"/>
            <w:tcBorders>
              <w:top w:val="single" w:sz="4" w:space="0" w:color="000000"/>
              <w:left w:val="single" w:sz="4" w:space="0" w:color="000000"/>
              <w:bottom w:val="single" w:sz="4" w:space="0" w:color="000000"/>
              <w:right w:val="single" w:sz="4" w:space="0" w:color="000000"/>
            </w:tcBorders>
            <w:vAlign w:val="center"/>
          </w:tcPr>
          <w:p w14:paraId="0971B135" w14:textId="7B445445" w:rsidR="007411E1" w:rsidRPr="00B632A6" w:rsidRDefault="00E721B2" w:rsidP="007411E1">
            <w:pPr>
              <w:ind w:right="33"/>
              <w:rPr>
                <w:rFonts w:ascii="Arial" w:eastAsia="Calibri" w:hAnsi="Arial" w:cs="Arial"/>
                <w:b/>
                <w:bCs/>
                <w:lang w:eastAsia="en-US" w:bidi="en-US"/>
              </w:rPr>
            </w:pPr>
            <w:r w:rsidRPr="00B632A6">
              <w:rPr>
                <w:rFonts w:ascii="Arial" w:eastAsia="Arial" w:hAnsi="Arial" w:cs="Arial"/>
                <w:b/>
                <w:bCs/>
                <w:lang w:eastAsia="en-US" w:bidi="en-US"/>
              </w:rPr>
              <w:t>Szafka przeszklona na cewniki</w:t>
            </w:r>
          </w:p>
        </w:tc>
      </w:tr>
      <w:tr w:rsidR="007411E1" w:rsidRPr="00B632A6" w14:paraId="2A67BC60"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DA9054E" w14:textId="6C44D264" w:rsidR="007411E1" w:rsidRPr="00B632A6" w:rsidRDefault="00E77B6D" w:rsidP="007411E1">
            <w:pPr>
              <w:jc w:val="center"/>
              <w:rPr>
                <w:rFonts w:ascii="Arial" w:hAnsi="Arial" w:cs="Arial"/>
              </w:rPr>
            </w:pPr>
            <w:r w:rsidRPr="00B632A6">
              <w:rPr>
                <w:rFonts w:ascii="Arial" w:hAnsi="Arial" w:cs="Arial"/>
              </w:rPr>
              <w:t>3.1</w:t>
            </w:r>
          </w:p>
        </w:tc>
        <w:tc>
          <w:tcPr>
            <w:tcW w:w="4250" w:type="dxa"/>
            <w:gridSpan w:val="2"/>
            <w:tcBorders>
              <w:top w:val="single" w:sz="4" w:space="0" w:color="000000"/>
              <w:left w:val="single" w:sz="4" w:space="0" w:color="000000"/>
              <w:bottom w:val="single" w:sz="4" w:space="0" w:color="000000"/>
              <w:right w:val="single" w:sz="4" w:space="0" w:color="000000"/>
            </w:tcBorders>
            <w:vAlign w:val="center"/>
          </w:tcPr>
          <w:p w14:paraId="6C28717D" w14:textId="7532C9EB" w:rsidR="007411E1" w:rsidRPr="00B632A6" w:rsidRDefault="007411E1" w:rsidP="007411E1">
            <w:pPr>
              <w:jc w:val="both"/>
              <w:rPr>
                <w:rFonts w:ascii="Arial" w:eastAsia="Arial" w:hAnsi="Arial" w:cs="Arial"/>
                <w:lang w:eastAsia="en-US" w:bidi="en-US"/>
              </w:rPr>
            </w:pPr>
            <w:r w:rsidRPr="00B632A6">
              <w:rPr>
                <w:rFonts w:ascii="Arial" w:eastAsia="Arial" w:hAnsi="Arial" w:cs="Arial"/>
                <w:lang w:eastAsia="en-US" w:bidi="en-US"/>
              </w:rPr>
              <w:t>Korpus szafek wykonany z płyty meblowej. Fronty przeszklone wykonane z aluminiowego profilu ramowego oraz szkła bezpiecznego, zapewniającego odporność na uszkodzenia mechaniczne oraz bezpieczne użytkowanie. Konstrukcja frontów umożliwia wizualną kontrolę zawartości bez konieczności otwierania szafki.</w:t>
            </w:r>
          </w:p>
          <w:p w14:paraId="6696AEFC" w14:textId="77777777" w:rsidR="007411E1" w:rsidRPr="00B632A6" w:rsidRDefault="007411E1" w:rsidP="007411E1">
            <w:pPr>
              <w:jc w:val="both"/>
              <w:rPr>
                <w:rFonts w:ascii="Arial" w:eastAsia="Arial" w:hAnsi="Arial" w:cs="Arial"/>
                <w:lang w:eastAsia="en-US" w:bidi="en-US"/>
              </w:rPr>
            </w:pPr>
            <w:r w:rsidRPr="00B632A6">
              <w:rPr>
                <w:rFonts w:ascii="Arial" w:eastAsia="Arial" w:hAnsi="Arial" w:cs="Arial"/>
                <w:lang w:eastAsia="en-US" w:bidi="en-US"/>
              </w:rPr>
              <w:t>Wnętrze szafek wyposażone w długie haki przeznaczone do zawieszania i przechowywania cewników w pozycji umożliwiającej zachowanie porządku, dostępności oraz właściwych warunków przechowywania wyrobów medycznych. Konstrukcja mebla dostosowana do montażu naściennego.</w:t>
            </w:r>
          </w:p>
          <w:p w14:paraId="083D813E" w14:textId="4D0D8F28" w:rsidR="007411E1" w:rsidRPr="00B632A6" w:rsidRDefault="007411E1" w:rsidP="007411E1">
            <w:pPr>
              <w:jc w:val="both"/>
              <w:rPr>
                <w:rFonts w:ascii="Arial" w:eastAsia="Arial" w:hAnsi="Arial" w:cs="Arial"/>
                <w:lang w:eastAsia="en-US" w:bidi="en-US"/>
              </w:rPr>
            </w:pPr>
            <w:r w:rsidRPr="00B632A6">
              <w:rPr>
                <w:rFonts w:ascii="Arial" w:eastAsia="Arial" w:hAnsi="Arial" w:cs="Arial"/>
                <w:lang w:eastAsia="en-US" w:bidi="en-US"/>
              </w:rPr>
              <w:t>Zastosowanie: Szafki przeznaczone do przechowywania cewników oraz wyrobów medycznych o podobnym charakterze w gabinetach zabiegowych, diagnostycznych oraz w pomieszczeniach zaplecza medycznego.</w:t>
            </w:r>
            <w:r w:rsidRPr="00B632A6">
              <w:rPr>
                <w:rFonts w:ascii="Arial" w:hAnsi="Arial" w:cs="Arial"/>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49727F41" w14:textId="77777777" w:rsidR="007411E1" w:rsidRPr="00B632A6" w:rsidRDefault="007411E1" w:rsidP="007411E1">
            <w:pPr>
              <w:jc w:val="center"/>
              <w:rPr>
                <w:rFonts w:ascii="Arial" w:eastAsia="Arial" w:hAnsi="Arial" w:cs="Arial"/>
                <w:lang w:eastAsia="en-US" w:bidi="en-US"/>
              </w:rPr>
            </w:pPr>
            <w:r w:rsidRPr="00B632A6">
              <w:rPr>
                <w:rFonts w:ascii="Arial" w:eastAsia="Arial" w:hAnsi="Arial" w:cs="Arial"/>
                <w:lang w:eastAsia="en-US" w:bidi="en-US"/>
              </w:rPr>
              <w:t xml:space="preserve">Wymiary </w:t>
            </w:r>
          </w:p>
          <w:p w14:paraId="30682E33" w14:textId="77777777" w:rsidR="007411E1" w:rsidRPr="00B632A6" w:rsidRDefault="007411E1" w:rsidP="007411E1">
            <w:pPr>
              <w:jc w:val="center"/>
              <w:rPr>
                <w:rFonts w:ascii="Arial" w:eastAsia="Arial" w:hAnsi="Arial" w:cs="Arial"/>
                <w:lang w:eastAsia="en-US" w:bidi="en-US"/>
              </w:rPr>
            </w:pPr>
            <w:r w:rsidRPr="00B632A6">
              <w:rPr>
                <w:rFonts w:ascii="Arial" w:eastAsia="Arial" w:hAnsi="Arial" w:cs="Arial"/>
                <w:lang w:eastAsia="en-US" w:bidi="en-US"/>
              </w:rPr>
              <w:t xml:space="preserve">45 cm szerokość x 130 cm wysokość </w:t>
            </w:r>
          </w:p>
          <w:p w14:paraId="3A93DD66" w14:textId="1C923782" w:rsidR="007411E1" w:rsidRPr="00B632A6" w:rsidRDefault="007411E1" w:rsidP="007411E1">
            <w:pPr>
              <w:jc w:val="center"/>
              <w:rPr>
                <w:rFonts w:ascii="Arial" w:eastAsia="Calibri" w:hAnsi="Arial" w:cs="Arial"/>
                <w:lang w:eastAsia="en-US" w:bidi="en-US"/>
              </w:rPr>
            </w:pPr>
            <w:r w:rsidRPr="00B632A6">
              <w:rPr>
                <w:rFonts w:ascii="Arial" w:eastAsia="Arial" w:hAnsi="Arial" w:cs="Arial"/>
                <w:lang w:eastAsia="en-US" w:bidi="en-US"/>
              </w:rPr>
              <w:t>(+/- 5 cm)</w:t>
            </w:r>
          </w:p>
        </w:tc>
        <w:tc>
          <w:tcPr>
            <w:tcW w:w="2682" w:type="dxa"/>
            <w:tcBorders>
              <w:top w:val="single" w:sz="4" w:space="0" w:color="000000"/>
              <w:left w:val="single" w:sz="4" w:space="0" w:color="000000"/>
              <w:bottom w:val="single" w:sz="4" w:space="0" w:color="000000"/>
              <w:right w:val="single" w:sz="4" w:space="0" w:color="000000"/>
            </w:tcBorders>
            <w:vAlign w:val="center"/>
          </w:tcPr>
          <w:p w14:paraId="55A15C88" w14:textId="4D2FEC3E" w:rsidR="007411E1" w:rsidRPr="00B632A6" w:rsidRDefault="007411E1" w:rsidP="007411E1">
            <w:pPr>
              <w:ind w:right="33"/>
              <w:jc w:val="center"/>
              <w:rPr>
                <w:rFonts w:ascii="Arial" w:eastAsia="Calibri" w:hAnsi="Arial" w:cs="Arial"/>
                <w:lang w:eastAsia="en-US" w:bidi="en-US"/>
              </w:rPr>
            </w:pPr>
          </w:p>
        </w:tc>
      </w:tr>
      <w:tr w:rsidR="007411E1" w:rsidRPr="00B632A6" w14:paraId="2A9BC1F2"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68B28916" w14:textId="37E49DF2" w:rsidR="007411E1" w:rsidRPr="00B632A6" w:rsidRDefault="00E77B6D" w:rsidP="007411E1">
            <w:pPr>
              <w:jc w:val="center"/>
              <w:rPr>
                <w:rFonts w:ascii="Arial" w:hAnsi="Arial" w:cs="Arial"/>
                <w:b/>
                <w:bCs/>
              </w:rPr>
            </w:pPr>
            <w:r w:rsidRPr="00B632A6">
              <w:rPr>
                <w:rFonts w:ascii="Arial" w:hAnsi="Arial" w:cs="Arial"/>
                <w:b/>
                <w:bCs/>
              </w:rPr>
              <w:t>4</w:t>
            </w:r>
          </w:p>
        </w:tc>
        <w:tc>
          <w:tcPr>
            <w:tcW w:w="9201" w:type="dxa"/>
            <w:gridSpan w:val="5"/>
            <w:tcBorders>
              <w:top w:val="single" w:sz="4" w:space="0" w:color="000000"/>
              <w:left w:val="single" w:sz="4" w:space="0" w:color="000000"/>
              <w:bottom w:val="single" w:sz="4" w:space="0" w:color="000000"/>
              <w:right w:val="single" w:sz="4" w:space="0" w:color="000000"/>
            </w:tcBorders>
            <w:vAlign w:val="center"/>
          </w:tcPr>
          <w:p w14:paraId="2FCB7031" w14:textId="14FEFAB8" w:rsidR="007411E1" w:rsidRPr="00B632A6" w:rsidRDefault="00E721B2" w:rsidP="007411E1">
            <w:pPr>
              <w:ind w:right="33"/>
              <w:rPr>
                <w:rFonts w:ascii="Arial" w:eastAsia="Calibri" w:hAnsi="Arial" w:cs="Arial"/>
                <w:b/>
                <w:bCs/>
                <w:lang w:eastAsia="en-US" w:bidi="en-US"/>
              </w:rPr>
            </w:pPr>
            <w:r w:rsidRPr="00B632A6">
              <w:rPr>
                <w:rFonts w:ascii="Arial" w:eastAsia="Arial" w:hAnsi="Arial" w:cs="Arial"/>
                <w:b/>
                <w:bCs/>
                <w:lang w:eastAsia="en-US" w:bidi="en-US"/>
              </w:rPr>
              <w:t xml:space="preserve">Szafka przeszklona podwójna na </w:t>
            </w:r>
            <w:proofErr w:type="spellStart"/>
            <w:r w:rsidRPr="00B632A6">
              <w:rPr>
                <w:rFonts w:ascii="Arial" w:eastAsia="Arial" w:hAnsi="Arial" w:cs="Arial"/>
                <w:b/>
                <w:bCs/>
                <w:lang w:eastAsia="en-US" w:bidi="en-US"/>
              </w:rPr>
              <w:t>stenty</w:t>
            </w:r>
            <w:proofErr w:type="spellEnd"/>
            <w:r w:rsidRPr="00B632A6">
              <w:rPr>
                <w:rFonts w:ascii="Arial" w:eastAsia="Arial" w:hAnsi="Arial" w:cs="Arial"/>
                <w:b/>
                <w:bCs/>
                <w:lang w:eastAsia="en-US" w:bidi="en-US"/>
              </w:rPr>
              <w:t xml:space="preserve"> i balony</w:t>
            </w:r>
          </w:p>
        </w:tc>
      </w:tr>
      <w:tr w:rsidR="007411E1" w:rsidRPr="00B632A6" w14:paraId="29DFBC69"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46C38F5" w14:textId="6D294B10" w:rsidR="007411E1" w:rsidRPr="00B632A6" w:rsidRDefault="00E77B6D" w:rsidP="007411E1">
            <w:pPr>
              <w:jc w:val="center"/>
              <w:rPr>
                <w:rFonts w:ascii="Arial" w:hAnsi="Arial" w:cs="Arial"/>
              </w:rPr>
            </w:pPr>
            <w:r w:rsidRPr="00B632A6">
              <w:rPr>
                <w:rFonts w:ascii="Arial" w:hAnsi="Arial" w:cs="Arial"/>
              </w:rPr>
              <w:t>4.1</w:t>
            </w:r>
          </w:p>
        </w:tc>
        <w:tc>
          <w:tcPr>
            <w:tcW w:w="4250" w:type="dxa"/>
            <w:gridSpan w:val="2"/>
            <w:tcBorders>
              <w:top w:val="single" w:sz="4" w:space="0" w:color="000000"/>
              <w:left w:val="single" w:sz="4" w:space="0" w:color="000000"/>
              <w:bottom w:val="single" w:sz="4" w:space="0" w:color="000000"/>
              <w:right w:val="single" w:sz="4" w:space="0" w:color="000000"/>
            </w:tcBorders>
            <w:vAlign w:val="center"/>
          </w:tcPr>
          <w:p w14:paraId="00FA1D7A" w14:textId="486210FE" w:rsidR="007411E1" w:rsidRPr="00B632A6" w:rsidRDefault="007411E1" w:rsidP="007411E1">
            <w:pPr>
              <w:jc w:val="both"/>
              <w:rPr>
                <w:rFonts w:ascii="Arial" w:eastAsia="Arial" w:hAnsi="Arial" w:cs="Arial"/>
                <w:lang w:eastAsia="en-US" w:bidi="en-US"/>
              </w:rPr>
            </w:pPr>
            <w:r w:rsidRPr="00B632A6">
              <w:rPr>
                <w:rFonts w:ascii="Arial" w:eastAsia="Arial" w:hAnsi="Arial" w:cs="Arial"/>
                <w:lang w:eastAsia="en-US" w:bidi="en-US"/>
              </w:rPr>
              <w:t>Korpus szafek wykonany z płyty meblowej. Fronty przeszklone wykonane z aluminiowego profilu ramowego oraz szkła bezpiecznego, zapewniającego odporność na uszkodzenia mechaniczne oraz bezpieczne użytkowanie. Konstrukcja frontów umożliwia wizualną kontrolę zawartości bez konieczności otwierania szafek.</w:t>
            </w:r>
          </w:p>
          <w:p w14:paraId="1649876C" w14:textId="559B765A" w:rsidR="007411E1" w:rsidRPr="00B632A6" w:rsidRDefault="007411E1" w:rsidP="007411E1">
            <w:pPr>
              <w:jc w:val="both"/>
              <w:rPr>
                <w:rFonts w:ascii="Arial" w:eastAsia="Arial" w:hAnsi="Arial" w:cs="Arial"/>
                <w:lang w:eastAsia="en-US" w:bidi="en-US"/>
              </w:rPr>
            </w:pPr>
            <w:r w:rsidRPr="00B632A6">
              <w:rPr>
                <w:rFonts w:ascii="Arial" w:eastAsia="Arial" w:hAnsi="Arial" w:cs="Arial"/>
                <w:lang w:eastAsia="en-US" w:bidi="en-US"/>
              </w:rPr>
              <w:t xml:space="preserve">Wnętrze szafek wyposażone w półkę umożliwiającą uporządkowane i bezpieczne przechowywanie </w:t>
            </w:r>
            <w:proofErr w:type="spellStart"/>
            <w:r w:rsidRPr="00B632A6">
              <w:rPr>
                <w:rFonts w:ascii="Arial" w:eastAsia="Arial" w:hAnsi="Arial" w:cs="Arial"/>
                <w:lang w:eastAsia="en-US" w:bidi="en-US"/>
              </w:rPr>
              <w:t>stentów</w:t>
            </w:r>
            <w:proofErr w:type="spellEnd"/>
            <w:r w:rsidRPr="00B632A6">
              <w:rPr>
                <w:rFonts w:ascii="Arial" w:eastAsia="Arial" w:hAnsi="Arial" w:cs="Arial"/>
                <w:lang w:eastAsia="en-US" w:bidi="en-US"/>
              </w:rPr>
              <w:t>, balonów oraz wyrobów medycznych o podobnym przeznaczeniu. Konstrukcja mebla dostosowana do montażu naściennego.</w:t>
            </w:r>
            <w:r w:rsidRPr="00B632A6">
              <w:rPr>
                <w:rFonts w:ascii="Arial" w:hAnsi="Arial" w:cs="Arial"/>
              </w:rPr>
              <w:t xml:space="preserve"> </w:t>
            </w:r>
          </w:p>
          <w:p w14:paraId="36D6D173" w14:textId="77777777" w:rsidR="007411E1" w:rsidRPr="00B632A6" w:rsidRDefault="007411E1" w:rsidP="007411E1">
            <w:pPr>
              <w:jc w:val="both"/>
              <w:rPr>
                <w:rFonts w:ascii="Arial" w:eastAsia="Arial" w:hAnsi="Arial" w:cs="Arial"/>
                <w:lang w:eastAsia="en-US" w:bidi="en-US"/>
              </w:rPr>
            </w:pPr>
            <w:r w:rsidRPr="00B632A6">
              <w:rPr>
                <w:rFonts w:ascii="Arial" w:eastAsia="Arial" w:hAnsi="Arial" w:cs="Arial"/>
                <w:lang w:eastAsia="en-US" w:bidi="en-US"/>
              </w:rPr>
              <w:t xml:space="preserve">Zastosowanie: Szafki przeznaczone do przechowywania </w:t>
            </w:r>
            <w:proofErr w:type="spellStart"/>
            <w:r w:rsidRPr="00B632A6">
              <w:rPr>
                <w:rFonts w:ascii="Arial" w:eastAsia="Arial" w:hAnsi="Arial" w:cs="Arial"/>
                <w:lang w:eastAsia="en-US" w:bidi="en-US"/>
              </w:rPr>
              <w:t>stentów</w:t>
            </w:r>
            <w:proofErr w:type="spellEnd"/>
            <w:r w:rsidRPr="00B632A6">
              <w:rPr>
                <w:rFonts w:ascii="Arial" w:eastAsia="Arial" w:hAnsi="Arial" w:cs="Arial"/>
                <w:lang w:eastAsia="en-US" w:bidi="en-US"/>
              </w:rPr>
              <w:t>, balonów oraz innych wyrobów medycznych wymagających łatwego dostępu i kontroli wizualnej w gabinetach zabiegowych, diagnostycznych oraz w pomieszczeniach zaplecza medycznego.</w:t>
            </w:r>
          </w:p>
          <w:p w14:paraId="36D1D2E4" w14:textId="7D82C4F0" w:rsidR="00E721B2" w:rsidRPr="00B632A6" w:rsidRDefault="00E721B2" w:rsidP="007411E1">
            <w:pPr>
              <w:jc w:val="both"/>
              <w:rPr>
                <w:rFonts w:ascii="Arial" w:eastAsia="Arial" w:hAnsi="Arial" w:cs="Arial"/>
                <w:lang w:eastAsia="en-US" w:bidi="en-US"/>
              </w:rPr>
            </w:pPr>
            <w:r w:rsidRPr="00B632A6">
              <w:rPr>
                <w:rFonts w:ascii="Arial" w:eastAsia="Arial" w:hAnsi="Arial" w:cs="Arial"/>
                <w:lang w:eastAsia="en-US" w:bidi="en-US"/>
              </w:rPr>
              <w:t>Szafka wisząca.</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16CC1D9C" w14:textId="77777777" w:rsidR="007411E1" w:rsidRPr="00B632A6" w:rsidRDefault="007411E1" w:rsidP="007411E1">
            <w:pPr>
              <w:jc w:val="center"/>
              <w:rPr>
                <w:rFonts w:ascii="Arial" w:eastAsia="Arial" w:hAnsi="Arial" w:cs="Arial"/>
                <w:lang w:eastAsia="en-US" w:bidi="en-US"/>
              </w:rPr>
            </w:pPr>
            <w:r w:rsidRPr="00B632A6">
              <w:rPr>
                <w:rFonts w:ascii="Arial" w:eastAsia="Arial" w:hAnsi="Arial" w:cs="Arial"/>
                <w:lang w:eastAsia="en-US" w:bidi="en-US"/>
              </w:rPr>
              <w:t xml:space="preserve">Wymiary </w:t>
            </w:r>
          </w:p>
          <w:p w14:paraId="0BD1B7FD" w14:textId="77777777" w:rsidR="007411E1" w:rsidRPr="00B632A6" w:rsidRDefault="007411E1" w:rsidP="007411E1">
            <w:pPr>
              <w:jc w:val="center"/>
              <w:rPr>
                <w:rFonts w:ascii="Arial" w:eastAsia="Arial" w:hAnsi="Arial" w:cs="Arial"/>
                <w:lang w:eastAsia="en-US" w:bidi="en-US"/>
              </w:rPr>
            </w:pPr>
            <w:r w:rsidRPr="00B632A6">
              <w:rPr>
                <w:rFonts w:ascii="Arial" w:eastAsia="Arial" w:hAnsi="Arial" w:cs="Arial"/>
                <w:lang w:eastAsia="en-US" w:bidi="en-US"/>
              </w:rPr>
              <w:t xml:space="preserve">40cm szerokość x 80 cm wysokość </w:t>
            </w:r>
          </w:p>
          <w:p w14:paraId="2A943E09" w14:textId="2F98967B" w:rsidR="007411E1" w:rsidRPr="00B632A6" w:rsidRDefault="007411E1" w:rsidP="007411E1">
            <w:pPr>
              <w:jc w:val="center"/>
              <w:rPr>
                <w:rFonts w:ascii="Arial" w:eastAsia="Calibri" w:hAnsi="Arial" w:cs="Arial"/>
                <w:lang w:eastAsia="en-US" w:bidi="en-US"/>
              </w:rPr>
            </w:pPr>
            <w:r w:rsidRPr="00B632A6">
              <w:rPr>
                <w:rFonts w:ascii="Arial" w:eastAsia="Arial" w:hAnsi="Arial" w:cs="Arial"/>
                <w:lang w:eastAsia="en-US" w:bidi="en-US"/>
              </w:rPr>
              <w:t>(+/- 5 cm)</w:t>
            </w:r>
          </w:p>
        </w:tc>
        <w:tc>
          <w:tcPr>
            <w:tcW w:w="2682" w:type="dxa"/>
            <w:tcBorders>
              <w:top w:val="single" w:sz="4" w:space="0" w:color="000000"/>
              <w:left w:val="single" w:sz="4" w:space="0" w:color="000000"/>
              <w:bottom w:val="single" w:sz="4" w:space="0" w:color="000000"/>
              <w:right w:val="single" w:sz="4" w:space="0" w:color="000000"/>
            </w:tcBorders>
            <w:vAlign w:val="center"/>
          </w:tcPr>
          <w:p w14:paraId="141CA482" w14:textId="4286D25A" w:rsidR="007411E1" w:rsidRPr="00B632A6" w:rsidRDefault="007411E1" w:rsidP="007411E1">
            <w:pPr>
              <w:ind w:right="33"/>
              <w:jc w:val="center"/>
              <w:rPr>
                <w:rFonts w:ascii="Arial" w:eastAsia="Calibri" w:hAnsi="Arial" w:cs="Arial"/>
                <w:lang w:eastAsia="en-US" w:bidi="en-US"/>
              </w:rPr>
            </w:pPr>
          </w:p>
        </w:tc>
      </w:tr>
      <w:tr w:rsidR="007411E1" w:rsidRPr="00B632A6" w14:paraId="237A74EA"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074BCFEE" w14:textId="64319DBF" w:rsidR="007411E1" w:rsidRPr="00B632A6" w:rsidRDefault="00E721B2" w:rsidP="007411E1">
            <w:pPr>
              <w:jc w:val="center"/>
              <w:rPr>
                <w:rFonts w:ascii="Arial" w:hAnsi="Arial" w:cs="Arial"/>
                <w:b/>
                <w:bCs/>
              </w:rPr>
            </w:pPr>
            <w:r w:rsidRPr="00B632A6">
              <w:rPr>
                <w:rFonts w:ascii="Arial" w:hAnsi="Arial" w:cs="Arial"/>
                <w:b/>
                <w:bCs/>
              </w:rPr>
              <w:t>5</w:t>
            </w:r>
          </w:p>
        </w:tc>
        <w:tc>
          <w:tcPr>
            <w:tcW w:w="9201" w:type="dxa"/>
            <w:gridSpan w:val="5"/>
            <w:tcBorders>
              <w:top w:val="single" w:sz="4" w:space="0" w:color="000000"/>
              <w:left w:val="single" w:sz="4" w:space="0" w:color="000000"/>
              <w:bottom w:val="single" w:sz="4" w:space="0" w:color="000000"/>
              <w:right w:val="single" w:sz="4" w:space="0" w:color="000000"/>
            </w:tcBorders>
            <w:vAlign w:val="center"/>
          </w:tcPr>
          <w:p w14:paraId="02A8DEDD" w14:textId="26FF2156" w:rsidR="007411E1" w:rsidRPr="00B632A6" w:rsidRDefault="00E721B2" w:rsidP="007411E1">
            <w:pPr>
              <w:ind w:right="33"/>
              <w:rPr>
                <w:rFonts w:ascii="Arial" w:eastAsia="Calibri" w:hAnsi="Arial" w:cs="Arial"/>
                <w:b/>
                <w:bCs/>
                <w:lang w:eastAsia="en-US" w:bidi="en-US"/>
              </w:rPr>
            </w:pPr>
            <w:r w:rsidRPr="00B632A6">
              <w:rPr>
                <w:rFonts w:ascii="Arial" w:eastAsia="Arial" w:hAnsi="Arial" w:cs="Arial"/>
                <w:b/>
                <w:bCs/>
                <w:lang w:eastAsia="en-US" w:bidi="en-US"/>
              </w:rPr>
              <w:t>Biurko długie</w:t>
            </w:r>
          </w:p>
        </w:tc>
      </w:tr>
      <w:tr w:rsidR="007411E1" w:rsidRPr="00B632A6" w14:paraId="58BFBE9A"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BE40A6E" w14:textId="6C67A893" w:rsidR="007411E1" w:rsidRPr="00B632A6" w:rsidRDefault="00E77B6D" w:rsidP="007411E1">
            <w:pPr>
              <w:jc w:val="center"/>
              <w:rPr>
                <w:rFonts w:ascii="Arial" w:hAnsi="Arial" w:cs="Arial"/>
              </w:rPr>
            </w:pPr>
            <w:r w:rsidRPr="00B632A6">
              <w:rPr>
                <w:rFonts w:ascii="Arial" w:hAnsi="Arial" w:cs="Arial"/>
              </w:rPr>
              <w:t>5.1</w:t>
            </w:r>
          </w:p>
        </w:tc>
        <w:tc>
          <w:tcPr>
            <w:tcW w:w="4250" w:type="dxa"/>
            <w:gridSpan w:val="2"/>
            <w:tcBorders>
              <w:top w:val="single" w:sz="4" w:space="0" w:color="000000"/>
              <w:left w:val="single" w:sz="4" w:space="0" w:color="000000"/>
              <w:bottom w:val="single" w:sz="4" w:space="0" w:color="000000"/>
              <w:right w:val="single" w:sz="4" w:space="0" w:color="000000"/>
            </w:tcBorders>
            <w:vAlign w:val="center"/>
          </w:tcPr>
          <w:p w14:paraId="74D0DDF9" w14:textId="1EBC5DA7" w:rsidR="007411E1" w:rsidRPr="00B632A6" w:rsidRDefault="007411E1" w:rsidP="007411E1">
            <w:pPr>
              <w:ind w:right="29"/>
              <w:jc w:val="both"/>
              <w:rPr>
                <w:rFonts w:ascii="Arial" w:eastAsia="Arial" w:hAnsi="Arial" w:cs="Arial"/>
                <w:lang w:eastAsia="en-US" w:bidi="en-US"/>
              </w:rPr>
            </w:pPr>
            <w:r w:rsidRPr="00B632A6">
              <w:rPr>
                <w:rFonts w:ascii="Arial" w:eastAsia="Arial" w:hAnsi="Arial" w:cs="Arial"/>
                <w:lang w:eastAsia="en-US" w:bidi="en-US"/>
              </w:rPr>
              <w:t>Korpus biurka oraz kontener wykonane z płyty meblowej. Blat roboczy wykonany z pogrubianej płyty meblowej o zwiększonej grubości, zapewniającej odpowiednią sztywność, stabilność oraz odporność na intensywne użytkowanie.</w:t>
            </w:r>
          </w:p>
          <w:p w14:paraId="40A89130" w14:textId="6E4E5C10" w:rsidR="007411E1" w:rsidRPr="00B632A6" w:rsidRDefault="007411E1" w:rsidP="007411E1">
            <w:pPr>
              <w:ind w:right="29"/>
              <w:jc w:val="both"/>
              <w:rPr>
                <w:rFonts w:ascii="Arial" w:eastAsia="Arial" w:hAnsi="Arial" w:cs="Arial"/>
                <w:lang w:eastAsia="en-US" w:bidi="en-US"/>
              </w:rPr>
            </w:pPr>
            <w:r w:rsidRPr="00B632A6">
              <w:rPr>
                <w:rFonts w:ascii="Arial" w:eastAsia="Arial" w:hAnsi="Arial" w:cs="Arial"/>
                <w:lang w:eastAsia="en-US" w:bidi="en-US"/>
              </w:rPr>
              <w:t>Kontener wyposażony w trzy szuflady, w tym jedną szufladę zamykaną na kluczyk, przeznaczoną do bezpiecznego przechowywania dokumentacji, materiałów oraz wyposażenia pomocniczego. Konstrukcja mebla zapewnia ergonomię pracy oraz bezpieczeństwo użytkowania w warunkach codziennej eksploatacji.</w:t>
            </w:r>
            <w:r w:rsidRPr="00B632A6">
              <w:rPr>
                <w:rFonts w:ascii="Arial" w:hAnsi="Arial" w:cs="Arial"/>
              </w:rPr>
              <w:t xml:space="preserve"> </w:t>
            </w:r>
          </w:p>
          <w:p w14:paraId="14F97B01" w14:textId="1DD6C6E4" w:rsidR="007411E1" w:rsidRPr="00B632A6" w:rsidRDefault="007411E1" w:rsidP="007411E1">
            <w:pPr>
              <w:ind w:right="29"/>
              <w:jc w:val="both"/>
              <w:rPr>
                <w:rFonts w:ascii="Arial" w:eastAsia="Arial" w:hAnsi="Arial" w:cs="Arial"/>
                <w:lang w:eastAsia="en-US" w:bidi="en-US"/>
              </w:rPr>
            </w:pPr>
            <w:r w:rsidRPr="00B632A6">
              <w:rPr>
                <w:rFonts w:ascii="Arial" w:eastAsia="Arial" w:hAnsi="Arial" w:cs="Arial"/>
                <w:lang w:eastAsia="en-US" w:bidi="en-US"/>
              </w:rPr>
              <w:t>Zastosowanie: Biurko przeznaczone do pracy personelu medycznego, prowadzenia dokumentacji oraz przechowywania materiałów i wyposażenia pomocniczego w pomieszczeniach administracyjnych i zaplecza medycznego.</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1A7D9BFC" w14:textId="77777777" w:rsidR="007411E1" w:rsidRPr="00B632A6" w:rsidRDefault="007411E1" w:rsidP="007411E1">
            <w:pPr>
              <w:ind w:right="36"/>
              <w:jc w:val="center"/>
              <w:rPr>
                <w:rFonts w:ascii="Arial" w:eastAsia="Arial" w:hAnsi="Arial" w:cs="Arial"/>
                <w:lang w:eastAsia="en-US" w:bidi="en-US"/>
              </w:rPr>
            </w:pPr>
            <w:r w:rsidRPr="00B632A6">
              <w:rPr>
                <w:rFonts w:ascii="Arial" w:eastAsia="Arial" w:hAnsi="Arial" w:cs="Arial"/>
                <w:lang w:eastAsia="en-US" w:bidi="en-US"/>
              </w:rPr>
              <w:t xml:space="preserve">Wymiary </w:t>
            </w:r>
          </w:p>
          <w:p w14:paraId="27C71E18" w14:textId="13B319AE" w:rsidR="007411E1" w:rsidRPr="00B632A6" w:rsidRDefault="007411E1" w:rsidP="007411E1">
            <w:pPr>
              <w:ind w:right="36"/>
              <w:jc w:val="center"/>
              <w:rPr>
                <w:rFonts w:ascii="Arial" w:eastAsia="Arial" w:hAnsi="Arial" w:cs="Arial"/>
                <w:lang w:eastAsia="en-US" w:bidi="en-US"/>
              </w:rPr>
            </w:pPr>
            <w:r w:rsidRPr="00B632A6">
              <w:rPr>
                <w:rFonts w:ascii="Arial" w:eastAsia="Arial" w:hAnsi="Arial" w:cs="Arial"/>
                <w:lang w:eastAsia="en-US" w:bidi="en-US"/>
              </w:rPr>
              <w:t>215</w:t>
            </w:r>
            <w:r w:rsidR="00E721B2" w:rsidRPr="00B632A6">
              <w:rPr>
                <w:rFonts w:ascii="Arial" w:eastAsia="Arial" w:hAnsi="Arial" w:cs="Arial"/>
                <w:lang w:eastAsia="en-US" w:bidi="en-US"/>
              </w:rPr>
              <w:t xml:space="preserve"> </w:t>
            </w:r>
            <w:r w:rsidRPr="00B632A6">
              <w:rPr>
                <w:rFonts w:ascii="Arial" w:eastAsia="Arial" w:hAnsi="Arial" w:cs="Arial"/>
                <w:lang w:eastAsia="en-US" w:bidi="en-US"/>
              </w:rPr>
              <w:t xml:space="preserve">cm szerokość x 75 cm głębokość </w:t>
            </w:r>
          </w:p>
          <w:p w14:paraId="41F08E4F" w14:textId="5FD5CA84" w:rsidR="007411E1" w:rsidRPr="00B632A6" w:rsidRDefault="007411E1" w:rsidP="007411E1">
            <w:pPr>
              <w:ind w:right="36"/>
              <w:jc w:val="center"/>
              <w:rPr>
                <w:rFonts w:ascii="Arial" w:eastAsia="Calibri" w:hAnsi="Arial" w:cs="Arial"/>
                <w:lang w:eastAsia="en-US" w:bidi="en-US"/>
              </w:rPr>
            </w:pPr>
            <w:r w:rsidRPr="00B632A6">
              <w:rPr>
                <w:rFonts w:ascii="Arial" w:eastAsia="Arial" w:hAnsi="Arial" w:cs="Arial"/>
                <w:lang w:eastAsia="en-US" w:bidi="en-US"/>
              </w:rPr>
              <w:t>(+/- 10 cm).</w:t>
            </w:r>
          </w:p>
        </w:tc>
        <w:tc>
          <w:tcPr>
            <w:tcW w:w="2682" w:type="dxa"/>
            <w:tcBorders>
              <w:top w:val="single" w:sz="4" w:space="0" w:color="000000"/>
              <w:left w:val="single" w:sz="4" w:space="0" w:color="000000"/>
              <w:bottom w:val="single" w:sz="4" w:space="0" w:color="000000"/>
              <w:right w:val="single" w:sz="4" w:space="0" w:color="000000"/>
            </w:tcBorders>
            <w:vAlign w:val="center"/>
          </w:tcPr>
          <w:p w14:paraId="6E33EAB3" w14:textId="1D1D2622" w:rsidR="007411E1" w:rsidRPr="00B632A6" w:rsidRDefault="007411E1" w:rsidP="007411E1">
            <w:pPr>
              <w:ind w:right="33"/>
              <w:jc w:val="center"/>
              <w:rPr>
                <w:rFonts w:ascii="Arial" w:eastAsia="Calibri" w:hAnsi="Arial" w:cs="Arial"/>
                <w:lang w:eastAsia="en-US" w:bidi="en-US"/>
              </w:rPr>
            </w:pPr>
          </w:p>
        </w:tc>
      </w:tr>
      <w:tr w:rsidR="007411E1" w:rsidRPr="00B632A6" w14:paraId="15671F03"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4EFFF13C" w14:textId="5C3FBF28" w:rsidR="007411E1" w:rsidRPr="00B632A6" w:rsidRDefault="00E721B2" w:rsidP="007411E1">
            <w:pPr>
              <w:jc w:val="center"/>
              <w:rPr>
                <w:rFonts w:ascii="Arial" w:hAnsi="Arial" w:cs="Arial"/>
                <w:b/>
                <w:bCs/>
              </w:rPr>
            </w:pPr>
            <w:r w:rsidRPr="00B632A6">
              <w:rPr>
                <w:rFonts w:ascii="Arial" w:hAnsi="Arial" w:cs="Arial"/>
                <w:b/>
                <w:bCs/>
              </w:rPr>
              <w:t>6</w:t>
            </w:r>
          </w:p>
        </w:tc>
        <w:tc>
          <w:tcPr>
            <w:tcW w:w="9201" w:type="dxa"/>
            <w:gridSpan w:val="5"/>
            <w:tcBorders>
              <w:top w:val="single" w:sz="4" w:space="0" w:color="000000"/>
              <w:left w:val="single" w:sz="4" w:space="0" w:color="000000"/>
              <w:bottom w:val="single" w:sz="4" w:space="0" w:color="000000"/>
              <w:right w:val="single" w:sz="4" w:space="0" w:color="000000"/>
            </w:tcBorders>
            <w:vAlign w:val="center"/>
          </w:tcPr>
          <w:p w14:paraId="6EA39A66" w14:textId="604A6A31" w:rsidR="007411E1" w:rsidRPr="00B632A6" w:rsidRDefault="00E721B2" w:rsidP="007411E1">
            <w:pPr>
              <w:ind w:right="33"/>
              <w:rPr>
                <w:rFonts w:ascii="Arial" w:eastAsia="Arial" w:hAnsi="Arial" w:cs="Arial"/>
                <w:b/>
                <w:bCs/>
                <w:lang w:eastAsia="en-US" w:bidi="en-US"/>
              </w:rPr>
            </w:pPr>
            <w:r w:rsidRPr="00B632A6">
              <w:rPr>
                <w:rFonts w:ascii="Arial" w:eastAsia="Arial" w:hAnsi="Arial" w:cs="Arial"/>
                <w:b/>
                <w:bCs/>
                <w:lang w:eastAsia="en-US" w:bidi="en-US"/>
              </w:rPr>
              <w:t>Krzesło biurowe obrotowe</w:t>
            </w:r>
          </w:p>
        </w:tc>
      </w:tr>
      <w:tr w:rsidR="007411E1" w:rsidRPr="00B632A6" w14:paraId="74FA4FFC"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301D758E" w14:textId="78159D49" w:rsidR="007411E1" w:rsidRPr="00B632A6" w:rsidRDefault="00E77B6D" w:rsidP="007411E1">
            <w:pPr>
              <w:jc w:val="center"/>
              <w:rPr>
                <w:rFonts w:ascii="Arial" w:hAnsi="Arial" w:cs="Arial"/>
              </w:rPr>
            </w:pPr>
            <w:r w:rsidRPr="00B632A6">
              <w:rPr>
                <w:rFonts w:ascii="Arial" w:hAnsi="Arial" w:cs="Arial"/>
              </w:rPr>
              <w:t>6.1</w:t>
            </w:r>
          </w:p>
        </w:tc>
        <w:tc>
          <w:tcPr>
            <w:tcW w:w="4250" w:type="dxa"/>
            <w:gridSpan w:val="2"/>
            <w:tcBorders>
              <w:top w:val="single" w:sz="4" w:space="0" w:color="000000"/>
              <w:left w:val="single" w:sz="4" w:space="0" w:color="000000"/>
              <w:bottom w:val="single" w:sz="4" w:space="0" w:color="000000"/>
              <w:right w:val="single" w:sz="4" w:space="0" w:color="000000"/>
            </w:tcBorders>
            <w:vAlign w:val="center"/>
          </w:tcPr>
          <w:p w14:paraId="51A6E1E1" w14:textId="2153F778" w:rsidR="007411E1" w:rsidRPr="00B632A6" w:rsidRDefault="007411E1" w:rsidP="007411E1">
            <w:pPr>
              <w:rPr>
                <w:rFonts w:ascii="Arial" w:hAnsi="Arial" w:cs="Arial"/>
              </w:rPr>
            </w:pPr>
            <w:r w:rsidRPr="00B632A6">
              <w:rPr>
                <w:rFonts w:ascii="Arial" w:eastAsiaTheme="majorEastAsia" w:hAnsi="Arial" w:cs="Arial"/>
              </w:rPr>
              <w:t>Materiał:</w:t>
            </w:r>
            <w:r w:rsidRPr="00B632A6">
              <w:rPr>
                <w:rFonts w:ascii="Arial" w:hAnsi="Arial" w:cs="Arial"/>
              </w:rPr>
              <w:t xml:space="preserve"> s</w:t>
            </w:r>
            <w:r w:rsidRPr="00B632A6">
              <w:rPr>
                <w:rFonts w:ascii="Arial" w:eastAsiaTheme="majorEastAsia" w:hAnsi="Arial" w:cs="Arial"/>
              </w:rPr>
              <w:t>tal chromowana, tworzywo sztuczne</w:t>
            </w:r>
          </w:p>
          <w:p w14:paraId="0A345314" w14:textId="5C453FC4" w:rsidR="007411E1" w:rsidRPr="00B632A6" w:rsidRDefault="007411E1" w:rsidP="007411E1">
            <w:pPr>
              <w:rPr>
                <w:rFonts w:ascii="Arial" w:hAnsi="Arial" w:cs="Arial"/>
              </w:rPr>
            </w:pPr>
            <w:r w:rsidRPr="00B632A6">
              <w:rPr>
                <w:rFonts w:ascii="Arial" w:eastAsiaTheme="majorEastAsia" w:hAnsi="Arial" w:cs="Arial"/>
              </w:rPr>
              <w:t>Kolor:</w:t>
            </w:r>
            <w:r w:rsidRPr="00B632A6">
              <w:rPr>
                <w:rFonts w:ascii="Arial" w:hAnsi="Arial" w:cs="Arial"/>
              </w:rPr>
              <w:t xml:space="preserve"> </w:t>
            </w:r>
            <w:r w:rsidRPr="00B632A6">
              <w:rPr>
                <w:rFonts w:ascii="Arial" w:eastAsiaTheme="majorEastAsia" w:hAnsi="Arial" w:cs="Arial"/>
              </w:rPr>
              <w:t>Czarny/Srebrny</w:t>
            </w:r>
          </w:p>
          <w:p w14:paraId="1463CDAE" w14:textId="42695ECA" w:rsidR="007411E1" w:rsidRPr="00B632A6" w:rsidRDefault="007411E1" w:rsidP="007411E1">
            <w:pPr>
              <w:rPr>
                <w:rFonts w:ascii="Arial" w:hAnsi="Arial" w:cs="Arial"/>
              </w:rPr>
            </w:pPr>
            <w:r w:rsidRPr="00B632A6">
              <w:rPr>
                <w:rFonts w:ascii="Arial" w:eastAsiaTheme="majorEastAsia" w:hAnsi="Arial" w:cs="Arial"/>
              </w:rPr>
              <w:t>Głębokość (cm):</w:t>
            </w:r>
            <w:r w:rsidRPr="00B632A6">
              <w:rPr>
                <w:rFonts w:ascii="Arial" w:hAnsi="Arial" w:cs="Arial"/>
              </w:rPr>
              <w:t xml:space="preserve"> </w:t>
            </w:r>
            <w:r w:rsidRPr="00B632A6">
              <w:rPr>
                <w:rFonts w:ascii="Arial" w:eastAsiaTheme="majorEastAsia" w:hAnsi="Arial" w:cs="Arial"/>
              </w:rPr>
              <w:t>63 (+/- 1 cm)</w:t>
            </w:r>
          </w:p>
          <w:p w14:paraId="75339CA7" w14:textId="526050C9" w:rsidR="007411E1" w:rsidRPr="00B632A6" w:rsidRDefault="007411E1" w:rsidP="007411E1">
            <w:pPr>
              <w:rPr>
                <w:rFonts w:ascii="Arial" w:eastAsia="Calibri" w:hAnsi="Arial" w:cs="Arial"/>
                <w:lang w:eastAsia="en-US" w:bidi="en-US"/>
              </w:rPr>
            </w:pPr>
            <w:r w:rsidRPr="00B632A6">
              <w:rPr>
                <w:rFonts w:ascii="Arial" w:eastAsiaTheme="majorEastAsia" w:hAnsi="Arial" w:cs="Arial"/>
              </w:rPr>
              <w:t>Regulowany podłokietnik: 1D</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580DAB3A" w14:textId="0D611688" w:rsidR="007411E1" w:rsidRPr="00B632A6" w:rsidRDefault="007411E1" w:rsidP="007411E1">
            <w:pPr>
              <w:ind w:right="33"/>
              <w:jc w:val="center"/>
              <w:rPr>
                <w:rFonts w:ascii="Arial" w:eastAsia="Calibri" w:hAnsi="Arial" w:cs="Arial"/>
                <w:lang w:eastAsia="en-US" w:bidi="en-US"/>
              </w:rPr>
            </w:pPr>
            <w:r w:rsidRPr="00B632A6">
              <w:rPr>
                <w:rFonts w:ascii="Arial" w:eastAsia="Calibri" w:hAnsi="Arial" w:cs="Arial"/>
                <w:lang w:eastAsia="en-US" w:bidi="en-US"/>
              </w:rPr>
              <w:t>Tak</w:t>
            </w:r>
          </w:p>
        </w:tc>
        <w:tc>
          <w:tcPr>
            <w:tcW w:w="2682" w:type="dxa"/>
            <w:tcBorders>
              <w:top w:val="single" w:sz="4" w:space="0" w:color="000000"/>
              <w:left w:val="single" w:sz="4" w:space="0" w:color="000000"/>
              <w:bottom w:val="single" w:sz="4" w:space="0" w:color="000000"/>
              <w:right w:val="single" w:sz="4" w:space="0" w:color="000000"/>
            </w:tcBorders>
            <w:vAlign w:val="center"/>
          </w:tcPr>
          <w:p w14:paraId="1F6EB3F4" w14:textId="77777777" w:rsidR="007411E1" w:rsidRPr="00B632A6" w:rsidRDefault="007411E1" w:rsidP="007411E1">
            <w:pPr>
              <w:ind w:right="33"/>
              <w:jc w:val="center"/>
              <w:rPr>
                <w:rFonts w:ascii="Arial" w:eastAsia="Calibri" w:hAnsi="Arial" w:cs="Arial"/>
                <w:lang w:eastAsia="en-US" w:bidi="en-US"/>
              </w:rPr>
            </w:pPr>
          </w:p>
        </w:tc>
      </w:tr>
      <w:tr w:rsidR="007411E1" w:rsidRPr="00B632A6" w14:paraId="09E4D4E7" w14:textId="77777777" w:rsidTr="00A05A80">
        <w:tc>
          <w:tcPr>
            <w:tcW w:w="711" w:type="dxa"/>
            <w:tcBorders>
              <w:top w:val="single" w:sz="4" w:space="0" w:color="auto"/>
              <w:left w:val="single" w:sz="4" w:space="0" w:color="auto"/>
              <w:bottom w:val="single" w:sz="4" w:space="0" w:color="auto"/>
              <w:right w:val="single" w:sz="4" w:space="0" w:color="auto"/>
            </w:tcBorders>
            <w:vAlign w:val="center"/>
          </w:tcPr>
          <w:p w14:paraId="41DB672A" w14:textId="6578AC95" w:rsidR="007411E1" w:rsidRPr="00B632A6" w:rsidRDefault="00E721B2" w:rsidP="007411E1">
            <w:pPr>
              <w:jc w:val="center"/>
              <w:rPr>
                <w:rFonts w:ascii="Arial" w:hAnsi="Arial" w:cs="Arial"/>
                <w:b/>
                <w:bCs/>
              </w:rPr>
            </w:pPr>
            <w:r w:rsidRPr="00B632A6">
              <w:rPr>
                <w:rFonts w:ascii="Arial" w:hAnsi="Arial" w:cs="Arial"/>
                <w:b/>
                <w:bCs/>
              </w:rPr>
              <w:t>7</w:t>
            </w:r>
          </w:p>
        </w:tc>
        <w:tc>
          <w:tcPr>
            <w:tcW w:w="9201" w:type="dxa"/>
            <w:gridSpan w:val="5"/>
            <w:tcBorders>
              <w:top w:val="single" w:sz="4" w:space="0" w:color="000000"/>
              <w:left w:val="single" w:sz="4" w:space="0" w:color="000000"/>
              <w:bottom w:val="single" w:sz="4" w:space="0" w:color="000000"/>
              <w:right w:val="single" w:sz="4" w:space="0" w:color="000000"/>
            </w:tcBorders>
            <w:vAlign w:val="center"/>
          </w:tcPr>
          <w:p w14:paraId="34C1CD11" w14:textId="55FAF53E" w:rsidR="007411E1" w:rsidRPr="00B632A6" w:rsidRDefault="00E721B2" w:rsidP="007411E1">
            <w:pPr>
              <w:ind w:right="33"/>
              <w:rPr>
                <w:rFonts w:ascii="Arial" w:eastAsia="Calibri" w:hAnsi="Arial" w:cs="Arial"/>
                <w:b/>
                <w:bCs/>
                <w:lang w:eastAsia="en-US" w:bidi="en-US"/>
              </w:rPr>
            </w:pPr>
            <w:r w:rsidRPr="00B632A6">
              <w:rPr>
                <w:rFonts w:ascii="Arial" w:eastAsia="Calibri" w:hAnsi="Arial" w:cs="Arial"/>
                <w:b/>
                <w:bCs/>
                <w:lang w:eastAsia="en-US" w:bidi="en-US"/>
              </w:rPr>
              <w:t>Szafa wysoka</w:t>
            </w:r>
          </w:p>
        </w:tc>
      </w:tr>
      <w:tr w:rsidR="007411E1" w:rsidRPr="00B632A6" w14:paraId="04D0135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2AC85F96" w14:textId="2FBAE7AE" w:rsidR="007411E1" w:rsidRPr="00B632A6" w:rsidRDefault="00E77B6D" w:rsidP="007411E1">
            <w:pPr>
              <w:jc w:val="center"/>
              <w:rPr>
                <w:rFonts w:ascii="Arial" w:hAnsi="Arial" w:cs="Arial"/>
              </w:rPr>
            </w:pPr>
            <w:r w:rsidRPr="00B632A6">
              <w:rPr>
                <w:rFonts w:ascii="Arial" w:hAnsi="Arial" w:cs="Arial"/>
              </w:rPr>
              <w:t>7.1</w:t>
            </w:r>
          </w:p>
        </w:tc>
        <w:tc>
          <w:tcPr>
            <w:tcW w:w="4250" w:type="dxa"/>
            <w:gridSpan w:val="2"/>
            <w:tcBorders>
              <w:top w:val="single" w:sz="4" w:space="0" w:color="auto"/>
              <w:left w:val="single" w:sz="4" w:space="0" w:color="auto"/>
              <w:bottom w:val="single" w:sz="4" w:space="0" w:color="auto"/>
              <w:right w:val="single" w:sz="4" w:space="0" w:color="auto"/>
            </w:tcBorders>
            <w:vAlign w:val="center"/>
          </w:tcPr>
          <w:p w14:paraId="18D66F58" w14:textId="602239E6" w:rsidR="007411E1" w:rsidRPr="00B632A6" w:rsidRDefault="007411E1" w:rsidP="007411E1">
            <w:pPr>
              <w:jc w:val="both"/>
              <w:rPr>
                <w:rFonts w:ascii="Arial" w:hAnsi="Arial" w:cs="Arial"/>
              </w:rPr>
            </w:pPr>
            <w:r w:rsidRPr="00B632A6">
              <w:rPr>
                <w:rFonts w:ascii="Arial" w:hAnsi="Arial" w:cs="Arial"/>
              </w:rPr>
              <w:t>Korpus wykonany z płyty meblowej. Wnętrze szafy wyposażone w półki umożliwiające bezpieczne i funkcjonalne przechowywanie materiałów medycznych. Front otwierany wykonany z płyty HPL przeznaczonej do środowisk medycznych, charakteryzującej się wysoką odpornością na ścieranie, uderzenia, działanie wilgoci oraz środków dezynfekcyjnych stosowanych w ochronie zdrowia. Dolna część szafy otwarta.</w:t>
            </w:r>
          </w:p>
          <w:p w14:paraId="757A3C70" w14:textId="77777777" w:rsidR="007411E1" w:rsidRPr="00B632A6" w:rsidRDefault="007411E1" w:rsidP="007411E1">
            <w:pPr>
              <w:jc w:val="both"/>
              <w:rPr>
                <w:rFonts w:ascii="Arial" w:hAnsi="Arial" w:cs="Arial"/>
              </w:rPr>
            </w:pPr>
            <w:r w:rsidRPr="00B632A6">
              <w:rPr>
                <w:rFonts w:ascii="Arial" w:hAnsi="Arial" w:cs="Arial"/>
              </w:rPr>
              <w:t>Płyta HPL zastosowana na froncie musi posiadać aktualny atest higieniczny oraz ocenę mikrobiologiczną z rekomendacją do stosowania w placówkach medycznych.</w:t>
            </w:r>
          </w:p>
          <w:p w14:paraId="6407C3C6" w14:textId="6D6D7ABD" w:rsidR="007411E1" w:rsidRPr="00B632A6" w:rsidRDefault="007411E1" w:rsidP="007411E1">
            <w:pPr>
              <w:jc w:val="both"/>
              <w:rPr>
                <w:rFonts w:ascii="Arial" w:hAnsi="Arial" w:cs="Arial"/>
              </w:rPr>
            </w:pPr>
            <w:r w:rsidRPr="00B632A6">
              <w:rPr>
                <w:rFonts w:ascii="Arial" w:hAnsi="Arial" w:cs="Arial"/>
              </w:rPr>
              <w:t>Zastosowanie: Szafa przeznaczona do przechowywania materiałów medycznych, środków opatrunkowych, leków oraz wyposażenia pomocniczego w gabinetach zabiegowych, diagnostycznych i pomieszczeniach zaplecza medycznego.</w:t>
            </w:r>
          </w:p>
        </w:tc>
        <w:tc>
          <w:tcPr>
            <w:tcW w:w="2269" w:type="dxa"/>
            <w:gridSpan w:val="2"/>
            <w:tcBorders>
              <w:top w:val="single" w:sz="4" w:space="0" w:color="auto"/>
              <w:left w:val="single" w:sz="4" w:space="0" w:color="auto"/>
              <w:bottom w:val="single" w:sz="4" w:space="0" w:color="auto"/>
              <w:right w:val="single" w:sz="4" w:space="0" w:color="auto"/>
            </w:tcBorders>
            <w:vAlign w:val="center"/>
          </w:tcPr>
          <w:p w14:paraId="0BF2ADB6" w14:textId="77FEC3D4" w:rsidR="007411E1" w:rsidRPr="00B632A6" w:rsidRDefault="007411E1" w:rsidP="007411E1">
            <w:pPr>
              <w:jc w:val="center"/>
              <w:rPr>
                <w:rFonts w:ascii="Arial" w:hAnsi="Arial" w:cs="Arial"/>
              </w:rPr>
            </w:pPr>
            <w:r w:rsidRPr="00B632A6">
              <w:rPr>
                <w:rFonts w:ascii="Arial" w:hAnsi="Arial" w:cs="Arial"/>
              </w:rPr>
              <w:t>Wymiary</w:t>
            </w:r>
          </w:p>
          <w:p w14:paraId="18EE6B4F" w14:textId="77449197" w:rsidR="007411E1" w:rsidRPr="00B632A6" w:rsidRDefault="007411E1" w:rsidP="007411E1">
            <w:pPr>
              <w:jc w:val="center"/>
              <w:rPr>
                <w:rFonts w:ascii="Arial" w:hAnsi="Arial" w:cs="Arial"/>
              </w:rPr>
            </w:pPr>
            <w:r w:rsidRPr="00B632A6">
              <w:rPr>
                <w:rFonts w:ascii="Arial" w:hAnsi="Arial" w:cs="Arial"/>
              </w:rPr>
              <w:t>45cm szerokość x 210cm wysokość (+/- 10 cm)</w:t>
            </w:r>
          </w:p>
        </w:tc>
        <w:tc>
          <w:tcPr>
            <w:tcW w:w="2682" w:type="dxa"/>
            <w:tcBorders>
              <w:top w:val="single" w:sz="4" w:space="0" w:color="auto"/>
              <w:left w:val="single" w:sz="4" w:space="0" w:color="auto"/>
              <w:bottom w:val="single" w:sz="4" w:space="0" w:color="auto"/>
              <w:right w:val="single" w:sz="4" w:space="0" w:color="auto"/>
            </w:tcBorders>
          </w:tcPr>
          <w:p w14:paraId="0D976A27" w14:textId="3DFBB334" w:rsidR="007411E1" w:rsidRPr="00B632A6" w:rsidRDefault="007411E1" w:rsidP="007411E1">
            <w:pPr>
              <w:pStyle w:val="Zawartotabeli"/>
              <w:rPr>
                <w:rFonts w:ascii="Arial" w:hAnsi="Arial"/>
                <w:sz w:val="20"/>
                <w:szCs w:val="20"/>
              </w:rPr>
            </w:pPr>
          </w:p>
        </w:tc>
      </w:tr>
      <w:tr w:rsidR="007411E1" w:rsidRPr="00B632A6" w14:paraId="457F9FB9"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3D82BAC9" w14:textId="14BE2AA9" w:rsidR="007411E1" w:rsidRPr="00B632A6" w:rsidRDefault="00AE36F6" w:rsidP="007411E1">
            <w:pPr>
              <w:jc w:val="center"/>
              <w:rPr>
                <w:rFonts w:ascii="Arial" w:hAnsi="Arial" w:cs="Arial"/>
                <w:b/>
                <w:bCs/>
              </w:rPr>
            </w:pPr>
            <w:r w:rsidRPr="00B632A6">
              <w:rPr>
                <w:rFonts w:ascii="Arial" w:hAnsi="Arial" w:cs="Arial"/>
                <w:b/>
                <w:bCs/>
              </w:rPr>
              <w:t>8</w:t>
            </w:r>
          </w:p>
        </w:tc>
        <w:tc>
          <w:tcPr>
            <w:tcW w:w="9201" w:type="dxa"/>
            <w:gridSpan w:val="5"/>
            <w:tcBorders>
              <w:top w:val="single" w:sz="4" w:space="0" w:color="000000"/>
              <w:left w:val="single" w:sz="4" w:space="0" w:color="000000"/>
              <w:bottom w:val="single" w:sz="4" w:space="0" w:color="000000"/>
              <w:right w:val="single" w:sz="4" w:space="0" w:color="000000"/>
            </w:tcBorders>
            <w:vAlign w:val="center"/>
          </w:tcPr>
          <w:p w14:paraId="3A8CC573" w14:textId="615C383B" w:rsidR="007411E1" w:rsidRPr="00B632A6" w:rsidRDefault="00AE36F6" w:rsidP="007411E1">
            <w:pPr>
              <w:widowControl w:val="0"/>
              <w:textAlignment w:val="baseline"/>
              <w:rPr>
                <w:rFonts w:ascii="Arial" w:eastAsia="Lucida Sans Unicode" w:hAnsi="Arial" w:cs="Arial"/>
                <w:b/>
                <w:bCs/>
                <w:color w:val="00000A"/>
                <w:kern w:val="2"/>
                <w:lang w:eastAsia="hi-IN" w:bidi="hi-IN"/>
              </w:rPr>
            </w:pPr>
            <w:r w:rsidRPr="00B632A6">
              <w:rPr>
                <w:rFonts w:ascii="Arial" w:eastAsia="Lucida Sans Unicode" w:hAnsi="Arial" w:cs="Arial"/>
                <w:b/>
                <w:bCs/>
                <w:color w:val="00000A"/>
                <w:kern w:val="2"/>
                <w:lang w:eastAsia="hi-IN" w:bidi="hi-IN"/>
              </w:rPr>
              <w:t>Szafka podwójna niska z blatem</w:t>
            </w:r>
          </w:p>
        </w:tc>
      </w:tr>
      <w:tr w:rsidR="007411E1" w:rsidRPr="00B632A6" w14:paraId="4B8931F6"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4C1F58F8" w14:textId="5CBD1554" w:rsidR="007411E1" w:rsidRPr="00B632A6" w:rsidRDefault="00E77B6D" w:rsidP="007411E1">
            <w:pPr>
              <w:jc w:val="center"/>
              <w:rPr>
                <w:rFonts w:ascii="Arial" w:hAnsi="Arial" w:cs="Arial"/>
              </w:rPr>
            </w:pPr>
            <w:r w:rsidRPr="00B632A6">
              <w:rPr>
                <w:rFonts w:ascii="Arial" w:hAnsi="Arial" w:cs="Arial"/>
              </w:rPr>
              <w:t>8.1</w:t>
            </w:r>
          </w:p>
        </w:tc>
        <w:tc>
          <w:tcPr>
            <w:tcW w:w="4250" w:type="dxa"/>
            <w:gridSpan w:val="2"/>
            <w:tcBorders>
              <w:top w:val="single" w:sz="4" w:space="0" w:color="000000"/>
              <w:left w:val="single" w:sz="4" w:space="0" w:color="000000"/>
              <w:bottom w:val="single" w:sz="4" w:space="0" w:color="000000"/>
              <w:right w:val="single" w:sz="4" w:space="0" w:color="000000"/>
            </w:tcBorders>
            <w:vAlign w:val="center"/>
          </w:tcPr>
          <w:p w14:paraId="221AAB27" w14:textId="05B08670" w:rsidR="007411E1" w:rsidRPr="00B632A6" w:rsidRDefault="007411E1" w:rsidP="007411E1">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Korpus wykonany z płyty meblowej. Blat roboczy, fronty wykonane z płyty HPL przeznaczonej do środowisk medycznych, charakteryzującej się wysoką odpornością na ścieranie, uderzenia, działanie wilgoci oraz środków dezynfekcyjnych stosowanych w ochronie zdrowia.</w:t>
            </w:r>
          </w:p>
          <w:p w14:paraId="7424A911" w14:textId="77777777" w:rsidR="007411E1" w:rsidRPr="00B632A6" w:rsidRDefault="007411E1" w:rsidP="007411E1">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Płyta HPL zastosowana na blacie, frontach musi posiadać aktualny atest higieniczny oraz ocenę mikrobiologiczną z rekomendacją do stosowania w placówkach medycznych.</w:t>
            </w:r>
          </w:p>
          <w:p w14:paraId="69A4F6FC" w14:textId="77BA30E9" w:rsidR="007411E1" w:rsidRPr="00B632A6" w:rsidRDefault="007411E1" w:rsidP="007411E1">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Zastosowanie: Szafki przeznaczone do przechowywania materiałów medycznych, narzędzi oraz wyposażenia pomocniczego w gabinetach zabiegowych, punktach diagnostycznych i pomieszczeniach zaplecza medycznego.</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6070EBA0" w14:textId="77777777" w:rsidR="007411E1" w:rsidRPr="00B632A6" w:rsidRDefault="007411E1" w:rsidP="007411E1">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Wymiary </w:t>
            </w:r>
          </w:p>
          <w:p w14:paraId="5F478323" w14:textId="557EACDB" w:rsidR="007411E1" w:rsidRPr="00B632A6" w:rsidRDefault="007411E1" w:rsidP="007411E1">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80 cm szerokość x 90 cm wysokość </w:t>
            </w:r>
          </w:p>
          <w:p w14:paraId="78A41A07" w14:textId="670C55E1" w:rsidR="007411E1" w:rsidRPr="00B632A6" w:rsidRDefault="007411E1" w:rsidP="007411E1">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(+/- 5 cm)</w:t>
            </w:r>
          </w:p>
        </w:tc>
        <w:tc>
          <w:tcPr>
            <w:tcW w:w="2682" w:type="dxa"/>
            <w:tcBorders>
              <w:top w:val="single" w:sz="4" w:space="0" w:color="000000"/>
              <w:left w:val="single" w:sz="4" w:space="0" w:color="000000"/>
              <w:bottom w:val="single" w:sz="4" w:space="0" w:color="000000"/>
              <w:right w:val="single" w:sz="4" w:space="0" w:color="000000"/>
            </w:tcBorders>
            <w:vAlign w:val="center"/>
          </w:tcPr>
          <w:p w14:paraId="4A8781BE" w14:textId="1EE56163" w:rsidR="007411E1" w:rsidRPr="00B632A6" w:rsidRDefault="007411E1" w:rsidP="007411E1">
            <w:pPr>
              <w:widowControl w:val="0"/>
              <w:jc w:val="center"/>
              <w:textAlignment w:val="baseline"/>
              <w:rPr>
                <w:rFonts w:ascii="Arial" w:eastAsia="Lucida Sans Unicode" w:hAnsi="Arial" w:cs="Arial"/>
                <w:color w:val="00000A"/>
                <w:kern w:val="2"/>
                <w:lang w:eastAsia="hi-IN" w:bidi="hi-IN"/>
              </w:rPr>
            </w:pPr>
          </w:p>
        </w:tc>
      </w:tr>
      <w:tr w:rsidR="007411E1" w:rsidRPr="00B632A6" w14:paraId="73324926"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694E7F55" w14:textId="18AC2D96" w:rsidR="007411E1" w:rsidRPr="00B632A6" w:rsidRDefault="00AE36F6" w:rsidP="007411E1">
            <w:pPr>
              <w:jc w:val="center"/>
              <w:rPr>
                <w:rFonts w:ascii="Arial" w:hAnsi="Arial" w:cs="Arial"/>
                <w:b/>
                <w:bCs/>
              </w:rPr>
            </w:pPr>
            <w:r w:rsidRPr="00B632A6">
              <w:rPr>
                <w:rFonts w:ascii="Arial" w:hAnsi="Arial" w:cs="Arial"/>
                <w:b/>
                <w:bCs/>
              </w:rPr>
              <w:t>9</w:t>
            </w:r>
          </w:p>
        </w:tc>
        <w:tc>
          <w:tcPr>
            <w:tcW w:w="9201" w:type="dxa"/>
            <w:gridSpan w:val="5"/>
            <w:tcBorders>
              <w:top w:val="single" w:sz="4" w:space="0" w:color="000000"/>
              <w:left w:val="single" w:sz="4" w:space="0" w:color="000000"/>
              <w:bottom w:val="single" w:sz="4" w:space="0" w:color="000000"/>
              <w:right w:val="single" w:sz="4" w:space="0" w:color="000000"/>
            </w:tcBorders>
            <w:vAlign w:val="center"/>
          </w:tcPr>
          <w:p w14:paraId="1AE8E1FC" w14:textId="309DBA53" w:rsidR="007411E1" w:rsidRPr="00B632A6" w:rsidRDefault="00AE36F6" w:rsidP="007411E1">
            <w:pPr>
              <w:widowControl w:val="0"/>
              <w:textAlignment w:val="baseline"/>
              <w:rPr>
                <w:rFonts w:ascii="Arial" w:eastAsia="Lucida Sans Unicode" w:hAnsi="Arial" w:cs="Arial"/>
                <w:b/>
                <w:bCs/>
                <w:color w:val="00000A"/>
                <w:kern w:val="2"/>
                <w:lang w:eastAsia="hi-IN" w:bidi="hi-IN"/>
              </w:rPr>
            </w:pPr>
            <w:r w:rsidRPr="00B632A6">
              <w:rPr>
                <w:rFonts w:ascii="Arial" w:eastAsia="Lucida Sans Unicode" w:hAnsi="Arial" w:cs="Arial"/>
                <w:b/>
                <w:bCs/>
                <w:color w:val="00000A"/>
                <w:kern w:val="2"/>
                <w:lang w:eastAsia="hi-IN" w:bidi="hi-IN"/>
              </w:rPr>
              <w:t>Szafka podwójna wisząca na dokumenty</w:t>
            </w:r>
          </w:p>
        </w:tc>
      </w:tr>
      <w:tr w:rsidR="007411E1" w:rsidRPr="00B632A6" w14:paraId="1D44F898"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6B2D3761" w14:textId="420A8E84" w:rsidR="007411E1" w:rsidRPr="00B632A6" w:rsidRDefault="00E77B6D" w:rsidP="007411E1">
            <w:pPr>
              <w:jc w:val="center"/>
              <w:rPr>
                <w:rFonts w:ascii="Arial" w:hAnsi="Arial" w:cs="Arial"/>
              </w:rPr>
            </w:pPr>
            <w:r w:rsidRPr="00B632A6">
              <w:rPr>
                <w:rFonts w:ascii="Arial" w:hAnsi="Arial" w:cs="Arial"/>
              </w:rPr>
              <w:t>9.1</w:t>
            </w:r>
          </w:p>
        </w:tc>
        <w:tc>
          <w:tcPr>
            <w:tcW w:w="4250" w:type="dxa"/>
            <w:gridSpan w:val="2"/>
            <w:tcBorders>
              <w:top w:val="single" w:sz="4" w:space="0" w:color="000000"/>
              <w:left w:val="single" w:sz="4" w:space="0" w:color="000000"/>
              <w:bottom w:val="single" w:sz="4" w:space="0" w:color="000000"/>
              <w:right w:val="single" w:sz="4" w:space="0" w:color="000000"/>
            </w:tcBorders>
            <w:vAlign w:val="center"/>
          </w:tcPr>
          <w:p w14:paraId="6A309F8F" w14:textId="257E9F43" w:rsidR="007411E1" w:rsidRPr="00B632A6" w:rsidRDefault="007411E1" w:rsidP="007411E1">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Korpus szafki wykonany z płyty meblowej. Wnętrze wyposażone w półkę zapewniającą funkcjonalny podział przestrzeni użytkowej. Szafka w wersji otwartej, bez frontu, umożliwiająca szybki i wygodny dostęp do przechowywanych materiałów. Konstrukcja mebla dostosowana do bezpiecznego montażu naściennego oraz intensywnej eksploatacji w warunkach placówek ochrony zdrowia.</w:t>
            </w:r>
          </w:p>
          <w:p w14:paraId="40B278C1" w14:textId="6666161A" w:rsidR="007411E1" w:rsidRPr="00B632A6" w:rsidRDefault="007411E1" w:rsidP="007411E1">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Zastosowanie: Szafka przeznaczona do przechowywania dokumentacji, materiałów medycznych oraz wyposażenia pomocniczego nad stanowiskiem pracy personelu medycznego w pomieszczeniach zaplecza medycznego i administracyjnego.</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3B132B08" w14:textId="2C9B8270" w:rsidR="007411E1" w:rsidRPr="00B632A6" w:rsidRDefault="007411E1" w:rsidP="007411E1">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Wymiary</w:t>
            </w:r>
          </w:p>
          <w:p w14:paraId="2036EE53" w14:textId="7125E916" w:rsidR="007411E1" w:rsidRPr="00B632A6" w:rsidRDefault="007411E1" w:rsidP="007411E1">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80</w:t>
            </w:r>
            <w:r w:rsidR="00AE36F6"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cm szerokość x</w:t>
            </w:r>
          </w:p>
          <w:p w14:paraId="1A077EE3" w14:textId="2C352D8A" w:rsidR="007411E1" w:rsidRPr="00B632A6" w:rsidRDefault="007411E1" w:rsidP="007411E1">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45 cm wysokość</w:t>
            </w:r>
          </w:p>
          <w:p w14:paraId="19CF48FA" w14:textId="0F20C57A" w:rsidR="007411E1" w:rsidRPr="00B632A6" w:rsidRDefault="007411E1" w:rsidP="007411E1">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(+/- 5 cm)</w:t>
            </w:r>
          </w:p>
        </w:tc>
        <w:tc>
          <w:tcPr>
            <w:tcW w:w="2682" w:type="dxa"/>
            <w:tcBorders>
              <w:top w:val="single" w:sz="4" w:space="0" w:color="000000"/>
              <w:left w:val="single" w:sz="4" w:space="0" w:color="000000"/>
              <w:bottom w:val="single" w:sz="4" w:space="0" w:color="000000"/>
              <w:right w:val="single" w:sz="4" w:space="0" w:color="000000"/>
            </w:tcBorders>
            <w:vAlign w:val="center"/>
          </w:tcPr>
          <w:p w14:paraId="720AA410" w14:textId="56A90841" w:rsidR="007411E1" w:rsidRPr="00B632A6" w:rsidRDefault="007411E1" w:rsidP="007411E1">
            <w:pPr>
              <w:widowControl w:val="0"/>
              <w:jc w:val="center"/>
              <w:textAlignment w:val="baseline"/>
              <w:rPr>
                <w:rFonts w:ascii="Arial" w:eastAsia="Lucida Sans Unicode" w:hAnsi="Arial" w:cs="Arial"/>
                <w:color w:val="00000A"/>
                <w:kern w:val="2"/>
                <w:lang w:eastAsia="hi-IN" w:bidi="hi-IN"/>
              </w:rPr>
            </w:pPr>
          </w:p>
        </w:tc>
      </w:tr>
      <w:tr w:rsidR="007411E1" w:rsidRPr="00B632A6" w14:paraId="0D803745" w14:textId="77777777" w:rsidTr="00BA4738">
        <w:tc>
          <w:tcPr>
            <w:tcW w:w="711" w:type="dxa"/>
            <w:tcBorders>
              <w:top w:val="single" w:sz="4" w:space="0" w:color="auto"/>
              <w:left w:val="single" w:sz="4" w:space="0" w:color="auto"/>
              <w:bottom w:val="single" w:sz="4" w:space="0" w:color="auto"/>
              <w:right w:val="single" w:sz="4" w:space="0" w:color="auto"/>
            </w:tcBorders>
            <w:vAlign w:val="center"/>
          </w:tcPr>
          <w:p w14:paraId="7A019F94" w14:textId="0D971621" w:rsidR="007411E1" w:rsidRPr="00B632A6" w:rsidRDefault="00AE36F6" w:rsidP="007411E1">
            <w:pPr>
              <w:jc w:val="center"/>
              <w:rPr>
                <w:rFonts w:ascii="Arial" w:hAnsi="Arial" w:cs="Arial"/>
                <w:b/>
                <w:bCs/>
              </w:rPr>
            </w:pPr>
            <w:r w:rsidRPr="00B632A6">
              <w:rPr>
                <w:rFonts w:ascii="Arial" w:hAnsi="Arial" w:cs="Arial"/>
                <w:b/>
                <w:bCs/>
              </w:rPr>
              <w:t>10</w:t>
            </w:r>
          </w:p>
        </w:tc>
        <w:tc>
          <w:tcPr>
            <w:tcW w:w="9201" w:type="dxa"/>
            <w:gridSpan w:val="5"/>
            <w:tcBorders>
              <w:top w:val="single" w:sz="4" w:space="0" w:color="000000"/>
              <w:left w:val="single" w:sz="4" w:space="0" w:color="000000"/>
              <w:bottom w:val="single" w:sz="4" w:space="0" w:color="000000"/>
              <w:right w:val="single" w:sz="4" w:space="0" w:color="000000"/>
            </w:tcBorders>
            <w:vAlign w:val="center"/>
          </w:tcPr>
          <w:p w14:paraId="6AD1CBB1" w14:textId="0243747D" w:rsidR="007411E1" w:rsidRPr="00B632A6" w:rsidRDefault="00AE36F6" w:rsidP="007411E1">
            <w:pPr>
              <w:widowControl w:val="0"/>
              <w:textAlignment w:val="baseline"/>
              <w:rPr>
                <w:rFonts w:ascii="Arial" w:eastAsia="Lucida Sans Unicode" w:hAnsi="Arial" w:cs="Arial"/>
                <w:b/>
                <w:bCs/>
                <w:color w:val="00000A"/>
                <w:kern w:val="2"/>
                <w:lang w:eastAsia="hi-IN" w:bidi="hi-IN"/>
              </w:rPr>
            </w:pPr>
            <w:r w:rsidRPr="00B632A6">
              <w:rPr>
                <w:rFonts w:ascii="Arial" w:eastAsia="Lucida Sans Unicode" w:hAnsi="Arial" w:cs="Arial"/>
                <w:b/>
                <w:bCs/>
                <w:color w:val="00000A"/>
                <w:kern w:val="2"/>
                <w:lang w:eastAsia="hi-IN" w:bidi="hi-IN"/>
              </w:rPr>
              <w:t>Szafka wisząca podwójna</w:t>
            </w:r>
          </w:p>
        </w:tc>
      </w:tr>
      <w:tr w:rsidR="007411E1" w:rsidRPr="00CE4E0F" w14:paraId="39DB18C1" w14:textId="77777777" w:rsidTr="00561D2C">
        <w:tc>
          <w:tcPr>
            <w:tcW w:w="711" w:type="dxa"/>
            <w:tcBorders>
              <w:top w:val="single" w:sz="4" w:space="0" w:color="auto"/>
              <w:left w:val="single" w:sz="4" w:space="0" w:color="auto"/>
              <w:bottom w:val="single" w:sz="4" w:space="0" w:color="auto"/>
              <w:right w:val="single" w:sz="4" w:space="0" w:color="auto"/>
            </w:tcBorders>
            <w:vAlign w:val="center"/>
          </w:tcPr>
          <w:p w14:paraId="0AD5102F" w14:textId="59DBF270" w:rsidR="007411E1" w:rsidRPr="00B632A6" w:rsidRDefault="00E77B6D" w:rsidP="007411E1">
            <w:pPr>
              <w:jc w:val="center"/>
              <w:rPr>
                <w:rFonts w:ascii="Arial" w:hAnsi="Arial" w:cs="Arial"/>
              </w:rPr>
            </w:pPr>
            <w:r w:rsidRPr="00B632A6">
              <w:rPr>
                <w:rFonts w:ascii="Arial" w:hAnsi="Arial" w:cs="Arial"/>
              </w:rPr>
              <w:t>10.1</w:t>
            </w:r>
          </w:p>
        </w:tc>
        <w:tc>
          <w:tcPr>
            <w:tcW w:w="4250" w:type="dxa"/>
            <w:gridSpan w:val="2"/>
            <w:tcBorders>
              <w:top w:val="single" w:sz="4" w:space="0" w:color="000000"/>
              <w:left w:val="single" w:sz="4" w:space="0" w:color="000000"/>
              <w:bottom w:val="single" w:sz="4" w:space="0" w:color="000000"/>
              <w:right w:val="single" w:sz="4" w:space="0" w:color="000000"/>
            </w:tcBorders>
            <w:vAlign w:val="center"/>
          </w:tcPr>
          <w:p w14:paraId="0A1D75DC" w14:textId="3B6180D2" w:rsidR="007411E1" w:rsidRPr="00B632A6" w:rsidRDefault="007411E1" w:rsidP="007411E1">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Korpus wykonany z płyty meblowej. Fronty wykonane z płyty HPL przeznaczonej do środowisk medycznych, charakteryzującej się wysoką odpornością na ścieranie, uderzenia, działanie wilgoci oraz środków dezynfekcyjnych stosowanych w ochronie zdrowia. Wnętrze szafek wyposażone w półkę umożliwiającą funkcjonalne rozmieszczenie przechowywanych materiałów.</w:t>
            </w:r>
          </w:p>
          <w:p w14:paraId="273F39E3" w14:textId="77777777" w:rsidR="007411E1" w:rsidRPr="00B632A6" w:rsidRDefault="007411E1" w:rsidP="007411E1">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Płyta HPL zastosowana na frontach musi posiadać aktualny atest higieniczny oraz ocenę mikrobiologiczną z rekomendacją do stosowania w placówkach medycznych.</w:t>
            </w:r>
          </w:p>
          <w:p w14:paraId="2ADAA4CE" w14:textId="3F9C7F73" w:rsidR="007411E1" w:rsidRPr="00B632A6" w:rsidRDefault="007411E1" w:rsidP="007411E1">
            <w:pPr>
              <w:widowControl w:val="0"/>
              <w:jc w:val="both"/>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Zastosowanie: Szafki przeznaczone do przechowywania materiałów medycznych, leków, narzędzi oraz wyposażenia pomocniczego w gabinetach zabiegowych, diagnostycznych oraz w pomieszczeniach zaplecza medycznego.</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150A120A" w14:textId="77777777" w:rsidR="007411E1" w:rsidRPr="00B632A6" w:rsidRDefault="007411E1" w:rsidP="007411E1">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xml:space="preserve">Wymiary </w:t>
            </w:r>
          </w:p>
          <w:p w14:paraId="6E597D31" w14:textId="30D832E9" w:rsidR="007411E1" w:rsidRPr="00B632A6" w:rsidRDefault="007411E1" w:rsidP="007411E1">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80</w:t>
            </w:r>
            <w:r w:rsidR="00AE36F6" w:rsidRPr="00B632A6">
              <w:rPr>
                <w:rFonts w:ascii="Arial" w:eastAsia="Lucida Sans Unicode" w:hAnsi="Arial" w:cs="Arial"/>
                <w:color w:val="00000A"/>
                <w:kern w:val="2"/>
                <w:lang w:eastAsia="hi-IN" w:bidi="hi-IN"/>
              </w:rPr>
              <w:t xml:space="preserve"> </w:t>
            </w:r>
            <w:r w:rsidRPr="00B632A6">
              <w:rPr>
                <w:rFonts w:ascii="Arial" w:eastAsia="Lucida Sans Unicode" w:hAnsi="Arial" w:cs="Arial"/>
                <w:color w:val="00000A"/>
                <w:kern w:val="2"/>
                <w:lang w:eastAsia="hi-IN" w:bidi="hi-IN"/>
              </w:rPr>
              <w:t xml:space="preserve">cm szerokość x 60 cm wysokość </w:t>
            </w:r>
          </w:p>
          <w:p w14:paraId="62906C1B" w14:textId="3E62C62D" w:rsidR="007411E1" w:rsidRPr="00CE4E0F" w:rsidRDefault="007411E1" w:rsidP="007411E1">
            <w:pPr>
              <w:widowControl w:val="0"/>
              <w:jc w:val="center"/>
              <w:textAlignment w:val="baseline"/>
              <w:rPr>
                <w:rFonts w:ascii="Arial" w:eastAsia="Lucida Sans Unicode" w:hAnsi="Arial" w:cs="Arial"/>
                <w:color w:val="00000A"/>
                <w:kern w:val="2"/>
                <w:lang w:eastAsia="hi-IN" w:bidi="hi-IN"/>
              </w:rPr>
            </w:pPr>
            <w:r w:rsidRPr="00B632A6">
              <w:rPr>
                <w:rFonts w:ascii="Arial" w:eastAsia="Lucida Sans Unicode" w:hAnsi="Arial" w:cs="Arial"/>
                <w:color w:val="00000A"/>
                <w:kern w:val="2"/>
                <w:lang w:eastAsia="hi-IN" w:bidi="hi-IN"/>
              </w:rPr>
              <w:t>(+/- 5 cm)</w:t>
            </w:r>
          </w:p>
        </w:tc>
        <w:tc>
          <w:tcPr>
            <w:tcW w:w="2682" w:type="dxa"/>
            <w:tcBorders>
              <w:top w:val="single" w:sz="4" w:space="0" w:color="000000"/>
              <w:left w:val="single" w:sz="4" w:space="0" w:color="000000"/>
              <w:bottom w:val="single" w:sz="4" w:space="0" w:color="000000"/>
              <w:right w:val="single" w:sz="4" w:space="0" w:color="000000"/>
            </w:tcBorders>
            <w:vAlign w:val="center"/>
          </w:tcPr>
          <w:p w14:paraId="0CD74768" w14:textId="7E2B82CD" w:rsidR="007411E1" w:rsidRPr="00CE4E0F" w:rsidRDefault="007411E1" w:rsidP="007411E1">
            <w:pPr>
              <w:widowControl w:val="0"/>
              <w:jc w:val="center"/>
              <w:textAlignment w:val="baseline"/>
              <w:rPr>
                <w:rFonts w:ascii="Arial" w:eastAsia="Lucida Sans Unicode" w:hAnsi="Arial" w:cs="Arial"/>
                <w:color w:val="00000A"/>
                <w:kern w:val="2"/>
                <w:lang w:eastAsia="hi-IN" w:bidi="hi-IN"/>
              </w:rPr>
            </w:pPr>
          </w:p>
        </w:tc>
      </w:tr>
    </w:tbl>
    <w:p w14:paraId="1CACBC5E" w14:textId="69FC6CD6" w:rsidR="00CD7D2A" w:rsidRPr="00CE4E0F" w:rsidRDefault="00BA4738" w:rsidP="00CD7D2A">
      <w:pPr>
        <w:rPr>
          <w:rFonts w:ascii="Arial" w:hAnsi="Arial" w:cs="Arial"/>
        </w:rPr>
      </w:pPr>
      <w:r w:rsidRPr="00CE4E0F">
        <w:rPr>
          <w:rFonts w:ascii="Arial" w:hAnsi="Arial" w:cs="Arial"/>
        </w:rPr>
        <w:t xml:space="preserve"> </w:t>
      </w: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710"/>
        <w:gridCol w:w="4677"/>
        <w:gridCol w:w="1984"/>
        <w:gridCol w:w="2541"/>
      </w:tblGrid>
      <w:tr w:rsidR="00CD7D2A" w:rsidRPr="00B632A6" w14:paraId="3D85DCC3" w14:textId="77777777" w:rsidTr="00335F6B">
        <w:tc>
          <w:tcPr>
            <w:tcW w:w="9912" w:type="dxa"/>
            <w:gridSpan w:val="4"/>
            <w:tcBorders>
              <w:top w:val="single" w:sz="4" w:space="0" w:color="000000"/>
              <w:left w:val="single" w:sz="4" w:space="0" w:color="000000"/>
              <w:bottom w:val="single" w:sz="4" w:space="0" w:color="000000"/>
              <w:right w:val="single" w:sz="4" w:space="0" w:color="000000"/>
            </w:tcBorders>
            <w:shd w:val="clear" w:color="auto" w:fill="EEEEEE"/>
            <w:vAlign w:val="center"/>
          </w:tcPr>
          <w:p w14:paraId="29C31EEB" w14:textId="726A8C96" w:rsidR="00CD7D2A" w:rsidRPr="00B632A6" w:rsidRDefault="00CD7D2A" w:rsidP="00E84E8A">
            <w:pPr>
              <w:widowControl w:val="0"/>
              <w:autoSpaceDE w:val="0"/>
              <w:autoSpaceDN w:val="0"/>
              <w:adjustRightInd w:val="0"/>
              <w:jc w:val="both"/>
              <w:rPr>
                <w:rFonts w:ascii="Arial" w:hAnsi="Arial" w:cs="Arial"/>
                <w:b/>
                <w:iCs/>
                <w:color w:val="000000"/>
              </w:rPr>
            </w:pPr>
            <w:r w:rsidRPr="00B632A6">
              <w:rPr>
                <w:rFonts w:ascii="Arial" w:hAnsi="Arial" w:cs="Arial"/>
                <w:b/>
              </w:rPr>
              <w:t xml:space="preserve">CZĘŚĆ NR </w:t>
            </w:r>
            <w:r w:rsidR="00E84E8A" w:rsidRPr="00B632A6">
              <w:rPr>
                <w:rFonts w:ascii="Arial" w:hAnsi="Arial" w:cs="Arial"/>
                <w:b/>
              </w:rPr>
              <w:t>2</w:t>
            </w:r>
            <w:r w:rsidRPr="00B632A6">
              <w:rPr>
                <w:rFonts w:ascii="Arial" w:hAnsi="Arial" w:cs="Arial"/>
                <w:b/>
              </w:rPr>
              <w:t xml:space="preserve"> </w:t>
            </w:r>
            <w:r w:rsidR="00150B8B" w:rsidRPr="00B632A6">
              <w:rPr>
                <w:rFonts w:ascii="Arial" w:hAnsi="Arial" w:cs="Arial"/>
                <w:b/>
              </w:rPr>
              <w:t>WYPOSAŻENIE ODDZIAŁU KARDIOLOGII I PRACOWNI ELEKTROFIZJOLOGII</w:t>
            </w:r>
          </w:p>
        </w:tc>
      </w:tr>
      <w:tr w:rsidR="00CD7D2A" w:rsidRPr="00B632A6" w14:paraId="1BA217F9" w14:textId="77777777" w:rsidTr="00561D2C">
        <w:tc>
          <w:tcPr>
            <w:tcW w:w="710" w:type="dxa"/>
            <w:tcBorders>
              <w:top w:val="single" w:sz="4" w:space="0" w:color="000000"/>
              <w:left w:val="single" w:sz="4" w:space="0" w:color="000000"/>
              <w:bottom w:val="single" w:sz="4" w:space="0" w:color="auto"/>
            </w:tcBorders>
            <w:shd w:val="clear" w:color="auto" w:fill="EEEEEE"/>
            <w:vAlign w:val="center"/>
          </w:tcPr>
          <w:p w14:paraId="5372F1F1" w14:textId="77777777" w:rsidR="00CD7D2A" w:rsidRPr="00B632A6" w:rsidRDefault="00CD7D2A" w:rsidP="00527B3A">
            <w:pPr>
              <w:jc w:val="center"/>
              <w:rPr>
                <w:rFonts w:ascii="Arial" w:hAnsi="Arial" w:cs="Arial"/>
                <w:sz w:val="18"/>
                <w:szCs w:val="18"/>
              </w:rPr>
            </w:pPr>
            <w:r w:rsidRPr="00B632A6">
              <w:rPr>
                <w:rFonts w:ascii="Arial" w:hAnsi="Arial" w:cs="Arial"/>
                <w:sz w:val="18"/>
                <w:szCs w:val="18"/>
              </w:rPr>
              <w:t>L.p.</w:t>
            </w:r>
          </w:p>
        </w:tc>
        <w:tc>
          <w:tcPr>
            <w:tcW w:w="4677" w:type="dxa"/>
            <w:tcBorders>
              <w:top w:val="single" w:sz="4" w:space="0" w:color="000000"/>
              <w:left w:val="single" w:sz="4" w:space="0" w:color="000000"/>
              <w:bottom w:val="single" w:sz="4" w:space="0" w:color="auto"/>
            </w:tcBorders>
            <w:shd w:val="clear" w:color="auto" w:fill="EEEEEE"/>
            <w:vAlign w:val="center"/>
          </w:tcPr>
          <w:p w14:paraId="7BB880DD" w14:textId="77777777" w:rsidR="00CD7D2A" w:rsidRPr="00B632A6" w:rsidRDefault="00CD7D2A" w:rsidP="00527B3A">
            <w:pPr>
              <w:pStyle w:val="Zawartotabeli"/>
              <w:jc w:val="center"/>
              <w:rPr>
                <w:rFonts w:ascii="Arial" w:hAnsi="Arial"/>
                <w:iCs/>
                <w:color w:val="000000"/>
                <w:sz w:val="18"/>
                <w:szCs w:val="18"/>
              </w:rPr>
            </w:pPr>
            <w:r w:rsidRPr="00B632A6">
              <w:rPr>
                <w:rFonts w:ascii="Arial" w:hAnsi="Arial"/>
                <w:iCs/>
                <w:color w:val="000000"/>
                <w:sz w:val="18"/>
                <w:szCs w:val="18"/>
              </w:rPr>
              <w:t>Wymagania dla przedmiotu zamówienia</w:t>
            </w:r>
          </w:p>
        </w:tc>
        <w:tc>
          <w:tcPr>
            <w:tcW w:w="1984" w:type="dxa"/>
            <w:tcBorders>
              <w:top w:val="single" w:sz="4" w:space="0" w:color="000000"/>
              <w:left w:val="single" w:sz="4" w:space="0" w:color="000000"/>
              <w:bottom w:val="single" w:sz="4" w:space="0" w:color="auto"/>
            </w:tcBorders>
            <w:shd w:val="clear" w:color="auto" w:fill="EEEEEE"/>
            <w:vAlign w:val="center"/>
          </w:tcPr>
          <w:p w14:paraId="7034A813" w14:textId="77777777" w:rsidR="00CD7D2A" w:rsidRPr="00B632A6" w:rsidRDefault="00CD7D2A" w:rsidP="00527B3A">
            <w:pPr>
              <w:pStyle w:val="Zawartotabeli"/>
              <w:jc w:val="center"/>
              <w:rPr>
                <w:rFonts w:ascii="Arial" w:hAnsi="Arial"/>
                <w:iCs/>
                <w:color w:val="000000"/>
                <w:sz w:val="18"/>
                <w:szCs w:val="18"/>
              </w:rPr>
            </w:pPr>
            <w:r w:rsidRPr="00B632A6">
              <w:rPr>
                <w:rFonts w:ascii="Arial" w:hAnsi="Arial"/>
                <w:iCs/>
                <w:color w:val="000000"/>
                <w:sz w:val="18"/>
                <w:szCs w:val="18"/>
              </w:rPr>
              <w:t>Parametry wymagane</w:t>
            </w:r>
          </w:p>
        </w:tc>
        <w:tc>
          <w:tcPr>
            <w:tcW w:w="2541" w:type="dxa"/>
            <w:tcBorders>
              <w:top w:val="single" w:sz="4" w:space="0" w:color="000000"/>
              <w:left w:val="single" w:sz="4" w:space="0" w:color="000000"/>
              <w:bottom w:val="single" w:sz="4" w:space="0" w:color="auto"/>
              <w:right w:val="single" w:sz="4" w:space="0" w:color="000000"/>
            </w:tcBorders>
            <w:shd w:val="clear" w:color="auto" w:fill="EEEEEE"/>
            <w:vAlign w:val="center"/>
          </w:tcPr>
          <w:p w14:paraId="2F20E29B" w14:textId="266E1EB1" w:rsidR="00CD7D2A" w:rsidRPr="00B632A6" w:rsidRDefault="00CD7D2A" w:rsidP="00527B3A">
            <w:pPr>
              <w:pStyle w:val="Zawartotabeli"/>
              <w:jc w:val="center"/>
              <w:rPr>
                <w:rFonts w:ascii="Arial" w:hAnsi="Arial"/>
                <w:iCs/>
                <w:color w:val="000000"/>
                <w:sz w:val="18"/>
                <w:szCs w:val="18"/>
              </w:rPr>
            </w:pPr>
            <w:r w:rsidRPr="00B632A6">
              <w:rPr>
                <w:rFonts w:ascii="Arial" w:hAnsi="Arial"/>
                <w:iCs/>
                <w:color w:val="000000"/>
                <w:sz w:val="18"/>
                <w:szCs w:val="18"/>
              </w:rPr>
              <w:t>Potwierdzenie</w:t>
            </w:r>
            <w:r w:rsidR="00561D2C" w:rsidRPr="00B632A6">
              <w:rPr>
                <w:rFonts w:ascii="Arial" w:hAnsi="Arial"/>
                <w:iCs/>
                <w:color w:val="000000"/>
                <w:sz w:val="18"/>
                <w:szCs w:val="18"/>
              </w:rPr>
              <w:t>/ kryteria oceny</w:t>
            </w:r>
          </w:p>
        </w:tc>
      </w:tr>
      <w:tr w:rsidR="00CD7D2A" w:rsidRPr="00B632A6" w14:paraId="157B1654" w14:textId="77777777" w:rsidTr="0033539A">
        <w:tc>
          <w:tcPr>
            <w:tcW w:w="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7E5FC2" w14:textId="77777777" w:rsidR="00CD7D2A" w:rsidRPr="00B632A6" w:rsidRDefault="00CD7D2A" w:rsidP="00527B3A">
            <w:pPr>
              <w:jc w:val="center"/>
              <w:rPr>
                <w:rFonts w:ascii="Arial" w:hAnsi="Arial" w:cs="Arial"/>
                <w:b/>
                <w:bCs/>
              </w:rPr>
            </w:pPr>
            <w:r w:rsidRPr="00B632A6">
              <w:rPr>
                <w:rFonts w:ascii="Arial" w:hAnsi="Arial" w:cs="Arial"/>
                <w:b/>
                <w:bCs/>
              </w:rPr>
              <w:t>I</w:t>
            </w:r>
          </w:p>
        </w:tc>
        <w:tc>
          <w:tcPr>
            <w:tcW w:w="920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2C6712" w14:textId="77777777" w:rsidR="00CD7D2A" w:rsidRPr="00B632A6" w:rsidRDefault="00CD7D2A" w:rsidP="00527B3A">
            <w:pPr>
              <w:keepNext/>
              <w:outlineLvl w:val="1"/>
              <w:rPr>
                <w:rFonts w:ascii="Arial" w:hAnsi="Arial" w:cs="Arial"/>
                <w:b/>
                <w:bCs/>
              </w:rPr>
            </w:pPr>
            <w:r w:rsidRPr="00B632A6">
              <w:rPr>
                <w:rFonts w:ascii="Arial" w:hAnsi="Arial" w:cs="Arial"/>
                <w:b/>
                <w:bCs/>
              </w:rPr>
              <w:t>STOLIK/WÓZEK ZABIEGOWY</w:t>
            </w:r>
          </w:p>
        </w:tc>
      </w:tr>
      <w:tr w:rsidR="00CD7D2A" w:rsidRPr="00B632A6" w14:paraId="1FC6262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E144080" w14:textId="77777777" w:rsidR="00CD7D2A" w:rsidRPr="00B632A6" w:rsidRDefault="00CD7D2A" w:rsidP="00527B3A">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59FB39E0" w14:textId="77777777" w:rsidR="00CD7D2A" w:rsidRPr="00B632A6" w:rsidRDefault="00CD7D2A" w:rsidP="00527B3A">
            <w:pPr>
              <w:widowControl w:val="0"/>
              <w:autoSpaceDE w:val="0"/>
              <w:jc w:val="both"/>
              <w:rPr>
                <w:rFonts w:ascii="Arial" w:hAnsi="Arial" w:cs="Arial"/>
              </w:rPr>
            </w:pPr>
            <w:r w:rsidRPr="00B632A6">
              <w:rPr>
                <w:rFonts w:ascii="Arial" w:hAnsi="Arial" w:cs="Arial"/>
              </w:rPr>
              <w:t>Wózek anestezjologiczny</w:t>
            </w:r>
          </w:p>
        </w:tc>
        <w:tc>
          <w:tcPr>
            <w:tcW w:w="1984" w:type="dxa"/>
            <w:tcBorders>
              <w:top w:val="single" w:sz="6" w:space="0" w:color="000000"/>
              <w:left w:val="single" w:sz="6" w:space="0" w:color="000000"/>
              <w:bottom w:val="single" w:sz="6" w:space="0" w:color="000000"/>
              <w:right w:val="single" w:sz="6" w:space="0" w:color="000000"/>
            </w:tcBorders>
            <w:vAlign w:val="center"/>
          </w:tcPr>
          <w:p w14:paraId="15E83C3D" w14:textId="580200FE" w:rsidR="00CD7D2A" w:rsidRPr="00B632A6" w:rsidRDefault="00A05A80" w:rsidP="00A05A80">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95BBF4A" w14:textId="77777777" w:rsidR="00CD7D2A" w:rsidRPr="00B632A6" w:rsidRDefault="00CD7D2A" w:rsidP="00527B3A">
            <w:pPr>
              <w:pStyle w:val="Zawartotabeli"/>
              <w:rPr>
                <w:rFonts w:ascii="Arial" w:hAnsi="Arial"/>
                <w:sz w:val="20"/>
                <w:szCs w:val="20"/>
              </w:rPr>
            </w:pPr>
          </w:p>
        </w:tc>
      </w:tr>
      <w:tr w:rsidR="00CD7D2A" w:rsidRPr="00B632A6" w14:paraId="040C276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FB30083" w14:textId="77777777" w:rsidR="00CD7D2A" w:rsidRPr="00B632A6" w:rsidRDefault="00CD7D2A" w:rsidP="00527B3A">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6127609A" w14:textId="71E670AE" w:rsidR="00CD7D2A" w:rsidRPr="00B632A6" w:rsidRDefault="00CD7D2A" w:rsidP="00527B3A">
            <w:pPr>
              <w:tabs>
                <w:tab w:val="center" w:leader="dot" w:pos="10081"/>
              </w:tabs>
              <w:jc w:val="both"/>
              <w:rPr>
                <w:rFonts w:ascii="Arial" w:hAnsi="Arial" w:cs="Arial"/>
              </w:rPr>
            </w:pPr>
            <w:r w:rsidRPr="00B632A6">
              <w:rPr>
                <w:rFonts w:ascii="Arial" w:hAnsi="Arial" w:cs="Arial"/>
              </w:rPr>
              <w:t>Szafka z 5 szufladami (wysokość frontów 2x</w:t>
            </w:r>
            <w:r w:rsidR="00472DE0" w:rsidRPr="00B632A6">
              <w:rPr>
                <w:rFonts w:ascii="Arial" w:hAnsi="Arial" w:cs="Arial"/>
              </w:rPr>
              <w:t>100</w:t>
            </w:r>
            <w:r w:rsidRPr="00B632A6">
              <w:rPr>
                <w:rFonts w:ascii="Arial" w:hAnsi="Arial" w:cs="Arial"/>
              </w:rPr>
              <w:t>mm, 1x15</w:t>
            </w:r>
            <w:r w:rsidR="00472DE0" w:rsidRPr="00B632A6">
              <w:rPr>
                <w:rFonts w:ascii="Arial" w:hAnsi="Arial" w:cs="Arial"/>
              </w:rPr>
              <w:t>5</w:t>
            </w:r>
            <w:r w:rsidRPr="00B632A6">
              <w:rPr>
                <w:rFonts w:ascii="Arial" w:hAnsi="Arial" w:cs="Arial"/>
              </w:rPr>
              <w:t>mm,</w:t>
            </w:r>
          </w:p>
          <w:p w14:paraId="3EB1EAEF" w14:textId="5B3EA045" w:rsidR="00CD7D2A" w:rsidRPr="00B632A6" w:rsidRDefault="00CD7D2A" w:rsidP="00527B3A">
            <w:pPr>
              <w:tabs>
                <w:tab w:val="center" w:leader="dot" w:pos="10081"/>
              </w:tabs>
              <w:jc w:val="both"/>
              <w:rPr>
                <w:rFonts w:ascii="Arial" w:hAnsi="Arial" w:cs="Arial"/>
              </w:rPr>
            </w:pPr>
            <w:r w:rsidRPr="00B632A6">
              <w:rPr>
                <w:rFonts w:ascii="Arial" w:hAnsi="Arial" w:cs="Arial"/>
              </w:rPr>
              <w:t>2x175mm), 1xblat boczny wysuwany ze stali kwasoodpornej</w:t>
            </w:r>
            <w:r w:rsidR="00472DE0" w:rsidRPr="00B632A6">
              <w:rPr>
                <w:rFonts w:ascii="Arial" w:hAnsi="Arial" w:cs="Arial"/>
              </w:rPr>
              <w:t xml:space="preserve"> (+/- 5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4A8E9762" w14:textId="0579645D" w:rsidR="00CD7D2A" w:rsidRPr="00B632A6" w:rsidRDefault="00A05A80" w:rsidP="00A05A80">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B526C28" w14:textId="77777777" w:rsidR="00CD7D2A" w:rsidRPr="00B632A6" w:rsidRDefault="00CD7D2A" w:rsidP="00527B3A">
            <w:pPr>
              <w:pStyle w:val="Zawartotabeli"/>
              <w:rPr>
                <w:rFonts w:ascii="Arial" w:hAnsi="Arial"/>
                <w:sz w:val="20"/>
                <w:szCs w:val="20"/>
              </w:rPr>
            </w:pPr>
          </w:p>
        </w:tc>
      </w:tr>
      <w:tr w:rsidR="00CD7D2A" w:rsidRPr="00B632A6" w14:paraId="497FDCC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1507155" w14:textId="77777777" w:rsidR="00CD7D2A" w:rsidRPr="00B632A6" w:rsidRDefault="00CD7D2A" w:rsidP="00527B3A">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6618BEB1" w14:textId="77777777" w:rsidR="00CD7D2A" w:rsidRPr="00B632A6" w:rsidRDefault="00CD7D2A" w:rsidP="00527B3A">
            <w:pPr>
              <w:widowControl w:val="0"/>
              <w:autoSpaceDE w:val="0"/>
              <w:jc w:val="both"/>
              <w:rPr>
                <w:rFonts w:ascii="Arial" w:hAnsi="Arial" w:cs="Arial"/>
              </w:rPr>
            </w:pPr>
            <w:r w:rsidRPr="00B632A6">
              <w:rPr>
                <w:rFonts w:ascii="Arial" w:hAnsi="Arial" w:cs="Arial"/>
              </w:rPr>
              <w:t>Wyposażenie: 3x odcinki szyny instrumentalnej, 1x poj. na zużyte igły, 2x pojemnik na cewniki</w:t>
            </w:r>
          </w:p>
          <w:p w14:paraId="5E586CF5" w14:textId="77777777" w:rsidR="00CD7D2A" w:rsidRPr="00B632A6" w:rsidRDefault="00CD7D2A" w:rsidP="00527B3A">
            <w:pPr>
              <w:jc w:val="both"/>
              <w:rPr>
                <w:rFonts w:ascii="Arial" w:hAnsi="Arial" w:cs="Arial"/>
              </w:rPr>
            </w:pPr>
            <w:r w:rsidRPr="00B632A6">
              <w:rPr>
                <w:rFonts w:ascii="Arial" w:hAnsi="Arial" w:cs="Arial"/>
              </w:rPr>
              <w:t>120x60x540mm, 1x kosz kolanowy, 1x zamek centralny, wieszak na kroplówki</w:t>
            </w:r>
          </w:p>
        </w:tc>
        <w:tc>
          <w:tcPr>
            <w:tcW w:w="1984" w:type="dxa"/>
            <w:tcBorders>
              <w:top w:val="single" w:sz="6" w:space="0" w:color="000000"/>
              <w:left w:val="single" w:sz="6" w:space="0" w:color="000000"/>
              <w:bottom w:val="single" w:sz="6" w:space="0" w:color="000000"/>
              <w:right w:val="single" w:sz="6" w:space="0" w:color="000000"/>
            </w:tcBorders>
            <w:vAlign w:val="center"/>
          </w:tcPr>
          <w:p w14:paraId="0158D8FC" w14:textId="15003DE3" w:rsidR="00CD7D2A" w:rsidRPr="00B632A6" w:rsidRDefault="00A05A80" w:rsidP="00A05A80">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888F731" w14:textId="77777777" w:rsidR="00CD7D2A" w:rsidRPr="00B632A6" w:rsidRDefault="00CD7D2A" w:rsidP="00527B3A">
            <w:pPr>
              <w:pStyle w:val="Zawartotabeli"/>
              <w:rPr>
                <w:rFonts w:ascii="Arial" w:hAnsi="Arial"/>
                <w:sz w:val="20"/>
                <w:szCs w:val="20"/>
              </w:rPr>
            </w:pPr>
          </w:p>
        </w:tc>
      </w:tr>
      <w:tr w:rsidR="00CD7D2A" w:rsidRPr="00B632A6" w14:paraId="577EA7F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944C821" w14:textId="77777777" w:rsidR="00CD7D2A" w:rsidRPr="00B632A6" w:rsidRDefault="00CD7D2A" w:rsidP="00527B3A">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6EBE8908" w14:textId="516D5FF0" w:rsidR="00CD7D2A" w:rsidRPr="00B632A6" w:rsidRDefault="00CD7D2A" w:rsidP="00527B3A">
            <w:pPr>
              <w:widowControl w:val="0"/>
              <w:autoSpaceDE w:val="0"/>
              <w:jc w:val="both"/>
              <w:rPr>
                <w:rFonts w:ascii="Arial" w:hAnsi="Arial" w:cs="Arial"/>
              </w:rPr>
            </w:pPr>
            <w:r w:rsidRPr="00B632A6">
              <w:rPr>
                <w:rFonts w:ascii="Arial" w:hAnsi="Arial" w:cs="Arial"/>
              </w:rPr>
              <w:t>Blat ze stali kwasoodpornej, z pogłębieniem, otoczony z 3 stron bandami o wysokości 50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1E9BD917" w14:textId="7AF6EDF6" w:rsidR="00CD7D2A" w:rsidRPr="00B632A6" w:rsidRDefault="00A05A80" w:rsidP="00A05A80">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BE41175" w14:textId="77777777" w:rsidR="00CD7D2A" w:rsidRPr="00B632A6" w:rsidRDefault="00CD7D2A" w:rsidP="00527B3A">
            <w:pPr>
              <w:pStyle w:val="Zawartotabeli"/>
              <w:rPr>
                <w:rFonts w:ascii="Arial" w:hAnsi="Arial"/>
                <w:sz w:val="20"/>
                <w:szCs w:val="20"/>
              </w:rPr>
            </w:pPr>
          </w:p>
        </w:tc>
      </w:tr>
      <w:tr w:rsidR="00CD7D2A" w:rsidRPr="00B632A6" w14:paraId="200745B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0FFAA18" w14:textId="77777777" w:rsidR="00CD7D2A" w:rsidRPr="00B632A6" w:rsidRDefault="00CD7D2A" w:rsidP="00527B3A">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5B2D26FF" w14:textId="77777777" w:rsidR="00CD7D2A" w:rsidRPr="00B632A6" w:rsidRDefault="00CD7D2A" w:rsidP="00527B3A">
            <w:pPr>
              <w:tabs>
                <w:tab w:val="left" w:pos="1605"/>
              </w:tabs>
              <w:jc w:val="both"/>
              <w:rPr>
                <w:rFonts w:ascii="Arial" w:hAnsi="Arial" w:cs="Arial"/>
              </w:rPr>
            </w:pPr>
            <w:r w:rsidRPr="00B632A6">
              <w:rPr>
                <w:rFonts w:ascii="Arial" w:hAnsi="Arial" w:cs="Arial"/>
              </w:rPr>
              <w:t>Szafka ze stali kwasoodpornej, front lakierowany</w:t>
            </w:r>
          </w:p>
        </w:tc>
        <w:tc>
          <w:tcPr>
            <w:tcW w:w="1984" w:type="dxa"/>
            <w:tcBorders>
              <w:top w:val="single" w:sz="6" w:space="0" w:color="000000"/>
              <w:left w:val="single" w:sz="6" w:space="0" w:color="000000"/>
              <w:bottom w:val="single" w:sz="6" w:space="0" w:color="000000"/>
              <w:right w:val="single" w:sz="6" w:space="0" w:color="000000"/>
            </w:tcBorders>
            <w:vAlign w:val="center"/>
          </w:tcPr>
          <w:p w14:paraId="6E3DDB07" w14:textId="4F175E50" w:rsidR="00CD7D2A" w:rsidRPr="00B632A6" w:rsidRDefault="00A05A80" w:rsidP="00A05A80">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60885F1" w14:textId="77777777" w:rsidR="00CD7D2A" w:rsidRPr="00B632A6" w:rsidRDefault="00CD7D2A" w:rsidP="00527B3A">
            <w:pPr>
              <w:pStyle w:val="Zawartotabeli"/>
              <w:rPr>
                <w:rFonts w:ascii="Arial" w:hAnsi="Arial"/>
                <w:sz w:val="20"/>
                <w:szCs w:val="20"/>
              </w:rPr>
            </w:pPr>
          </w:p>
        </w:tc>
      </w:tr>
      <w:tr w:rsidR="00CD7D2A" w:rsidRPr="00B632A6" w14:paraId="61ABA86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2097AA8" w14:textId="77777777" w:rsidR="00CD7D2A" w:rsidRPr="00B632A6" w:rsidRDefault="00CD7D2A" w:rsidP="00527B3A">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50B35353" w14:textId="77777777" w:rsidR="00CD7D2A" w:rsidRPr="00B632A6" w:rsidRDefault="00CD7D2A" w:rsidP="00527B3A">
            <w:pPr>
              <w:tabs>
                <w:tab w:val="left" w:pos="1605"/>
              </w:tabs>
              <w:jc w:val="both"/>
              <w:rPr>
                <w:rFonts w:ascii="Arial" w:hAnsi="Arial" w:cs="Arial"/>
              </w:rPr>
            </w:pPr>
            <w:r w:rsidRPr="00B632A6">
              <w:rPr>
                <w:rFonts w:ascii="Arial" w:hAnsi="Arial" w:cs="Arial"/>
              </w:rPr>
              <w:t xml:space="preserve">Prowadnice szuflad z </w:t>
            </w:r>
            <w:proofErr w:type="spellStart"/>
            <w:r w:rsidRPr="00B632A6">
              <w:rPr>
                <w:rFonts w:ascii="Arial" w:hAnsi="Arial" w:cs="Arial"/>
              </w:rPr>
              <w:t>samodociągiem</w:t>
            </w:r>
            <w:proofErr w:type="spellEnd"/>
            <w:r w:rsidRPr="00B632A6">
              <w:rPr>
                <w:rFonts w:ascii="Arial" w:hAnsi="Arial" w:cs="Arial"/>
              </w:rPr>
              <w:t>, korpus szafki wyposażony w materiał</w:t>
            </w:r>
          </w:p>
          <w:p w14:paraId="0A907E42" w14:textId="77777777" w:rsidR="00CD7D2A" w:rsidRPr="00B632A6" w:rsidRDefault="00CD7D2A" w:rsidP="00527B3A">
            <w:pPr>
              <w:tabs>
                <w:tab w:val="left" w:pos="1605"/>
              </w:tabs>
              <w:jc w:val="both"/>
              <w:rPr>
                <w:rFonts w:ascii="Arial" w:hAnsi="Arial" w:cs="Arial"/>
              </w:rPr>
            </w:pPr>
            <w:r w:rsidRPr="00B632A6">
              <w:rPr>
                <w:rFonts w:ascii="Arial" w:hAnsi="Arial" w:cs="Arial"/>
              </w:rPr>
              <w:t>wygłuszający, niechłonący wilgoci, minimalizujący wibracje, wyposażona w uchwyt do prowadzenia</w:t>
            </w:r>
          </w:p>
          <w:p w14:paraId="64485B0D" w14:textId="77777777" w:rsidR="00CD7D2A" w:rsidRPr="00B632A6" w:rsidRDefault="00CD7D2A" w:rsidP="00527B3A">
            <w:pPr>
              <w:tabs>
                <w:tab w:val="left" w:pos="1605"/>
              </w:tabs>
              <w:jc w:val="both"/>
              <w:rPr>
                <w:rFonts w:ascii="Arial" w:hAnsi="Arial" w:cs="Arial"/>
              </w:rPr>
            </w:pPr>
            <w:r w:rsidRPr="00B632A6">
              <w:rPr>
                <w:rFonts w:ascii="Arial" w:hAnsi="Arial" w:cs="Arial"/>
              </w:rPr>
              <w:t>- podstawa ze stali kwasoodpornej, z odbojami, wyposażona w koła w obudowie z tworzywa sztucznego o średnicy 125 mm, w tym dwa z blokadą</w:t>
            </w:r>
          </w:p>
        </w:tc>
        <w:tc>
          <w:tcPr>
            <w:tcW w:w="1984" w:type="dxa"/>
            <w:tcBorders>
              <w:top w:val="single" w:sz="6" w:space="0" w:color="000000"/>
              <w:left w:val="single" w:sz="6" w:space="0" w:color="000000"/>
              <w:bottom w:val="single" w:sz="6" w:space="0" w:color="000000"/>
              <w:right w:val="single" w:sz="6" w:space="0" w:color="000000"/>
            </w:tcBorders>
            <w:vAlign w:val="center"/>
          </w:tcPr>
          <w:p w14:paraId="46DA00F3" w14:textId="2855AF6E" w:rsidR="00CD7D2A" w:rsidRPr="00B632A6" w:rsidRDefault="00A05A80" w:rsidP="00A05A80">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4635474" w14:textId="77777777" w:rsidR="00CD7D2A" w:rsidRPr="00B632A6" w:rsidRDefault="00CD7D2A" w:rsidP="00527B3A">
            <w:pPr>
              <w:pStyle w:val="Zawartotabeli"/>
              <w:rPr>
                <w:rFonts w:ascii="Arial" w:hAnsi="Arial"/>
                <w:sz w:val="20"/>
                <w:szCs w:val="20"/>
              </w:rPr>
            </w:pPr>
          </w:p>
        </w:tc>
      </w:tr>
      <w:tr w:rsidR="00CD7D2A" w:rsidRPr="00B632A6" w14:paraId="0C1EB0D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1675A99" w14:textId="77777777" w:rsidR="00CD7D2A" w:rsidRPr="00B632A6" w:rsidRDefault="00CD7D2A" w:rsidP="00527B3A">
            <w:pPr>
              <w:jc w:val="center"/>
              <w:rPr>
                <w:rFonts w:ascii="Arial" w:hAnsi="Arial" w:cs="Arial"/>
              </w:rPr>
            </w:pPr>
            <w:r w:rsidRPr="00B632A6">
              <w:rPr>
                <w:rFonts w:ascii="Arial" w:hAnsi="Arial" w:cs="Arial"/>
              </w:rPr>
              <w:t>7</w:t>
            </w:r>
          </w:p>
        </w:tc>
        <w:tc>
          <w:tcPr>
            <w:tcW w:w="4677" w:type="dxa"/>
            <w:tcBorders>
              <w:top w:val="single" w:sz="6" w:space="0" w:color="000000"/>
              <w:left w:val="single" w:sz="6" w:space="0" w:color="000000"/>
              <w:bottom w:val="single" w:sz="6" w:space="0" w:color="000000"/>
              <w:right w:val="single" w:sz="6" w:space="0" w:color="000000"/>
            </w:tcBorders>
          </w:tcPr>
          <w:p w14:paraId="450B4C64" w14:textId="77777777" w:rsidR="00CD7D2A" w:rsidRPr="00B632A6" w:rsidRDefault="00CD7D2A" w:rsidP="00527B3A">
            <w:pPr>
              <w:tabs>
                <w:tab w:val="left" w:pos="1605"/>
              </w:tabs>
              <w:jc w:val="both"/>
              <w:rPr>
                <w:rFonts w:ascii="Arial" w:hAnsi="Arial" w:cs="Arial"/>
              </w:rPr>
            </w:pPr>
            <w:r w:rsidRPr="00B632A6">
              <w:rPr>
                <w:rFonts w:ascii="Arial" w:hAnsi="Arial" w:cs="Arial"/>
              </w:rPr>
              <w:t>Uchwyt do pojemnika na zużyte igły ze stali kwasoodpornej</w:t>
            </w:r>
          </w:p>
        </w:tc>
        <w:tc>
          <w:tcPr>
            <w:tcW w:w="1984" w:type="dxa"/>
            <w:tcBorders>
              <w:top w:val="single" w:sz="6" w:space="0" w:color="000000"/>
              <w:left w:val="single" w:sz="6" w:space="0" w:color="000000"/>
              <w:bottom w:val="single" w:sz="6" w:space="0" w:color="000000"/>
              <w:right w:val="single" w:sz="6" w:space="0" w:color="000000"/>
            </w:tcBorders>
            <w:vAlign w:val="center"/>
          </w:tcPr>
          <w:p w14:paraId="5D7E63A1" w14:textId="22CD0AFC" w:rsidR="00CD7D2A" w:rsidRPr="00B632A6" w:rsidRDefault="00A05A80" w:rsidP="00A05A80">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4C10662" w14:textId="77777777" w:rsidR="00CD7D2A" w:rsidRPr="00B632A6" w:rsidRDefault="00CD7D2A" w:rsidP="00527B3A">
            <w:pPr>
              <w:pStyle w:val="Zawartotabeli"/>
              <w:rPr>
                <w:rFonts w:ascii="Arial" w:hAnsi="Arial"/>
                <w:sz w:val="20"/>
                <w:szCs w:val="20"/>
              </w:rPr>
            </w:pPr>
          </w:p>
        </w:tc>
      </w:tr>
      <w:tr w:rsidR="00CD7D2A" w:rsidRPr="00B632A6" w14:paraId="2129C4E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073471B" w14:textId="77777777" w:rsidR="00CD7D2A" w:rsidRPr="00B632A6" w:rsidRDefault="00CD7D2A" w:rsidP="00527B3A">
            <w:pPr>
              <w:jc w:val="center"/>
              <w:rPr>
                <w:rFonts w:ascii="Arial" w:hAnsi="Arial" w:cs="Arial"/>
              </w:rPr>
            </w:pPr>
            <w:r w:rsidRPr="00B632A6">
              <w:rPr>
                <w:rFonts w:ascii="Arial" w:hAnsi="Arial" w:cs="Arial"/>
              </w:rPr>
              <w:t>8</w:t>
            </w:r>
          </w:p>
        </w:tc>
        <w:tc>
          <w:tcPr>
            <w:tcW w:w="4677" w:type="dxa"/>
            <w:tcBorders>
              <w:top w:val="single" w:sz="6" w:space="0" w:color="000000"/>
              <w:left w:val="single" w:sz="6" w:space="0" w:color="000000"/>
              <w:bottom w:val="single" w:sz="6" w:space="0" w:color="000000"/>
              <w:right w:val="single" w:sz="6" w:space="0" w:color="000000"/>
            </w:tcBorders>
          </w:tcPr>
          <w:p w14:paraId="317B9B38" w14:textId="77777777" w:rsidR="00CD7D2A" w:rsidRPr="00B632A6" w:rsidRDefault="00CD7D2A" w:rsidP="00527B3A">
            <w:pPr>
              <w:tabs>
                <w:tab w:val="left" w:pos="1605"/>
              </w:tabs>
              <w:jc w:val="both"/>
              <w:rPr>
                <w:rFonts w:ascii="Arial" w:hAnsi="Arial" w:cs="Arial"/>
              </w:rPr>
            </w:pPr>
            <w:r w:rsidRPr="00B632A6">
              <w:rPr>
                <w:rFonts w:ascii="Arial" w:hAnsi="Arial" w:cs="Arial"/>
              </w:rPr>
              <w:t>Wymiary szafki: 600x500x805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6DFE86F6" w14:textId="79CADAF2" w:rsidR="00CD7D2A" w:rsidRPr="00B632A6" w:rsidRDefault="00A05A80" w:rsidP="00A05A80">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88C807B" w14:textId="77777777" w:rsidR="00CD7D2A" w:rsidRPr="00B632A6" w:rsidRDefault="00CD7D2A" w:rsidP="00527B3A">
            <w:pPr>
              <w:pStyle w:val="Zawartotabeli"/>
              <w:rPr>
                <w:rFonts w:ascii="Arial" w:hAnsi="Arial"/>
                <w:sz w:val="20"/>
                <w:szCs w:val="20"/>
              </w:rPr>
            </w:pPr>
          </w:p>
        </w:tc>
      </w:tr>
      <w:tr w:rsidR="00CD7D2A" w:rsidRPr="00B632A6" w14:paraId="3BE6E12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A74948F" w14:textId="77777777" w:rsidR="00CD7D2A" w:rsidRPr="00B632A6" w:rsidRDefault="00CD7D2A" w:rsidP="00527B3A">
            <w:pPr>
              <w:jc w:val="center"/>
              <w:rPr>
                <w:rFonts w:ascii="Arial" w:hAnsi="Arial" w:cs="Arial"/>
              </w:rPr>
            </w:pPr>
            <w:r w:rsidRPr="00B632A6">
              <w:rPr>
                <w:rFonts w:ascii="Arial" w:hAnsi="Arial" w:cs="Arial"/>
              </w:rPr>
              <w:t>9</w:t>
            </w:r>
          </w:p>
        </w:tc>
        <w:tc>
          <w:tcPr>
            <w:tcW w:w="4677" w:type="dxa"/>
            <w:tcBorders>
              <w:top w:val="single" w:sz="6" w:space="0" w:color="000000"/>
              <w:left w:val="single" w:sz="6" w:space="0" w:color="000000"/>
              <w:bottom w:val="single" w:sz="6" w:space="0" w:color="000000"/>
              <w:right w:val="single" w:sz="6" w:space="0" w:color="000000"/>
            </w:tcBorders>
          </w:tcPr>
          <w:p w14:paraId="45741155" w14:textId="77777777" w:rsidR="00CD7D2A" w:rsidRPr="00B632A6" w:rsidRDefault="00CD7D2A" w:rsidP="00527B3A">
            <w:pPr>
              <w:tabs>
                <w:tab w:val="left" w:pos="1605"/>
              </w:tabs>
              <w:jc w:val="both"/>
              <w:rPr>
                <w:rFonts w:ascii="Arial" w:hAnsi="Arial" w:cs="Arial"/>
              </w:rPr>
            </w:pPr>
            <w:r w:rsidRPr="00B632A6">
              <w:rPr>
                <w:rFonts w:ascii="Arial" w:hAnsi="Arial" w:cs="Arial"/>
              </w:rPr>
              <w:t>Wymiary powierzchni użytkowej szuflady:</w:t>
            </w:r>
          </w:p>
          <w:p w14:paraId="10C9CC7D" w14:textId="73FFDD83" w:rsidR="00CD7D2A" w:rsidRPr="00B632A6" w:rsidRDefault="00CD7D2A" w:rsidP="00D32092">
            <w:pPr>
              <w:tabs>
                <w:tab w:val="left" w:pos="1605"/>
              </w:tabs>
              <w:rPr>
                <w:rFonts w:ascii="Arial" w:hAnsi="Arial" w:cs="Arial"/>
              </w:rPr>
            </w:pPr>
            <w:r w:rsidRPr="00B632A6">
              <w:rPr>
                <w:rFonts w:ascii="Arial" w:hAnsi="Arial" w:cs="Arial"/>
              </w:rPr>
              <w:t>(przy wysokości frontów 2x</w:t>
            </w:r>
            <w:r w:rsidR="00D32092" w:rsidRPr="00B632A6">
              <w:rPr>
                <w:rFonts w:ascii="Arial" w:hAnsi="Arial" w:cs="Arial"/>
              </w:rPr>
              <w:t>100</w:t>
            </w:r>
            <w:r w:rsidRPr="00B632A6">
              <w:rPr>
                <w:rFonts w:ascii="Arial" w:hAnsi="Arial" w:cs="Arial"/>
              </w:rPr>
              <w:t>mm):</w:t>
            </w:r>
            <w:r w:rsidR="004A445C" w:rsidRPr="00B632A6">
              <w:rPr>
                <w:rFonts w:ascii="Arial" w:hAnsi="Arial" w:cs="Arial"/>
              </w:rPr>
              <w:t xml:space="preserve"> </w:t>
            </w:r>
            <w:r w:rsidRPr="00B632A6">
              <w:rPr>
                <w:rFonts w:ascii="Arial" w:hAnsi="Arial" w:cs="Arial"/>
              </w:rPr>
              <w:t>525x440x8</w:t>
            </w:r>
            <w:r w:rsidR="00D32092" w:rsidRPr="00B632A6">
              <w:rPr>
                <w:rFonts w:ascii="Arial" w:hAnsi="Arial" w:cs="Arial"/>
              </w:rPr>
              <w:t>0</w:t>
            </w:r>
            <w:r w:rsidRPr="00B632A6">
              <w:rPr>
                <w:rFonts w:ascii="Arial" w:hAnsi="Arial" w:cs="Arial"/>
              </w:rPr>
              <w:t xml:space="preserve"> mm</w:t>
            </w:r>
          </w:p>
          <w:p w14:paraId="28B68C63" w14:textId="38C2990F" w:rsidR="00CD7D2A" w:rsidRPr="00B632A6" w:rsidRDefault="00CD7D2A" w:rsidP="00D32092">
            <w:pPr>
              <w:tabs>
                <w:tab w:val="left" w:pos="1605"/>
              </w:tabs>
              <w:rPr>
                <w:rFonts w:ascii="Arial" w:hAnsi="Arial" w:cs="Arial"/>
              </w:rPr>
            </w:pPr>
            <w:r w:rsidRPr="00B632A6">
              <w:rPr>
                <w:rFonts w:ascii="Arial" w:hAnsi="Arial" w:cs="Arial"/>
              </w:rPr>
              <w:t>(przy wysokości frontu 1x15</w:t>
            </w:r>
            <w:r w:rsidR="00D32092" w:rsidRPr="00B632A6">
              <w:rPr>
                <w:rFonts w:ascii="Arial" w:hAnsi="Arial" w:cs="Arial"/>
              </w:rPr>
              <w:t>5</w:t>
            </w:r>
            <w:r w:rsidRPr="00B632A6">
              <w:rPr>
                <w:rFonts w:ascii="Arial" w:hAnsi="Arial" w:cs="Arial"/>
              </w:rPr>
              <w:t>mm): 525x440x14</w:t>
            </w:r>
            <w:r w:rsidR="00D32092" w:rsidRPr="00B632A6">
              <w:rPr>
                <w:rFonts w:ascii="Arial" w:hAnsi="Arial" w:cs="Arial"/>
              </w:rPr>
              <w:t>0</w:t>
            </w:r>
            <w:r w:rsidRPr="00B632A6">
              <w:rPr>
                <w:rFonts w:ascii="Arial" w:hAnsi="Arial" w:cs="Arial"/>
              </w:rPr>
              <w:t xml:space="preserve"> mm</w:t>
            </w:r>
          </w:p>
          <w:p w14:paraId="7E34758C" w14:textId="77777777" w:rsidR="00CD7D2A" w:rsidRPr="00B632A6" w:rsidRDefault="00CD7D2A" w:rsidP="00D32092">
            <w:pPr>
              <w:tabs>
                <w:tab w:val="left" w:pos="1605"/>
              </w:tabs>
              <w:rPr>
                <w:rFonts w:ascii="Arial" w:hAnsi="Arial" w:cs="Arial"/>
              </w:rPr>
            </w:pPr>
            <w:r w:rsidRPr="00B632A6">
              <w:rPr>
                <w:rFonts w:ascii="Arial" w:hAnsi="Arial" w:cs="Arial"/>
              </w:rPr>
              <w:t>(przy wysokości frontów 2x175mm): 525x440x150 mm</w:t>
            </w:r>
          </w:p>
          <w:p w14:paraId="107EF941" w14:textId="77777777" w:rsidR="00CD7D2A" w:rsidRPr="00B632A6" w:rsidRDefault="00CD7D2A" w:rsidP="00D32092">
            <w:pPr>
              <w:tabs>
                <w:tab w:val="left" w:pos="1605"/>
              </w:tabs>
              <w:rPr>
                <w:rFonts w:ascii="Arial" w:hAnsi="Arial" w:cs="Arial"/>
              </w:rPr>
            </w:pPr>
            <w:r w:rsidRPr="00B632A6">
              <w:rPr>
                <w:rFonts w:ascii="Arial" w:hAnsi="Arial" w:cs="Arial"/>
              </w:rPr>
              <w:t>[szerokość x głębokość x wysokość]</w:t>
            </w:r>
          </w:p>
          <w:p w14:paraId="3D8E75EB" w14:textId="1DD945E5" w:rsidR="00D32092" w:rsidRPr="00B632A6" w:rsidRDefault="00D32092" w:rsidP="00D32092">
            <w:pPr>
              <w:tabs>
                <w:tab w:val="left" w:pos="1605"/>
              </w:tabs>
              <w:rPr>
                <w:rFonts w:ascii="Arial" w:hAnsi="Arial" w:cs="Arial"/>
              </w:rPr>
            </w:pPr>
            <w:r w:rsidRPr="00B632A6">
              <w:rPr>
                <w:rFonts w:ascii="Arial" w:hAnsi="Arial" w:cs="Arial"/>
              </w:rPr>
              <w:t>(tolerancja +/- 5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1D4E8E2B" w14:textId="146E36B5" w:rsidR="00CD7D2A" w:rsidRPr="00B632A6" w:rsidRDefault="00A05A80" w:rsidP="00A05A80">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9B0BA45" w14:textId="77777777" w:rsidR="00CD7D2A" w:rsidRPr="00B632A6" w:rsidRDefault="00CD7D2A" w:rsidP="00527B3A">
            <w:pPr>
              <w:pStyle w:val="Zawartotabeli"/>
              <w:rPr>
                <w:rFonts w:ascii="Arial" w:hAnsi="Arial"/>
                <w:sz w:val="20"/>
                <w:szCs w:val="20"/>
              </w:rPr>
            </w:pPr>
          </w:p>
        </w:tc>
      </w:tr>
      <w:tr w:rsidR="00A05A80" w:rsidRPr="00B632A6" w14:paraId="6C325BFC" w14:textId="77777777" w:rsidTr="0033539A">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23595BB5" w14:textId="77777777" w:rsidR="00A05A80" w:rsidRPr="00B632A6" w:rsidRDefault="00A05A80" w:rsidP="00527B3A">
            <w:pPr>
              <w:jc w:val="center"/>
              <w:rPr>
                <w:rFonts w:ascii="Arial" w:hAnsi="Arial" w:cs="Arial"/>
                <w:b/>
                <w:bCs/>
              </w:rPr>
            </w:pPr>
            <w:r w:rsidRPr="00B632A6">
              <w:rPr>
                <w:rFonts w:ascii="Arial" w:hAnsi="Arial" w:cs="Arial"/>
                <w:b/>
                <w:bCs/>
              </w:rPr>
              <w:t>II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66F8A72D" w14:textId="35207D7E" w:rsidR="00A05A80" w:rsidRPr="00B632A6" w:rsidRDefault="00A05A80" w:rsidP="00527B3A">
            <w:pPr>
              <w:pStyle w:val="Zawartotabeli"/>
              <w:rPr>
                <w:rFonts w:ascii="Arial" w:hAnsi="Arial"/>
                <w:b/>
                <w:bCs/>
                <w:sz w:val="20"/>
                <w:szCs w:val="20"/>
              </w:rPr>
            </w:pPr>
            <w:r w:rsidRPr="00B632A6">
              <w:rPr>
                <w:rFonts w:ascii="Arial" w:hAnsi="Arial"/>
                <w:b/>
                <w:bCs/>
                <w:sz w:val="20"/>
                <w:szCs w:val="20"/>
              </w:rPr>
              <w:t>DEFIBRYLATOR</w:t>
            </w:r>
          </w:p>
        </w:tc>
      </w:tr>
      <w:tr w:rsidR="00A05A80" w:rsidRPr="00B632A6" w14:paraId="6B603AAD" w14:textId="77777777" w:rsidTr="00A05A80">
        <w:tc>
          <w:tcPr>
            <w:tcW w:w="710" w:type="dxa"/>
            <w:tcBorders>
              <w:top w:val="single" w:sz="4" w:space="0" w:color="auto"/>
              <w:left w:val="single" w:sz="4" w:space="0" w:color="auto"/>
              <w:bottom w:val="single" w:sz="4" w:space="0" w:color="auto"/>
              <w:right w:val="single" w:sz="4" w:space="0" w:color="000000"/>
            </w:tcBorders>
            <w:vAlign w:val="center"/>
          </w:tcPr>
          <w:p w14:paraId="62FFCF4D" w14:textId="77777777" w:rsidR="00A05A80" w:rsidRPr="00B632A6" w:rsidRDefault="00A05A80" w:rsidP="00527B3A">
            <w:pPr>
              <w:jc w:val="center"/>
              <w:rPr>
                <w:rFonts w:ascii="Arial" w:hAnsi="Arial" w:cs="Arial"/>
                <w:b/>
                <w:bCs/>
              </w:rPr>
            </w:pPr>
            <w:r w:rsidRPr="00B632A6">
              <w:rPr>
                <w:rFonts w:ascii="Arial" w:hAnsi="Arial" w:cs="Arial"/>
                <w:b/>
                <w:bCs/>
              </w:rPr>
              <w:t>1</w:t>
            </w:r>
          </w:p>
        </w:tc>
        <w:tc>
          <w:tcPr>
            <w:tcW w:w="9202" w:type="dxa"/>
            <w:gridSpan w:val="3"/>
            <w:tcBorders>
              <w:top w:val="single" w:sz="4" w:space="0" w:color="auto"/>
              <w:left w:val="single" w:sz="4" w:space="0" w:color="auto"/>
              <w:bottom w:val="single" w:sz="4" w:space="0" w:color="auto"/>
              <w:right w:val="single" w:sz="4" w:space="0" w:color="000000"/>
            </w:tcBorders>
          </w:tcPr>
          <w:p w14:paraId="2CA259EA" w14:textId="1D2178B6" w:rsidR="00A05A80" w:rsidRPr="00B632A6" w:rsidRDefault="00A05A80" w:rsidP="00527B3A">
            <w:pPr>
              <w:pStyle w:val="Zawartotabeli"/>
              <w:rPr>
                <w:rFonts w:ascii="Arial" w:hAnsi="Arial"/>
                <w:b/>
                <w:bCs/>
                <w:sz w:val="20"/>
                <w:szCs w:val="20"/>
              </w:rPr>
            </w:pPr>
            <w:r w:rsidRPr="00B632A6">
              <w:rPr>
                <w:rFonts w:ascii="Arial" w:hAnsi="Arial"/>
                <w:b/>
                <w:bCs/>
                <w:sz w:val="20"/>
                <w:szCs w:val="20"/>
              </w:rPr>
              <w:t>Parametry ogólne</w:t>
            </w:r>
          </w:p>
        </w:tc>
      </w:tr>
      <w:tr w:rsidR="00CD7D2A" w:rsidRPr="00B632A6" w14:paraId="4DDFA12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5B7E26D" w14:textId="77777777" w:rsidR="00CD7D2A" w:rsidRPr="00B632A6" w:rsidRDefault="00CD7D2A" w:rsidP="00527B3A">
            <w:pPr>
              <w:jc w:val="center"/>
              <w:rPr>
                <w:rFonts w:ascii="Arial" w:hAnsi="Arial" w:cs="Arial"/>
              </w:rPr>
            </w:pPr>
            <w:r w:rsidRPr="00B632A6">
              <w:rPr>
                <w:rFonts w:ascii="Arial" w:hAnsi="Arial" w:cs="Arial"/>
              </w:rPr>
              <w:t>1.1</w:t>
            </w:r>
          </w:p>
        </w:tc>
        <w:tc>
          <w:tcPr>
            <w:tcW w:w="4677" w:type="dxa"/>
            <w:tcBorders>
              <w:top w:val="single" w:sz="4" w:space="0" w:color="auto"/>
              <w:left w:val="single" w:sz="4" w:space="0" w:color="auto"/>
              <w:bottom w:val="single" w:sz="4" w:space="0" w:color="auto"/>
              <w:right w:val="single" w:sz="4" w:space="0" w:color="auto"/>
            </w:tcBorders>
            <w:vAlign w:val="center"/>
          </w:tcPr>
          <w:p w14:paraId="5A7658DF" w14:textId="77777777" w:rsidR="00CD7D2A" w:rsidRPr="00B632A6" w:rsidRDefault="00CD7D2A" w:rsidP="00527B3A">
            <w:pPr>
              <w:jc w:val="both"/>
              <w:rPr>
                <w:rFonts w:ascii="Arial" w:hAnsi="Arial" w:cs="Arial"/>
              </w:rPr>
            </w:pPr>
            <w:r w:rsidRPr="00B632A6">
              <w:rPr>
                <w:rFonts w:ascii="Arial" w:hAnsi="Arial" w:cs="Arial"/>
              </w:rPr>
              <w:t>Urządzenie przenośne o wadze maks. 7 kg (z akumulatorem i papierem), wbudowany uchwyt do przenoszenia</w:t>
            </w:r>
          </w:p>
        </w:tc>
        <w:tc>
          <w:tcPr>
            <w:tcW w:w="1984" w:type="dxa"/>
            <w:tcBorders>
              <w:top w:val="single" w:sz="4" w:space="0" w:color="auto"/>
              <w:left w:val="nil"/>
              <w:bottom w:val="single" w:sz="4" w:space="0" w:color="auto"/>
              <w:right w:val="single" w:sz="4" w:space="0" w:color="auto"/>
            </w:tcBorders>
            <w:vAlign w:val="center"/>
          </w:tcPr>
          <w:p w14:paraId="093C44B9" w14:textId="584184EC" w:rsidR="00CD7D2A" w:rsidRPr="00B632A6" w:rsidRDefault="00A05A80"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vAlign w:val="center"/>
          </w:tcPr>
          <w:p w14:paraId="2E29EC85" w14:textId="77777777" w:rsidR="00AE3419" w:rsidRPr="00B632A6" w:rsidRDefault="00AE3419" w:rsidP="00A05A80">
            <w:pPr>
              <w:pStyle w:val="Zawartotabeli"/>
              <w:jc w:val="center"/>
              <w:rPr>
                <w:rFonts w:ascii="Arial" w:hAnsi="Arial"/>
                <w:sz w:val="20"/>
                <w:szCs w:val="20"/>
              </w:rPr>
            </w:pPr>
            <w:r w:rsidRPr="00B632A6">
              <w:rPr>
                <w:rFonts w:ascii="Arial" w:hAnsi="Arial"/>
                <w:sz w:val="20"/>
                <w:szCs w:val="20"/>
              </w:rPr>
              <w:t>≤ 6kg – 2 pkt</w:t>
            </w:r>
          </w:p>
          <w:p w14:paraId="7294B48E" w14:textId="1963685C" w:rsidR="00CD7D2A" w:rsidRPr="00B632A6" w:rsidRDefault="00AE3419" w:rsidP="00A05A80">
            <w:pPr>
              <w:pStyle w:val="Zawartotabeli"/>
              <w:jc w:val="center"/>
              <w:rPr>
                <w:rFonts w:ascii="Arial" w:hAnsi="Arial"/>
                <w:sz w:val="20"/>
                <w:szCs w:val="20"/>
              </w:rPr>
            </w:pPr>
            <w:r w:rsidRPr="00B632A6">
              <w:rPr>
                <w:rFonts w:ascii="Arial" w:hAnsi="Arial"/>
                <w:sz w:val="20"/>
                <w:szCs w:val="20"/>
              </w:rPr>
              <w:t>≤ 5 kg - 5 pkt</w:t>
            </w:r>
          </w:p>
        </w:tc>
      </w:tr>
      <w:tr w:rsidR="00CD7D2A" w:rsidRPr="00B632A6" w14:paraId="22CA11A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736087F" w14:textId="77777777" w:rsidR="00CD7D2A" w:rsidRPr="00B632A6" w:rsidRDefault="00CD7D2A" w:rsidP="00527B3A">
            <w:pPr>
              <w:jc w:val="center"/>
              <w:rPr>
                <w:rFonts w:ascii="Arial" w:hAnsi="Arial" w:cs="Arial"/>
              </w:rPr>
            </w:pPr>
            <w:r w:rsidRPr="00B632A6">
              <w:rPr>
                <w:rFonts w:ascii="Arial" w:hAnsi="Arial" w:cs="Arial"/>
              </w:rPr>
              <w:t>1.2</w:t>
            </w:r>
          </w:p>
        </w:tc>
        <w:tc>
          <w:tcPr>
            <w:tcW w:w="4677" w:type="dxa"/>
            <w:tcBorders>
              <w:top w:val="nil"/>
              <w:left w:val="single" w:sz="4" w:space="0" w:color="auto"/>
              <w:bottom w:val="single" w:sz="4" w:space="0" w:color="auto"/>
              <w:right w:val="single" w:sz="4" w:space="0" w:color="auto"/>
            </w:tcBorders>
            <w:vAlign w:val="center"/>
          </w:tcPr>
          <w:p w14:paraId="0EF0B3E0" w14:textId="4A9CE2CA" w:rsidR="00CD7D2A" w:rsidRPr="00B632A6" w:rsidRDefault="00CD7D2A" w:rsidP="00F20E40">
            <w:pPr>
              <w:jc w:val="both"/>
              <w:rPr>
                <w:rFonts w:ascii="Arial" w:hAnsi="Arial" w:cs="Arial"/>
              </w:rPr>
            </w:pPr>
            <w:r w:rsidRPr="00B632A6">
              <w:rPr>
                <w:rFonts w:ascii="Arial" w:hAnsi="Arial" w:cs="Arial"/>
              </w:rPr>
              <w:t>Aparat odporny na kurz i zalanie wodą przy zasilaniu bateryjnym oraz sieciowym 230VAC - min. klasa IP44 wg IEC529</w:t>
            </w:r>
            <w:r w:rsidR="004A445C" w:rsidRPr="00B632A6">
              <w:rPr>
                <w:rFonts w:ascii="Arial" w:hAnsi="Arial" w:cs="Arial"/>
              </w:rPr>
              <w:t xml:space="preserve"> lub równoważnej</w:t>
            </w:r>
          </w:p>
        </w:tc>
        <w:tc>
          <w:tcPr>
            <w:tcW w:w="1984" w:type="dxa"/>
            <w:tcBorders>
              <w:top w:val="nil"/>
              <w:left w:val="nil"/>
              <w:bottom w:val="single" w:sz="4" w:space="0" w:color="auto"/>
              <w:right w:val="single" w:sz="4" w:space="0" w:color="auto"/>
            </w:tcBorders>
            <w:vAlign w:val="center"/>
          </w:tcPr>
          <w:p w14:paraId="433153A5" w14:textId="55F82FF1" w:rsidR="00CD7D2A" w:rsidRPr="00B632A6" w:rsidRDefault="00A05A80"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662AE6B" w14:textId="77777777" w:rsidR="00CD7D2A" w:rsidRPr="00B632A6" w:rsidRDefault="00CD7D2A" w:rsidP="00527B3A">
            <w:pPr>
              <w:pStyle w:val="Zawartotabeli"/>
              <w:rPr>
                <w:rFonts w:ascii="Arial" w:hAnsi="Arial"/>
                <w:sz w:val="20"/>
                <w:szCs w:val="20"/>
              </w:rPr>
            </w:pPr>
          </w:p>
        </w:tc>
      </w:tr>
      <w:tr w:rsidR="00CD7D2A" w:rsidRPr="00B632A6" w14:paraId="68C1EC4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D149BF2" w14:textId="77777777" w:rsidR="00CD7D2A" w:rsidRPr="00B632A6" w:rsidRDefault="00CD7D2A" w:rsidP="00527B3A">
            <w:pPr>
              <w:jc w:val="center"/>
              <w:rPr>
                <w:rFonts w:ascii="Arial" w:hAnsi="Arial" w:cs="Arial"/>
              </w:rPr>
            </w:pPr>
            <w:r w:rsidRPr="00B632A6">
              <w:rPr>
                <w:rFonts w:ascii="Arial" w:hAnsi="Arial" w:cs="Arial"/>
              </w:rPr>
              <w:t>1.3</w:t>
            </w:r>
          </w:p>
        </w:tc>
        <w:tc>
          <w:tcPr>
            <w:tcW w:w="4677" w:type="dxa"/>
            <w:tcBorders>
              <w:top w:val="nil"/>
              <w:left w:val="single" w:sz="4" w:space="0" w:color="auto"/>
              <w:bottom w:val="single" w:sz="4" w:space="0" w:color="auto"/>
              <w:right w:val="single" w:sz="4" w:space="0" w:color="auto"/>
            </w:tcBorders>
            <w:vAlign w:val="center"/>
          </w:tcPr>
          <w:p w14:paraId="5AAF700C" w14:textId="77777777" w:rsidR="00CD7D2A" w:rsidRPr="00B632A6" w:rsidRDefault="00CD7D2A" w:rsidP="00527B3A">
            <w:pPr>
              <w:jc w:val="both"/>
              <w:rPr>
                <w:rFonts w:ascii="Arial" w:hAnsi="Arial" w:cs="Arial"/>
              </w:rPr>
            </w:pPr>
            <w:r w:rsidRPr="00B632A6">
              <w:rPr>
                <w:rFonts w:ascii="Arial" w:hAnsi="Arial" w:cs="Arial"/>
              </w:rPr>
              <w:t>Automatyczny test aparatu wykonywany każdorazowo przy włączeniu aparatu</w:t>
            </w:r>
          </w:p>
        </w:tc>
        <w:tc>
          <w:tcPr>
            <w:tcW w:w="1984" w:type="dxa"/>
            <w:tcBorders>
              <w:top w:val="nil"/>
              <w:left w:val="nil"/>
              <w:bottom w:val="single" w:sz="4" w:space="0" w:color="auto"/>
              <w:right w:val="single" w:sz="4" w:space="0" w:color="auto"/>
            </w:tcBorders>
            <w:vAlign w:val="center"/>
          </w:tcPr>
          <w:p w14:paraId="176A7419" w14:textId="4F87F264" w:rsidR="00CD7D2A" w:rsidRPr="00B632A6" w:rsidRDefault="00A05A80"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9F4A099" w14:textId="77777777" w:rsidR="00CD7D2A" w:rsidRPr="00B632A6" w:rsidRDefault="00CD7D2A" w:rsidP="00527B3A">
            <w:pPr>
              <w:pStyle w:val="Zawartotabeli"/>
              <w:rPr>
                <w:rFonts w:ascii="Arial" w:hAnsi="Arial"/>
                <w:sz w:val="20"/>
                <w:szCs w:val="20"/>
              </w:rPr>
            </w:pPr>
          </w:p>
        </w:tc>
      </w:tr>
      <w:tr w:rsidR="00A05A80" w:rsidRPr="00B632A6" w14:paraId="34BE54B1" w14:textId="77777777" w:rsidTr="00A05A80">
        <w:tc>
          <w:tcPr>
            <w:tcW w:w="710" w:type="dxa"/>
            <w:tcBorders>
              <w:top w:val="single" w:sz="4" w:space="0" w:color="auto"/>
              <w:left w:val="single" w:sz="4" w:space="0" w:color="auto"/>
              <w:bottom w:val="single" w:sz="4" w:space="0" w:color="auto"/>
              <w:right w:val="single" w:sz="4" w:space="0" w:color="000000"/>
            </w:tcBorders>
            <w:vAlign w:val="center"/>
          </w:tcPr>
          <w:p w14:paraId="7292C37F" w14:textId="77777777" w:rsidR="00A05A80" w:rsidRPr="00B632A6" w:rsidRDefault="00A05A80" w:rsidP="00527B3A">
            <w:pPr>
              <w:jc w:val="center"/>
              <w:rPr>
                <w:rFonts w:ascii="Arial" w:hAnsi="Arial" w:cs="Arial"/>
                <w:b/>
                <w:bCs/>
              </w:rPr>
            </w:pPr>
            <w:r w:rsidRPr="00B632A6">
              <w:rPr>
                <w:rFonts w:ascii="Arial" w:hAnsi="Arial" w:cs="Arial"/>
                <w:b/>
                <w:bCs/>
              </w:rPr>
              <w:t>2</w:t>
            </w:r>
          </w:p>
        </w:tc>
        <w:tc>
          <w:tcPr>
            <w:tcW w:w="9202" w:type="dxa"/>
            <w:gridSpan w:val="3"/>
            <w:tcBorders>
              <w:top w:val="single" w:sz="4" w:space="0" w:color="auto"/>
              <w:left w:val="single" w:sz="4" w:space="0" w:color="auto"/>
              <w:bottom w:val="single" w:sz="4" w:space="0" w:color="auto"/>
              <w:right w:val="single" w:sz="4" w:space="0" w:color="000000"/>
            </w:tcBorders>
          </w:tcPr>
          <w:p w14:paraId="1D1B2099" w14:textId="7B0321D2" w:rsidR="00A05A80" w:rsidRPr="00B632A6" w:rsidRDefault="00A05A80" w:rsidP="00527B3A">
            <w:pPr>
              <w:pStyle w:val="Zawartotabeli"/>
              <w:rPr>
                <w:rFonts w:ascii="Arial" w:hAnsi="Arial"/>
                <w:b/>
                <w:bCs/>
                <w:sz w:val="20"/>
                <w:szCs w:val="20"/>
              </w:rPr>
            </w:pPr>
            <w:r w:rsidRPr="00B632A6">
              <w:rPr>
                <w:rFonts w:ascii="Arial" w:hAnsi="Arial"/>
                <w:b/>
                <w:bCs/>
                <w:sz w:val="20"/>
                <w:szCs w:val="20"/>
              </w:rPr>
              <w:t>Zasilanie</w:t>
            </w:r>
          </w:p>
        </w:tc>
      </w:tr>
      <w:tr w:rsidR="00CD7D2A" w:rsidRPr="00B632A6" w14:paraId="7C01F3A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4C3E33F" w14:textId="77777777" w:rsidR="00CD7D2A" w:rsidRPr="00B632A6" w:rsidRDefault="00CD7D2A" w:rsidP="00527B3A">
            <w:pPr>
              <w:jc w:val="center"/>
              <w:rPr>
                <w:rFonts w:ascii="Arial" w:hAnsi="Arial" w:cs="Arial"/>
              </w:rPr>
            </w:pPr>
            <w:r w:rsidRPr="00B632A6">
              <w:rPr>
                <w:rFonts w:ascii="Arial" w:hAnsi="Arial" w:cs="Arial"/>
              </w:rPr>
              <w:t>2.1</w:t>
            </w:r>
          </w:p>
        </w:tc>
        <w:tc>
          <w:tcPr>
            <w:tcW w:w="4677" w:type="dxa"/>
            <w:tcBorders>
              <w:top w:val="single" w:sz="4" w:space="0" w:color="auto"/>
              <w:left w:val="single" w:sz="4" w:space="0" w:color="auto"/>
              <w:bottom w:val="single" w:sz="4" w:space="0" w:color="auto"/>
              <w:right w:val="single" w:sz="4" w:space="0" w:color="auto"/>
            </w:tcBorders>
            <w:vAlign w:val="center"/>
          </w:tcPr>
          <w:p w14:paraId="69F18C4D" w14:textId="77777777" w:rsidR="00CD7D2A" w:rsidRPr="00B632A6" w:rsidRDefault="00CD7D2A" w:rsidP="00527B3A">
            <w:pPr>
              <w:jc w:val="both"/>
              <w:rPr>
                <w:rFonts w:ascii="Arial" w:hAnsi="Arial" w:cs="Arial"/>
              </w:rPr>
            </w:pPr>
            <w:r w:rsidRPr="00B632A6">
              <w:rPr>
                <w:rFonts w:ascii="Arial" w:hAnsi="Arial" w:cs="Arial"/>
              </w:rPr>
              <w:t xml:space="preserve">Zasilanie sieciowe 230V 50 </w:t>
            </w:r>
            <w:proofErr w:type="spellStart"/>
            <w:r w:rsidRPr="00B632A6">
              <w:rPr>
                <w:rFonts w:ascii="Arial" w:hAnsi="Arial" w:cs="Arial"/>
              </w:rPr>
              <w:t>Hz</w:t>
            </w:r>
            <w:proofErr w:type="spellEnd"/>
            <w:r w:rsidRPr="00B632A6">
              <w:rPr>
                <w:rFonts w:ascii="Arial" w:hAnsi="Arial" w:cs="Arial"/>
              </w:rPr>
              <w:t xml:space="preserve"> </w:t>
            </w:r>
          </w:p>
        </w:tc>
        <w:tc>
          <w:tcPr>
            <w:tcW w:w="1984" w:type="dxa"/>
            <w:tcBorders>
              <w:top w:val="single" w:sz="4" w:space="0" w:color="auto"/>
              <w:left w:val="nil"/>
              <w:bottom w:val="single" w:sz="4" w:space="0" w:color="auto"/>
              <w:right w:val="single" w:sz="4" w:space="0" w:color="auto"/>
            </w:tcBorders>
            <w:vAlign w:val="center"/>
          </w:tcPr>
          <w:p w14:paraId="72A04A73" w14:textId="124E999E" w:rsidR="00CD7D2A" w:rsidRPr="00B632A6" w:rsidRDefault="00A05A80"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A550DE0" w14:textId="77777777" w:rsidR="00CD7D2A" w:rsidRPr="00B632A6" w:rsidRDefault="00CD7D2A" w:rsidP="00527B3A">
            <w:pPr>
              <w:pStyle w:val="Zawartotabeli"/>
              <w:rPr>
                <w:rFonts w:ascii="Arial" w:hAnsi="Arial"/>
                <w:sz w:val="20"/>
                <w:szCs w:val="20"/>
              </w:rPr>
            </w:pPr>
          </w:p>
        </w:tc>
      </w:tr>
      <w:tr w:rsidR="00CD7D2A" w:rsidRPr="00B632A6" w14:paraId="04578ED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1ED7774" w14:textId="77777777" w:rsidR="00CD7D2A" w:rsidRPr="00B632A6" w:rsidRDefault="00CD7D2A" w:rsidP="00527B3A">
            <w:pPr>
              <w:jc w:val="center"/>
              <w:rPr>
                <w:rFonts w:ascii="Arial" w:hAnsi="Arial" w:cs="Arial"/>
              </w:rPr>
            </w:pPr>
            <w:r w:rsidRPr="00B632A6">
              <w:rPr>
                <w:rFonts w:ascii="Arial" w:hAnsi="Arial" w:cs="Arial"/>
              </w:rPr>
              <w:t>2.2</w:t>
            </w:r>
          </w:p>
        </w:tc>
        <w:tc>
          <w:tcPr>
            <w:tcW w:w="4677" w:type="dxa"/>
            <w:tcBorders>
              <w:top w:val="nil"/>
              <w:left w:val="single" w:sz="4" w:space="0" w:color="auto"/>
              <w:bottom w:val="single" w:sz="4" w:space="0" w:color="auto"/>
              <w:right w:val="single" w:sz="4" w:space="0" w:color="auto"/>
            </w:tcBorders>
            <w:vAlign w:val="center"/>
          </w:tcPr>
          <w:p w14:paraId="0204DDB1" w14:textId="77777777" w:rsidR="00DF52A6" w:rsidRPr="00B632A6" w:rsidRDefault="00CD7D2A" w:rsidP="00527B3A">
            <w:pPr>
              <w:jc w:val="both"/>
              <w:rPr>
                <w:rFonts w:ascii="Arial" w:hAnsi="Arial" w:cs="Arial"/>
              </w:rPr>
            </w:pPr>
            <w:r w:rsidRPr="00B632A6">
              <w:rPr>
                <w:rFonts w:ascii="Arial" w:hAnsi="Arial" w:cs="Arial"/>
              </w:rPr>
              <w:t xml:space="preserve">Zasilanie akumulatorowe. Akumulator </w:t>
            </w:r>
            <w:proofErr w:type="spellStart"/>
            <w:r w:rsidRPr="00B632A6">
              <w:rPr>
                <w:rFonts w:ascii="Arial" w:hAnsi="Arial" w:cs="Arial"/>
              </w:rPr>
              <w:t>litowo</w:t>
            </w:r>
            <w:proofErr w:type="spellEnd"/>
            <w:r w:rsidRPr="00B632A6">
              <w:rPr>
                <w:rFonts w:ascii="Arial" w:hAnsi="Arial" w:cs="Arial"/>
              </w:rPr>
              <w:t>-jonowy, zapewniający:</w:t>
            </w:r>
          </w:p>
          <w:p w14:paraId="562AEAA6" w14:textId="77777777" w:rsidR="00DF52A6" w:rsidRPr="00B632A6" w:rsidRDefault="00CD7D2A" w:rsidP="00527B3A">
            <w:pPr>
              <w:jc w:val="both"/>
              <w:rPr>
                <w:rFonts w:ascii="Arial" w:hAnsi="Arial" w:cs="Arial"/>
              </w:rPr>
            </w:pPr>
            <w:r w:rsidRPr="00B632A6">
              <w:rPr>
                <w:rFonts w:ascii="Arial" w:hAnsi="Arial" w:cs="Arial"/>
              </w:rPr>
              <w:t>- min. 4 godziny ciągłego monitorowania EKG i co najmniej dwadzieścia</w:t>
            </w:r>
            <w:r w:rsidR="00DF52A6" w:rsidRPr="00B632A6">
              <w:rPr>
                <w:rFonts w:ascii="Arial" w:hAnsi="Arial" w:cs="Arial"/>
              </w:rPr>
              <w:t xml:space="preserve"> </w:t>
            </w:r>
            <w:r w:rsidRPr="00B632A6">
              <w:rPr>
                <w:rFonts w:ascii="Arial" w:hAnsi="Arial" w:cs="Arial"/>
              </w:rPr>
              <w:t>wyładowań z maksymalną energią;</w:t>
            </w:r>
          </w:p>
          <w:p w14:paraId="2FEA1F30" w14:textId="77777777" w:rsidR="00DF52A6" w:rsidRPr="00B632A6" w:rsidRDefault="00CD7D2A" w:rsidP="00527B3A">
            <w:pPr>
              <w:jc w:val="both"/>
              <w:rPr>
                <w:rFonts w:ascii="Arial" w:hAnsi="Arial" w:cs="Arial"/>
              </w:rPr>
            </w:pPr>
            <w:r w:rsidRPr="00B632A6">
              <w:rPr>
                <w:rFonts w:ascii="Arial" w:hAnsi="Arial" w:cs="Arial"/>
              </w:rPr>
              <w:t>- min. 100 wyładowań z maksymalną energią;</w:t>
            </w:r>
          </w:p>
          <w:p w14:paraId="3E0C8E0F" w14:textId="43BB2E6F" w:rsidR="00CD7D2A" w:rsidRPr="00B632A6" w:rsidRDefault="00CD7D2A" w:rsidP="00527B3A">
            <w:pPr>
              <w:jc w:val="both"/>
              <w:rPr>
                <w:rFonts w:ascii="Arial" w:hAnsi="Arial" w:cs="Arial"/>
              </w:rPr>
            </w:pPr>
            <w:r w:rsidRPr="00B632A6">
              <w:rPr>
                <w:rFonts w:ascii="Arial" w:hAnsi="Arial" w:cs="Arial"/>
              </w:rPr>
              <w:t>- min. 3,5 godziny monitorowania EKG i stymulacji przy maksymalnych wartościach (największe dostępne natężenie prądu i częstotliwość impulsów)</w:t>
            </w:r>
          </w:p>
        </w:tc>
        <w:tc>
          <w:tcPr>
            <w:tcW w:w="1984" w:type="dxa"/>
            <w:tcBorders>
              <w:top w:val="nil"/>
              <w:left w:val="nil"/>
              <w:bottom w:val="single" w:sz="4" w:space="0" w:color="auto"/>
              <w:right w:val="single" w:sz="4" w:space="0" w:color="auto"/>
            </w:tcBorders>
            <w:vAlign w:val="center"/>
          </w:tcPr>
          <w:p w14:paraId="02B2A51A" w14:textId="4DCB47C2" w:rsidR="00CD7D2A" w:rsidRPr="00B632A6" w:rsidRDefault="00A05A80"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A748D25" w14:textId="77777777" w:rsidR="00CD7D2A" w:rsidRPr="00B632A6" w:rsidRDefault="00CD7D2A" w:rsidP="00527B3A">
            <w:pPr>
              <w:pStyle w:val="Zawartotabeli"/>
              <w:rPr>
                <w:rFonts w:ascii="Arial" w:hAnsi="Arial"/>
                <w:sz w:val="20"/>
                <w:szCs w:val="20"/>
              </w:rPr>
            </w:pPr>
          </w:p>
        </w:tc>
      </w:tr>
      <w:tr w:rsidR="00CD7D2A" w:rsidRPr="00B632A6" w14:paraId="2C5399B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E0FF379" w14:textId="77777777" w:rsidR="00CD7D2A" w:rsidRPr="00B632A6" w:rsidRDefault="00CD7D2A" w:rsidP="00527B3A">
            <w:pPr>
              <w:jc w:val="center"/>
              <w:rPr>
                <w:rFonts w:ascii="Arial" w:hAnsi="Arial" w:cs="Arial"/>
              </w:rPr>
            </w:pPr>
            <w:r w:rsidRPr="00B632A6">
              <w:rPr>
                <w:rFonts w:ascii="Arial" w:hAnsi="Arial" w:cs="Arial"/>
              </w:rPr>
              <w:t>2.3</w:t>
            </w:r>
          </w:p>
        </w:tc>
        <w:tc>
          <w:tcPr>
            <w:tcW w:w="4677" w:type="dxa"/>
            <w:tcBorders>
              <w:top w:val="nil"/>
              <w:left w:val="single" w:sz="4" w:space="0" w:color="auto"/>
              <w:bottom w:val="single" w:sz="4" w:space="0" w:color="auto"/>
              <w:right w:val="single" w:sz="4" w:space="0" w:color="auto"/>
            </w:tcBorders>
            <w:vAlign w:val="center"/>
          </w:tcPr>
          <w:p w14:paraId="34FC3E3A" w14:textId="77777777" w:rsidR="00CD7D2A" w:rsidRPr="00B632A6" w:rsidRDefault="00CD7D2A" w:rsidP="00527B3A">
            <w:pPr>
              <w:jc w:val="both"/>
              <w:rPr>
                <w:rFonts w:ascii="Arial" w:hAnsi="Arial" w:cs="Arial"/>
              </w:rPr>
            </w:pPr>
            <w:r w:rsidRPr="00B632A6">
              <w:rPr>
                <w:rFonts w:ascii="Arial" w:hAnsi="Arial" w:cs="Arial"/>
              </w:rPr>
              <w:t>Czas ładowania akumulatora do 100% w czasie do 6 godzin</w:t>
            </w:r>
          </w:p>
        </w:tc>
        <w:tc>
          <w:tcPr>
            <w:tcW w:w="1984" w:type="dxa"/>
            <w:tcBorders>
              <w:top w:val="nil"/>
              <w:left w:val="nil"/>
              <w:bottom w:val="single" w:sz="4" w:space="0" w:color="auto"/>
              <w:right w:val="single" w:sz="4" w:space="0" w:color="auto"/>
            </w:tcBorders>
            <w:vAlign w:val="center"/>
          </w:tcPr>
          <w:p w14:paraId="4BEC05AB" w14:textId="2D839C4B" w:rsidR="00CD7D2A" w:rsidRPr="00B632A6" w:rsidRDefault="00A05A80"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vAlign w:val="center"/>
          </w:tcPr>
          <w:p w14:paraId="155743C7" w14:textId="77777777" w:rsidR="00AE3419" w:rsidRPr="00B632A6" w:rsidRDefault="00AE3419" w:rsidP="00561D2C">
            <w:pPr>
              <w:pStyle w:val="Zawartotabeli"/>
              <w:rPr>
                <w:rFonts w:ascii="Arial" w:hAnsi="Arial"/>
                <w:sz w:val="20"/>
                <w:szCs w:val="20"/>
              </w:rPr>
            </w:pPr>
            <w:r w:rsidRPr="00B632A6">
              <w:rPr>
                <w:rFonts w:ascii="Arial" w:hAnsi="Arial"/>
                <w:sz w:val="20"/>
                <w:szCs w:val="20"/>
              </w:rPr>
              <w:t>≤ 5 godzin - 2 pkt</w:t>
            </w:r>
          </w:p>
          <w:p w14:paraId="483ECD37" w14:textId="4FCFE1CA" w:rsidR="00CD7D2A" w:rsidRPr="00B632A6" w:rsidRDefault="00AE3419" w:rsidP="00561D2C">
            <w:pPr>
              <w:pStyle w:val="Zawartotabeli"/>
              <w:rPr>
                <w:rFonts w:ascii="Arial" w:hAnsi="Arial"/>
                <w:sz w:val="20"/>
                <w:szCs w:val="20"/>
              </w:rPr>
            </w:pPr>
            <w:r w:rsidRPr="00B632A6">
              <w:rPr>
                <w:rFonts w:ascii="Arial" w:hAnsi="Arial"/>
                <w:sz w:val="20"/>
                <w:szCs w:val="20"/>
              </w:rPr>
              <w:t>≤ 4 godzin - 5 pkt</w:t>
            </w:r>
          </w:p>
        </w:tc>
      </w:tr>
      <w:tr w:rsidR="00CD7D2A" w:rsidRPr="00B632A6" w14:paraId="2D58594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E3DAA93" w14:textId="77777777" w:rsidR="00CD7D2A" w:rsidRPr="00B632A6" w:rsidRDefault="00CD7D2A" w:rsidP="00527B3A">
            <w:pPr>
              <w:jc w:val="center"/>
              <w:rPr>
                <w:rFonts w:ascii="Arial" w:hAnsi="Arial" w:cs="Arial"/>
              </w:rPr>
            </w:pPr>
            <w:r w:rsidRPr="00B632A6">
              <w:rPr>
                <w:rFonts w:ascii="Arial" w:hAnsi="Arial" w:cs="Arial"/>
              </w:rPr>
              <w:t>2.4</w:t>
            </w:r>
          </w:p>
        </w:tc>
        <w:tc>
          <w:tcPr>
            <w:tcW w:w="4677" w:type="dxa"/>
            <w:tcBorders>
              <w:top w:val="nil"/>
              <w:left w:val="single" w:sz="4" w:space="0" w:color="auto"/>
              <w:bottom w:val="single" w:sz="4" w:space="0" w:color="auto"/>
              <w:right w:val="single" w:sz="4" w:space="0" w:color="auto"/>
            </w:tcBorders>
            <w:vAlign w:val="center"/>
          </w:tcPr>
          <w:p w14:paraId="3EC584BF" w14:textId="77777777" w:rsidR="00CD7D2A" w:rsidRPr="00B632A6" w:rsidRDefault="00CD7D2A" w:rsidP="00527B3A">
            <w:pPr>
              <w:jc w:val="both"/>
              <w:rPr>
                <w:rFonts w:ascii="Arial" w:hAnsi="Arial" w:cs="Arial"/>
              </w:rPr>
            </w:pPr>
            <w:r w:rsidRPr="00B632A6">
              <w:rPr>
                <w:rFonts w:ascii="Arial" w:hAnsi="Arial" w:cs="Arial"/>
              </w:rPr>
              <w:t>Wskaźnik naładowania akumulatora widoczny na ekranie defibrylatora oraz na samym akumulatorze</w:t>
            </w:r>
          </w:p>
        </w:tc>
        <w:tc>
          <w:tcPr>
            <w:tcW w:w="1984" w:type="dxa"/>
            <w:tcBorders>
              <w:top w:val="nil"/>
              <w:left w:val="nil"/>
              <w:bottom w:val="single" w:sz="4" w:space="0" w:color="auto"/>
              <w:right w:val="single" w:sz="4" w:space="0" w:color="auto"/>
            </w:tcBorders>
            <w:vAlign w:val="center"/>
          </w:tcPr>
          <w:p w14:paraId="3A8267D5" w14:textId="03C2A218" w:rsidR="00CD7D2A" w:rsidRPr="00B632A6" w:rsidRDefault="00DF52A6"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7D6250E" w14:textId="77777777" w:rsidR="00CD7D2A" w:rsidRPr="00B632A6" w:rsidRDefault="00CD7D2A" w:rsidP="00527B3A">
            <w:pPr>
              <w:pStyle w:val="Zawartotabeli"/>
              <w:rPr>
                <w:rFonts w:ascii="Arial" w:hAnsi="Arial"/>
                <w:sz w:val="20"/>
                <w:szCs w:val="20"/>
              </w:rPr>
            </w:pPr>
          </w:p>
        </w:tc>
      </w:tr>
      <w:tr w:rsidR="00176C69" w:rsidRPr="00B632A6" w14:paraId="30EF66C7" w14:textId="77777777" w:rsidTr="00F20E40">
        <w:tc>
          <w:tcPr>
            <w:tcW w:w="710" w:type="dxa"/>
            <w:tcBorders>
              <w:top w:val="single" w:sz="4" w:space="0" w:color="auto"/>
              <w:left w:val="single" w:sz="4" w:space="0" w:color="auto"/>
              <w:bottom w:val="single" w:sz="4" w:space="0" w:color="auto"/>
              <w:right w:val="single" w:sz="4" w:space="0" w:color="000000"/>
            </w:tcBorders>
            <w:vAlign w:val="center"/>
          </w:tcPr>
          <w:p w14:paraId="31661F23" w14:textId="77777777" w:rsidR="00176C69" w:rsidRPr="00B632A6" w:rsidRDefault="00176C69" w:rsidP="00527B3A">
            <w:pPr>
              <w:jc w:val="center"/>
              <w:rPr>
                <w:rFonts w:ascii="Arial" w:hAnsi="Arial" w:cs="Arial"/>
                <w:b/>
                <w:bCs/>
              </w:rPr>
            </w:pPr>
            <w:r w:rsidRPr="00B632A6">
              <w:rPr>
                <w:rFonts w:ascii="Arial" w:hAnsi="Arial" w:cs="Arial"/>
                <w:b/>
                <w:bCs/>
              </w:rPr>
              <w:t>3</w:t>
            </w:r>
          </w:p>
        </w:tc>
        <w:tc>
          <w:tcPr>
            <w:tcW w:w="9202" w:type="dxa"/>
            <w:gridSpan w:val="3"/>
            <w:tcBorders>
              <w:top w:val="single" w:sz="4" w:space="0" w:color="auto"/>
              <w:left w:val="single" w:sz="4" w:space="0" w:color="auto"/>
              <w:bottom w:val="single" w:sz="4" w:space="0" w:color="auto"/>
              <w:right w:val="single" w:sz="4" w:space="0" w:color="000000"/>
            </w:tcBorders>
          </w:tcPr>
          <w:p w14:paraId="349AC7CA" w14:textId="1A236EE6" w:rsidR="00176C69" w:rsidRPr="00B632A6" w:rsidRDefault="00176C69" w:rsidP="00527B3A">
            <w:pPr>
              <w:pStyle w:val="Zawartotabeli"/>
              <w:rPr>
                <w:rFonts w:ascii="Arial" w:hAnsi="Arial"/>
                <w:b/>
                <w:bCs/>
                <w:sz w:val="20"/>
                <w:szCs w:val="20"/>
              </w:rPr>
            </w:pPr>
            <w:r w:rsidRPr="00B632A6">
              <w:rPr>
                <w:rFonts w:ascii="Arial" w:hAnsi="Arial"/>
                <w:b/>
                <w:bCs/>
                <w:sz w:val="20"/>
                <w:szCs w:val="20"/>
              </w:rPr>
              <w:t>Defibrylacja</w:t>
            </w:r>
          </w:p>
        </w:tc>
      </w:tr>
      <w:tr w:rsidR="00DF52A6" w:rsidRPr="00B632A6" w14:paraId="14A78C1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B46A453" w14:textId="77777777" w:rsidR="00DF52A6" w:rsidRPr="00B632A6" w:rsidRDefault="00DF52A6" w:rsidP="00DF52A6">
            <w:pPr>
              <w:jc w:val="center"/>
              <w:rPr>
                <w:rFonts w:ascii="Arial" w:hAnsi="Arial" w:cs="Arial"/>
              </w:rPr>
            </w:pPr>
            <w:r w:rsidRPr="00B632A6">
              <w:rPr>
                <w:rFonts w:ascii="Arial" w:hAnsi="Arial" w:cs="Arial"/>
              </w:rPr>
              <w:t>3.1</w:t>
            </w:r>
          </w:p>
        </w:tc>
        <w:tc>
          <w:tcPr>
            <w:tcW w:w="4677" w:type="dxa"/>
            <w:tcBorders>
              <w:top w:val="single" w:sz="4" w:space="0" w:color="auto"/>
              <w:left w:val="single" w:sz="4" w:space="0" w:color="auto"/>
              <w:bottom w:val="single" w:sz="4" w:space="0" w:color="auto"/>
              <w:right w:val="single" w:sz="4" w:space="0" w:color="auto"/>
            </w:tcBorders>
            <w:vAlign w:val="center"/>
          </w:tcPr>
          <w:p w14:paraId="101B01A9" w14:textId="77777777" w:rsidR="00DF52A6" w:rsidRPr="00B632A6" w:rsidRDefault="00DF52A6" w:rsidP="00DF52A6">
            <w:pPr>
              <w:jc w:val="both"/>
              <w:rPr>
                <w:rFonts w:ascii="Arial" w:hAnsi="Arial" w:cs="Arial"/>
              </w:rPr>
            </w:pPr>
            <w:r w:rsidRPr="00B632A6">
              <w:rPr>
                <w:rFonts w:ascii="Arial" w:hAnsi="Arial" w:cs="Arial"/>
              </w:rPr>
              <w:t xml:space="preserve">Defibrylacja manualna: dwufazowy, </w:t>
            </w:r>
            <w:proofErr w:type="spellStart"/>
            <w:r w:rsidRPr="00B632A6">
              <w:rPr>
                <w:rFonts w:ascii="Arial" w:hAnsi="Arial" w:cs="Arial"/>
              </w:rPr>
              <w:t>stałoczasowy</w:t>
            </w:r>
            <w:proofErr w:type="spellEnd"/>
            <w:r w:rsidRPr="00B632A6">
              <w:rPr>
                <w:rFonts w:ascii="Arial" w:hAnsi="Arial" w:cs="Arial"/>
              </w:rPr>
              <w:t xml:space="preserve"> impuls </w:t>
            </w:r>
            <w:proofErr w:type="spellStart"/>
            <w:r w:rsidRPr="00B632A6">
              <w:rPr>
                <w:rFonts w:ascii="Arial" w:hAnsi="Arial" w:cs="Arial"/>
              </w:rPr>
              <w:t>defibrylacyjny</w:t>
            </w:r>
            <w:proofErr w:type="spellEnd"/>
            <w:r w:rsidRPr="00B632A6">
              <w:rPr>
                <w:rFonts w:ascii="Arial" w:hAnsi="Arial" w:cs="Arial"/>
              </w:rPr>
              <w:t>, regulacja energii w zakresie min. 1 - 200 J</w:t>
            </w:r>
          </w:p>
        </w:tc>
        <w:tc>
          <w:tcPr>
            <w:tcW w:w="1984" w:type="dxa"/>
            <w:tcBorders>
              <w:top w:val="single" w:sz="4" w:space="0" w:color="auto"/>
              <w:left w:val="nil"/>
              <w:bottom w:val="single" w:sz="4" w:space="0" w:color="auto"/>
              <w:right w:val="single" w:sz="4" w:space="0" w:color="auto"/>
            </w:tcBorders>
            <w:vAlign w:val="center"/>
          </w:tcPr>
          <w:p w14:paraId="771B6D75" w14:textId="321BC88E"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2432321" w14:textId="77777777" w:rsidR="00DF52A6" w:rsidRPr="00B632A6" w:rsidRDefault="00DF52A6" w:rsidP="00DF52A6">
            <w:pPr>
              <w:pStyle w:val="Zawartotabeli"/>
              <w:rPr>
                <w:rFonts w:ascii="Arial" w:hAnsi="Arial"/>
                <w:sz w:val="20"/>
                <w:szCs w:val="20"/>
              </w:rPr>
            </w:pPr>
          </w:p>
        </w:tc>
      </w:tr>
      <w:tr w:rsidR="00DF52A6" w:rsidRPr="00B632A6" w14:paraId="3551D6D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AB740B9" w14:textId="77777777" w:rsidR="00DF52A6" w:rsidRPr="00B632A6" w:rsidRDefault="00DF52A6" w:rsidP="00DF52A6">
            <w:pPr>
              <w:jc w:val="center"/>
              <w:rPr>
                <w:rFonts w:ascii="Arial" w:hAnsi="Arial" w:cs="Arial"/>
              </w:rPr>
            </w:pPr>
            <w:r w:rsidRPr="00B632A6">
              <w:rPr>
                <w:rFonts w:ascii="Arial" w:hAnsi="Arial" w:cs="Arial"/>
              </w:rPr>
              <w:t>3.2</w:t>
            </w:r>
          </w:p>
        </w:tc>
        <w:tc>
          <w:tcPr>
            <w:tcW w:w="4677" w:type="dxa"/>
            <w:tcBorders>
              <w:top w:val="nil"/>
              <w:left w:val="single" w:sz="4" w:space="0" w:color="auto"/>
              <w:bottom w:val="single" w:sz="4" w:space="0" w:color="auto"/>
              <w:right w:val="single" w:sz="4" w:space="0" w:color="auto"/>
            </w:tcBorders>
            <w:vAlign w:val="center"/>
          </w:tcPr>
          <w:p w14:paraId="633AF3A3" w14:textId="77777777" w:rsidR="00DF52A6" w:rsidRPr="00B632A6" w:rsidRDefault="00DF52A6" w:rsidP="00DF52A6">
            <w:pPr>
              <w:jc w:val="both"/>
              <w:rPr>
                <w:rFonts w:ascii="Arial" w:hAnsi="Arial" w:cs="Arial"/>
              </w:rPr>
            </w:pPr>
            <w:r w:rsidRPr="00B632A6">
              <w:rPr>
                <w:rFonts w:ascii="Arial" w:hAnsi="Arial" w:cs="Arial"/>
              </w:rPr>
              <w:t>Programowanie ustawień energii dla 1, 2 i 3 wyładowania w zakresie min. 1 – 200J (dotyczy pacjentów dorosłych i dzieci).</w:t>
            </w:r>
          </w:p>
        </w:tc>
        <w:tc>
          <w:tcPr>
            <w:tcW w:w="1984" w:type="dxa"/>
            <w:tcBorders>
              <w:top w:val="nil"/>
              <w:left w:val="nil"/>
              <w:bottom w:val="single" w:sz="4" w:space="0" w:color="auto"/>
              <w:right w:val="single" w:sz="4" w:space="0" w:color="auto"/>
            </w:tcBorders>
            <w:vAlign w:val="center"/>
          </w:tcPr>
          <w:p w14:paraId="67A1ACEC" w14:textId="1AF51FDB"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073CB7A" w14:textId="77777777" w:rsidR="00DF52A6" w:rsidRPr="00B632A6" w:rsidRDefault="00DF52A6" w:rsidP="00DF52A6">
            <w:pPr>
              <w:pStyle w:val="Zawartotabeli"/>
              <w:rPr>
                <w:rFonts w:ascii="Arial" w:hAnsi="Arial"/>
                <w:sz w:val="20"/>
                <w:szCs w:val="20"/>
              </w:rPr>
            </w:pPr>
          </w:p>
        </w:tc>
      </w:tr>
      <w:tr w:rsidR="00DF52A6" w:rsidRPr="00B632A6" w14:paraId="4747329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FAB056A" w14:textId="77777777" w:rsidR="00DF52A6" w:rsidRPr="00B632A6" w:rsidRDefault="00DF52A6" w:rsidP="00DF52A6">
            <w:pPr>
              <w:jc w:val="center"/>
              <w:rPr>
                <w:rFonts w:ascii="Arial" w:hAnsi="Arial" w:cs="Arial"/>
              </w:rPr>
            </w:pPr>
            <w:r w:rsidRPr="00B632A6">
              <w:rPr>
                <w:rFonts w:ascii="Arial" w:hAnsi="Arial" w:cs="Arial"/>
              </w:rPr>
              <w:t>3.3</w:t>
            </w:r>
          </w:p>
        </w:tc>
        <w:tc>
          <w:tcPr>
            <w:tcW w:w="4677" w:type="dxa"/>
            <w:tcBorders>
              <w:top w:val="nil"/>
              <w:left w:val="single" w:sz="4" w:space="0" w:color="auto"/>
              <w:bottom w:val="single" w:sz="4" w:space="0" w:color="auto"/>
              <w:right w:val="single" w:sz="4" w:space="0" w:color="auto"/>
            </w:tcBorders>
            <w:vAlign w:val="center"/>
          </w:tcPr>
          <w:p w14:paraId="7EFB8626" w14:textId="77777777" w:rsidR="00DF52A6" w:rsidRPr="00B632A6" w:rsidRDefault="00DF52A6" w:rsidP="00DF52A6">
            <w:pPr>
              <w:jc w:val="both"/>
              <w:rPr>
                <w:rFonts w:ascii="Arial" w:hAnsi="Arial" w:cs="Arial"/>
              </w:rPr>
            </w:pPr>
            <w:r w:rsidRPr="00B632A6">
              <w:rPr>
                <w:rFonts w:ascii="Arial" w:hAnsi="Arial" w:cs="Arial"/>
              </w:rPr>
              <w:t>Kardiowersja elektryczna – synchronizacja z zapisem EKG z łyżek, elektrod, kabla EKG, znacznik synchronizacji widoczny nad załamkiem R elektrokardiogramu</w:t>
            </w:r>
          </w:p>
        </w:tc>
        <w:tc>
          <w:tcPr>
            <w:tcW w:w="1984" w:type="dxa"/>
            <w:tcBorders>
              <w:top w:val="nil"/>
              <w:left w:val="nil"/>
              <w:bottom w:val="single" w:sz="4" w:space="0" w:color="auto"/>
              <w:right w:val="single" w:sz="4" w:space="0" w:color="auto"/>
            </w:tcBorders>
            <w:vAlign w:val="center"/>
          </w:tcPr>
          <w:p w14:paraId="12566D6C" w14:textId="039625F1"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8B08767" w14:textId="77777777" w:rsidR="00DF52A6" w:rsidRPr="00B632A6" w:rsidRDefault="00DF52A6" w:rsidP="00DF52A6">
            <w:pPr>
              <w:pStyle w:val="Zawartotabeli"/>
              <w:rPr>
                <w:rFonts w:ascii="Arial" w:hAnsi="Arial"/>
                <w:sz w:val="20"/>
                <w:szCs w:val="20"/>
              </w:rPr>
            </w:pPr>
          </w:p>
        </w:tc>
      </w:tr>
      <w:tr w:rsidR="00DF52A6" w:rsidRPr="00B632A6" w14:paraId="1524DD5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16D93B8" w14:textId="77777777" w:rsidR="00DF52A6" w:rsidRPr="00B632A6" w:rsidRDefault="00DF52A6" w:rsidP="00DF52A6">
            <w:pPr>
              <w:jc w:val="center"/>
              <w:rPr>
                <w:rFonts w:ascii="Arial" w:hAnsi="Arial" w:cs="Arial"/>
              </w:rPr>
            </w:pPr>
            <w:r w:rsidRPr="00B632A6">
              <w:rPr>
                <w:rFonts w:ascii="Arial" w:hAnsi="Arial" w:cs="Arial"/>
              </w:rPr>
              <w:t>3.4</w:t>
            </w:r>
          </w:p>
        </w:tc>
        <w:tc>
          <w:tcPr>
            <w:tcW w:w="4677" w:type="dxa"/>
            <w:tcBorders>
              <w:top w:val="nil"/>
              <w:left w:val="single" w:sz="4" w:space="0" w:color="auto"/>
              <w:bottom w:val="single" w:sz="4" w:space="0" w:color="auto"/>
              <w:right w:val="single" w:sz="4" w:space="0" w:color="auto"/>
            </w:tcBorders>
            <w:vAlign w:val="center"/>
          </w:tcPr>
          <w:p w14:paraId="33C8B5CA" w14:textId="77777777" w:rsidR="00DF52A6" w:rsidRPr="00B632A6" w:rsidRDefault="00DF52A6" w:rsidP="00DF52A6">
            <w:pPr>
              <w:jc w:val="both"/>
              <w:rPr>
                <w:rFonts w:ascii="Arial" w:hAnsi="Arial" w:cs="Arial"/>
              </w:rPr>
            </w:pPr>
            <w:r w:rsidRPr="00B632A6">
              <w:rPr>
                <w:rFonts w:ascii="Arial" w:hAnsi="Arial" w:cs="Arial"/>
              </w:rPr>
              <w:t xml:space="preserve">Czas ładowania do energii maksymalnej poniżej 8 sekund </w:t>
            </w:r>
          </w:p>
        </w:tc>
        <w:tc>
          <w:tcPr>
            <w:tcW w:w="1984" w:type="dxa"/>
            <w:tcBorders>
              <w:top w:val="nil"/>
              <w:left w:val="nil"/>
              <w:bottom w:val="single" w:sz="4" w:space="0" w:color="auto"/>
              <w:right w:val="single" w:sz="4" w:space="0" w:color="auto"/>
            </w:tcBorders>
            <w:vAlign w:val="center"/>
          </w:tcPr>
          <w:p w14:paraId="35F2C5D9" w14:textId="7DBF3256"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D9CE9E7" w14:textId="40B4B6FA" w:rsidR="00DF52A6" w:rsidRPr="00B632A6" w:rsidRDefault="00DF52A6" w:rsidP="00DF52A6">
            <w:pPr>
              <w:pStyle w:val="Zawartotabeli"/>
              <w:rPr>
                <w:rFonts w:ascii="Arial" w:hAnsi="Arial"/>
                <w:sz w:val="20"/>
                <w:szCs w:val="20"/>
              </w:rPr>
            </w:pPr>
            <w:r w:rsidRPr="00B632A6">
              <w:rPr>
                <w:rFonts w:ascii="Arial" w:hAnsi="Arial"/>
                <w:sz w:val="20"/>
                <w:szCs w:val="20"/>
              </w:rPr>
              <w:t>8 sekund – 0 pkt</w:t>
            </w:r>
          </w:p>
          <w:p w14:paraId="47C6151D" w14:textId="7757F7E7" w:rsidR="00DF52A6" w:rsidRPr="00B632A6" w:rsidRDefault="00DF52A6" w:rsidP="00DF52A6">
            <w:pPr>
              <w:pStyle w:val="Zawartotabeli"/>
              <w:rPr>
                <w:rFonts w:ascii="Arial" w:hAnsi="Arial"/>
                <w:sz w:val="20"/>
                <w:szCs w:val="20"/>
              </w:rPr>
            </w:pPr>
            <w:r w:rsidRPr="00B632A6">
              <w:rPr>
                <w:rFonts w:ascii="Arial" w:hAnsi="Arial"/>
                <w:sz w:val="20"/>
                <w:szCs w:val="20"/>
              </w:rPr>
              <w:t>7 sekund i mniej – 10 pkt</w:t>
            </w:r>
          </w:p>
        </w:tc>
      </w:tr>
      <w:tr w:rsidR="00DF52A6" w:rsidRPr="00B632A6" w14:paraId="591ACAE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24C2A59" w14:textId="77777777" w:rsidR="00DF52A6" w:rsidRPr="00B632A6" w:rsidRDefault="00DF52A6" w:rsidP="00DF52A6">
            <w:pPr>
              <w:jc w:val="center"/>
              <w:rPr>
                <w:rFonts w:ascii="Arial" w:hAnsi="Arial" w:cs="Arial"/>
              </w:rPr>
            </w:pPr>
            <w:r w:rsidRPr="00B632A6">
              <w:rPr>
                <w:rFonts w:ascii="Arial" w:hAnsi="Arial" w:cs="Arial"/>
              </w:rPr>
              <w:t>3.5</w:t>
            </w:r>
          </w:p>
        </w:tc>
        <w:tc>
          <w:tcPr>
            <w:tcW w:w="4677" w:type="dxa"/>
            <w:tcBorders>
              <w:top w:val="nil"/>
              <w:left w:val="single" w:sz="4" w:space="0" w:color="auto"/>
              <w:bottom w:val="single" w:sz="4" w:space="0" w:color="auto"/>
              <w:right w:val="single" w:sz="4" w:space="0" w:color="auto"/>
            </w:tcBorders>
            <w:vAlign w:val="center"/>
          </w:tcPr>
          <w:p w14:paraId="7F0166B4" w14:textId="77777777" w:rsidR="00DF52A6" w:rsidRPr="00B632A6" w:rsidRDefault="00DF52A6" w:rsidP="00DF52A6">
            <w:pPr>
              <w:jc w:val="both"/>
              <w:rPr>
                <w:rFonts w:ascii="Arial" w:hAnsi="Arial" w:cs="Arial"/>
              </w:rPr>
            </w:pPr>
            <w:r w:rsidRPr="00B632A6">
              <w:rPr>
                <w:rFonts w:ascii="Arial" w:hAnsi="Arial" w:cs="Arial"/>
              </w:rPr>
              <w:t>Minimum 18 dostępnych poziomów energii defibrylacji zewnętrznej</w:t>
            </w:r>
          </w:p>
        </w:tc>
        <w:tc>
          <w:tcPr>
            <w:tcW w:w="1984" w:type="dxa"/>
            <w:tcBorders>
              <w:top w:val="nil"/>
              <w:left w:val="nil"/>
              <w:bottom w:val="single" w:sz="4" w:space="0" w:color="auto"/>
              <w:right w:val="single" w:sz="4" w:space="0" w:color="auto"/>
            </w:tcBorders>
            <w:vAlign w:val="center"/>
          </w:tcPr>
          <w:p w14:paraId="73CE0771" w14:textId="7A73B4DA"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2006439" w14:textId="675247E9" w:rsidR="00DF52A6" w:rsidRPr="00B632A6" w:rsidRDefault="00DF52A6" w:rsidP="00DF52A6">
            <w:pPr>
              <w:pStyle w:val="Zawartotabeli"/>
              <w:rPr>
                <w:rFonts w:ascii="Arial" w:hAnsi="Arial"/>
                <w:sz w:val="20"/>
                <w:szCs w:val="20"/>
              </w:rPr>
            </w:pPr>
            <w:r w:rsidRPr="00B632A6">
              <w:rPr>
                <w:rFonts w:ascii="Arial" w:hAnsi="Arial"/>
                <w:sz w:val="20"/>
                <w:szCs w:val="20"/>
              </w:rPr>
              <w:t>18 poziomów – 0 pkt</w:t>
            </w:r>
          </w:p>
          <w:p w14:paraId="2411C762" w14:textId="2845E858" w:rsidR="00DF52A6" w:rsidRPr="00B632A6" w:rsidRDefault="00DF52A6" w:rsidP="00DF52A6">
            <w:pPr>
              <w:pStyle w:val="Zawartotabeli"/>
              <w:rPr>
                <w:rFonts w:ascii="Arial" w:hAnsi="Arial"/>
                <w:sz w:val="20"/>
                <w:szCs w:val="20"/>
              </w:rPr>
            </w:pPr>
            <w:r w:rsidRPr="00B632A6">
              <w:rPr>
                <w:rFonts w:ascii="Arial" w:hAnsi="Arial"/>
                <w:sz w:val="20"/>
                <w:szCs w:val="20"/>
              </w:rPr>
              <w:t>powyżej 18 poziomów – 5 pkt</w:t>
            </w:r>
          </w:p>
        </w:tc>
      </w:tr>
      <w:tr w:rsidR="00DF52A6" w:rsidRPr="00B632A6" w14:paraId="16D5404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3E7B525" w14:textId="77777777" w:rsidR="00DF52A6" w:rsidRPr="00B632A6" w:rsidRDefault="00DF52A6" w:rsidP="00DF52A6">
            <w:pPr>
              <w:jc w:val="center"/>
              <w:rPr>
                <w:rFonts w:ascii="Arial" w:hAnsi="Arial" w:cs="Arial"/>
              </w:rPr>
            </w:pPr>
            <w:r w:rsidRPr="00B632A6">
              <w:rPr>
                <w:rFonts w:ascii="Arial" w:hAnsi="Arial" w:cs="Arial"/>
              </w:rPr>
              <w:t>3.6</w:t>
            </w:r>
          </w:p>
        </w:tc>
        <w:tc>
          <w:tcPr>
            <w:tcW w:w="4677" w:type="dxa"/>
            <w:tcBorders>
              <w:top w:val="nil"/>
              <w:left w:val="single" w:sz="4" w:space="0" w:color="auto"/>
              <w:bottom w:val="single" w:sz="4" w:space="0" w:color="auto"/>
              <w:right w:val="single" w:sz="4" w:space="0" w:color="auto"/>
            </w:tcBorders>
            <w:vAlign w:val="center"/>
          </w:tcPr>
          <w:p w14:paraId="1B1D3E7C" w14:textId="77777777" w:rsidR="00DF52A6" w:rsidRPr="00B632A6" w:rsidRDefault="00DF52A6" w:rsidP="00DF52A6">
            <w:pPr>
              <w:jc w:val="both"/>
              <w:rPr>
                <w:rFonts w:ascii="Arial" w:hAnsi="Arial" w:cs="Arial"/>
              </w:rPr>
            </w:pPr>
            <w:r w:rsidRPr="00B632A6">
              <w:rPr>
                <w:rFonts w:ascii="Arial" w:hAnsi="Arial" w:cs="Arial"/>
              </w:rPr>
              <w:t>Zakres pomiaru impedancji pacjenta podczas defibrylacji zewnętrznej min. 15-300 Ω</w:t>
            </w:r>
          </w:p>
        </w:tc>
        <w:tc>
          <w:tcPr>
            <w:tcW w:w="1984" w:type="dxa"/>
            <w:tcBorders>
              <w:top w:val="nil"/>
              <w:left w:val="nil"/>
              <w:bottom w:val="single" w:sz="4" w:space="0" w:color="auto"/>
              <w:right w:val="single" w:sz="4" w:space="0" w:color="auto"/>
            </w:tcBorders>
            <w:vAlign w:val="center"/>
          </w:tcPr>
          <w:p w14:paraId="4BF2E035" w14:textId="1B1FD86D"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F901DD5" w14:textId="77777777" w:rsidR="00DF52A6" w:rsidRPr="00B632A6" w:rsidRDefault="00DF52A6" w:rsidP="00DF52A6">
            <w:pPr>
              <w:pStyle w:val="Zawartotabeli"/>
              <w:rPr>
                <w:rFonts w:ascii="Arial" w:hAnsi="Arial"/>
                <w:sz w:val="20"/>
                <w:szCs w:val="20"/>
              </w:rPr>
            </w:pPr>
          </w:p>
        </w:tc>
      </w:tr>
      <w:tr w:rsidR="00DF52A6" w:rsidRPr="00B632A6" w14:paraId="6E09E23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E0FE413" w14:textId="77777777" w:rsidR="00DF52A6" w:rsidRPr="00B632A6" w:rsidRDefault="00DF52A6" w:rsidP="00DF52A6">
            <w:pPr>
              <w:jc w:val="center"/>
              <w:rPr>
                <w:rFonts w:ascii="Arial" w:hAnsi="Arial" w:cs="Arial"/>
              </w:rPr>
            </w:pPr>
            <w:r w:rsidRPr="00B632A6">
              <w:rPr>
                <w:rFonts w:ascii="Arial" w:hAnsi="Arial" w:cs="Arial"/>
              </w:rPr>
              <w:t>3.7</w:t>
            </w:r>
          </w:p>
        </w:tc>
        <w:tc>
          <w:tcPr>
            <w:tcW w:w="4677" w:type="dxa"/>
            <w:tcBorders>
              <w:top w:val="nil"/>
              <w:left w:val="single" w:sz="4" w:space="0" w:color="auto"/>
              <w:bottom w:val="single" w:sz="4" w:space="0" w:color="auto"/>
              <w:right w:val="single" w:sz="4" w:space="0" w:color="auto"/>
            </w:tcBorders>
            <w:vAlign w:val="center"/>
          </w:tcPr>
          <w:p w14:paraId="12AD5F2F" w14:textId="77777777" w:rsidR="00DF52A6" w:rsidRPr="00B632A6" w:rsidRDefault="00DF52A6" w:rsidP="00DF52A6">
            <w:pPr>
              <w:jc w:val="both"/>
              <w:rPr>
                <w:rFonts w:ascii="Arial" w:hAnsi="Arial" w:cs="Arial"/>
              </w:rPr>
            </w:pPr>
            <w:r w:rsidRPr="00B632A6">
              <w:rPr>
                <w:rFonts w:ascii="Arial" w:hAnsi="Arial" w:cs="Arial"/>
              </w:rPr>
              <w:t xml:space="preserve">Łyżki </w:t>
            </w:r>
            <w:proofErr w:type="spellStart"/>
            <w:r w:rsidRPr="00B632A6">
              <w:rPr>
                <w:rFonts w:ascii="Arial" w:hAnsi="Arial" w:cs="Arial"/>
              </w:rPr>
              <w:t>defibrylacyjne</w:t>
            </w:r>
            <w:proofErr w:type="spellEnd"/>
            <w:r w:rsidRPr="00B632A6">
              <w:rPr>
                <w:rFonts w:ascii="Arial" w:hAnsi="Arial" w:cs="Arial"/>
              </w:rPr>
              <w:t xml:space="preserve"> dla dzieci i dorosłych zintegrowane. </w:t>
            </w:r>
          </w:p>
        </w:tc>
        <w:tc>
          <w:tcPr>
            <w:tcW w:w="1984" w:type="dxa"/>
            <w:tcBorders>
              <w:top w:val="nil"/>
              <w:left w:val="nil"/>
              <w:bottom w:val="single" w:sz="4" w:space="0" w:color="auto"/>
              <w:right w:val="single" w:sz="4" w:space="0" w:color="auto"/>
            </w:tcBorders>
            <w:vAlign w:val="center"/>
          </w:tcPr>
          <w:p w14:paraId="20293CFB" w14:textId="3E66F9AA"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91537C8" w14:textId="77777777" w:rsidR="00DF52A6" w:rsidRPr="00B632A6" w:rsidRDefault="00DF52A6" w:rsidP="00DF52A6">
            <w:pPr>
              <w:pStyle w:val="Zawartotabeli"/>
              <w:rPr>
                <w:rFonts w:ascii="Arial" w:hAnsi="Arial"/>
                <w:sz w:val="20"/>
                <w:szCs w:val="20"/>
              </w:rPr>
            </w:pPr>
          </w:p>
        </w:tc>
      </w:tr>
      <w:tr w:rsidR="00DF52A6" w:rsidRPr="00B632A6" w14:paraId="349D2CD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C398EFD" w14:textId="77777777" w:rsidR="00DF52A6" w:rsidRPr="00B632A6" w:rsidRDefault="00DF52A6" w:rsidP="00DF52A6">
            <w:pPr>
              <w:jc w:val="center"/>
              <w:rPr>
                <w:rFonts w:ascii="Arial" w:hAnsi="Arial" w:cs="Arial"/>
              </w:rPr>
            </w:pPr>
            <w:r w:rsidRPr="00B632A6">
              <w:rPr>
                <w:rFonts w:ascii="Arial" w:hAnsi="Arial" w:cs="Arial"/>
              </w:rPr>
              <w:t>3.8</w:t>
            </w:r>
          </w:p>
        </w:tc>
        <w:tc>
          <w:tcPr>
            <w:tcW w:w="4677" w:type="dxa"/>
            <w:tcBorders>
              <w:top w:val="nil"/>
              <w:left w:val="single" w:sz="4" w:space="0" w:color="auto"/>
              <w:bottom w:val="single" w:sz="4" w:space="0" w:color="auto"/>
              <w:right w:val="single" w:sz="4" w:space="0" w:color="auto"/>
            </w:tcBorders>
            <w:vAlign w:val="center"/>
          </w:tcPr>
          <w:p w14:paraId="172F3C61" w14:textId="1CEF45E6" w:rsidR="00DF52A6" w:rsidRPr="00B632A6" w:rsidRDefault="00DF52A6" w:rsidP="00DF52A6">
            <w:pPr>
              <w:jc w:val="both"/>
              <w:rPr>
                <w:rFonts w:ascii="Arial" w:hAnsi="Arial" w:cs="Arial"/>
              </w:rPr>
            </w:pPr>
            <w:r w:rsidRPr="00B632A6">
              <w:rPr>
                <w:rFonts w:ascii="Arial" w:hAnsi="Arial" w:cs="Arial"/>
              </w:rPr>
              <w:t xml:space="preserve">Pełne sterowanie za pomocą przycisków lub pokręteł na łyżkach </w:t>
            </w:r>
            <w:proofErr w:type="spellStart"/>
            <w:r w:rsidRPr="00B632A6">
              <w:rPr>
                <w:rFonts w:ascii="Arial" w:hAnsi="Arial" w:cs="Arial"/>
              </w:rPr>
              <w:t>defibrylacyjnych</w:t>
            </w:r>
            <w:proofErr w:type="spellEnd"/>
            <w:r w:rsidRPr="00B632A6">
              <w:rPr>
                <w:rFonts w:ascii="Arial" w:hAnsi="Arial" w:cs="Arial"/>
              </w:rPr>
              <w:t xml:space="preserve"> (wybór poziomu energii, ładowanie, wyzwolenie wstrząsu, start/ stop wydruku)</w:t>
            </w:r>
          </w:p>
        </w:tc>
        <w:tc>
          <w:tcPr>
            <w:tcW w:w="1984" w:type="dxa"/>
            <w:tcBorders>
              <w:top w:val="nil"/>
              <w:left w:val="nil"/>
              <w:bottom w:val="single" w:sz="4" w:space="0" w:color="auto"/>
              <w:right w:val="single" w:sz="4" w:space="0" w:color="auto"/>
            </w:tcBorders>
            <w:vAlign w:val="center"/>
          </w:tcPr>
          <w:p w14:paraId="0A2C1F1F" w14:textId="7338D0F3"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9B29F7C" w14:textId="77777777" w:rsidR="00DF52A6" w:rsidRPr="00B632A6" w:rsidRDefault="00DF52A6" w:rsidP="00DF52A6">
            <w:pPr>
              <w:pStyle w:val="Zawartotabeli"/>
              <w:rPr>
                <w:rFonts w:ascii="Arial" w:hAnsi="Arial"/>
                <w:sz w:val="20"/>
                <w:szCs w:val="20"/>
              </w:rPr>
            </w:pPr>
          </w:p>
        </w:tc>
      </w:tr>
      <w:tr w:rsidR="00176C69" w:rsidRPr="00B632A6" w14:paraId="1C0F354C" w14:textId="77777777" w:rsidTr="00003FA7">
        <w:tc>
          <w:tcPr>
            <w:tcW w:w="710" w:type="dxa"/>
            <w:tcBorders>
              <w:top w:val="single" w:sz="4" w:space="0" w:color="auto"/>
              <w:left w:val="single" w:sz="4" w:space="0" w:color="auto"/>
              <w:bottom w:val="single" w:sz="4" w:space="0" w:color="auto"/>
              <w:right w:val="single" w:sz="4" w:space="0" w:color="000000"/>
            </w:tcBorders>
            <w:vAlign w:val="center"/>
          </w:tcPr>
          <w:p w14:paraId="0CCF0BCE" w14:textId="77777777" w:rsidR="00176C69" w:rsidRPr="00B632A6" w:rsidRDefault="00176C69" w:rsidP="00527B3A">
            <w:pPr>
              <w:jc w:val="center"/>
              <w:rPr>
                <w:rFonts w:ascii="Arial" w:hAnsi="Arial" w:cs="Arial"/>
                <w:b/>
                <w:bCs/>
              </w:rPr>
            </w:pPr>
            <w:r w:rsidRPr="00B632A6">
              <w:rPr>
                <w:rFonts w:ascii="Arial" w:hAnsi="Arial" w:cs="Arial"/>
                <w:b/>
                <w:bCs/>
              </w:rPr>
              <w:t>4</w:t>
            </w:r>
          </w:p>
        </w:tc>
        <w:tc>
          <w:tcPr>
            <w:tcW w:w="9202" w:type="dxa"/>
            <w:gridSpan w:val="3"/>
            <w:tcBorders>
              <w:top w:val="single" w:sz="4" w:space="0" w:color="auto"/>
              <w:left w:val="single" w:sz="4" w:space="0" w:color="auto"/>
              <w:bottom w:val="single" w:sz="4" w:space="0" w:color="auto"/>
              <w:right w:val="single" w:sz="4" w:space="0" w:color="000000"/>
            </w:tcBorders>
          </w:tcPr>
          <w:p w14:paraId="0D840061" w14:textId="001438E9" w:rsidR="00176C69" w:rsidRPr="00B632A6" w:rsidRDefault="00176C69" w:rsidP="00527B3A">
            <w:pPr>
              <w:pStyle w:val="Zawartotabeli"/>
              <w:rPr>
                <w:rFonts w:ascii="Arial" w:hAnsi="Arial"/>
                <w:b/>
                <w:bCs/>
                <w:sz w:val="20"/>
                <w:szCs w:val="20"/>
              </w:rPr>
            </w:pPr>
            <w:r w:rsidRPr="00B632A6">
              <w:rPr>
                <w:rFonts w:ascii="Arial" w:hAnsi="Arial"/>
                <w:b/>
                <w:bCs/>
                <w:sz w:val="20"/>
                <w:szCs w:val="20"/>
              </w:rPr>
              <w:t>EKG</w:t>
            </w:r>
          </w:p>
        </w:tc>
      </w:tr>
      <w:tr w:rsidR="00DF52A6" w:rsidRPr="00B632A6" w14:paraId="43E3AEA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E7C76F5" w14:textId="77777777" w:rsidR="00DF52A6" w:rsidRPr="00B632A6" w:rsidRDefault="00DF52A6" w:rsidP="00DF52A6">
            <w:pPr>
              <w:jc w:val="center"/>
              <w:rPr>
                <w:rFonts w:ascii="Arial" w:hAnsi="Arial" w:cs="Arial"/>
              </w:rPr>
            </w:pPr>
            <w:r w:rsidRPr="00B632A6">
              <w:rPr>
                <w:rFonts w:ascii="Arial" w:hAnsi="Arial" w:cs="Arial"/>
              </w:rPr>
              <w:t>4.1</w:t>
            </w:r>
          </w:p>
        </w:tc>
        <w:tc>
          <w:tcPr>
            <w:tcW w:w="4677" w:type="dxa"/>
            <w:tcBorders>
              <w:top w:val="single" w:sz="4" w:space="0" w:color="auto"/>
              <w:left w:val="single" w:sz="4" w:space="0" w:color="auto"/>
              <w:bottom w:val="single" w:sz="4" w:space="0" w:color="auto"/>
              <w:right w:val="single" w:sz="4" w:space="0" w:color="auto"/>
            </w:tcBorders>
            <w:vAlign w:val="center"/>
          </w:tcPr>
          <w:p w14:paraId="57EC6061" w14:textId="77777777" w:rsidR="00DF52A6" w:rsidRPr="00B632A6" w:rsidRDefault="00DF52A6" w:rsidP="00DF52A6">
            <w:pPr>
              <w:jc w:val="both"/>
              <w:rPr>
                <w:rFonts w:ascii="Arial" w:hAnsi="Arial" w:cs="Arial"/>
              </w:rPr>
            </w:pPr>
            <w:r w:rsidRPr="00B632A6">
              <w:rPr>
                <w:rFonts w:ascii="Arial" w:hAnsi="Arial" w:cs="Arial"/>
              </w:rPr>
              <w:t xml:space="preserve">Monitorowanie EKG z 3 lub 5 </w:t>
            </w:r>
            <w:proofErr w:type="spellStart"/>
            <w:r w:rsidRPr="00B632A6">
              <w:rPr>
                <w:rFonts w:ascii="Arial" w:hAnsi="Arial" w:cs="Arial"/>
              </w:rPr>
              <w:t>odprowadzeń</w:t>
            </w:r>
            <w:proofErr w:type="spellEnd"/>
          </w:p>
        </w:tc>
        <w:tc>
          <w:tcPr>
            <w:tcW w:w="1984" w:type="dxa"/>
            <w:tcBorders>
              <w:top w:val="single" w:sz="4" w:space="0" w:color="auto"/>
              <w:left w:val="nil"/>
              <w:bottom w:val="single" w:sz="4" w:space="0" w:color="auto"/>
              <w:right w:val="single" w:sz="4" w:space="0" w:color="auto"/>
            </w:tcBorders>
            <w:vAlign w:val="center"/>
          </w:tcPr>
          <w:p w14:paraId="223A5F1A" w14:textId="00AE1D9D"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45F3792" w14:textId="77777777" w:rsidR="00DF52A6" w:rsidRPr="00B632A6" w:rsidRDefault="00DF52A6" w:rsidP="00DF52A6">
            <w:pPr>
              <w:pStyle w:val="Zawartotabeli"/>
              <w:rPr>
                <w:rFonts w:ascii="Arial" w:hAnsi="Arial"/>
                <w:sz w:val="20"/>
                <w:szCs w:val="20"/>
              </w:rPr>
            </w:pPr>
          </w:p>
        </w:tc>
      </w:tr>
      <w:tr w:rsidR="00DF52A6" w:rsidRPr="00B632A6" w14:paraId="0A517B4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0B156D4" w14:textId="77777777" w:rsidR="00DF52A6" w:rsidRPr="00B632A6" w:rsidRDefault="00DF52A6" w:rsidP="00DF52A6">
            <w:pPr>
              <w:jc w:val="center"/>
              <w:rPr>
                <w:rFonts w:ascii="Arial" w:hAnsi="Arial" w:cs="Arial"/>
              </w:rPr>
            </w:pPr>
            <w:r w:rsidRPr="00B632A6">
              <w:rPr>
                <w:rFonts w:ascii="Arial" w:hAnsi="Arial" w:cs="Arial"/>
              </w:rPr>
              <w:t>4.2</w:t>
            </w:r>
          </w:p>
        </w:tc>
        <w:tc>
          <w:tcPr>
            <w:tcW w:w="4677" w:type="dxa"/>
            <w:tcBorders>
              <w:top w:val="nil"/>
              <w:left w:val="single" w:sz="4" w:space="0" w:color="auto"/>
              <w:bottom w:val="single" w:sz="4" w:space="0" w:color="auto"/>
              <w:right w:val="single" w:sz="4" w:space="0" w:color="auto"/>
            </w:tcBorders>
            <w:vAlign w:val="center"/>
          </w:tcPr>
          <w:p w14:paraId="7E5CC207" w14:textId="77777777" w:rsidR="00DF52A6" w:rsidRPr="00B632A6" w:rsidRDefault="00DF52A6" w:rsidP="00DF52A6">
            <w:pPr>
              <w:jc w:val="both"/>
              <w:rPr>
                <w:rFonts w:ascii="Arial" w:hAnsi="Arial" w:cs="Arial"/>
              </w:rPr>
            </w:pPr>
            <w:r w:rsidRPr="00B632A6">
              <w:rPr>
                <w:rFonts w:ascii="Arial" w:hAnsi="Arial" w:cs="Arial"/>
              </w:rPr>
              <w:t>Zakres pomiaru częstości akcji serca min. 20-300 /min.</w:t>
            </w:r>
          </w:p>
        </w:tc>
        <w:tc>
          <w:tcPr>
            <w:tcW w:w="1984" w:type="dxa"/>
            <w:tcBorders>
              <w:top w:val="nil"/>
              <w:left w:val="nil"/>
              <w:bottom w:val="single" w:sz="4" w:space="0" w:color="auto"/>
              <w:right w:val="single" w:sz="4" w:space="0" w:color="auto"/>
            </w:tcBorders>
            <w:vAlign w:val="center"/>
          </w:tcPr>
          <w:p w14:paraId="478C7D87" w14:textId="0D59DD68"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3B88EF6" w14:textId="77777777" w:rsidR="00DF52A6" w:rsidRPr="00B632A6" w:rsidRDefault="00DF52A6" w:rsidP="00DF52A6">
            <w:pPr>
              <w:pStyle w:val="Zawartotabeli"/>
              <w:rPr>
                <w:rFonts w:ascii="Arial" w:hAnsi="Arial"/>
                <w:sz w:val="20"/>
                <w:szCs w:val="20"/>
              </w:rPr>
            </w:pPr>
          </w:p>
        </w:tc>
      </w:tr>
      <w:tr w:rsidR="00DF52A6" w:rsidRPr="00B632A6" w14:paraId="13922C2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2F38C8A" w14:textId="77777777" w:rsidR="00DF52A6" w:rsidRPr="00B632A6" w:rsidRDefault="00DF52A6" w:rsidP="00DF52A6">
            <w:pPr>
              <w:jc w:val="center"/>
              <w:rPr>
                <w:rFonts w:ascii="Arial" w:hAnsi="Arial" w:cs="Arial"/>
              </w:rPr>
            </w:pPr>
            <w:r w:rsidRPr="00B632A6">
              <w:rPr>
                <w:rFonts w:ascii="Arial" w:hAnsi="Arial" w:cs="Arial"/>
              </w:rPr>
              <w:t>4.3</w:t>
            </w:r>
          </w:p>
        </w:tc>
        <w:tc>
          <w:tcPr>
            <w:tcW w:w="4677" w:type="dxa"/>
            <w:tcBorders>
              <w:top w:val="nil"/>
              <w:left w:val="single" w:sz="4" w:space="0" w:color="auto"/>
              <w:bottom w:val="single" w:sz="4" w:space="0" w:color="auto"/>
              <w:right w:val="single" w:sz="4" w:space="0" w:color="auto"/>
            </w:tcBorders>
            <w:vAlign w:val="center"/>
          </w:tcPr>
          <w:p w14:paraId="04636EFE" w14:textId="77777777" w:rsidR="00DF52A6" w:rsidRPr="00B632A6" w:rsidRDefault="00DF52A6" w:rsidP="00DF52A6">
            <w:pPr>
              <w:jc w:val="both"/>
              <w:rPr>
                <w:rFonts w:ascii="Arial" w:hAnsi="Arial" w:cs="Arial"/>
              </w:rPr>
            </w:pPr>
            <w:r w:rsidRPr="00B632A6">
              <w:rPr>
                <w:rFonts w:ascii="Arial" w:hAnsi="Arial" w:cs="Arial"/>
              </w:rPr>
              <w:t>Minimum dostępnych poziomów wzmocnienie sygnału EKG w zakresie min. 0,125-3,0 cm/</w:t>
            </w:r>
            <w:proofErr w:type="spellStart"/>
            <w:r w:rsidRPr="00B632A6">
              <w:rPr>
                <w:rFonts w:ascii="Arial" w:hAnsi="Arial" w:cs="Arial"/>
              </w:rPr>
              <w:t>mV</w:t>
            </w:r>
            <w:proofErr w:type="spellEnd"/>
          </w:p>
        </w:tc>
        <w:tc>
          <w:tcPr>
            <w:tcW w:w="1984" w:type="dxa"/>
            <w:tcBorders>
              <w:top w:val="nil"/>
              <w:left w:val="nil"/>
              <w:bottom w:val="single" w:sz="4" w:space="0" w:color="auto"/>
              <w:right w:val="single" w:sz="4" w:space="0" w:color="auto"/>
            </w:tcBorders>
            <w:vAlign w:val="center"/>
          </w:tcPr>
          <w:p w14:paraId="75A5A644" w14:textId="5EFD434C"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5D29933" w14:textId="7E443498" w:rsidR="00DF52A6" w:rsidRPr="00B632A6" w:rsidRDefault="00DF52A6" w:rsidP="00DF52A6">
            <w:pPr>
              <w:pStyle w:val="Zawartotabeli"/>
              <w:rPr>
                <w:rFonts w:ascii="Arial" w:hAnsi="Arial"/>
                <w:sz w:val="20"/>
                <w:szCs w:val="20"/>
              </w:rPr>
            </w:pPr>
            <w:r w:rsidRPr="00B632A6">
              <w:rPr>
                <w:rFonts w:ascii="Arial" w:hAnsi="Arial"/>
                <w:sz w:val="20"/>
                <w:szCs w:val="20"/>
              </w:rPr>
              <w:t>5 poziomów wzmocnienia – 0 pkt</w:t>
            </w:r>
          </w:p>
          <w:p w14:paraId="5B4C2772" w14:textId="77777777" w:rsidR="00DF52A6" w:rsidRPr="00B632A6" w:rsidRDefault="00DF52A6" w:rsidP="00DF52A6">
            <w:pPr>
              <w:pStyle w:val="Zawartotabeli"/>
              <w:rPr>
                <w:rFonts w:ascii="Arial" w:hAnsi="Arial"/>
                <w:sz w:val="20"/>
                <w:szCs w:val="20"/>
              </w:rPr>
            </w:pPr>
            <w:r w:rsidRPr="00B632A6">
              <w:rPr>
                <w:rFonts w:ascii="Arial" w:hAnsi="Arial"/>
                <w:sz w:val="20"/>
                <w:szCs w:val="20"/>
              </w:rPr>
              <w:t>powyżej 5 poziomów wzmocnienia - 5 pkt</w:t>
            </w:r>
          </w:p>
        </w:tc>
      </w:tr>
      <w:tr w:rsidR="00DF52A6" w:rsidRPr="00B632A6" w14:paraId="378C75D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9B50260" w14:textId="77777777" w:rsidR="00DF52A6" w:rsidRPr="00B632A6" w:rsidRDefault="00DF52A6" w:rsidP="00DF52A6">
            <w:pPr>
              <w:jc w:val="center"/>
              <w:rPr>
                <w:rFonts w:ascii="Arial" w:hAnsi="Arial" w:cs="Arial"/>
              </w:rPr>
            </w:pPr>
            <w:r w:rsidRPr="00B632A6">
              <w:rPr>
                <w:rFonts w:ascii="Arial" w:hAnsi="Arial" w:cs="Arial"/>
              </w:rPr>
              <w:t>4.4</w:t>
            </w:r>
          </w:p>
        </w:tc>
        <w:tc>
          <w:tcPr>
            <w:tcW w:w="4677" w:type="dxa"/>
            <w:tcBorders>
              <w:top w:val="nil"/>
              <w:left w:val="single" w:sz="4" w:space="0" w:color="auto"/>
              <w:bottom w:val="single" w:sz="4" w:space="0" w:color="auto"/>
              <w:right w:val="single" w:sz="4" w:space="0" w:color="auto"/>
            </w:tcBorders>
            <w:vAlign w:val="center"/>
          </w:tcPr>
          <w:p w14:paraId="602902C7" w14:textId="77777777" w:rsidR="00DF52A6" w:rsidRPr="00B632A6" w:rsidRDefault="00DF52A6" w:rsidP="00DF52A6">
            <w:pPr>
              <w:jc w:val="both"/>
              <w:rPr>
                <w:rFonts w:ascii="Arial" w:hAnsi="Arial" w:cs="Arial"/>
              </w:rPr>
            </w:pPr>
            <w:r w:rsidRPr="00B632A6">
              <w:rPr>
                <w:rFonts w:ascii="Arial" w:hAnsi="Arial" w:cs="Arial"/>
              </w:rPr>
              <w:t>Wykrywanie i wyświetlanie impulsów stymulatora implantowanego</w:t>
            </w:r>
          </w:p>
        </w:tc>
        <w:tc>
          <w:tcPr>
            <w:tcW w:w="1984" w:type="dxa"/>
            <w:tcBorders>
              <w:top w:val="nil"/>
              <w:left w:val="nil"/>
              <w:bottom w:val="single" w:sz="4" w:space="0" w:color="auto"/>
              <w:right w:val="single" w:sz="4" w:space="0" w:color="auto"/>
            </w:tcBorders>
            <w:vAlign w:val="center"/>
          </w:tcPr>
          <w:p w14:paraId="205C6755" w14:textId="199B2252" w:rsidR="00DF52A6" w:rsidRPr="00B632A6" w:rsidRDefault="00DF52A6" w:rsidP="00DF52A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3F4F5F5" w14:textId="77777777" w:rsidR="00DF52A6" w:rsidRPr="00B632A6" w:rsidRDefault="00DF52A6" w:rsidP="00DF52A6">
            <w:pPr>
              <w:pStyle w:val="Zawartotabeli"/>
              <w:rPr>
                <w:rFonts w:ascii="Arial" w:hAnsi="Arial"/>
                <w:sz w:val="20"/>
                <w:szCs w:val="20"/>
              </w:rPr>
            </w:pPr>
          </w:p>
        </w:tc>
      </w:tr>
      <w:tr w:rsidR="00DF52A6" w:rsidRPr="00B632A6" w14:paraId="3903DAF7" w14:textId="77777777" w:rsidTr="00F20E40">
        <w:tc>
          <w:tcPr>
            <w:tcW w:w="710" w:type="dxa"/>
            <w:tcBorders>
              <w:top w:val="single" w:sz="4" w:space="0" w:color="auto"/>
              <w:left w:val="single" w:sz="4" w:space="0" w:color="auto"/>
              <w:bottom w:val="single" w:sz="4" w:space="0" w:color="auto"/>
              <w:right w:val="single" w:sz="4" w:space="0" w:color="000000"/>
            </w:tcBorders>
            <w:vAlign w:val="center"/>
          </w:tcPr>
          <w:p w14:paraId="2290CD83" w14:textId="77777777" w:rsidR="00DF52A6" w:rsidRPr="00B632A6" w:rsidRDefault="00DF52A6" w:rsidP="00527B3A">
            <w:pPr>
              <w:jc w:val="center"/>
              <w:rPr>
                <w:rFonts w:ascii="Arial" w:hAnsi="Arial" w:cs="Arial"/>
                <w:b/>
                <w:bCs/>
              </w:rPr>
            </w:pPr>
            <w:r w:rsidRPr="00B632A6">
              <w:rPr>
                <w:rFonts w:ascii="Arial" w:hAnsi="Arial" w:cs="Arial"/>
                <w:b/>
                <w:bCs/>
              </w:rPr>
              <w:t>5</w:t>
            </w:r>
          </w:p>
        </w:tc>
        <w:tc>
          <w:tcPr>
            <w:tcW w:w="9202" w:type="dxa"/>
            <w:gridSpan w:val="3"/>
            <w:tcBorders>
              <w:top w:val="single" w:sz="4" w:space="0" w:color="auto"/>
              <w:left w:val="single" w:sz="4" w:space="0" w:color="auto"/>
              <w:bottom w:val="single" w:sz="4" w:space="0" w:color="auto"/>
              <w:right w:val="single" w:sz="4" w:space="0" w:color="000000"/>
            </w:tcBorders>
          </w:tcPr>
          <w:p w14:paraId="40CAA40A" w14:textId="5B20C4E0" w:rsidR="00DF52A6" w:rsidRPr="00B632A6" w:rsidRDefault="00DF52A6" w:rsidP="00527B3A">
            <w:pPr>
              <w:pStyle w:val="Zawartotabeli"/>
              <w:rPr>
                <w:rFonts w:ascii="Arial" w:hAnsi="Arial"/>
                <w:b/>
                <w:bCs/>
                <w:sz w:val="20"/>
                <w:szCs w:val="20"/>
              </w:rPr>
            </w:pPr>
            <w:proofErr w:type="spellStart"/>
            <w:r w:rsidRPr="00B632A6">
              <w:rPr>
                <w:rFonts w:ascii="Arial" w:hAnsi="Arial"/>
                <w:b/>
                <w:bCs/>
                <w:sz w:val="20"/>
                <w:szCs w:val="20"/>
              </w:rPr>
              <w:t>Pneumografia</w:t>
            </w:r>
            <w:proofErr w:type="spellEnd"/>
            <w:r w:rsidRPr="00B632A6">
              <w:rPr>
                <w:rFonts w:ascii="Arial" w:hAnsi="Arial"/>
                <w:b/>
                <w:bCs/>
                <w:sz w:val="20"/>
                <w:szCs w:val="20"/>
              </w:rPr>
              <w:t xml:space="preserve"> impedancyjna</w:t>
            </w:r>
          </w:p>
        </w:tc>
      </w:tr>
      <w:tr w:rsidR="002231EA" w:rsidRPr="00B632A6" w14:paraId="4EF71C2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3F40C92" w14:textId="77777777" w:rsidR="002231EA" w:rsidRPr="00B632A6" w:rsidRDefault="002231EA" w:rsidP="002231EA">
            <w:pPr>
              <w:jc w:val="center"/>
              <w:rPr>
                <w:rFonts w:ascii="Arial" w:hAnsi="Arial" w:cs="Arial"/>
              </w:rPr>
            </w:pPr>
            <w:r w:rsidRPr="00B632A6">
              <w:rPr>
                <w:rFonts w:ascii="Arial" w:hAnsi="Arial" w:cs="Arial"/>
              </w:rPr>
              <w:t>5.1</w:t>
            </w:r>
          </w:p>
        </w:tc>
        <w:tc>
          <w:tcPr>
            <w:tcW w:w="4677" w:type="dxa"/>
            <w:tcBorders>
              <w:top w:val="single" w:sz="4" w:space="0" w:color="auto"/>
              <w:left w:val="single" w:sz="4" w:space="0" w:color="auto"/>
              <w:bottom w:val="single" w:sz="4" w:space="0" w:color="auto"/>
              <w:right w:val="single" w:sz="4" w:space="0" w:color="auto"/>
            </w:tcBorders>
            <w:vAlign w:val="center"/>
          </w:tcPr>
          <w:p w14:paraId="24932AE3" w14:textId="77777777" w:rsidR="002231EA" w:rsidRPr="00B632A6" w:rsidRDefault="002231EA" w:rsidP="002231EA">
            <w:pPr>
              <w:jc w:val="both"/>
              <w:rPr>
                <w:rFonts w:ascii="Arial" w:hAnsi="Arial" w:cs="Arial"/>
              </w:rPr>
            </w:pPr>
            <w:r w:rsidRPr="00B632A6">
              <w:rPr>
                <w:rFonts w:ascii="Arial" w:hAnsi="Arial" w:cs="Arial"/>
              </w:rPr>
              <w:t>Pomiar częstości oddechów przy pomocy elektrod EKG. Wyświetlanie wartości liczbowej częstości oddechów oraz krzywej impedancji</w:t>
            </w:r>
          </w:p>
        </w:tc>
        <w:tc>
          <w:tcPr>
            <w:tcW w:w="1984" w:type="dxa"/>
            <w:tcBorders>
              <w:top w:val="single" w:sz="4" w:space="0" w:color="auto"/>
              <w:left w:val="nil"/>
              <w:bottom w:val="single" w:sz="4" w:space="0" w:color="auto"/>
              <w:right w:val="single" w:sz="4" w:space="0" w:color="auto"/>
            </w:tcBorders>
            <w:vAlign w:val="center"/>
          </w:tcPr>
          <w:p w14:paraId="3CE104E1" w14:textId="6BB21211"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F851158" w14:textId="77777777" w:rsidR="002231EA" w:rsidRPr="00B632A6" w:rsidRDefault="002231EA" w:rsidP="002231EA">
            <w:pPr>
              <w:pStyle w:val="Zawartotabeli"/>
              <w:rPr>
                <w:rFonts w:ascii="Arial" w:hAnsi="Arial"/>
                <w:sz w:val="20"/>
                <w:szCs w:val="20"/>
              </w:rPr>
            </w:pPr>
          </w:p>
        </w:tc>
      </w:tr>
      <w:tr w:rsidR="002231EA" w:rsidRPr="00B632A6" w14:paraId="143FF5B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8FF22E8" w14:textId="77777777" w:rsidR="002231EA" w:rsidRPr="00B632A6" w:rsidRDefault="002231EA" w:rsidP="002231EA">
            <w:pPr>
              <w:jc w:val="center"/>
              <w:rPr>
                <w:rFonts w:ascii="Arial" w:hAnsi="Arial" w:cs="Arial"/>
              </w:rPr>
            </w:pPr>
            <w:r w:rsidRPr="00B632A6">
              <w:rPr>
                <w:rFonts w:ascii="Arial" w:hAnsi="Arial" w:cs="Arial"/>
              </w:rPr>
              <w:t>5.2</w:t>
            </w:r>
          </w:p>
        </w:tc>
        <w:tc>
          <w:tcPr>
            <w:tcW w:w="4677" w:type="dxa"/>
            <w:tcBorders>
              <w:top w:val="nil"/>
              <w:left w:val="single" w:sz="4" w:space="0" w:color="auto"/>
              <w:bottom w:val="single" w:sz="4" w:space="0" w:color="auto"/>
              <w:right w:val="single" w:sz="4" w:space="0" w:color="auto"/>
            </w:tcBorders>
            <w:vAlign w:val="center"/>
          </w:tcPr>
          <w:p w14:paraId="6EEB2753" w14:textId="77777777" w:rsidR="002231EA" w:rsidRPr="00B632A6" w:rsidRDefault="002231EA" w:rsidP="002231EA">
            <w:pPr>
              <w:jc w:val="both"/>
              <w:rPr>
                <w:rFonts w:ascii="Arial" w:hAnsi="Arial" w:cs="Arial"/>
              </w:rPr>
            </w:pPr>
            <w:r w:rsidRPr="00B632A6">
              <w:rPr>
                <w:rFonts w:ascii="Arial" w:hAnsi="Arial" w:cs="Arial"/>
              </w:rPr>
              <w:t xml:space="preserve">Zakres pomiaru częstości oddechów min. 2-150 </w:t>
            </w:r>
            <w:proofErr w:type="spellStart"/>
            <w:r w:rsidRPr="00B632A6">
              <w:rPr>
                <w:rFonts w:ascii="Arial" w:hAnsi="Arial" w:cs="Arial"/>
              </w:rPr>
              <w:t>odd</w:t>
            </w:r>
            <w:proofErr w:type="spellEnd"/>
            <w:r w:rsidRPr="00B632A6">
              <w:rPr>
                <w:rFonts w:ascii="Arial" w:hAnsi="Arial" w:cs="Arial"/>
              </w:rPr>
              <w:t>./min.</w:t>
            </w:r>
          </w:p>
        </w:tc>
        <w:tc>
          <w:tcPr>
            <w:tcW w:w="1984" w:type="dxa"/>
            <w:tcBorders>
              <w:top w:val="nil"/>
              <w:left w:val="nil"/>
              <w:bottom w:val="single" w:sz="4" w:space="0" w:color="auto"/>
              <w:right w:val="single" w:sz="4" w:space="0" w:color="auto"/>
            </w:tcBorders>
            <w:vAlign w:val="center"/>
          </w:tcPr>
          <w:p w14:paraId="4E507D88" w14:textId="2FFA17B6"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0ECB748" w14:textId="77777777" w:rsidR="002231EA" w:rsidRPr="00B632A6" w:rsidRDefault="002231EA" w:rsidP="002231EA">
            <w:pPr>
              <w:pStyle w:val="Zawartotabeli"/>
              <w:rPr>
                <w:rFonts w:ascii="Arial" w:hAnsi="Arial"/>
                <w:sz w:val="20"/>
                <w:szCs w:val="20"/>
              </w:rPr>
            </w:pPr>
          </w:p>
        </w:tc>
      </w:tr>
      <w:tr w:rsidR="002231EA" w:rsidRPr="00B632A6" w14:paraId="211935B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4C21591" w14:textId="77777777" w:rsidR="002231EA" w:rsidRPr="00B632A6" w:rsidRDefault="002231EA" w:rsidP="002231EA">
            <w:pPr>
              <w:jc w:val="center"/>
              <w:rPr>
                <w:rFonts w:ascii="Arial" w:hAnsi="Arial" w:cs="Arial"/>
              </w:rPr>
            </w:pPr>
            <w:r w:rsidRPr="00B632A6">
              <w:rPr>
                <w:rFonts w:ascii="Arial" w:hAnsi="Arial" w:cs="Arial"/>
              </w:rPr>
              <w:t>5.3</w:t>
            </w:r>
          </w:p>
        </w:tc>
        <w:tc>
          <w:tcPr>
            <w:tcW w:w="4677" w:type="dxa"/>
            <w:tcBorders>
              <w:top w:val="nil"/>
              <w:left w:val="single" w:sz="4" w:space="0" w:color="auto"/>
              <w:bottom w:val="single" w:sz="4" w:space="0" w:color="auto"/>
              <w:right w:val="single" w:sz="4" w:space="0" w:color="auto"/>
            </w:tcBorders>
            <w:vAlign w:val="center"/>
          </w:tcPr>
          <w:p w14:paraId="54C247D5" w14:textId="77777777" w:rsidR="002231EA" w:rsidRPr="00B632A6" w:rsidRDefault="002231EA" w:rsidP="002231EA">
            <w:pPr>
              <w:jc w:val="both"/>
              <w:rPr>
                <w:rFonts w:ascii="Arial" w:hAnsi="Arial" w:cs="Arial"/>
              </w:rPr>
            </w:pPr>
            <w:r w:rsidRPr="00B632A6">
              <w:rPr>
                <w:rFonts w:ascii="Arial" w:hAnsi="Arial" w:cs="Arial"/>
              </w:rPr>
              <w:t>Ustawienia alarmów: wysoka i niska częstość oddechów oraz brak oddechu</w:t>
            </w:r>
          </w:p>
        </w:tc>
        <w:tc>
          <w:tcPr>
            <w:tcW w:w="1984" w:type="dxa"/>
            <w:tcBorders>
              <w:top w:val="nil"/>
              <w:left w:val="nil"/>
              <w:bottom w:val="single" w:sz="4" w:space="0" w:color="auto"/>
              <w:right w:val="single" w:sz="4" w:space="0" w:color="auto"/>
            </w:tcBorders>
            <w:vAlign w:val="center"/>
          </w:tcPr>
          <w:p w14:paraId="3C4AAB0B" w14:textId="639F0738"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79097B8" w14:textId="77777777" w:rsidR="002231EA" w:rsidRPr="00B632A6" w:rsidRDefault="002231EA" w:rsidP="002231EA">
            <w:pPr>
              <w:pStyle w:val="Zawartotabeli"/>
              <w:rPr>
                <w:rFonts w:ascii="Arial" w:hAnsi="Arial"/>
                <w:sz w:val="20"/>
                <w:szCs w:val="20"/>
              </w:rPr>
            </w:pPr>
          </w:p>
        </w:tc>
      </w:tr>
      <w:tr w:rsidR="00176C69" w:rsidRPr="00B632A6" w14:paraId="5A7B2815" w14:textId="77777777" w:rsidTr="00F20E40">
        <w:tc>
          <w:tcPr>
            <w:tcW w:w="710" w:type="dxa"/>
            <w:tcBorders>
              <w:top w:val="single" w:sz="4" w:space="0" w:color="auto"/>
              <w:left w:val="single" w:sz="4" w:space="0" w:color="auto"/>
              <w:bottom w:val="single" w:sz="4" w:space="0" w:color="auto"/>
              <w:right w:val="single" w:sz="4" w:space="0" w:color="000000"/>
            </w:tcBorders>
            <w:vAlign w:val="center"/>
          </w:tcPr>
          <w:p w14:paraId="5F2DF548" w14:textId="77777777" w:rsidR="00176C69" w:rsidRPr="00B632A6" w:rsidRDefault="00176C69" w:rsidP="00527B3A">
            <w:pPr>
              <w:jc w:val="center"/>
              <w:rPr>
                <w:rFonts w:ascii="Arial" w:hAnsi="Arial" w:cs="Arial"/>
                <w:b/>
                <w:bCs/>
              </w:rPr>
            </w:pPr>
            <w:r w:rsidRPr="00B632A6">
              <w:rPr>
                <w:rFonts w:ascii="Arial" w:hAnsi="Arial" w:cs="Arial"/>
                <w:b/>
                <w:bCs/>
              </w:rPr>
              <w:t>6</w:t>
            </w:r>
          </w:p>
        </w:tc>
        <w:tc>
          <w:tcPr>
            <w:tcW w:w="9202" w:type="dxa"/>
            <w:gridSpan w:val="3"/>
            <w:tcBorders>
              <w:top w:val="single" w:sz="4" w:space="0" w:color="auto"/>
              <w:left w:val="single" w:sz="4" w:space="0" w:color="auto"/>
              <w:bottom w:val="single" w:sz="4" w:space="0" w:color="auto"/>
              <w:right w:val="single" w:sz="4" w:space="0" w:color="000000"/>
            </w:tcBorders>
          </w:tcPr>
          <w:p w14:paraId="50655503" w14:textId="6FF1F108" w:rsidR="00176C69" w:rsidRPr="00B632A6" w:rsidRDefault="00176C69" w:rsidP="00527B3A">
            <w:pPr>
              <w:pStyle w:val="Zawartotabeli"/>
              <w:rPr>
                <w:rFonts w:ascii="Arial" w:hAnsi="Arial"/>
                <w:b/>
                <w:bCs/>
                <w:sz w:val="20"/>
                <w:szCs w:val="20"/>
              </w:rPr>
            </w:pPr>
            <w:r w:rsidRPr="00B632A6">
              <w:rPr>
                <w:rFonts w:ascii="Arial" w:hAnsi="Arial"/>
                <w:b/>
                <w:bCs/>
                <w:sz w:val="20"/>
                <w:szCs w:val="20"/>
              </w:rPr>
              <w:t>Funkcja monitorowania resuscytacji</w:t>
            </w:r>
          </w:p>
        </w:tc>
      </w:tr>
      <w:tr w:rsidR="00CD7D2A" w:rsidRPr="00B632A6" w14:paraId="2DBBDFA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1BD9F38" w14:textId="77777777" w:rsidR="00CD7D2A" w:rsidRPr="00B632A6" w:rsidRDefault="00CD7D2A" w:rsidP="00527B3A">
            <w:pPr>
              <w:jc w:val="center"/>
              <w:rPr>
                <w:rFonts w:ascii="Arial" w:hAnsi="Arial" w:cs="Arial"/>
              </w:rPr>
            </w:pPr>
            <w:r w:rsidRPr="00B632A6">
              <w:rPr>
                <w:rFonts w:ascii="Arial" w:hAnsi="Arial" w:cs="Arial"/>
              </w:rPr>
              <w:t>6.1</w:t>
            </w:r>
          </w:p>
        </w:tc>
        <w:tc>
          <w:tcPr>
            <w:tcW w:w="4677" w:type="dxa"/>
            <w:tcBorders>
              <w:top w:val="single" w:sz="4" w:space="0" w:color="auto"/>
              <w:left w:val="single" w:sz="4" w:space="0" w:color="auto"/>
              <w:bottom w:val="single" w:sz="4" w:space="0" w:color="auto"/>
              <w:right w:val="single" w:sz="4" w:space="0" w:color="auto"/>
            </w:tcBorders>
            <w:vAlign w:val="center"/>
          </w:tcPr>
          <w:p w14:paraId="22920F45" w14:textId="77777777" w:rsidR="00CD7D2A" w:rsidRPr="00B632A6" w:rsidRDefault="00CD7D2A" w:rsidP="00527B3A">
            <w:pPr>
              <w:jc w:val="both"/>
              <w:rPr>
                <w:rFonts w:ascii="Arial" w:hAnsi="Arial" w:cs="Arial"/>
              </w:rPr>
            </w:pPr>
            <w:r w:rsidRPr="00B632A6">
              <w:rPr>
                <w:rFonts w:ascii="Arial" w:hAnsi="Arial" w:cs="Arial"/>
              </w:rPr>
              <w:t>Funkcja monitorowania RKO, z informacją zwrotną w czasie rzeczywistym o prawidłowości uciśnięć klatki piersiowej - sygnalizacja akustyczna i optyczna właściwego tempa oraz prawidłowej głębokości uciśnięć, zgodnie z Wytycznymi Resuscytacji. Wydawanie instrukcji w formie komunikatów głosowych w przypadku prawidłowych i nieprawidłowych ucisków klatki piersiowej podczas RKO</w:t>
            </w:r>
          </w:p>
        </w:tc>
        <w:tc>
          <w:tcPr>
            <w:tcW w:w="1984" w:type="dxa"/>
            <w:tcBorders>
              <w:top w:val="single" w:sz="4" w:space="0" w:color="auto"/>
              <w:left w:val="nil"/>
              <w:bottom w:val="single" w:sz="4" w:space="0" w:color="auto"/>
              <w:right w:val="single" w:sz="4" w:space="0" w:color="auto"/>
            </w:tcBorders>
            <w:vAlign w:val="center"/>
          </w:tcPr>
          <w:p w14:paraId="5860A16E" w14:textId="69EB3B4E" w:rsidR="00CD7D2A" w:rsidRPr="00B632A6" w:rsidRDefault="002231EA"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E1DF139" w14:textId="77777777" w:rsidR="00CD7D2A" w:rsidRPr="00B632A6" w:rsidRDefault="00CD7D2A" w:rsidP="00527B3A">
            <w:pPr>
              <w:pStyle w:val="Zawartotabeli"/>
              <w:rPr>
                <w:rFonts w:ascii="Arial" w:hAnsi="Arial"/>
                <w:sz w:val="20"/>
                <w:szCs w:val="20"/>
              </w:rPr>
            </w:pPr>
          </w:p>
        </w:tc>
      </w:tr>
      <w:tr w:rsidR="002231EA" w:rsidRPr="00B632A6" w14:paraId="5B6FCCD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B7F5871" w14:textId="77777777" w:rsidR="002231EA" w:rsidRPr="00B632A6" w:rsidRDefault="002231EA" w:rsidP="002231EA">
            <w:pPr>
              <w:jc w:val="center"/>
              <w:rPr>
                <w:rFonts w:ascii="Arial" w:hAnsi="Arial" w:cs="Arial"/>
              </w:rPr>
            </w:pPr>
            <w:r w:rsidRPr="00B632A6">
              <w:rPr>
                <w:rFonts w:ascii="Arial" w:hAnsi="Arial" w:cs="Arial"/>
              </w:rPr>
              <w:t>6.2</w:t>
            </w:r>
          </w:p>
        </w:tc>
        <w:tc>
          <w:tcPr>
            <w:tcW w:w="4677" w:type="dxa"/>
            <w:tcBorders>
              <w:top w:val="nil"/>
              <w:left w:val="single" w:sz="4" w:space="0" w:color="auto"/>
              <w:bottom w:val="single" w:sz="4" w:space="0" w:color="auto"/>
              <w:right w:val="single" w:sz="4" w:space="0" w:color="auto"/>
            </w:tcBorders>
            <w:vAlign w:val="center"/>
          </w:tcPr>
          <w:p w14:paraId="7F70B3EC" w14:textId="00E4A1E3" w:rsidR="002231EA" w:rsidRPr="00B632A6" w:rsidRDefault="002231EA" w:rsidP="002231EA">
            <w:pPr>
              <w:jc w:val="both"/>
              <w:rPr>
                <w:rFonts w:ascii="Arial" w:hAnsi="Arial" w:cs="Arial"/>
              </w:rPr>
            </w:pPr>
            <w:r w:rsidRPr="00B632A6">
              <w:rPr>
                <w:rFonts w:ascii="Arial" w:hAnsi="Arial" w:cs="Arial"/>
              </w:rPr>
              <w:t>Podczas resuscytacji z zastosowaniem elektrod: pomiary i wyświetlanie na ekranie w formie liczbowej rzeczywistej głębokości (cm) i częstości (1/min.) uciśnięć.</w:t>
            </w:r>
          </w:p>
        </w:tc>
        <w:tc>
          <w:tcPr>
            <w:tcW w:w="1984" w:type="dxa"/>
            <w:tcBorders>
              <w:top w:val="nil"/>
              <w:left w:val="nil"/>
              <w:bottom w:val="single" w:sz="4" w:space="0" w:color="auto"/>
              <w:right w:val="single" w:sz="4" w:space="0" w:color="auto"/>
            </w:tcBorders>
            <w:vAlign w:val="center"/>
          </w:tcPr>
          <w:p w14:paraId="21B372E0" w14:textId="6AE10DF2"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C4AC4E0" w14:textId="77777777" w:rsidR="002231EA" w:rsidRPr="00B632A6" w:rsidRDefault="002231EA" w:rsidP="002231EA">
            <w:pPr>
              <w:pStyle w:val="Zawartotabeli"/>
              <w:rPr>
                <w:rFonts w:ascii="Arial" w:hAnsi="Arial"/>
                <w:sz w:val="20"/>
                <w:szCs w:val="20"/>
              </w:rPr>
            </w:pPr>
          </w:p>
        </w:tc>
      </w:tr>
      <w:tr w:rsidR="002231EA" w:rsidRPr="00B632A6" w14:paraId="42D2BCE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B1263E4" w14:textId="77777777" w:rsidR="002231EA" w:rsidRPr="00B632A6" w:rsidRDefault="002231EA" w:rsidP="002231EA">
            <w:pPr>
              <w:jc w:val="center"/>
              <w:rPr>
                <w:rFonts w:ascii="Arial" w:hAnsi="Arial" w:cs="Arial"/>
              </w:rPr>
            </w:pPr>
            <w:r w:rsidRPr="00B632A6">
              <w:rPr>
                <w:rFonts w:ascii="Arial" w:hAnsi="Arial" w:cs="Arial"/>
              </w:rPr>
              <w:t>6.3</w:t>
            </w:r>
          </w:p>
        </w:tc>
        <w:tc>
          <w:tcPr>
            <w:tcW w:w="4677" w:type="dxa"/>
            <w:tcBorders>
              <w:top w:val="nil"/>
              <w:left w:val="single" w:sz="4" w:space="0" w:color="auto"/>
              <w:bottom w:val="single" w:sz="4" w:space="0" w:color="auto"/>
              <w:right w:val="single" w:sz="4" w:space="0" w:color="auto"/>
            </w:tcBorders>
            <w:vAlign w:val="center"/>
          </w:tcPr>
          <w:p w14:paraId="3B8F1179" w14:textId="77777777" w:rsidR="002231EA" w:rsidRPr="00B632A6" w:rsidRDefault="002231EA" w:rsidP="002231EA">
            <w:pPr>
              <w:jc w:val="both"/>
              <w:rPr>
                <w:rFonts w:ascii="Arial" w:hAnsi="Arial" w:cs="Arial"/>
              </w:rPr>
            </w:pPr>
            <w:r w:rsidRPr="00B632A6">
              <w:rPr>
                <w:rFonts w:ascii="Arial" w:hAnsi="Arial" w:cs="Arial"/>
              </w:rPr>
              <w:t>Funkcja metronomu umożliwiająca prowadzenie uciśnięć klatki piersiowej zgodnie z Wytycznymi Resuscytacji Krążeniowo-Oddechowej</w:t>
            </w:r>
          </w:p>
        </w:tc>
        <w:tc>
          <w:tcPr>
            <w:tcW w:w="1984" w:type="dxa"/>
            <w:tcBorders>
              <w:top w:val="nil"/>
              <w:left w:val="nil"/>
              <w:bottom w:val="single" w:sz="4" w:space="0" w:color="auto"/>
              <w:right w:val="single" w:sz="4" w:space="0" w:color="auto"/>
            </w:tcBorders>
            <w:vAlign w:val="center"/>
          </w:tcPr>
          <w:p w14:paraId="7A9E1B4E" w14:textId="7D7FBE40"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E8A8310" w14:textId="77777777" w:rsidR="002231EA" w:rsidRPr="00B632A6" w:rsidRDefault="002231EA" w:rsidP="002231EA">
            <w:pPr>
              <w:pStyle w:val="Zawartotabeli"/>
              <w:rPr>
                <w:rFonts w:ascii="Arial" w:hAnsi="Arial"/>
                <w:sz w:val="20"/>
                <w:szCs w:val="20"/>
              </w:rPr>
            </w:pPr>
          </w:p>
        </w:tc>
      </w:tr>
      <w:tr w:rsidR="002231EA" w:rsidRPr="00B632A6" w14:paraId="134769C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9A4C2D4" w14:textId="77777777" w:rsidR="002231EA" w:rsidRPr="00B632A6" w:rsidRDefault="002231EA" w:rsidP="002231EA">
            <w:pPr>
              <w:jc w:val="center"/>
              <w:rPr>
                <w:rFonts w:ascii="Arial" w:hAnsi="Arial" w:cs="Arial"/>
              </w:rPr>
            </w:pPr>
            <w:r w:rsidRPr="00B632A6">
              <w:rPr>
                <w:rFonts w:ascii="Arial" w:hAnsi="Arial" w:cs="Arial"/>
              </w:rPr>
              <w:t>6.4</w:t>
            </w:r>
          </w:p>
        </w:tc>
        <w:tc>
          <w:tcPr>
            <w:tcW w:w="4677" w:type="dxa"/>
            <w:tcBorders>
              <w:top w:val="nil"/>
              <w:left w:val="single" w:sz="4" w:space="0" w:color="auto"/>
              <w:bottom w:val="single" w:sz="4" w:space="0" w:color="auto"/>
              <w:right w:val="single" w:sz="4" w:space="0" w:color="auto"/>
            </w:tcBorders>
            <w:vAlign w:val="center"/>
          </w:tcPr>
          <w:p w14:paraId="30D3169C" w14:textId="77777777" w:rsidR="002231EA" w:rsidRPr="00B632A6" w:rsidRDefault="002231EA" w:rsidP="002231EA">
            <w:pPr>
              <w:jc w:val="both"/>
              <w:rPr>
                <w:rFonts w:ascii="Arial" w:hAnsi="Arial" w:cs="Arial"/>
              </w:rPr>
            </w:pPr>
            <w:r w:rsidRPr="00B632A6">
              <w:rPr>
                <w:rFonts w:ascii="Arial" w:hAnsi="Arial" w:cs="Arial"/>
              </w:rPr>
              <w:t>Wyświetlanie na ekranie krzywej uciśnięć klatki piersiowej z wyraźnym znacznikiem zalecanej głębokości uciśnięć.</w:t>
            </w:r>
          </w:p>
        </w:tc>
        <w:tc>
          <w:tcPr>
            <w:tcW w:w="1984" w:type="dxa"/>
            <w:tcBorders>
              <w:top w:val="nil"/>
              <w:left w:val="nil"/>
              <w:bottom w:val="single" w:sz="4" w:space="0" w:color="auto"/>
              <w:right w:val="single" w:sz="4" w:space="0" w:color="auto"/>
            </w:tcBorders>
            <w:vAlign w:val="center"/>
          </w:tcPr>
          <w:p w14:paraId="2D171F1D" w14:textId="6546F45E"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B11571A" w14:textId="77777777" w:rsidR="002231EA" w:rsidRPr="00B632A6" w:rsidRDefault="002231EA" w:rsidP="002231EA">
            <w:pPr>
              <w:pStyle w:val="Zawartotabeli"/>
              <w:rPr>
                <w:rFonts w:ascii="Arial" w:hAnsi="Arial"/>
                <w:sz w:val="20"/>
                <w:szCs w:val="20"/>
              </w:rPr>
            </w:pPr>
          </w:p>
        </w:tc>
      </w:tr>
      <w:tr w:rsidR="00176C69" w:rsidRPr="00B632A6" w14:paraId="1B47EEF6" w14:textId="77777777" w:rsidTr="00F20E40">
        <w:tc>
          <w:tcPr>
            <w:tcW w:w="710" w:type="dxa"/>
            <w:tcBorders>
              <w:top w:val="single" w:sz="4" w:space="0" w:color="auto"/>
              <w:left w:val="single" w:sz="4" w:space="0" w:color="auto"/>
              <w:bottom w:val="single" w:sz="4" w:space="0" w:color="auto"/>
              <w:right w:val="single" w:sz="4" w:space="0" w:color="000000"/>
            </w:tcBorders>
            <w:vAlign w:val="center"/>
          </w:tcPr>
          <w:p w14:paraId="35B27992" w14:textId="77777777" w:rsidR="00176C69" w:rsidRPr="00B632A6" w:rsidRDefault="00176C69" w:rsidP="00527B3A">
            <w:pPr>
              <w:jc w:val="center"/>
              <w:rPr>
                <w:rFonts w:ascii="Arial" w:hAnsi="Arial" w:cs="Arial"/>
                <w:b/>
                <w:bCs/>
              </w:rPr>
            </w:pPr>
            <w:r w:rsidRPr="00B632A6">
              <w:rPr>
                <w:rFonts w:ascii="Arial" w:hAnsi="Arial" w:cs="Arial"/>
                <w:b/>
                <w:bCs/>
              </w:rPr>
              <w:t>7</w:t>
            </w:r>
          </w:p>
        </w:tc>
        <w:tc>
          <w:tcPr>
            <w:tcW w:w="9202" w:type="dxa"/>
            <w:gridSpan w:val="3"/>
            <w:tcBorders>
              <w:top w:val="single" w:sz="4" w:space="0" w:color="auto"/>
              <w:left w:val="single" w:sz="4" w:space="0" w:color="auto"/>
              <w:bottom w:val="single" w:sz="4" w:space="0" w:color="auto"/>
              <w:right w:val="single" w:sz="4" w:space="0" w:color="000000"/>
            </w:tcBorders>
          </w:tcPr>
          <w:p w14:paraId="3B2F2915" w14:textId="016BDBE9" w:rsidR="00176C69" w:rsidRPr="00B632A6" w:rsidRDefault="00176C69" w:rsidP="00527B3A">
            <w:pPr>
              <w:pStyle w:val="Zawartotabeli"/>
              <w:rPr>
                <w:rFonts w:ascii="Arial" w:hAnsi="Arial"/>
                <w:b/>
                <w:bCs/>
                <w:sz w:val="20"/>
                <w:szCs w:val="20"/>
              </w:rPr>
            </w:pPr>
            <w:r w:rsidRPr="00B632A6">
              <w:rPr>
                <w:rFonts w:ascii="Arial" w:hAnsi="Arial"/>
                <w:b/>
                <w:bCs/>
                <w:sz w:val="20"/>
                <w:szCs w:val="20"/>
              </w:rPr>
              <w:t>Stymulacja zewnętrzna</w:t>
            </w:r>
          </w:p>
        </w:tc>
      </w:tr>
      <w:tr w:rsidR="002231EA" w:rsidRPr="00B632A6" w14:paraId="442F2F0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1A70F29" w14:textId="77777777" w:rsidR="002231EA" w:rsidRPr="00B632A6" w:rsidRDefault="002231EA" w:rsidP="002231EA">
            <w:pPr>
              <w:jc w:val="center"/>
              <w:rPr>
                <w:rFonts w:ascii="Arial" w:hAnsi="Arial" w:cs="Arial"/>
              </w:rPr>
            </w:pPr>
            <w:r w:rsidRPr="00B632A6">
              <w:rPr>
                <w:rFonts w:ascii="Arial" w:hAnsi="Arial" w:cs="Arial"/>
              </w:rPr>
              <w:t>7.1</w:t>
            </w:r>
          </w:p>
        </w:tc>
        <w:tc>
          <w:tcPr>
            <w:tcW w:w="4677" w:type="dxa"/>
            <w:tcBorders>
              <w:top w:val="single" w:sz="4" w:space="0" w:color="auto"/>
              <w:left w:val="single" w:sz="4" w:space="0" w:color="auto"/>
              <w:bottom w:val="single" w:sz="4" w:space="0" w:color="auto"/>
              <w:right w:val="single" w:sz="4" w:space="0" w:color="auto"/>
            </w:tcBorders>
            <w:vAlign w:val="center"/>
          </w:tcPr>
          <w:p w14:paraId="70FD6FC8" w14:textId="77777777" w:rsidR="002231EA" w:rsidRPr="00B632A6" w:rsidRDefault="002231EA" w:rsidP="002231EA">
            <w:pPr>
              <w:jc w:val="both"/>
              <w:rPr>
                <w:rFonts w:ascii="Arial" w:hAnsi="Arial" w:cs="Arial"/>
              </w:rPr>
            </w:pPr>
            <w:r w:rsidRPr="00B632A6">
              <w:rPr>
                <w:rFonts w:ascii="Arial" w:hAnsi="Arial" w:cs="Arial"/>
              </w:rPr>
              <w:t>Możliwość stymulacji dzieci i dorosłych w trybach asynchronicznym i „na żądanie”</w:t>
            </w:r>
          </w:p>
        </w:tc>
        <w:tc>
          <w:tcPr>
            <w:tcW w:w="1984" w:type="dxa"/>
            <w:tcBorders>
              <w:top w:val="single" w:sz="4" w:space="0" w:color="auto"/>
              <w:left w:val="nil"/>
              <w:bottom w:val="single" w:sz="4" w:space="0" w:color="auto"/>
              <w:right w:val="single" w:sz="4" w:space="0" w:color="auto"/>
            </w:tcBorders>
            <w:vAlign w:val="center"/>
          </w:tcPr>
          <w:p w14:paraId="45B64E55" w14:textId="1D3CD907"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DE7E453" w14:textId="77777777" w:rsidR="002231EA" w:rsidRPr="00B632A6" w:rsidRDefault="002231EA" w:rsidP="002231EA">
            <w:pPr>
              <w:pStyle w:val="Zawartotabeli"/>
              <w:rPr>
                <w:rFonts w:ascii="Arial" w:hAnsi="Arial"/>
                <w:sz w:val="20"/>
                <w:szCs w:val="20"/>
              </w:rPr>
            </w:pPr>
          </w:p>
        </w:tc>
      </w:tr>
      <w:tr w:rsidR="002231EA" w:rsidRPr="00B632A6" w14:paraId="379443A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12AEDBD" w14:textId="77777777" w:rsidR="002231EA" w:rsidRPr="00B632A6" w:rsidRDefault="002231EA" w:rsidP="002231EA">
            <w:pPr>
              <w:jc w:val="center"/>
              <w:rPr>
                <w:rFonts w:ascii="Arial" w:hAnsi="Arial" w:cs="Arial"/>
              </w:rPr>
            </w:pPr>
            <w:r w:rsidRPr="00B632A6">
              <w:rPr>
                <w:rFonts w:ascii="Arial" w:hAnsi="Arial" w:cs="Arial"/>
              </w:rPr>
              <w:t>7.2</w:t>
            </w:r>
          </w:p>
        </w:tc>
        <w:tc>
          <w:tcPr>
            <w:tcW w:w="4677" w:type="dxa"/>
            <w:tcBorders>
              <w:top w:val="nil"/>
              <w:left w:val="single" w:sz="4" w:space="0" w:color="auto"/>
              <w:bottom w:val="single" w:sz="4" w:space="0" w:color="auto"/>
              <w:right w:val="single" w:sz="4" w:space="0" w:color="auto"/>
            </w:tcBorders>
            <w:vAlign w:val="center"/>
          </w:tcPr>
          <w:p w14:paraId="46EF443A" w14:textId="77777777" w:rsidR="002231EA" w:rsidRPr="00B632A6" w:rsidRDefault="002231EA" w:rsidP="002231EA">
            <w:pPr>
              <w:jc w:val="both"/>
              <w:rPr>
                <w:rFonts w:ascii="Arial" w:hAnsi="Arial" w:cs="Arial"/>
              </w:rPr>
            </w:pPr>
            <w:r w:rsidRPr="00B632A6">
              <w:rPr>
                <w:rFonts w:ascii="Arial" w:hAnsi="Arial" w:cs="Arial"/>
              </w:rPr>
              <w:t>Stałoprądowy, prostokątny impuls stymulacji o stałym czasie trwania 40 ms +/- 2 ms</w:t>
            </w:r>
          </w:p>
        </w:tc>
        <w:tc>
          <w:tcPr>
            <w:tcW w:w="1984" w:type="dxa"/>
            <w:tcBorders>
              <w:top w:val="nil"/>
              <w:left w:val="nil"/>
              <w:bottom w:val="single" w:sz="4" w:space="0" w:color="auto"/>
              <w:right w:val="single" w:sz="4" w:space="0" w:color="auto"/>
            </w:tcBorders>
            <w:vAlign w:val="center"/>
          </w:tcPr>
          <w:p w14:paraId="6419335E" w14:textId="45C361BB"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5D4963C" w14:textId="77777777" w:rsidR="002231EA" w:rsidRPr="00B632A6" w:rsidRDefault="002231EA" w:rsidP="002231EA">
            <w:pPr>
              <w:pStyle w:val="Zawartotabeli"/>
              <w:rPr>
                <w:rFonts w:ascii="Arial" w:hAnsi="Arial"/>
                <w:sz w:val="20"/>
                <w:szCs w:val="20"/>
              </w:rPr>
            </w:pPr>
          </w:p>
        </w:tc>
      </w:tr>
      <w:tr w:rsidR="002231EA" w:rsidRPr="00B632A6" w14:paraId="787E376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DF43EED" w14:textId="77777777" w:rsidR="002231EA" w:rsidRPr="00B632A6" w:rsidRDefault="002231EA" w:rsidP="002231EA">
            <w:pPr>
              <w:jc w:val="center"/>
              <w:rPr>
                <w:rFonts w:ascii="Arial" w:hAnsi="Arial" w:cs="Arial"/>
              </w:rPr>
            </w:pPr>
            <w:r w:rsidRPr="00B632A6">
              <w:rPr>
                <w:rFonts w:ascii="Arial" w:hAnsi="Arial" w:cs="Arial"/>
              </w:rPr>
              <w:t>7.3</w:t>
            </w:r>
          </w:p>
        </w:tc>
        <w:tc>
          <w:tcPr>
            <w:tcW w:w="4677" w:type="dxa"/>
            <w:tcBorders>
              <w:top w:val="nil"/>
              <w:left w:val="single" w:sz="4" w:space="0" w:color="auto"/>
              <w:bottom w:val="single" w:sz="4" w:space="0" w:color="auto"/>
              <w:right w:val="single" w:sz="4" w:space="0" w:color="auto"/>
            </w:tcBorders>
            <w:vAlign w:val="center"/>
          </w:tcPr>
          <w:p w14:paraId="2E1EDB19" w14:textId="77777777" w:rsidR="002231EA" w:rsidRPr="00B632A6" w:rsidRDefault="002231EA" w:rsidP="002231EA">
            <w:pPr>
              <w:jc w:val="both"/>
              <w:rPr>
                <w:rFonts w:ascii="Arial" w:hAnsi="Arial" w:cs="Arial"/>
              </w:rPr>
            </w:pPr>
            <w:r w:rsidRPr="00B632A6">
              <w:rPr>
                <w:rFonts w:ascii="Arial" w:hAnsi="Arial" w:cs="Arial"/>
              </w:rPr>
              <w:t xml:space="preserve">Częstość stymulacji regulowana w zakresie min. 30-180 </w:t>
            </w:r>
            <w:proofErr w:type="spellStart"/>
            <w:r w:rsidRPr="00B632A6">
              <w:rPr>
                <w:rFonts w:ascii="Arial" w:hAnsi="Arial" w:cs="Arial"/>
              </w:rPr>
              <w:t>imp</w:t>
            </w:r>
            <w:proofErr w:type="spellEnd"/>
            <w:r w:rsidRPr="00B632A6">
              <w:rPr>
                <w:rFonts w:ascii="Arial" w:hAnsi="Arial" w:cs="Arial"/>
              </w:rPr>
              <w:t>/min</w:t>
            </w:r>
          </w:p>
        </w:tc>
        <w:tc>
          <w:tcPr>
            <w:tcW w:w="1984" w:type="dxa"/>
            <w:tcBorders>
              <w:top w:val="nil"/>
              <w:left w:val="nil"/>
              <w:bottom w:val="single" w:sz="4" w:space="0" w:color="auto"/>
              <w:right w:val="single" w:sz="4" w:space="0" w:color="auto"/>
            </w:tcBorders>
            <w:vAlign w:val="center"/>
          </w:tcPr>
          <w:p w14:paraId="70C80F1E" w14:textId="70F32923"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5F8E537" w14:textId="77777777" w:rsidR="002231EA" w:rsidRPr="00B632A6" w:rsidRDefault="002231EA" w:rsidP="002231EA">
            <w:pPr>
              <w:pStyle w:val="Zawartotabeli"/>
              <w:rPr>
                <w:rFonts w:ascii="Arial" w:hAnsi="Arial"/>
                <w:sz w:val="20"/>
                <w:szCs w:val="20"/>
              </w:rPr>
            </w:pPr>
          </w:p>
        </w:tc>
      </w:tr>
      <w:tr w:rsidR="002231EA" w:rsidRPr="00B632A6" w14:paraId="6267958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D218FF8" w14:textId="77777777" w:rsidR="002231EA" w:rsidRPr="00B632A6" w:rsidRDefault="002231EA" w:rsidP="002231EA">
            <w:pPr>
              <w:jc w:val="center"/>
              <w:rPr>
                <w:rFonts w:ascii="Arial" w:hAnsi="Arial" w:cs="Arial"/>
              </w:rPr>
            </w:pPr>
            <w:r w:rsidRPr="00B632A6">
              <w:rPr>
                <w:rFonts w:ascii="Arial" w:hAnsi="Arial" w:cs="Arial"/>
              </w:rPr>
              <w:t>7.4</w:t>
            </w:r>
          </w:p>
        </w:tc>
        <w:tc>
          <w:tcPr>
            <w:tcW w:w="4677" w:type="dxa"/>
            <w:tcBorders>
              <w:top w:val="nil"/>
              <w:left w:val="single" w:sz="4" w:space="0" w:color="auto"/>
              <w:bottom w:val="single" w:sz="4" w:space="0" w:color="auto"/>
              <w:right w:val="single" w:sz="4" w:space="0" w:color="auto"/>
            </w:tcBorders>
            <w:vAlign w:val="center"/>
          </w:tcPr>
          <w:p w14:paraId="2B9CCD46" w14:textId="77777777" w:rsidR="002231EA" w:rsidRPr="00B632A6" w:rsidRDefault="002231EA" w:rsidP="002231EA">
            <w:pPr>
              <w:jc w:val="both"/>
              <w:rPr>
                <w:rFonts w:ascii="Arial" w:hAnsi="Arial" w:cs="Arial"/>
              </w:rPr>
            </w:pPr>
            <w:r w:rsidRPr="00B632A6">
              <w:rPr>
                <w:rFonts w:ascii="Arial" w:hAnsi="Arial" w:cs="Arial"/>
              </w:rPr>
              <w:t xml:space="preserve">Prąd stymulacji regulowany w zakresie min. 0-140 </w:t>
            </w:r>
            <w:proofErr w:type="spellStart"/>
            <w:r w:rsidRPr="00B632A6">
              <w:rPr>
                <w:rFonts w:ascii="Arial" w:hAnsi="Arial" w:cs="Arial"/>
              </w:rPr>
              <w:t>mA</w:t>
            </w:r>
            <w:proofErr w:type="spellEnd"/>
            <w:r w:rsidRPr="00B632A6">
              <w:rPr>
                <w:rFonts w:ascii="Arial" w:hAnsi="Arial" w:cs="Arial"/>
              </w:rPr>
              <w:t xml:space="preserve"> </w:t>
            </w:r>
          </w:p>
        </w:tc>
        <w:tc>
          <w:tcPr>
            <w:tcW w:w="1984" w:type="dxa"/>
            <w:tcBorders>
              <w:top w:val="nil"/>
              <w:left w:val="nil"/>
              <w:bottom w:val="single" w:sz="4" w:space="0" w:color="auto"/>
              <w:right w:val="single" w:sz="4" w:space="0" w:color="auto"/>
            </w:tcBorders>
            <w:vAlign w:val="center"/>
          </w:tcPr>
          <w:p w14:paraId="397BC867" w14:textId="715CFE4E"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CC3E651" w14:textId="77777777" w:rsidR="002231EA" w:rsidRPr="00B632A6" w:rsidRDefault="002231EA" w:rsidP="002231EA">
            <w:pPr>
              <w:pStyle w:val="Zawartotabeli"/>
              <w:rPr>
                <w:rFonts w:ascii="Arial" w:hAnsi="Arial"/>
                <w:sz w:val="20"/>
                <w:szCs w:val="20"/>
              </w:rPr>
            </w:pPr>
          </w:p>
        </w:tc>
      </w:tr>
      <w:tr w:rsidR="00176C69" w:rsidRPr="00B632A6" w14:paraId="2C6FA124" w14:textId="77777777" w:rsidTr="00F20E40">
        <w:tc>
          <w:tcPr>
            <w:tcW w:w="710" w:type="dxa"/>
            <w:tcBorders>
              <w:top w:val="single" w:sz="4" w:space="0" w:color="auto"/>
              <w:left w:val="single" w:sz="4" w:space="0" w:color="auto"/>
              <w:bottom w:val="single" w:sz="4" w:space="0" w:color="auto"/>
              <w:right w:val="single" w:sz="4" w:space="0" w:color="000000"/>
            </w:tcBorders>
            <w:vAlign w:val="center"/>
          </w:tcPr>
          <w:p w14:paraId="3AE04FA8" w14:textId="77777777" w:rsidR="00176C69" w:rsidRPr="00B632A6" w:rsidRDefault="00176C69" w:rsidP="00527B3A">
            <w:pPr>
              <w:jc w:val="center"/>
              <w:rPr>
                <w:rFonts w:ascii="Arial" w:hAnsi="Arial" w:cs="Arial"/>
                <w:b/>
                <w:bCs/>
              </w:rPr>
            </w:pPr>
            <w:r w:rsidRPr="00B632A6">
              <w:rPr>
                <w:rFonts w:ascii="Arial" w:hAnsi="Arial" w:cs="Arial"/>
                <w:b/>
                <w:bCs/>
              </w:rPr>
              <w:t>8</w:t>
            </w:r>
          </w:p>
        </w:tc>
        <w:tc>
          <w:tcPr>
            <w:tcW w:w="9202" w:type="dxa"/>
            <w:gridSpan w:val="3"/>
            <w:tcBorders>
              <w:top w:val="single" w:sz="4" w:space="0" w:color="auto"/>
              <w:left w:val="single" w:sz="4" w:space="0" w:color="auto"/>
              <w:bottom w:val="single" w:sz="4" w:space="0" w:color="auto"/>
              <w:right w:val="single" w:sz="4" w:space="0" w:color="000000"/>
            </w:tcBorders>
          </w:tcPr>
          <w:p w14:paraId="16789EC5" w14:textId="1399BE85" w:rsidR="00176C69" w:rsidRPr="00B632A6" w:rsidRDefault="00176C69" w:rsidP="00527B3A">
            <w:pPr>
              <w:pStyle w:val="Zawartotabeli"/>
              <w:rPr>
                <w:rFonts w:ascii="Arial" w:hAnsi="Arial"/>
                <w:b/>
                <w:bCs/>
                <w:sz w:val="20"/>
                <w:szCs w:val="20"/>
              </w:rPr>
            </w:pPr>
            <w:r w:rsidRPr="00B632A6">
              <w:rPr>
                <w:rFonts w:ascii="Arial" w:hAnsi="Arial"/>
                <w:b/>
                <w:bCs/>
                <w:sz w:val="20"/>
                <w:szCs w:val="20"/>
              </w:rPr>
              <w:t>Wyświetlanie/Rejestracja</w:t>
            </w:r>
          </w:p>
        </w:tc>
      </w:tr>
      <w:tr w:rsidR="002231EA" w:rsidRPr="00B632A6" w14:paraId="4927979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185B70C" w14:textId="77777777" w:rsidR="002231EA" w:rsidRPr="00B632A6" w:rsidRDefault="002231EA" w:rsidP="002231EA">
            <w:pPr>
              <w:jc w:val="center"/>
              <w:rPr>
                <w:rFonts w:ascii="Arial" w:hAnsi="Arial" w:cs="Arial"/>
              </w:rPr>
            </w:pPr>
            <w:r w:rsidRPr="00B632A6">
              <w:rPr>
                <w:rFonts w:ascii="Arial" w:hAnsi="Arial" w:cs="Arial"/>
              </w:rPr>
              <w:t>8.1</w:t>
            </w:r>
          </w:p>
        </w:tc>
        <w:tc>
          <w:tcPr>
            <w:tcW w:w="4677" w:type="dxa"/>
            <w:tcBorders>
              <w:top w:val="single" w:sz="4" w:space="0" w:color="auto"/>
              <w:left w:val="single" w:sz="4" w:space="0" w:color="auto"/>
              <w:bottom w:val="single" w:sz="4" w:space="0" w:color="auto"/>
              <w:right w:val="single" w:sz="4" w:space="0" w:color="auto"/>
            </w:tcBorders>
            <w:vAlign w:val="center"/>
          </w:tcPr>
          <w:p w14:paraId="11CC2074" w14:textId="77777777" w:rsidR="002231EA" w:rsidRPr="00B632A6" w:rsidRDefault="002231EA" w:rsidP="002231EA">
            <w:pPr>
              <w:jc w:val="both"/>
              <w:rPr>
                <w:rFonts w:ascii="Arial" w:hAnsi="Arial" w:cs="Arial"/>
              </w:rPr>
            </w:pPr>
            <w:r w:rsidRPr="00B632A6">
              <w:rPr>
                <w:rFonts w:ascii="Arial" w:hAnsi="Arial" w:cs="Arial"/>
              </w:rPr>
              <w:t>Ekran kolorowy LCD / TFT o przekątnej min. 6,5”</w:t>
            </w:r>
          </w:p>
        </w:tc>
        <w:tc>
          <w:tcPr>
            <w:tcW w:w="1984" w:type="dxa"/>
            <w:tcBorders>
              <w:top w:val="nil"/>
              <w:left w:val="nil"/>
              <w:bottom w:val="single" w:sz="4" w:space="0" w:color="auto"/>
              <w:right w:val="single" w:sz="4" w:space="0" w:color="auto"/>
            </w:tcBorders>
            <w:vAlign w:val="center"/>
          </w:tcPr>
          <w:p w14:paraId="5F05B47E" w14:textId="46EF6215"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nil"/>
              <w:bottom w:val="single" w:sz="4" w:space="0" w:color="auto"/>
              <w:right w:val="single" w:sz="4" w:space="0" w:color="auto"/>
            </w:tcBorders>
            <w:vAlign w:val="center"/>
          </w:tcPr>
          <w:p w14:paraId="78EA2202" w14:textId="40FF60F8" w:rsidR="002231EA" w:rsidRPr="00B632A6" w:rsidRDefault="002231EA" w:rsidP="002231EA">
            <w:pPr>
              <w:jc w:val="center"/>
              <w:rPr>
                <w:rFonts w:ascii="Arial" w:hAnsi="Arial" w:cs="Arial"/>
              </w:rPr>
            </w:pPr>
          </w:p>
        </w:tc>
      </w:tr>
      <w:tr w:rsidR="002231EA" w:rsidRPr="00B632A6" w14:paraId="2CCD422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EEE84CC" w14:textId="77777777" w:rsidR="002231EA" w:rsidRPr="00B632A6" w:rsidRDefault="002231EA" w:rsidP="002231EA">
            <w:pPr>
              <w:jc w:val="center"/>
              <w:rPr>
                <w:rFonts w:ascii="Arial" w:hAnsi="Arial" w:cs="Arial"/>
              </w:rPr>
            </w:pPr>
            <w:r w:rsidRPr="00B632A6">
              <w:rPr>
                <w:rFonts w:ascii="Arial" w:hAnsi="Arial" w:cs="Arial"/>
              </w:rPr>
              <w:t>8.2</w:t>
            </w:r>
          </w:p>
        </w:tc>
        <w:tc>
          <w:tcPr>
            <w:tcW w:w="4677" w:type="dxa"/>
            <w:tcBorders>
              <w:top w:val="nil"/>
              <w:left w:val="single" w:sz="4" w:space="0" w:color="auto"/>
              <w:bottom w:val="single" w:sz="4" w:space="0" w:color="auto"/>
              <w:right w:val="single" w:sz="4" w:space="0" w:color="auto"/>
            </w:tcBorders>
            <w:vAlign w:val="center"/>
          </w:tcPr>
          <w:p w14:paraId="6F6947E5" w14:textId="77777777" w:rsidR="002231EA" w:rsidRPr="00B632A6" w:rsidRDefault="002231EA" w:rsidP="002231EA">
            <w:pPr>
              <w:jc w:val="both"/>
              <w:rPr>
                <w:rFonts w:ascii="Arial" w:hAnsi="Arial" w:cs="Arial"/>
              </w:rPr>
            </w:pPr>
            <w:r w:rsidRPr="00B632A6">
              <w:rPr>
                <w:rFonts w:ascii="Arial" w:hAnsi="Arial" w:cs="Arial"/>
              </w:rPr>
              <w:t xml:space="preserve">Prezentacja na ekranie min. 2 krzywych dynamicznych </w:t>
            </w:r>
          </w:p>
        </w:tc>
        <w:tc>
          <w:tcPr>
            <w:tcW w:w="1984" w:type="dxa"/>
            <w:tcBorders>
              <w:top w:val="nil"/>
              <w:left w:val="nil"/>
              <w:bottom w:val="single" w:sz="4" w:space="0" w:color="auto"/>
              <w:right w:val="single" w:sz="4" w:space="0" w:color="auto"/>
            </w:tcBorders>
            <w:vAlign w:val="center"/>
          </w:tcPr>
          <w:p w14:paraId="34F80877" w14:textId="5CA8D029"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1D2A02BD" w14:textId="77777777" w:rsidR="00222D23" w:rsidRPr="00B632A6" w:rsidRDefault="002231EA" w:rsidP="002231EA">
            <w:pPr>
              <w:jc w:val="center"/>
              <w:rPr>
                <w:rFonts w:ascii="Arial" w:hAnsi="Arial" w:cs="Arial"/>
              </w:rPr>
            </w:pPr>
            <w:r w:rsidRPr="00B632A6">
              <w:rPr>
                <w:rFonts w:ascii="Arial" w:hAnsi="Arial" w:cs="Arial"/>
              </w:rPr>
              <w:t>2 krzywe - 0 pkt</w:t>
            </w:r>
          </w:p>
          <w:p w14:paraId="2A6982D7" w14:textId="6FB7C348" w:rsidR="002231EA" w:rsidRPr="00B632A6" w:rsidRDefault="002231EA" w:rsidP="002231EA">
            <w:pPr>
              <w:jc w:val="center"/>
              <w:rPr>
                <w:rFonts w:ascii="Arial" w:hAnsi="Arial" w:cs="Arial"/>
              </w:rPr>
            </w:pPr>
            <w:r w:rsidRPr="00B632A6">
              <w:rPr>
                <w:rFonts w:ascii="Arial" w:hAnsi="Arial" w:cs="Arial"/>
              </w:rPr>
              <w:t>3 lub więcej - 5 pkt</w:t>
            </w:r>
          </w:p>
        </w:tc>
      </w:tr>
      <w:tr w:rsidR="002231EA" w:rsidRPr="00B632A6" w14:paraId="1F58BF4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96EC587" w14:textId="77777777" w:rsidR="002231EA" w:rsidRPr="00B632A6" w:rsidRDefault="002231EA" w:rsidP="002231EA">
            <w:pPr>
              <w:jc w:val="center"/>
              <w:rPr>
                <w:rFonts w:ascii="Arial" w:hAnsi="Arial" w:cs="Arial"/>
              </w:rPr>
            </w:pPr>
            <w:r w:rsidRPr="00B632A6">
              <w:rPr>
                <w:rFonts w:ascii="Arial" w:hAnsi="Arial" w:cs="Arial"/>
              </w:rPr>
              <w:t>8.3</w:t>
            </w:r>
          </w:p>
        </w:tc>
        <w:tc>
          <w:tcPr>
            <w:tcW w:w="4677" w:type="dxa"/>
            <w:tcBorders>
              <w:top w:val="nil"/>
              <w:left w:val="single" w:sz="4" w:space="0" w:color="auto"/>
              <w:bottom w:val="single" w:sz="4" w:space="0" w:color="auto"/>
              <w:right w:val="single" w:sz="4" w:space="0" w:color="auto"/>
            </w:tcBorders>
            <w:vAlign w:val="center"/>
          </w:tcPr>
          <w:p w14:paraId="099CA835" w14:textId="77777777" w:rsidR="002231EA" w:rsidRPr="00B632A6" w:rsidRDefault="002231EA" w:rsidP="002231EA">
            <w:pPr>
              <w:jc w:val="both"/>
              <w:rPr>
                <w:rFonts w:ascii="Arial" w:hAnsi="Arial" w:cs="Arial"/>
              </w:rPr>
            </w:pPr>
            <w:r w:rsidRPr="00B632A6">
              <w:rPr>
                <w:rFonts w:ascii="Arial" w:hAnsi="Arial" w:cs="Arial"/>
              </w:rPr>
              <w:t xml:space="preserve">Dostępny funkcja wyświetlania parametrów w trybie wysokiego </w:t>
            </w:r>
            <w:proofErr w:type="spellStart"/>
            <w:r w:rsidRPr="00B632A6">
              <w:rPr>
                <w:rFonts w:ascii="Arial" w:hAnsi="Arial" w:cs="Arial"/>
              </w:rPr>
              <w:t>kontastu</w:t>
            </w:r>
            <w:proofErr w:type="spellEnd"/>
            <w:r w:rsidRPr="00B632A6">
              <w:rPr>
                <w:rFonts w:ascii="Arial" w:hAnsi="Arial" w:cs="Arial"/>
              </w:rPr>
              <w:t xml:space="preserve"> (czarne wartości liczbowe/krzywa na białym tle)</w:t>
            </w:r>
          </w:p>
        </w:tc>
        <w:tc>
          <w:tcPr>
            <w:tcW w:w="1984" w:type="dxa"/>
            <w:tcBorders>
              <w:top w:val="nil"/>
              <w:left w:val="nil"/>
              <w:bottom w:val="single" w:sz="4" w:space="0" w:color="auto"/>
              <w:right w:val="single" w:sz="4" w:space="0" w:color="auto"/>
            </w:tcBorders>
            <w:vAlign w:val="center"/>
          </w:tcPr>
          <w:p w14:paraId="59EDBCC3" w14:textId="5493D755"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06F77EF" w14:textId="77777777" w:rsidR="002231EA" w:rsidRPr="00B632A6" w:rsidRDefault="002231EA" w:rsidP="002231EA">
            <w:pPr>
              <w:pStyle w:val="Zawartotabeli"/>
              <w:rPr>
                <w:rFonts w:ascii="Arial" w:hAnsi="Arial"/>
                <w:sz w:val="20"/>
                <w:szCs w:val="20"/>
              </w:rPr>
            </w:pPr>
          </w:p>
        </w:tc>
      </w:tr>
      <w:tr w:rsidR="002231EA" w:rsidRPr="00B632A6" w14:paraId="22579B4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AAFBEA5" w14:textId="77777777" w:rsidR="002231EA" w:rsidRPr="00B632A6" w:rsidRDefault="002231EA" w:rsidP="002231EA">
            <w:pPr>
              <w:jc w:val="center"/>
              <w:rPr>
                <w:rFonts w:ascii="Arial" w:hAnsi="Arial" w:cs="Arial"/>
              </w:rPr>
            </w:pPr>
            <w:r w:rsidRPr="00B632A6">
              <w:rPr>
                <w:rFonts w:ascii="Arial" w:hAnsi="Arial" w:cs="Arial"/>
              </w:rPr>
              <w:t>8.4</w:t>
            </w:r>
          </w:p>
        </w:tc>
        <w:tc>
          <w:tcPr>
            <w:tcW w:w="4677" w:type="dxa"/>
            <w:tcBorders>
              <w:top w:val="nil"/>
              <w:left w:val="single" w:sz="4" w:space="0" w:color="auto"/>
              <w:bottom w:val="single" w:sz="4" w:space="0" w:color="auto"/>
              <w:right w:val="single" w:sz="4" w:space="0" w:color="auto"/>
            </w:tcBorders>
            <w:vAlign w:val="center"/>
          </w:tcPr>
          <w:p w14:paraId="33319955" w14:textId="65D76232" w:rsidR="002231EA" w:rsidRPr="00B632A6" w:rsidRDefault="002231EA" w:rsidP="002231EA">
            <w:pPr>
              <w:jc w:val="both"/>
              <w:rPr>
                <w:rFonts w:ascii="Arial" w:hAnsi="Arial" w:cs="Arial"/>
              </w:rPr>
            </w:pPr>
            <w:r w:rsidRPr="00B632A6">
              <w:rPr>
                <w:rFonts w:ascii="Arial" w:hAnsi="Arial" w:cs="Arial"/>
              </w:rPr>
              <w:t xml:space="preserve">Wyświetlanie przez urządzenie wstępnie skonfigurowanej listę działań klinicznych, </w:t>
            </w:r>
            <w:r w:rsidR="009F2008" w:rsidRPr="00B632A6">
              <w:rPr>
                <w:rFonts w:ascii="Arial" w:hAnsi="Arial" w:cs="Arial"/>
              </w:rPr>
              <w:t>Tak</w:t>
            </w:r>
            <w:r w:rsidRPr="00B632A6">
              <w:rPr>
                <w:rFonts w:ascii="Arial" w:hAnsi="Arial" w:cs="Arial"/>
              </w:rPr>
              <w:t>ich jak leki lub zabiegi zastosowane u pacjenta. Możliwość dodania działania klinicznego do dokumentacji pacjenta w pamięci aparatu podczas akcji ratunkowej</w:t>
            </w:r>
          </w:p>
        </w:tc>
        <w:tc>
          <w:tcPr>
            <w:tcW w:w="1984" w:type="dxa"/>
            <w:tcBorders>
              <w:top w:val="nil"/>
              <w:left w:val="nil"/>
              <w:bottom w:val="single" w:sz="4" w:space="0" w:color="auto"/>
              <w:right w:val="single" w:sz="4" w:space="0" w:color="auto"/>
            </w:tcBorders>
            <w:vAlign w:val="center"/>
          </w:tcPr>
          <w:p w14:paraId="10D4201B" w14:textId="3544C000"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4E07790" w14:textId="77777777" w:rsidR="002231EA" w:rsidRPr="00B632A6" w:rsidRDefault="002231EA" w:rsidP="002231EA">
            <w:pPr>
              <w:pStyle w:val="Zawartotabeli"/>
              <w:rPr>
                <w:rFonts w:ascii="Arial" w:hAnsi="Arial"/>
                <w:sz w:val="20"/>
                <w:szCs w:val="20"/>
              </w:rPr>
            </w:pPr>
          </w:p>
        </w:tc>
      </w:tr>
      <w:tr w:rsidR="002231EA" w:rsidRPr="00B632A6" w14:paraId="1657D86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5ED46C5" w14:textId="77777777" w:rsidR="002231EA" w:rsidRPr="00B632A6" w:rsidRDefault="002231EA" w:rsidP="002231EA">
            <w:pPr>
              <w:jc w:val="center"/>
              <w:rPr>
                <w:rFonts w:ascii="Arial" w:hAnsi="Arial" w:cs="Arial"/>
              </w:rPr>
            </w:pPr>
            <w:r w:rsidRPr="00B632A6">
              <w:rPr>
                <w:rFonts w:ascii="Arial" w:hAnsi="Arial" w:cs="Arial"/>
              </w:rPr>
              <w:t>8.4</w:t>
            </w:r>
          </w:p>
        </w:tc>
        <w:tc>
          <w:tcPr>
            <w:tcW w:w="4677" w:type="dxa"/>
            <w:tcBorders>
              <w:top w:val="nil"/>
              <w:left w:val="single" w:sz="4" w:space="0" w:color="auto"/>
              <w:bottom w:val="single" w:sz="4" w:space="0" w:color="auto"/>
              <w:right w:val="single" w:sz="4" w:space="0" w:color="auto"/>
            </w:tcBorders>
            <w:vAlign w:val="center"/>
          </w:tcPr>
          <w:p w14:paraId="4AC0A1B9" w14:textId="5F18B801" w:rsidR="002231EA" w:rsidRPr="00B632A6" w:rsidRDefault="002231EA" w:rsidP="002231EA">
            <w:pPr>
              <w:jc w:val="both"/>
              <w:rPr>
                <w:rFonts w:ascii="Arial" w:hAnsi="Arial" w:cs="Arial"/>
              </w:rPr>
            </w:pPr>
            <w:r w:rsidRPr="00B632A6">
              <w:rPr>
                <w:rFonts w:ascii="Arial" w:hAnsi="Arial" w:cs="Arial"/>
              </w:rPr>
              <w:t>Wbudowany rejestrator termiczny EKG na papier o szerokości min. 80 mm</w:t>
            </w:r>
          </w:p>
        </w:tc>
        <w:tc>
          <w:tcPr>
            <w:tcW w:w="1984" w:type="dxa"/>
            <w:tcBorders>
              <w:top w:val="nil"/>
              <w:left w:val="nil"/>
              <w:bottom w:val="single" w:sz="4" w:space="0" w:color="auto"/>
              <w:right w:val="single" w:sz="4" w:space="0" w:color="auto"/>
            </w:tcBorders>
            <w:vAlign w:val="center"/>
          </w:tcPr>
          <w:p w14:paraId="5B090BD9" w14:textId="2BE55D7C"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5187547" w14:textId="77777777" w:rsidR="002231EA" w:rsidRPr="00B632A6" w:rsidRDefault="002231EA" w:rsidP="002231EA">
            <w:pPr>
              <w:pStyle w:val="Zawartotabeli"/>
              <w:rPr>
                <w:rFonts w:ascii="Arial" w:hAnsi="Arial"/>
                <w:sz w:val="20"/>
                <w:szCs w:val="20"/>
              </w:rPr>
            </w:pPr>
          </w:p>
        </w:tc>
      </w:tr>
      <w:tr w:rsidR="002231EA" w:rsidRPr="00B632A6" w14:paraId="24345EB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316607B" w14:textId="77777777" w:rsidR="002231EA" w:rsidRPr="00B632A6" w:rsidRDefault="002231EA" w:rsidP="002231EA">
            <w:pPr>
              <w:jc w:val="center"/>
              <w:rPr>
                <w:rFonts w:ascii="Arial" w:hAnsi="Arial" w:cs="Arial"/>
              </w:rPr>
            </w:pPr>
            <w:r w:rsidRPr="00B632A6">
              <w:rPr>
                <w:rFonts w:ascii="Arial" w:hAnsi="Arial" w:cs="Arial"/>
              </w:rPr>
              <w:t>8.5</w:t>
            </w:r>
          </w:p>
        </w:tc>
        <w:tc>
          <w:tcPr>
            <w:tcW w:w="4677" w:type="dxa"/>
            <w:tcBorders>
              <w:top w:val="nil"/>
              <w:left w:val="single" w:sz="4" w:space="0" w:color="auto"/>
              <w:bottom w:val="single" w:sz="4" w:space="0" w:color="auto"/>
              <w:right w:val="single" w:sz="4" w:space="0" w:color="auto"/>
            </w:tcBorders>
            <w:vAlign w:val="center"/>
          </w:tcPr>
          <w:p w14:paraId="4C801FD5" w14:textId="0479D858" w:rsidR="002231EA" w:rsidRPr="00B632A6" w:rsidRDefault="002231EA" w:rsidP="002231EA">
            <w:pPr>
              <w:jc w:val="both"/>
              <w:rPr>
                <w:rFonts w:ascii="Arial" w:hAnsi="Arial" w:cs="Arial"/>
              </w:rPr>
            </w:pPr>
            <w:r w:rsidRPr="00B632A6">
              <w:rPr>
                <w:rFonts w:ascii="Arial" w:hAnsi="Arial" w:cs="Arial"/>
              </w:rPr>
              <w:t xml:space="preserve">Zapis w pamięci wewnętrznej wyników </w:t>
            </w:r>
            <w:proofErr w:type="spellStart"/>
            <w:r w:rsidRPr="00B632A6">
              <w:rPr>
                <w:rFonts w:ascii="Arial" w:hAnsi="Arial" w:cs="Arial"/>
              </w:rPr>
              <w:t>autotestów</w:t>
            </w:r>
            <w:proofErr w:type="spellEnd"/>
            <w:r w:rsidRPr="00B632A6">
              <w:rPr>
                <w:rFonts w:ascii="Arial" w:hAnsi="Arial" w:cs="Arial"/>
              </w:rPr>
              <w:t>, z podaniem daty i godziny testu</w:t>
            </w:r>
          </w:p>
        </w:tc>
        <w:tc>
          <w:tcPr>
            <w:tcW w:w="1984" w:type="dxa"/>
            <w:tcBorders>
              <w:top w:val="nil"/>
              <w:left w:val="nil"/>
              <w:bottom w:val="single" w:sz="4" w:space="0" w:color="auto"/>
              <w:right w:val="single" w:sz="4" w:space="0" w:color="auto"/>
            </w:tcBorders>
            <w:vAlign w:val="center"/>
          </w:tcPr>
          <w:p w14:paraId="6A51FD5A" w14:textId="4F2E56D4"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67150C4" w14:textId="77777777" w:rsidR="002231EA" w:rsidRPr="00B632A6" w:rsidRDefault="002231EA" w:rsidP="002231EA">
            <w:pPr>
              <w:pStyle w:val="Zawartotabeli"/>
              <w:rPr>
                <w:rFonts w:ascii="Arial" w:hAnsi="Arial"/>
                <w:sz w:val="20"/>
                <w:szCs w:val="20"/>
              </w:rPr>
            </w:pPr>
          </w:p>
        </w:tc>
      </w:tr>
      <w:tr w:rsidR="002231EA" w:rsidRPr="00B632A6" w14:paraId="7353302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821B74C" w14:textId="77777777" w:rsidR="002231EA" w:rsidRPr="00B632A6" w:rsidRDefault="002231EA" w:rsidP="002231EA">
            <w:pPr>
              <w:jc w:val="center"/>
              <w:rPr>
                <w:rFonts w:ascii="Arial" w:hAnsi="Arial" w:cs="Arial"/>
              </w:rPr>
            </w:pPr>
            <w:r w:rsidRPr="00B632A6">
              <w:rPr>
                <w:rFonts w:ascii="Arial" w:hAnsi="Arial" w:cs="Arial"/>
              </w:rPr>
              <w:t>8.6</w:t>
            </w:r>
          </w:p>
        </w:tc>
        <w:tc>
          <w:tcPr>
            <w:tcW w:w="4677" w:type="dxa"/>
            <w:tcBorders>
              <w:top w:val="nil"/>
              <w:left w:val="single" w:sz="4" w:space="0" w:color="auto"/>
              <w:bottom w:val="single" w:sz="4" w:space="0" w:color="auto"/>
              <w:right w:val="single" w:sz="4" w:space="0" w:color="auto"/>
            </w:tcBorders>
            <w:vAlign w:val="center"/>
          </w:tcPr>
          <w:p w14:paraId="10818FEA" w14:textId="77777777" w:rsidR="002231EA" w:rsidRPr="00B632A6" w:rsidRDefault="002231EA" w:rsidP="002231EA">
            <w:pPr>
              <w:jc w:val="both"/>
              <w:rPr>
                <w:rFonts w:ascii="Arial" w:hAnsi="Arial" w:cs="Arial"/>
              </w:rPr>
            </w:pPr>
            <w:r w:rsidRPr="00B632A6">
              <w:rPr>
                <w:rFonts w:ascii="Arial" w:hAnsi="Arial" w:cs="Arial"/>
              </w:rPr>
              <w:t>Możliwość transferu danych/raportów do urządzenia zewnętrznego przez zewnętrzny nośnik danych (USB)</w:t>
            </w:r>
          </w:p>
        </w:tc>
        <w:tc>
          <w:tcPr>
            <w:tcW w:w="1984" w:type="dxa"/>
            <w:tcBorders>
              <w:top w:val="nil"/>
              <w:left w:val="nil"/>
              <w:bottom w:val="single" w:sz="4" w:space="0" w:color="auto"/>
              <w:right w:val="single" w:sz="4" w:space="0" w:color="auto"/>
            </w:tcBorders>
            <w:vAlign w:val="center"/>
          </w:tcPr>
          <w:p w14:paraId="557ACB6A" w14:textId="2312E21D"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2DA7F51" w14:textId="77777777" w:rsidR="002231EA" w:rsidRPr="00B632A6" w:rsidRDefault="002231EA" w:rsidP="002231EA">
            <w:pPr>
              <w:pStyle w:val="Zawartotabeli"/>
              <w:rPr>
                <w:rFonts w:ascii="Arial" w:hAnsi="Arial"/>
                <w:sz w:val="20"/>
                <w:szCs w:val="20"/>
              </w:rPr>
            </w:pPr>
          </w:p>
        </w:tc>
      </w:tr>
      <w:tr w:rsidR="00176C69" w:rsidRPr="00B632A6" w14:paraId="5A888C45" w14:textId="77777777" w:rsidTr="00F20E40">
        <w:tc>
          <w:tcPr>
            <w:tcW w:w="710" w:type="dxa"/>
            <w:tcBorders>
              <w:top w:val="single" w:sz="4" w:space="0" w:color="auto"/>
              <w:left w:val="single" w:sz="4" w:space="0" w:color="auto"/>
              <w:bottom w:val="single" w:sz="4" w:space="0" w:color="auto"/>
              <w:right w:val="single" w:sz="4" w:space="0" w:color="000000"/>
            </w:tcBorders>
            <w:vAlign w:val="center"/>
          </w:tcPr>
          <w:p w14:paraId="596B06F5" w14:textId="77777777" w:rsidR="00176C69" w:rsidRPr="00B632A6" w:rsidRDefault="00176C69" w:rsidP="00527B3A">
            <w:pPr>
              <w:jc w:val="center"/>
              <w:rPr>
                <w:rFonts w:ascii="Arial" w:hAnsi="Arial" w:cs="Arial"/>
              </w:rPr>
            </w:pPr>
            <w:r w:rsidRPr="00B632A6">
              <w:rPr>
                <w:rFonts w:ascii="Arial" w:hAnsi="Arial" w:cs="Arial"/>
              </w:rPr>
              <w:t>9</w:t>
            </w:r>
          </w:p>
        </w:tc>
        <w:tc>
          <w:tcPr>
            <w:tcW w:w="9202" w:type="dxa"/>
            <w:gridSpan w:val="3"/>
            <w:tcBorders>
              <w:top w:val="single" w:sz="4" w:space="0" w:color="auto"/>
              <w:left w:val="single" w:sz="4" w:space="0" w:color="auto"/>
              <w:bottom w:val="single" w:sz="4" w:space="0" w:color="auto"/>
              <w:right w:val="single" w:sz="4" w:space="0" w:color="000000"/>
            </w:tcBorders>
          </w:tcPr>
          <w:p w14:paraId="1D6C3060" w14:textId="671C63ED" w:rsidR="00176C69" w:rsidRPr="00B632A6" w:rsidRDefault="00176C69" w:rsidP="00527B3A">
            <w:pPr>
              <w:pStyle w:val="Zawartotabeli"/>
              <w:rPr>
                <w:rFonts w:ascii="Arial" w:hAnsi="Arial"/>
                <w:sz w:val="20"/>
                <w:szCs w:val="20"/>
              </w:rPr>
            </w:pPr>
            <w:r w:rsidRPr="00B632A6">
              <w:rPr>
                <w:rFonts w:ascii="Arial" w:hAnsi="Arial"/>
                <w:b/>
                <w:sz w:val="20"/>
                <w:szCs w:val="20"/>
              </w:rPr>
              <w:t>Inne</w:t>
            </w:r>
          </w:p>
        </w:tc>
      </w:tr>
      <w:tr w:rsidR="00CD7D2A" w:rsidRPr="00B632A6" w14:paraId="732513E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37A1227" w14:textId="77777777" w:rsidR="00CD7D2A" w:rsidRPr="00B632A6" w:rsidRDefault="00CD7D2A" w:rsidP="00527B3A">
            <w:pPr>
              <w:jc w:val="center"/>
              <w:rPr>
                <w:rFonts w:ascii="Arial" w:hAnsi="Arial" w:cs="Arial"/>
              </w:rPr>
            </w:pPr>
            <w:r w:rsidRPr="00B632A6">
              <w:rPr>
                <w:rFonts w:ascii="Arial" w:hAnsi="Arial" w:cs="Arial"/>
              </w:rPr>
              <w:t>9.1</w:t>
            </w:r>
          </w:p>
        </w:tc>
        <w:tc>
          <w:tcPr>
            <w:tcW w:w="4677" w:type="dxa"/>
            <w:tcBorders>
              <w:top w:val="single" w:sz="4" w:space="0" w:color="auto"/>
              <w:left w:val="single" w:sz="4" w:space="0" w:color="auto"/>
              <w:bottom w:val="single" w:sz="4" w:space="0" w:color="auto"/>
              <w:right w:val="single" w:sz="4" w:space="0" w:color="auto"/>
            </w:tcBorders>
            <w:vAlign w:val="center"/>
          </w:tcPr>
          <w:p w14:paraId="19D0547E" w14:textId="77777777" w:rsidR="00D0288B" w:rsidRPr="00B632A6" w:rsidRDefault="00CD7D2A" w:rsidP="00527B3A">
            <w:pPr>
              <w:rPr>
                <w:rFonts w:ascii="Arial" w:hAnsi="Arial" w:cs="Arial"/>
              </w:rPr>
            </w:pPr>
            <w:r w:rsidRPr="00B632A6">
              <w:rPr>
                <w:rFonts w:ascii="Arial" w:hAnsi="Arial" w:cs="Arial"/>
              </w:rPr>
              <w:t>W zestawie z defibrylatorem:</w:t>
            </w:r>
          </w:p>
          <w:p w14:paraId="6852FF7A" w14:textId="77777777" w:rsidR="00D0288B" w:rsidRPr="00B632A6" w:rsidRDefault="00CD7D2A" w:rsidP="00527B3A">
            <w:pPr>
              <w:rPr>
                <w:rFonts w:ascii="Arial" w:hAnsi="Arial" w:cs="Arial"/>
              </w:rPr>
            </w:pPr>
            <w:r w:rsidRPr="00B632A6">
              <w:rPr>
                <w:rFonts w:ascii="Arial" w:hAnsi="Arial" w:cs="Arial"/>
              </w:rPr>
              <w:t xml:space="preserve">- akumulator </w:t>
            </w:r>
            <w:proofErr w:type="spellStart"/>
            <w:r w:rsidRPr="00B632A6">
              <w:rPr>
                <w:rFonts w:ascii="Arial" w:hAnsi="Arial" w:cs="Arial"/>
              </w:rPr>
              <w:t>litowo</w:t>
            </w:r>
            <w:proofErr w:type="spellEnd"/>
            <w:r w:rsidRPr="00B632A6">
              <w:rPr>
                <w:rFonts w:ascii="Arial" w:hAnsi="Arial" w:cs="Arial"/>
              </w:rPr>
              <w:t>-jonowy (1 szt.)</w:t>
            </w:r>
          </w:p>
          <w:p w14:paraId="67E1BDA6" w14:textId="77777777" w:rsidR="00871E14" w:rsidRPr="00B632A6" w:rsidRDefault="00CD7D2A" w:rsidP="00527B3A">
            <w:pPr>
              <w:rPr>
                <w:rFonts w:ascii="Arial" w:hAnsi="Arial" w:cs="Arial"/>
              </w:rPr>
            </w:pPr>
            <w:r w:rsidRPr="00B632A6">
              <w:rPr>
                <w:rFonts w:ascii="Arial" w:hAnsi="Arial" w:cs="Arial"/>
              </w:rPr>
              <w:t>- kabel terapeutyczny do podłączenia łyżek/elektrod (1 szt.)</w:t>
            </w:r>
          </w:p>
          <w:p w14:paraId="5B141429" w14:textId="77777777" w:rsidR="00871E14" w:rsidRPr="00B632A6" w:rsidRDefault="00CD7D2A" w:rsidP="00527B3A">
            <w:pPr>
              <w:rPr>
                <w:rFonts w:ascii="Arial" w:hAnsi="Arial" w:cs="Arial"/>
              </w:rPr>
            </w:pPr>
            <w:r w:rsidRPr="00B632A6">
              <w:rPr>
                <w:rFonts w:ascii="Arial" w:hAnsi="Arial" w:cs="Arial"/>
              </w:rPr>
              <w:t>- łyżki twarde (1 szt.)</w:t>
            </w:r>
          </w:p>
          <w:p w14:paraId="3D1728E7" w14:textId="2C5651B9" w:rsidR="00CD7D2A" w:rsidRPr="00B632A6" w:rsidRDefault="00CD7D2A" w:rsidP="00527B3A">
            <w:pPr>
              <w:rPr>
                <w:rFonts w:ascii="Arial" w:hAnsi="Arial" w:cs="Arial"/>
              </w:rPr>
            </w:pPr>
            <w:r w:rsidRPr="00B632A6">
              <w:rPr>
                <w:rFonts w:ascii="Arial" w:hAnsi="Arial" w:cs="Arial"/>
              </w:rPr>
              <w:t>- kabel EKG 3-odprowadzeniowy (1 szt.)</w:t>
            </w:r>
          </w:p>
        </w:tc>
        <w:tc>
          <w:tcPr>
            <w:tcW w:w="1984" w:type="dxa"/>
            <w:tcBorders>
              <w:top w:val="single" w:sz="4" w:space="0" w:color="auto"/>
              <w:left w:val="nil"/>
              <w:bottom w:val="single" w:sz="4" w:space="0" w:color="auto"/>
              <w:right w:val="single" w:sz="4" w:space="0" w:color="auto"/>
            </w:tcBorders>
            <w:vAlign w:val="center"/>
          </w:tcPr>
          <w:p w14:paraId="3C88EB61" w14:textId="1490E647" w:rsidR="00CD7D2A" w:rsidRPr="00B632A6" w:rsidRDefault="002231EA"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BBAAA53" w14:textId="77777777" w:rsidR="00CD7D2A" w:rsidRPr="00B632A6" w:rsidRDefault="00CD7D2A" w:rsidP="00527B3A">
            <w:pPr>
              <w:pStyle w:val="Zawartotabeli"/>
              <w:rPr>
                <w:rFonts w:ascii="Arial" w:hAnsi="Arial"/>
                <w:sz w:val="20"/>
                <w:szCs w:val="20"/>
              </w:rPr>
            </w:pPr>
          </w:p>
        </w:tc>
      </w:tr>
      <w:tr w:rsidR="00176C69" w:rsidRPr="00B632A6" w14:paraId="42A5DCB3" w14:textId="77777777" w:rsidTr="00F20E40">
        <w:tc>
          <w:tcPr>
            <w:tcW w:w="710" w:type="dxa"/>
            <w:tcBorders>
              <w:top w:val="single" w:sz="4" w:space="0" w:color="auto"/>
              <w:left w:val="single" w:sz="4" w:space="0" w:color="auto"/>
              <w:bottom w:val="single" w:sz="4" w:space="0" w:color="auto"/>
              <w:right w:val="single" w:sz="4" w:space="0" w:color="000000"/>
            </w:tcBorders>
            <w:vAlign w:val="center"/>
          </w:tcPr>
          <w:p w14:paraId="707A934F" w14:textId="77777777" w:rsidR="00176C69" w:rsidRPr="00B632A6" w:rsidRDefault="00176C69" w:rsidP="00527B3A">
            <w:pPr>
              <w:jc w:val="center"/>
              <w:rPr>
                <w:rFonts w:ascii="Arial" w:hAnsi="Arial" w:cs="Arial"/>
                <w:b/>
                <w:bCs/>
              </w:rPr>
            </w:pPr>
            <w:r w:rsidRPr="00B632A6">
              <w:rPr>
                <w:rFonts w:ascii="Arial" w:hAnsi="Arial" w:cs="Arial"/>
                <w:b/>
                <w:bCs/>
              </w:rPr>
              <w:t>10</w:t>
            </w:r>
          </w:p>
        </w:tc>
        <w:tc>
          <w:tcPr>
            <w:tcW w:w="9202" w:type="dxa"/>
            <w:gridSpan w:val="3"/>
            <w:tcBorders>
              <w:top w:val="single" w:sz="4" w:space="0" w:color="auto"/>
              <w:left w:val="single" w:sz="4" w:space="0" w:color="auto"/>
              <w:bottom w:val="single" w:sz="4" w:space="0" w:color="auto"/>
              <w:right w:val="single" w:sz="4" w:space="0" w:color="000000"/>
            </w:tcBorders>
          </w:tcPr>
          <w:p w14:paraId="08551225" w14:textId="683E9D21" w:rsidR="00176C69" w:rsidRPr="00B632A6" w:rsidRDefault="0033539A" w:rsidP="00527B3A">
            <w:pPr>
              <w:pStyle w:val="Zawartotabeli"/>
              <w:rPr>
                <w:rFonts w:ascii="Arial" w:hAnsi="Arial"/>
                <w:b/>
                <w:bCs/>
                <w:sz w:val="20"/>
                <w:szCs w:val="20"/>
              </w:rPr>
            </w:pPr>
            <w:r w:rsidRPr="00B632A6">
              <w:rPr>
                <w:rFonts w:ascii="Arial" w:hAnsi="Arial"/>
                <w:b/>
                <w:bCs/>
                <w:sz w:val="20"/>
                <w:szCs w:val="20"/>
              </w:rPr>
              <w:t>Gwarancja, wymagania dodatkowe</w:t>
            </w:r>
          </w:p>
        </w:tc>
      </w:tr>
      <w:tr w:rsidR="00CD7D2A" w:rsidRPr="00B632A6" w14:paraId="7F2BBBB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80C102C" w14:textId="5A594945" w:rsidR="00CD7D2A" w:rsidRPr="00B632A6" w:rsidRDefault="00CD7D2A" w:rsidP="00527B3A">
            <w:pPr>
              <w:jc w:val="center"/>
              <w:rPr>
                <w:rFonts w:ascii="Arial" w:hAnsi="Arial" w:cs="Arial"/>
              </w:rPr>
            </w:pPr>
            <w:r w:rsidRPr="00B632A6">
              <w:rPr>
                <w:rFonts w:ascii="Arial" w:hAnsi="Arial" w:cs="Arial"/>
              </w:rPr>
              <w:t>10.</w:t>
            </w:r>
            <w:r w:rsidR="00176C69" w:rsidRPr="00B632A6">
              <w:rPr>
                <w:rFonts w:ascii="Arial" w:hAnsi="Arial" w:cs="Arial"/>
              </w:rPr>
              <w:t>1</w:t>
            </w:r>
          </w:p>
        </w:tc>
        <w:tc>
          <w:tcPr>
            <w:tcW w:w="4677" w:type="dxa"/>
            <w:tcBorders>
              <w:top w:val="nil"/>
              <w:left w:val="single" w:sz="4" w:space="0" w:color="auto"/>
              <w:bottom w:val="single" w:sz="4" w:space="0" w:color="auto"/>
              <w:right w:val="single" w:sz="4" w:space="0" w:color="auto"/>
            </w:tcBorders>
            <w:vAlign w:val="center"/>
          </w:tcPr>
          <w:p w14:paraId="01D558C1" w14:textId="063EF799" w:rsidR="00CD7D2A" w:rsidRPr="00B632A6" w:rsidRDefault="00CD7D2A" w:rsidP="00527B3A">
            <w:pPr>
              <w:jc w:val="both"/>
              <w:rPr>
                <w:rFonts w:ascii="Arial" w:hAnsi="Arial" w:cs="Arial"/>
              </w:rPr>
            </w:pPr>
            <w:r w:rsidRPr="00B632A6">
              <w:rPr>
                <w:rFonts w:ascii="Arial" w:hAnsi="Arial" w:cs="Arial"/>
              </w:rPr>
              <w:t xml:space="preserve">Okres gwarancji </w:t>
            </w:r>
            <w:r w:rsidR="00003FA7" w:rsidRPr="00B632A6">
              <w:rPr>
                <w:rFonts w:ascii="Arial" w:hAnsi="Arial" w:cs="Arial"/>
              </w:rPr>
              <w:t xml:space="preserve">min </w:t>
            </w:r>
            <w:r w:rsidRPr="00B632A6">
              <w:rPr>
                <w:rFonts w:ascii="Arial" w:hAnsi="Arial" w:cs="Arial"/>
              </w:rPr>
              <w:t>24 miesiące</w:t>
            </w:r>
          </w:p>
        </w:tc>
        <w:tc>
          <w:tcPr>
            <w:tcW w:w="1984" w:type="dxa"/>
            <w:tcBorders>
              <w:top w:val="nil"/>
              <w:left w:val="nil"/>
              <w:bottom w:val="single" w:sz="4" w:space="0" w:color="auto"/>
              <w:right w:val="single" w:sz="4" w:space="0" w:color="auto"/>
            </w:tcBorders>
            <w:vAlign w:val="center"/>
          </w:tcPr>
          <w:p w14:paraId="70BAA5D3" w14:textId="2342176A" w:rsidR="00CD7D2A" w:rsidRPr="00B632A6" w:rsidRDefault="002231EA"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37874F5" w14:textId="77777777" w:rsidR="00CD7D2A" w:rsidRPr="00B632A6" w:rsidRDefault="00CD7D2A" w:rsidP="00527B3A">
            <w:pPr>
              <w:pStyle w:val="Zawartotabeli"/>
              <w:rPr>
                <w:rFonts w:ascii="Arial" w:hAnsi="Arial"/>
                <w:sz w:val="20"/>
                <w:szCs w:val="20"/>
              </w:rPr>
            </w:pPr>
          </w:p>
        </w:tc>
      </w:tr>
      <w:tr w:rsidR="00CD7D2A" w:rsidRPr="00B632A6" w14:paraId="7FC9ACC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BCE083E" w14:textId="353CDCA5" w:rsidR="00CD7D2A" w:rsidRPr="00B632A6" w:rsidRDefault="00CD7D2A" w:rsidP="00527B3A">
            <w:pPr>
              <w:jc w:val="center"/>
              <w:rPr>
                <w:rFonts w:ascii="Arial" w:hAnsi="Arial" w:cs="Arial"/>
              </w:rPr>
            </w:pPr>
            <w:r w:rsidRPr="00B632A6">
              <w:rPr>
                <w:rFonts w:ascii="Arial" w:hAnsi="Arial" w:cs="Arial"/>
              </w:rPr>
              <w:t>10.</w:t>
            </w:r>
            <w:r w:rsidR="00176C69" w:rsidRPr="00B632A6">
              <w:rPr>
                <w:rFonts w:ascii="Arial" w:hAnsi="Arial" w:cs="Arial"/>
              </w:rPr>
              <w:t>2</w:t>
            </w:r>
          </w:p>
        </w:tc>
        <w:tc>
          <w:tcPr>
            <w:tcW w:w="4677" w:type="dxa"/>
            <w:tcBorders>
              <w:top w:val="nil"/>
              <w:left w:val="single" w:sz="4" w:space="0" w:color="auto"/>
              <w:bottom w:val="single" w:sz="4" w:space="0" w:color="auto"/>
              <w:right w:val="single" w:sz="4" w:space="0" w:color="auto"/>
            </w:tcBorders>
            <w:vAlign w:val="center"/>
          </w:tcPr>
          <w:p w14:paraId="3A1F108F" w14:textId="77777777" w:rsidR="00CD7D2A" w:rsidRPr="00B632A6" w:rsidRDefault="00CD7D2A" w:rsidP="002231EA">
            <w:pPr>
              <w:rPr>
                <w:rFonts w:ascii="Arial" w:hAnsi="Arial" w:cs="Arial"/>
              </w:rPr>
            </w:pPr>
            <w:r w:rsidRPr="00B632A6">
              <w:rPr>
                <w:rFonts w:ascii="Arial" w:hAnsi="Arial" w:cs="Arial"/>
              </w:rPr>
              <w:t>Instrukcja obsługi w języku polskim</w:t>
            </w:r>
          </w:p>
        </w:tc>
        <w:tc>
          <w:tcPr>
            <w:tcW w:w="1984" w:type="dxa"/>
            <w:tcBorders>
              <w:top w:val="nil"/>
              <w:left w:val="nil"/>
              <w:bottom w:val="single" w:sz="4" w:space="0" w:color="auto"/>
              <w:right w:val="single" w:sz="4" w:space="0" w:color="auto"/>
            </w:tcBorders>
            <w:vAlign w:val="center"/>
          </w:tcPr>
          <w:p w14:paraId="54CB1637" w14:textId="5B446CB7" w:rsidR="00CD7D2A" w:rsidRPr="00B632A6" w:rsidRDefault="002231EA"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E2014C6" w14:textId="77777777" w:rsidR="00CD7D2A" w:rsidRPr="00B632A6" w:rsidRDefault="00CD7D2A" w:rsidP="00527B3A">
            <w:pPr>
              <w:pStyle w:val="Zawartotabeli"/>
              <w:rPr>
                <w:rFonts w:ascii="Arial" w:hAnsi="Arial"/>
                <w:sz w:val="20"/>
                <w:szCs w:val="20"/>
              </w:rPr>
            </w:pPr>
          </w:p>
        </w:tc>
      </w:tr>
      <w:tr w:rsidR="0033539A" w:rsidRPr="00B632A6" w14:paraId="772BF34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F22DAA5" w14:textId="48B3DD87" w:rsidR="0033539A" w:rsidRPr="00B632A6" w:rsidRDefault="00003FA7" w:rsidP="00527B3A">
            <w:pPr>
              <w:jc w:val="center"/>
              <w:rPr>
                <w:rFonts w:ascii="Arial" w:hAnsi="Arial" w:cs="Arial"/>
              </w:rPr>
            </w:pPr>
            <w:r w:rsidRPr="00B632A6">
              <w:rPr>
                <w:rFonts w:ascii="Arial" w:hAnsi="Arial" w:cs="Arial"/>
              </w:rPr>
              <w:t>10.3</w:t>
            </w:r>
          </w:p>
        </w:tc>
        <w:tc>
          <w:tcPr>
            <w:tcW w:w="4677" w:type="dxa"/>
            <w:tcBorders>
              <w:top w:val="nil"/>
              <w:left w:val="single" w:sz="4" w:space="0" w:color="auto"/>
              <w:bottom w:val="single" w:sz="4" w:space="0" w:color="auto"/>
              <w:right w:val="single" w:sz="4" w:space="0" w:color="auto"/>
            </w:tcBorders>
            <w:vAlign w:val="center"/>
          </w:tcPr>
          <w:p w14:paraId="072AC9C1" w14:textId="1F60C390" w:rsidR="0033539A" w:rsidRPr="00B632A6" w:rsidRDefault="00003FA7" w:rsidP="002231EA">
            <w:pPr>
              <w:rPr>
                <w:rFonts w:ascii="Arial" w:hAnsi="Arial" w:cs="Arial"/>
              </w:rPr>
            </w:pPr>
            <w:r w:rsidRPr="00B632A6">
              <w:rPr>
                <w:rFonts w:ascii="Arial" w:eastAsia="Lucida Sans Unicode" w:hAnsi="Arial" w:cs="Arial"/>
                <w:color w:val="00000A"/>
                <w:kern w:val="2"/>
                <w:lang w:eastAsia="hi-IN" w:bidi="hi-IN"/>
              </w:rPr>
              <w:t>Zagwarantowanie dostępności części przez minimum 10 lat od dostawy</w:t>
            </w:r>
          </w:p>
        </w:tc>
        <w:tc>
          <w:tcPr>
            <w:tcW w:w="1984" w:type="dxa"/>
            <w:tcBorders>
              <w:top w:val="nil"/>
              <w:left w:val="nil"/>
              <w:bottom w:val="single" w:sz="4" w:space="0" w:color="auto"/>
              <w:right w:val="single" w:sz="4" w:space="0" w:color="auto"/>
            </w:tcBorders>
            <w:vAlign w:val="center"/>
          </w:tcPr>
          <w:p w14:paraId="0F8AB47A" w14:textId="0D55A0CF" w:rsidR="0033539A" w:rsidRPr="00B632A6" w:rsidRDefault="00003FA7" w:rsidP="00527B3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73A6B1C" w14:textId="77777777" w:rsidR="0033539A" w:rsidRPr="00B632A6" w:rsidRDefault="0033539A" w:rsidP="00527B3A">
            <w:pPr>
              <w:pStyle w:val="Zawartotabeli"/>
              <w:rPr>
                <w:rFonts w:ascii="Arial" w:hAnsi="Arial"/>
                <w:sz w:val="20"/>
                <w:szCs w:val="20"/>
              </w:rPr>
            </w:pPr>
          </w:p>
        </w:tc>
      </w:tr>
      <w:tr w:rsidR="00176C69" w:rsidRPr="00B632A6" w14:paraId="033A01B0"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76F5EE49" w14:textId="77777777" w:rsidR="00176C69" w:rsidRPr="00B632A6" w:rsidRDefault="00176C69" w:rsidP="00527B3A">
            <w:pPr>
              <w:jc w:val="center"/>
              <w:rPr>
                <w:rFonts w:ascii="Arial" w:hAnsi="Arial" w:cs="Arial"/>
                <w:b/>
                <w:bCs/>
              </w:rPr>
            </w:pPr>
            <w:r w:rsidRPr="00B632A6">
              <w:rPr>
                <w:rFonts w:ascii="Arial" w:hAnsi="Arial" w:cs="Arial"/>
                <w:b/>
                <w:bCs/>
              </w:rPr>
              <w:t>III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2084017E" w14:textId="018E2301" w:rsidR="00176C69" w:rsidRPr="00B632A6" w:rsidRDefault="00176C69" w:rsidP="00527B3A">
            <w:pPr>
              <w:pStyle w:val="Zawartotabeli"/>
              <w:rPr>
                <w:rFonts w:ascii="Arial" w:hAnsi="Arial"/>
                <w:b/>
                <w:bCs/>
                <w:sz w:val="20"/>
                <w:szCs w:val="20"/>
              </w:rPr>
            </w:pPr>
            <w:r w:rsidRPr="00B632A6">
              <w:rPr>
                <w:rFonts w:ascii="Arial" w:hAnsi="Arial"/>
                <w:b/>
                <w:bCs/>
                <w:sz w:val="20"/>
                <w:szCs w:val="20"/>
              </w:rPr>
              <w:t>ELEKTROKARDIOGRAF</w:t>
            </w:r>
          </w:p>
        </w:tc>
      </w:tr>
      <w:tr w:rsidR="00CD7D2A" w:rsidRPr="00B632A6" w14:paraId="7DB9979F" w14:textId="77777777" w:rsidTr="00F20E40">
        <w:tc>
          <w:tcPr>
            <w:tcW w:w="710" w:type="dxa"/>
            <w:tcBorders>
              <w:top w:val="single" w:sz="4" w:space="0" w:color="auto"/>
              <w:left w:val="single" w:sz="4" w:space="0" w:color="auto"/>
              <w:bottom w:val="single" w:sz="4" w:space="0" w:color="auto"/>
              <w:right w:val="single" w:sz="4" w:space="0" w:color="000000"/>
            </w:tcBorders>
            <w:vAlign w:val="center"/>
          </w:tcPr>
          <w:p w14:paraId="635F7847" w14:textId="38403CE5" w:rsidR="00CD7D2A" w:rsidRPr="00B632A6" w:rsidRDefault="00E84E8A" w:rsidP="00527B3A">
            <w:pPr>
              <w:jc w:val="center"/>
              <w:rPr>
                <w:rFonts w:ascii="Arial" w:hAnsi="Arial" w:cs="Arial"/>
                <w:b/>
                <w:bCs/>
              </w:rPr>
            </w:pPr>
            <w:r w:rsidRPr="00B632A6">
              <w:rPr>
                <w:rFonts w:ascii="Arial" w:hAnsi="Arial" w:cs="Arial"/>
                <w:b/>
                <w:bCs/>
              </w:rPr>
              <w:t>1</w:t>
            </w:r>
          </w:p>
        </w:tc>
        <w:tc>
          <w:tcPr>
            <w:tcW w:w="9202" w:type="dxa"/>
            <w:gridSpan w:val="3"/>
            <w:tcBorders>
              <w:top w:val="single" w:sz="4" w:space="0" w:color="auto"/>
              <w:left w:val="single" w:sz="4" w:space="0" w:color="auto"/>
              <w:bottom w:val="single" w:sz="4" w:space="0" w:color="auto"/>
              <w:right w:val="single" w:sz="4" w:space="0" w:color="000000"/>
            </w:tcBorders>
          </w:tcPr>
          <w:p w14:paraId="6096369A" w14:textId="77777777" w:rsidR="00CD7D2A" w:rsidRPr="00B632A6" w:rsidRDefault="00CD7D2A" w:rsidP="00527B3A">
            <w:pPr>
              <w:pStyle w:val="Zawartotabeli"/>
              <w:rPr>
                <w:rFonts w:ascii="Arial" w:hAnsi="Arial"/>
                <w:b/>
                <w:bCs/>
                <w:sz w:val="20"/>
                <w:szCs w:val="20"/>
              </w:rPr>
            </w:pPr>
            <w:r w:rsidRPr="00B632A6">
              <w:rPr>
                <w:rFonts w:ascii="Arial" w:hAnsi="Arial"/>
                <w:b/>
                <w:bCs/>
                <w:sz w:val="20"/>
                <w:szCs w:val="20"/>
              </w:rPr>
              <w:t>System</w:t>
            </w:r>
          </w:p>
        </w:tc>
      </w:tr>
      <w:tr w:rsidR="002231EA" w:rsidRPr="00B632A6" w14:paraId="3F85456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3FA9B42" w14:textId="52C16872" w:rsidR="002231EA" w:rsidRPr="00B632A6" w:rsidRDefault="002231EA" w:rsidP="002231EA">
            <w:pPr>
              <w:jc w:val="center"/>
              <w:rPr>
                <w:rFonts w:ascii="Arial" w:hAnsi="Arial" w:cs="Arial"/>
              </w:rPr>
            </w:pPr>
            <w:r w:rsidRPr="00B632A6">
              <w:rPr>
                <w:rFonts w:ascii="Arial" w:hAnsi="Arial" w:cs="Arial"/>
              </w:rPr>
              <w:t>1.1</w:t>
            </w:r>
          </w:p>
        </w:tc>
        <w:tc>
          <w:tcPr>
            <w:tcW w:w="4677" w:type="dxa"/>
            <w:tcBorders>
              <w:top w:val="single" w:sz="2" w:space="0" w:color="000000"/>
              <w:left w:val="single" w:sz="2" w:space="0" w:color="000000"/>
              <w:bottom w:val="single" w:sz="2" w:space="0" w:color="000000"/>
              <w:right w:val="single" w:sz="2" w:space="0" w:color="000000"/>
            </w:tcBorders>
            <w:vAlign w:val="center"/>
          </w:tcPr>
          <w:p w14:paraId="50230D6A" w14:textId="77777777" w:rsidR="002231EA" w:rsidRPr="00B632A6" w:rsidRDefault="002231EA" w:rsidP="002231EA">
            <w:pPr>
              <w:jc w:val="both"/>
              <w:rPr>
                <w:rFonts w:ascii="Arial" w:hAnsi="Arial" w:cs="Arial"/>
              </w:rPr>
            </w:pPr>
            <w:r w:rsidRPr="00B632A6">
              <w:rPr>
                <w:rFonts w:ascii="Arial" w:hAnsi="Arial" w:cs="Arial"/>
              </w:rPr>
              <w:t xml:space="preserve">Zapis 12 </w:t>
            </w:r>
            <w:proofErr w:type="spellStart"/>
            <w:r w:rsidRPr="00B632A6">
              <w:rPr>
                <w:rFonts w:ascii="Arial" w:hAnsi="Arial" w:cs="Arial"/>
              </w:rPr>
              <w:t>odprowadzeń</w:t>
            </w:r>
            <w:proofErr w:type="spellEnd"/>
            <w:r w:rsidRPr="00B632A6">
              <w:rPr>
                <w:rFonts w:ascii="Arial" w:hAnsi="Arial" w:cs="Arial"/>
              </w:rPr>
              <w:t xml:space="preserve"> EKG</w:t>
            </w:r>
          </w:p>
        </w:tc>
        <w:tc>
          <w:tcPr>
            <w:tcW w:w="1984" w:type="dxa"/>
            <w:tcBorders>
              <w:top w:val="nil"/>
              <w:left w:val="nil"/>
              <w:bottom w:val="single" w:sz="4" w:space="0" w:color="auto"/>
              <w:right w:val="single" w:sz="4" w:space="0" w:color="auto"/>
            </w:tcBorders>
            <w:vAlign w:val="center"/>
          </w:tcPr>
          <w:p w14:paraId="6BC67E90" w14:textId="4381AFBE"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8F23919" w14:textId="77777777" w:rsidR="002231EA" w:rsidRPr="00B632A6" w:rsidRDefault="002231EA" w:rsidP="002231EA">
            <w:pPr>
              <w:pStyle w:val="Zawartotabeli"/>
              <w:rPr>
                <w:rFonts w:ascii="Arial" w:hAnsi="Arial"/>
                <w:sz w:val="20"/>
                <w:szCs w:val="20"/>
              </w:rPr>
            </w:pPr>
          </w:p>
        </w:tc>
      </w:tr>
      <w:tr w:rsidR="002231EA" w:rsidRPr="00B632A6" w14:paraId="6ED222F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6C37725" w14:textId="41B14EAF" w:rsidR="002231EA" w:rsidRPr="00B632A6" w:rsidRDefault="002231EA" w:rsidP="002231EA">
            <w:pPr>
              <w:jc w:val="center"/>
              <w:rPr>
                <w:rFonts w:ascii="Arial" w:hAnsi="Arial" w:cs="Arial"/>
              </w:rPr>
            </w:pPr>
            <w:r w:rsidRPr="00B632A6">
              <w:rPr>
                <w:rFonts w:ascii="Arial" w:hAnsi="Arial" w:cs="Arial"/>
              </w:rPr>
              <w:t>1.2</w:t>
            </w:r>
          </w:p>
        </w:tc>
        <w:tc>
          <w:tcPr>
            <w:tcW w:w="4677" w:type="dxa"/>
            <w:tcBorders>
              <w:top w:val="single" w:sz="2" w:space="0" w:color="000000"/>
              <w:left w:val="single" w:sz="2" w:space="0" w:color="000000"/>
              <w:bottom w:val="single" w:sz="2" w:space="0" w:color="000000"/>
              <w:right w:val="single" w:sz="2" w:space="0" w:color="000000"/>
            </w:tcBorders>
            <w:vAlign w:val="center"/>
          </w:tcPr>
          <w:p w14:paraId="0A306A2C" w14:textId="3841FF88" w:rsidR="002231EA" w:rsidRPr="00B632A6" w:rsidRDefault="002231EA" w:rsidP="002231EA">
            <w:pPr>
              <w:jc w:val="both"/>
              <w:rPr>
                <w:rFonts w:ascii="Arial" w:hAnsi="Arial" w:cs="Arial"/>
              </w:rPr>
            </w:pPr>
            <w:r w:rsidRPr="00B632A6">
              <w:rPr>
                <w:rFonts w:ascii="Arial" w:hAnsi="Arial" w:cs="Arial"/>
              </w:rPr>
              <w:t xml:space="preserve">Odrzucanie sygnałów powszechnych &gt;125 </w:t>
            </w:r>
            <w:proofErr w:type="spellStart"/>
            <w:r w:rsidRPr="00B632A6">
              <w:rPr>
                <w:rFonts w:ascii="Arial" w:hAnsi="Arial" w:cs="Arial"/>
              </w:rPr>
              <w:t>dB</w:t>
            </w:r>
            <w:proofErr w:type="spellEnd"/>
          </w:p>
        </w:tc>
        <w:tc>
          <w:tcPr>
            <w:tcW w:w="1984" w:type="dxa"/>
            <w:tcBorders>
              <w:top w:val="nil"/>
              <w:left w:val="nil"/>
              <w:bottom w:val="single" w:sz="4" w:space="0" w:color="auto"/>
              <w:right w:val="single" w:sz="4" w:space="0" w:color="auto"/>
            </w:tcBorders>
            <w:vAlign w:val="center"/>
          </w:tcPr>
          <w:p w14:paraId="7E65D82C" w14:textId="6B791FEC"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423070C" w14:textId="77777777" w:rsidR="002231EA" w:rsidRPr="00B632A6" w:rsidRDefault="002231EA" w:rsidP="002231EA">
            <w:pPr>
              <w:pStyle w:val="Zawartotabeli"/>
              <w:rPr>
                <w:rFonts w:ascii="Arial" w:hAnsi="Arial"/>
                <w:sz w:val="20"/>
                <w:szCs w:val="20"/>
              </w:rPr>
            </w:pPr>
          </w:p>
        </w:tc>
      </w:tr>
      <w:tr w:rsidR="002231EA" w:rsidRPr="00B632A6" w14:paraId="79D94CF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E941BC6" w14:textId="6FDBF0F9" w:rsidR="002231EA" w:rsidRPr="00B632A6" w:rsidRDefault="002231EA" w:rsidP="002231EA">
            <w:pPr>
              <w:jc w:val="center"/>
              <w:rPr>
                <w:rFonts w:ascii="Arial" w:hAnsi="Arial" w:cs="Arial"/>
              </w:rPr>
            </w:pPr>
            <w:r w:rsidRPr="00B632A6">
              <w:rPr>
                <w:rFonts w:ascii="Arial" w:hAnsi="Arial" w:cs="Arial"/>
              </w:rPr>
              <w:t>1.3</w:t>
            </w:r>
          </w:p>
        </w:tc>
        <w:tc>
          <w:tcPr>
            <w:tcW w:w="4677" w:type="dxa"/>
            <w:tcBorders>
              <w:top w:val="single" w:sz="2" w:space="0" w:color="000000"/>
              <w:left w:val="single" w:sz="2" w:space="0" w:color="000000"/>
              <w:bottom w:val="single" w:sz="2" w:space="0" w:color="000000"/>
              <w:right w:val="single" w:sz="2" w:space="0" w:color="000000"/>
            </w:tcBorders>
            <w:vAlign w:val="center"/>
          </w:tcPr>
          <w:p w14:paraId="62FA3DB0" w14:textId="77777777" w:rsidR="002231EA" w:rsidRPr="00B632A6" w:rsidRDefault="002231EA" w:rsidP="002231EA">
            <w:pPr>
              <w:jc w:val="both"/>
              <w:rPr>
                <w:rFonts w:ascii="Arial" w:hAnsi="Arial" w:cs="Arial"/>
              </w:rPr>
            </w:pPr>
            <w:r w:rsidRPr="00B632A6">
              <w:rPr>
                <w:rFonts w:ascii="Arial" w:hAnsi="Arial" w:cs="Arial"/>
              </w:rPr>
              <w:t>24 bitowa akwizycja sygnału EKG</w:t>
            </w:r>
          </w:p>
        </w:tc>
        <w:tc>
          <w:tcPr>
            <w:tcW w:w="1984" w:type="dxa"/>
            <w:tcBorders>
              <w:top w:val="nil"/>
              <w:left w:val="nil"/>
              <w:bottom w:val="single" w:sz="4" w:space="0" w:color="auto"/>
              <w:right w:val="single" w:sz="4" w:space="0" w:color="auto"/>
            </w:tcBorders>
            <w:vAlign w:val="center"/>
          </w:tcPr>
          <w:p w14:paraId="351D8312" w14:textId="138AE29E"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83A263A" w14:textId="77777777" w:rsidR="002231EA" w:rsidRPr="00B632A6" w:rsidRDefault="002231EA" w:rsidP="002231EA">
            <w:pPr>
              <w:pStyle w:val="Zawartotabeli"/>
              <w:rPr>
                <w:rFonts w:ascii="Arial" w:hAnsi="Arial"/>
                <w:sz w:val="20"/>
                <w:szCs w:val="20"/>
              </w:rPr>
            </w:pPr>
          </w:p>
        </w:tc>
      </w:tr>
      <w:tr w:rsidR="002231EA" w:rsidRPr="00B632A6" w14:paraId="6C0522C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06BA8E2" w14:textId="36C27570" w:rsidR="002231EA" w:rsidRPr="00B632A6" w:rsidRDefault="002231EA" w:rsidP="002231EA">
            <w:pPr>
              <w:jc w:val="center"/>
              <w:rPr>
                <w:rFonts w:ascii="Arial" w:hAnsi="Arial" w:cs="Arial"/>
              </w:rPr>
            </w:pPr>
            <w:r w:rsidRPr="00B632A6">
              <w:rPr>
                <w:rFonts w:ascii="Arial" w:hAnsi="Arial" w:cs="Arial"/>
              </w:rPr>
              <w:t>1.4</w:t>
            </w:r>
          </w:p>
        </w:tc>
        <w:tc>
          <w:tcPr>
            <w:tcW w:w="4677" w:type="dxa"/>
            <w:tcBorders>
              <w:top w:val="single" w:sz="2" w:space="0" w:color="000000"/>
              <w:left w:val="single" w:sz="2" w:space="0" w:color="000000"/>
              <w:bottom w:val="single" w:sz="2" w:space="0" w:color="000000"/>
              <w:right w:val="single" w:sz="2" w:space="0" w:color="000000"/>
            </w:tcBorders>
            <w:vAlign w:val="center"/>
          </w:tcPr>
          <w:p w14:paraId="5D3A9C46" w14:textId="77777777" w:rsidR="002231EA" w:rsidRPr="00B632A6" w:rsidRDefault="002231EA" w:rsidP="002231EA">
            <w:pPr>
              <w:jc w:val="both"/>
              <w:rPr>
                <w:rFonts w:ascii="Arial" w:hAnsi="Arial" w:cs="Arial"/>
              </w:rPr>
            </w:pPr>
            <w:r w:rsidRPr="00B632A6">
              <w:rPr>
                <w:rFonts w:ascii="Arial" w:hAnsi="Arial" w:cs="Arial"/>
              </w:rPr>
              <w:t>Zakres częstotliwości od 0,04 do 300Hz</w:t>
            </w:r>
          </w:p>
        </w:tc>
        <w:tc>
          <w:tcPr>
            <w:tcW w:w="1984" w:type="dxa"/>
            <w:tcBorders>
              <w:top w:val="nil"/>
              <w:left w:val="nil"/>
              <w:bottom w:val="single" w:sz="4" w:space="0" w:color="auto"/>
              <w:right w:val="single" w:sz="4" w:space="0" w:color="auto"/>
            </w:tcBorders>
            <w:vAlign w:val="center"/>
          </w:tcPr>
          <w:p w14:paraId="2C8A0FC9" w14:textId="5D008FBE"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78C4A24" w14:textId="77777777" w:rsidR="002231EA" w:rsidRPr="00B632A6" w:rsidRDefault="002231EA" w:rsidP="002231EA">
            <w:pPr>
              <w:pStyle w:val="Zawartotabeli"/>
              <w:rPr>
                <w:rFonts w:ascii="Arial" w:hAnsi="Arial"/>
                <w:sz w:val="20"/>
                <w:szCs w:val="20"/>
              </w:rPr>
            </w:pPr>
          </w:p>
        </w:tc>
      </w:tr>
      <w:tr w:rsidR="002231EA" w:rsidRPr="00B632A6" w14:paraId="424ADB8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C1485D0" w14:textId="334DB73E" w:rsidR="002231EA" w:rsidRPr="00B632A6" w:rsidRDefault="002231EA" w:rsidP="002231EA">
            <w:pPr>
              <w:jc w:val="center"/>
              <w:rPr>
                <w:rFonts w:ascii="Arial" w:hAnsi="Arial" w:cs="Arial"/>
              </w:rPr>
            </w:pPr>
            <w:r w:rsidRPr="00B632A6">
              <w:rPr>
                <w:rFonts w:ascii="Arial" w:hAnsi="Arial" w:cs="Arial"/>
              </w:rPr>
              <w:t>1.5</w:t>
            </w:r>
          </w:p>
        </w:tc>
        <w:tc>
          <w:tcPr>
            <w:tcW w:w="4677" w:type="dxa"/>
            <w:tcBorders>
              <w:top w:val="single" w:sz="2" w:space="0" w:color="000000"/>
              <w:left w:val="single" w:sz="2" w:space="0" w:color="000000"/>
              <w:bottom w:val="single" w:sz="2" w:space="0" w:color="000000"/>
              <w:right w:val="single" w:sz="2" w:space="0" w:color="000000"/>
            </w:tcBorders>
            <w:vAlign w:val="center"/>
          </w:tcPr>
          <w:p w14:paraId="5A5E3BBA" w14:textId="77777777" w:rsidR="002231EA" w:rsidRPr="00B632A6" w:rsidRDefault="002231EA" w:rsidP="002231EA">
            <w:pPr>
              <w:jc w:val="both"/>
              <w:rPr>
                <w:rFonts w:ascii="Arial" w:hAnsi="Arial" w:cs="Arial"/>
              </w:rPr>
            </w:pPr>
            <w:r w:rsidRPr="00B632A6">
              <w:rPr>
                <w:rFonts w:ascii="Arial" w:hAnsi="Arial" w:cs="Arial"/>
              </w:rPr>
              <w:t>Możliwość pracy w trybie Auto oraz Manual</w:t>
            </w:r>
          </w:p>
        </w:tc>
        <w:tc>
          <w:tcPr>
            <w:tcW w:w="1984" w:type="dxa"/>
            <w:tcBorders>
              <w:top w:val="nil"/>
              <w:left w:val="nil"/>
              <w:bottom w:val="single" w:sz="4" w:space="0" w:color="auto"/>
              <w:right w:val="single" w:sz="4" w:space="0" w:color="auto"/>
            </w:tcBorders>
            <w:vAlign w:val="center"/>
          </w:tcPr>
          <w:p w14:paraId="6C262D21" w14:textId="3EBB7A4A"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F9E2DAC" w14:textId="77777777" w:rsidR="002231EA" w:rsidRPr="00B632A6" w:rsidRDefault="002231EA" w:rsidP="002231EA">
            <w:pPr>
              <w:pStyle w:val="Zawartotabeli"/>
              <w:rPr>
                <w:rFonts w:ascii="Arial" w:hAnsi="Arial"/>
                <w:sz w:val="20"/>
                <w:szCs w:val="20"/>
              </w:rPr>
            </w:pPr>
          </w:p>
        </w:tc>
      </w:tr>
      <w:tr w:rsidR="002231EA" w:rsidRPr="00B632A6" w14:paraId="465175E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CD3AA4C" w14:textId="6DD1169E" w:rsidR="002231EA" w:rsidRPr="00B632A6" w:rsidRDefault="002231EA" w:rsidP="002231EA">
            <w:pPr>
              <w:jc w:val="center"/>
              <w:rPr>
                <w:rFonts w:ascii="Arial" w:hAnsi="Arial" w:cs="Arial"/>
              </w:rPr>
            </w:pPr>
            <w:r w:rsidRPr="00B632A6">
              <w:rPr>
                <w:rFonts w:ascii="Arial" w:hAnsi="Arial" w:cs="Arial"/>
              </w:rPr>
              <w:t>1.6</w:t>
            </w:r>
          </w:p>
        </w:tc>
        <w:tc>
          <w:tcPr>
            <w:tcW w:w="4677" w:type="dxa"/>
            <w:tcBorders>
              <w:top w:val="single" w:sz="2" w:space="0" w:color="000000"/>
              <w:left w:val="single" w:sz="2" w:space="0" w:color="000000"/>
              <w:bottom w:val="single" w:sz="2" w:space="0" w:color="000000"/>
              <w:right w:val="single" w:sz="2" w:space="0" w:color="000000"/>
            </w:tcBorders>
            <w:vAlign w:val="center"/>
          </w:tcPr>
          <w:p w14:paraId="6F38F58E" w14:textId="77777777" w:rsidR="002231EA" w:rsidRPr="00B632A6" w:rsidRDefault="002231EA" w:rsidP="002231EA">
            <w:pPr>
              <w:jc w:val="both"/>
              <w:rPr>
                <w:rFonts w:ascii="Arial" w:hAnsi="Arial" w:cs="Arial"/>
              </w:rPr>
            </w:pPr>
            <w:r w:rsidRPr="00B632A6">
              <w:rPr>
                <w:rFonts w:ascii="Arial" w:hAnsi="Arial" w:cs="Arial"/>
              </w:rPr>
              <w:t>Rozpoczęcie akwizycji sygnału poprzez naciśnięcie jednego przycisku</w:t>
            </w:r>
          </w:p>
        </w:tc>
        <w:tc>
          <w:tcPr>
            <w:tcW w:w="1984" w:type="dxa"/>
            <w:tcBorders>
              <w:top w:val="nil"/>
              <w:left w:val="nil"/>
              <w:bottom w:val="single" w:sz="4" w:space="0" w:color="auto"/>
              <w:right w:val="single" w:sz="4" w:space="0" w:color="auto"/>
            </w:tcBorders>
            <w:vAlign w:val="center"/>
          </w:tcPr>
          <w:p w14:paraId="77314184" w14:textId="3001CD6A"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7AB6BC0" w14:textId="77777777" w:rsidR="002231EA" w:rsidRPr="00B632A6" w:rsidRDefault="002231EA" w:rsidP="002231EA">
            <w:pPr>
              <w:pStyle w:val="Zawartotabeli"/>
              <w:rPr>
                <w:rFonts w:ascii="Arial" w:hAnsi="Arial"/>
                <w:sz w:val="20"/>
                <w:szCs w:val="20"/>
              </w:rPr>
            </w:pPr>
          </w:p>
        </w:tc>
      </w:tr>
      <w:tr w:rsidR="002231EA" w:rsidRPr="00B632A6" w14:paraId="6310B9A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E24C788" w14:textId="66A4861C" w:rsidR="002231EA" w:rsidRPr="00B632A6" w:rsidRDefault="002231EA" w:rsidP="002231EA">
            <w:pPr>
              <w:jc w:val="center"/>
              <w:rPr>
                <w:rFonts w:ascii="Arial" w:hAnsi="Arial" w:cs="Arial"/>
              </w:rPr>
            </w:pPr>
            <w:r w:rsidRPr="00B632A6">
              <w:rPr>
                <w:rFonts w:ascii="Arial" w:hAnsi="Arial" w:cs="Arial"/>
              </w:rPr>
              <w:t>1.7</w:t>
            </w:r>
          </w:p>
        </w:tc>
        <w:tc>
          <w:tcPr>
            <w:tcW w:w="4677" w:type="dxa"/>
            <w:tcBorders>
              <w:top w:val="single" w:sz="2" w:space="0" w:color="000000"/>
              <w:left w:val="single" w:sz="2" w:space="0" w:color="000000"/>
              <w:bottom w:val="single" w:sz="2" w:space="0" w:color="000000"/>
              <w:right w:val="single" w:sz="2" w:space="0" w:color="000000"/>
            </w:tcBorders>
            <w:vAlign w:val="center"/>
          </w:tcPr>
          <w:p w14:paraId="2407711E" w14:textId="77777777" w:rsidR="002231EA" w:rsidRPr="00B632A6" w:rsidRDefault="002231EA" w:rsidP="002231EA">
            <w:pPr>
              <w:jc w:val="both"/>
              <w:rPr>
                <w:rFonts w:ascii="Arial" w:hAnsi="Arial" w:cs="Arial"/>
              </w:rPr>
            </w:pPr>
            <w:r w:rsidRPr="00B632A6">
              <w:rPr>
                <w:rFonts w:ascii="Arial" w:hAnsi="Arial" w:cs="Arial"/>
              </w:rPr>
              <w:t>Detekcja stymulatora serca, z możliwością włączenia/wyłączenia tej opcji</w:t>
            </w:r>
          </w:p>
        </w:tc>
        <w:tc>
          <w:tcPr>
            <w:tcW w:w="1984" w:type="dxa"/>
            <w:tcBorders>
              <w:top w:val="nil"/>
              <w:left w:val="nil"/>
              <w:bottom w:val="single" w:sz="4" w:space="0" w:color="auto"/>
              <w:right w:val="single" w:sz="4" w:space="0" w:color="auto"/>
            </w:tcBorders>
            <w:vAlign w:val="center"/>
          </w:tcPr>
          <w:p w14:paraId="4C8B5507" w14:textId="31A863D5"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849D22D" w14:textId="77777777" w:rsidR="002231EA" w:rsidRPr="00B632A6" w:rsidRDefault="002231EA" w:rsidP="002231EA">
            <w:pPr>
              <w:pStyle w:val="Zawartotabeli"/>
              <w:rPr>
                <w:rFonts w:ascii="Arial" w:hAnsi="Arial"/>
                <w:sz w:val="20"/>
                <w:szCs w:val="20"/>
              </w:rPr>
            </w:pPr>
          </w:p>
        </w:tc>
      </w:tr>
      <w:tr w:rsidR="002231EA" w:rsidRPr="00B632A6" w14:paraId="669D370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3AF0314" w14:textId="04CAC118" w:rsidR="002231EA" w:rsidRPr="00B632A6" w:rsidRDefault="002231EA" w:rsidP="002231EA">
            <w:pPr>
              <w:jc w:val="center"/>
              <w:rPr>
                <w:rFonts w:ascii="Arial" w:hAnsi="Arial" w:cs="Arial"/>
              </w:rPr>
            </w:pPr>
            <w:r w:rsidRPr="00B632A6">
              <w:rPr>
                <w:rFonts w:ascii="Arial" w:hAnsi="Arial" w:cs="Arial"/>
              </w:rPr>
              <w:t>1.8</w:t>
            </w:r>
          </w:p>
        </w:tc>
        <w:tc>
          <w:tcPr>
            <w:tcW w:w="4677" w:type="dxa"/>
            <w:tcBorders>
              <w:top w:val="single" w:sz="2" w:space="0" w:color="000000"/>
              <w:left w:val="single" w:sz="2" w:space="0" w:color="000000"/>
              <w:bottom w:val="single" w:sz="2" w:space="0" w:color="000000"/>
              <w:right w:val="single" w:sz="2" w:space="0" w:color="000000"/>
            </w:tcBorders>
            <w:vAlign w:val="center"/>
          </w:tcPr>
          <w:p w14:paraId="3C15CDB7" w14:textId="77777777" w:rsidR="002231EA" w:rsidRPr="00B632A6" w:rsidRDefault="002231EA" w:rsidP="002231EA">
            <w:pPr>
              <w:jc w:val="both"/>
              <w:rPr>
                <w:rFonts w:ascii="Arial" w:hAnsi="Arial" w:cs="Arial"/>
              </w:rPr>
            </w:pPr>
            <w:r w:rsidRPr="00B632A6">
              <w:rPr>
                <w:rFonts w:ascii="Arial" w:hAnsi="Arial" w:cs="Arial"/>
              </w:rPr>
              <w:t>Automatyczna regulacja linii izoelektrycznej oraz cyfrowa filtracja zakłóceń sieciowych i mięśniowych</w:t>
            </w:r>
          </w:p>
        </w:tc>
        <w:tc>
          <w:tcPr>
            <w:tcW w:w="1984" w:type="dxa"/>
            <w:tcBorders>
              <w:top w:val="nil"/>
              <w:left w:val="nil"/>
              <w:bottom w:val="single" w:sz="4" w:space="0" w:color="auto"/>
              <w:right w:val="single" w:sz="4" w:space="0" w:color="auto"/>
            </w:tcBorders>
            <w:vAlign w:val="center"/>
          </w:tcPr>
          <w:p w14:paraId="2B81A8D8" w14:textId="491D5673"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8372543" w14:textId="77777777" w:rsidR="002231EA" w:rsidRPr="00B632A6" w:rsidRDefault="002231EA" w:rsidP="002231EA">
            <w:pPr>
              <w:pStyle w:val="Zawartotabeli"/>
              <w:rPr>
                <w:rFonts w:ascii="Arial" w:hAnsi="Arial"/>
                <w:sz w:val="20"/>
                <w:szCs w:val="20"/>
              </w:rPr>
            </w:pPr>
          </w:p>
        </w:tc>
      </w:tr>
      <w:tr w:rsidR="002231EA" w:rsidRPr="00B632A6" w14:paraId="4A40884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8560B5F" w14:textId="504F39CE" w:rsidR="002231EA" w:rsidRPr="00B632A6" w:rsidRDefault="002231EA" w:rsidP="002231EA">
            <w:pPr>
              <w:jc w:val="center"/>
              <w:rPr>
                <w:rFonts w:ascii="Arial" w:hAnsi="Arial" w:cs="Arial"/>
              </w:rPr>
            </w:pPr>
            <w:r w:rsidRPr="00B632A6">
              <w:rPr>
                <w:rFonts w:ascii="Arial" w:hAnsi="Arial" w:cs="Arial"/>
              </w:rPr>
              <w:t>1.9</w:t>
            </w:r>
          </w:p>
        </w:tc>
        <w:tc>
          <w:tcPr>
            <w:tcW w:w="4677" w:type="dxa"/>
            <w:tcBorders>
              <w:top w:val="single" w:sz="2" w:space="0" w:color="000000"/>
              <w:left w:val="single" w:sz="2" w:space="0" w:color="000000"/>
              <w:bottom w:val="single" w:sz="2" w:space="0" w:color="000000"/>
              <w:right w:val="single" w:sz="2" w:space="0" w:color="000000"/>
            </w:tcBorders>
            <w:vAlign w:val="center"/>
          </w:tcPr>
          <w:p w14:paraId="57FF1BF1" w14:textId="77777777" w:rsidR="002231EA" w:rsidRPr="00B632A6" w:rsidRDefault="002231EA" w:rsidP="002231EA">
            <w:pPr>
              <w:jc w:val="both"/>
              <w:rPr>
                <w:rFonts w:ascii="Arial" w:hAnsi="Arial" w:cs="Arial"/>
              </w:rPr>
            </w:pPr>
            <w:r w:rsidRPr="00B632A6">
              <w:rPr>
                <w:rFonts w:ascii="Arial" w:hAnsi="Arial" w:cs="Arial"/>
              </w:rPr>
              <w:t>Pomiar akcji serca w zakresie minimum 30 – 300 ud/min</w:t>
            </w:r>
          </w:p>
        </w:tc>
        <w:tc>
          <w:tcPr>
            <w:tcW w:w="1984" w:type="dxa"/>
            <w:tcBorders>
              <w:top w:val="nil"/>
              <w:left w:val="nil"/>
              <w:bottom w:val="single" w:sz="4" w:space="0" w:color="auto"/>
              <w:right w:val="single" w:sz="4" w:space="0" w:color="auto"/>
            </w:tcBorders>
            <w:vAlign w:val="center"/>
          </w:tcPr>
          <w:p w14:paraId="70DFE3FC" w14:textId="267D28A9"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83A28EA" w14:textId="77777777" w:rsidR="002231EA" w:rsidRPr="00B632A6" w:rsidRDefault="002231EA" w:rsidP="002231EA">
            <w:pPr>
              <w:pStyle w:val="Zawartotabeli"/>
              <w:rPr>
                <w:rFonts w:ascii="Arial" w:hAnsi="Arial"/>
                <w:sz w:val="20"/>
                <w:szCs w:val="20"/>
              </w:rPr>
            </w:pPr>
          </w:p>
        </w:tc>
      </w:tr>
      <w:tr w:rsidR="002231EA" w:rsidRPr="00B632A6" w14:paraId="7A1A632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8B8DB85" w14:textId="0CBAB3D4" w:rsidR="002231EA" w:rsidRPr="00B632A6" w:rsidRDefault="002231EA" w:rsidP="002231EA">
            <w:pPr>
              <w:jc w:val="center"/>
              <w:rPr>
                <w:rFonts w:ascii="Arial" w:hAnsi="Arial" w:cs="Arial"/>
              </w:rPr>
            </w:pPr>
            <w:r w:rsidRPr="00B632A6">
              <w:rPr>
                <w:rFonts w:ascii="Arial" w:hAnsi="Arial" w:cs="Arial"/>
              </w:rPr>
              <w:t>1.10</w:t>
            </w:r>
          </w:p>
        </w:tc>
        <w:tc>
          <w:tcPr>
            <w:tcW w:w="4677" w:type="dxa"/>
            <w:tcBorders>
              <w:top w:val="single" w:sz="2" w:space="0" w:color="000000"/>
              <w:left w:val="single" w:sz="2" w:space="0" w:color="000000"/>
              <w:bottom w:val="single" w:sz="2" w:space="0" w:color="000000"/>
              <w:right w:val="single" w:sz="2" w:space="0" w:color="000000"/>
            </w:tcBorders>
            <w:vAlign w:val="center"/>
          </w:tcPr>
          <w:p w14:paraId="56CA3AFB" w14:textId="77777777" w:rsidR="002231EA" w:rsidRPr="00B632A6" w:rsidRDefault="002231EA" w:rsidP="002231EA">
            <w:pPr>
              <w:jc w:val="both"/>
              <w:rPr>
                <w:rFonts w:ascii="Arial" w:hAnsi="Arial" w:cs="Arial"/>
              </w:rPr>
            </w:pPr>
            <w:r w:rsidRPr="00B632A6">
              <w:rPr>
                <w:rFonts w:ascii="Arial" w:hAnsi="Arial" w:cs="Arial"/>
              </w:rPr>
              <w:t>Możliwość uaktualniania oprogramowania w razie konieczności - za pośrednictwem nośników danych</w:t>
            </w:r>
          </w:p>
        </w:tc>
        <w:tc>
          <w:tcPr>
            <w:tcW w:w="1984" w:type="dxa"/>
            <w:tcBorders>
              <w:top w:val="nil"/>
              <w:left w:val="nil"/>
              <w:bottom w:val="single" w:sz="4" w:space="0" w:color="auto"/>
              <w:right w:val="single" w:sz="4" w:space="0" w:color="auto"/>
            </w:tcBorders>
            <w:vAlign w:val="center"/>
          </w:tcPr>
          <w:p w14:paraId="27459BD5" w14:textId="147809A2"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477FC64" w14:textId="77777777" w:rsidR="002231EA" w:rsidRPr="00B632A6" w:rsidRDefault="002231EA" w:rsidP="002231EA">
            <w:pPr>
              <w:pStyle w:val="Zawartotabeli"/>
              <w:rPr>
                <w:rFonts w:ascii="Arial" w:hAnsi="Arial"/>
                <w:sz w:val="20"/>
                <w:szCs w:val="20"/>
              </w:rPr>
            </w:pPr>
          </w:p>
        </w:tc>
      </w:tr>
      <w:tr w:rsidR="002231EA" w:rsidRPr="00B632A6" w14:paraId="1C9820E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15A3B9C" w14:textId="77C8FFF1" w:rsidR="002231EA" w:rsidRPr="00B632A6" w:rsidRDefault="002231EA" w:rsidP="002231EA">
            <w:pPr>
              <w:jc w:val="center"/>
              <w:rPr>
                <w:rFonts w:ascii="Arial" w:hAnsi="Arial" w:cs="Arial"/>
              </w:rPr>
            </w:pPr>
            <w:r w:rsidRPr="00B632A6">
              <w:rPr>
                <w:rFonts w:ascii="Arial" w:hAnsi="Arial" w:cs="Arial"/>
              </w:rPr>
              <w:t>1.11</w:t>
            </w:r>
          </w:p>
        </w:tc>
        <w:tc>
          <w:tcPr>
            <w:tcW w:w="4677" w:type="dxa"/>
            <w:tcBorders>
              <w:top w:val="single" w:sz="2" w:space="0" w:color="000000"/>
              <w:left w:val="single" w:sz="2" w:space="0" w:color="000000"/>
              <w:bottom w:val="single" w:sz="2" w:space="0" w:color="000000"/>
              <w:right w:val="single" w:sz="2" w:space="0" w:color="000000"/>
            </w:tcBorders>
            <w:vAlign w:val="center"/>
          </w:tcPr>
          <w:p w14:paraId="5DADC04A" w14:textId="77777777" w:rsidR="002231EA" w:rsidRPr="00B632A6" w:rsidRDefault="002231EA" w:rsidP="002231EA">
            <w:pPr>
              <w:jc w:val="both"/>
              <w:rPr>
                <w:rFonts w:ascii="Arial" w:hAnsi="Arial" w:cs="Arial"/>
              </w:rPr>
            </w:pPr>
            <w:r w:rsidRPr="00B632A6">
              <w:rPr>
                <w:rFonts w:ascii="Arial" w:hAnsi="Arial" w:cs="Arial"/>
              </w:rPr>
              <w:t>Analiza i interpretacja wyników EKG</w:t>
            </w:r>
          </w:p>
        </w:tc>
        <w:tc>
          <w:tcPr>
            <w:tcW w:w="1984" w:type="dxa"/>
            <w:tcBorders>
              <w:top w:val="nil"/>
              <w:left w:val="nil"/>
              <w:bottom w:val="single" w:sz="4" w:space="0" w:color="auto"/>
              <w:right w:val="single" w:sz="4" w:space="0" w:color="auto"/>
            </w:tcBorders>
            <w:vAlign w:val="center"/>
          </w:tcPr>
          <w:p w14:paraId="6DB6B0F2" w14:textId="5F3A2C26"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4AF1A7E" w14:textId="77777777" w:rsidR="002231EA" w:rsidRPr="00B632A6" w:rsidRDefault="002231EA" w:rsidP="002231EA">
            <w:pPr>
              <w:pStyle w:val="Zawartotabeli"/>
              <w:rPr>
                <w:rFonts w:ascii="Arial" w:hAnsi="Arial"/>
                <w:sz w:val="20"/>
                <w:szCs w:val="20"/>
              </w:rPr>
            </w:pPr>
          </w:p>
        </w:tc>
      </w:tr>
      <w:tr w:rsidR="002231EA" w:rsidRPr="00B632A6" w14:paraId="618B18C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33207B2" w14:textId="7457AC6A" w:rsidR="002231EA" w:rsidRPr="00B632A6" w:rsidRDefault="002231EA" w:rsidP="002231EA">
            <w:pPr>
              <w:jc w:val="center"/>
              <w:rPr>
                <w:rFonts w:ascii="Arial" w:hAnsi="Arial" w:cs="Arial"/>
              </w:rPr>
            </w:pPr>
            <w:r w:rsidRPr="00B632A6">
              <w:rPr>
                <w:rFonts w:ascii="Arial" w:hAnsi="Arial" w:cs="Arial"/>
              </w:rPr>
              <w:t>1.12</w:t>
            </w:r>
          </w:p>
        </w:tc>
        <w:tc>
          <w:tcPr>
            <w:tcW w:w="4677" w:type="dxa"/>
            <w:tcBorders>
              <w:top w:val="single" w:sz="2" w:space="0" w:color="000000"/>
              <w:left w:val="single" w:sz="2" w:space="0" w:color="000000"/>
              <w:bottom w:val="single" w:sz="2" w:space="0" w:color="000000"/>
              <w:right w:val="single" w:sz="2" w:space="0" w:color="000000"/>
            </w:tcBorders>
            <w:vAlign w:val="center"/>
          </w:tcPr>
          <w:p w14:paraId="015DF4BC" w14:textId="77777777" w:rsidR="002231EA" w:rsidRPr="00B632A6" w:rsidRDefault="002231EA" w:rsidP="002231EA">
            <w:pPr>
              <w:jc w:val="both"/>
              <w:rPr>
                <w:rFonts w:ascii="Arial" w:hAnsi="Arial" w:cs="Arial"/>
              </w:rPr>
            </w:pPr>
            <w:r w:rsidRPr="00B632A6">
              <w:rPr>
                <w:rFonts w:ascii="Arial" w:hAnsi="Arial" w:cs="Arial"/>
              </w:rPr>
              <w:t>Obwody wejściowe odporne na impuls defibrylujący</w:t>
            </w:r>
          </w:p>
        </w:tc>
        <w:tc>
          <w:tcPr>
            <w:tcW w:w="1984" w:type="dxa"/>
            <w:tcBorders>
              <w:top w:val="nil"/>
              <w:left w:val="nil"/>
              <w:bottom w:val="single" w:sz="4" w:space="0" w:color="auto"/>
              <w:right w:val="single" w:sz="4" w:space="0" w:color="auto"/>
            </w:tcBorders>
            <w:vAlign w:val="center"/>
          </w:tcPr>
          <w:p w14:paraId="0C828533" w14:textId="3DDD48E8"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63CB226" w14:textId="77777777" w:rsidR="002231EA" w:rsidRPr="00B632A6" w:rsidRDefault="002231EA" w:rsidP="002231EA">
            <w:pPr>
              <w:pStyle w:val="Zawartotabeli"/>
              <w:rPr>
                <w:rFonts w:ascii="Arial" w:hAnsi="Arial"/>
                <w:sz w:val="20"/>
                <w:szCs w:val="20"/>
              </w:rPr>
            </w:pPr>
          </w:p>
        </w:tc>
      </w:tr>
      <w:tr w:rsidR="002231EA" w:rsidRPr="00B632A6" w14:paraId="7D70326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041AE78" w14:textId="241E4836" w:rsidR="002231EA" w:rsidRPr="00B632A6" w:rsidRDefault="002231EA" w:rsidP="002231EA">
            <w:pPr>
              <w:jc w:val="center"/>
              <w:rPr>
                <w:rFonts w:ascii="Arial" w:hAnsi="Arial" w:cs="Arial"/>
              </w:rPr>
            </w:pPr>
            <w:r w:rsidRPr="00B632A6">
              <w:rPr>
                <w:rFonts w:ascii="Arial" w:hAnsi="Arial" w:cs="Arial"/>
              </w:rPr>
              <w:t>1.13</w:t>
            </w:r>
          </w:p>
        </w:tc>
        <w:tc>
          <w:tcPr>
            <w:tcW w:w="4677" w:type="dxa"/>
            <w:tcBorders>
              <w:top w:val="single" w:sz="2" w:space="0" w:color="000000"/>
              <w:left w:val="single" w:sz="2" w:space="0" w:color="000000"/>
              <w:bottom w:val="single" w:sz="2" w:space="0" w:color="000000"/>
              <w:right w:val="single" w:sz="2" w:space="0" w:color="000000"/>
            </w:tcBorders>
            <w:vAlign w:val="center"/>
          </w:tcPr>
          <w:p w14:paraId="62CF079C" w14:textId="77777777" w:rsidR="002231EA" w:rsidRPr="00B632A6" w:rsidRDefault="002231EA" w:rsidP="002231EA">
            <w:pPr>
              <w:jc w:val="both"/>
              <w:rPr>
                <w:rFonts w:ascii="Arial" w:hAnsi="Arial" w:cs="Arial"/>
              </w:rPr>
            </w:pPr>
            <w:r w:rsidRPr="00B632A6">
              <w:rPr>
                <w:rFonts w:ascii="Arial" w:hAnsi="Arial" w:cs="Arial"/>
              </w:rPr>
              <w:t>Próbkowanie stymulatora serca minimum 75 000Hz</w:t>
            </w:r>
          </w:p>
        </w:tc>
        <w:tc>
          <w:tcPr>
            <w:tcW w:w="1984" w:type="dxa"/>
            <w:tcBorders>
              <w:top w:val="nil"/>
              <w:left w:val="nil"/>
              <w:bottom w:val="single" w:sz="4" w:space="0" w:color="auto"/>
              <w:right w:val="single" w:sz="4" w:space="0" w:color="auto"/>
            </w:tcBorders>
            <w:vAlign w:val="center"/>
          </w:tcPr>
          <w:p w14:paraId="3B63D998" w14:textId="336CFF51"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09F619B" w14:textId="77777777" w:rsidR="002231EA" w:rsidRPr="00B632A6" w:rsidRDefault="002231EA" w:rsidP="002231EA">
            <w:pPr>
              <w:pStyle w:val="Zawartotabeli"/>
              <w:rPr>
                <w:rFonts w:ascii="Arial" w:hAnsi="Arial"/>
                <w:sz w:val="20"/>
                <w:szCs w:val="20"/>
              </w:rPr>
            </w:pPr>
          </w:p>
        </w:tc>
      </w:tr>
      <w:tr w:rsidR="002231EA" w:rsidRPr="00B632A6" w14:paraId="4FE414D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44B6580" w14:textId="7B129ED2" w:rsidR="002231EA" w:rsidRPr="00B632A6" w:rsidRDefault="002231EA" w:rsidP="002231EA">
            <w:pPr>
              <w:jc w:val="center"/>
              <w:rPr>
                <w:rFonts w:ascii="Arial" w:hAnsi="Arial" w:cs="Arial"/>
              </w:rPr>
            </w:pPr>
            <w:r w:rsidRPr="00B632A6">
              <w:rPr>
                <w:rFonts w:ascii="Arial" w:hAnsi="Arial" w:cs="Arial"/>
              </w:rPr>
              <w:t>1.14</w:t>
            </w:r>
          </w:p>
        </w:tc>
        <w:tc>
          <w:tcPr>
            <w:tcW w:w="4677" w:type="dxa"/>
            <w:tcBorders>
              <w:top w:val="single" w:sz="2" w:space="0" w:color="000000"/>
              <w:left w:val="single" w:sz="2" w:space="0" w:color="000000"/>
              <w:bottom w:val="single" w:sz="2" w:space="0" w:color="000000"/>
              <w:right w:val="single" w:sz="2" w:space="0" w:color="000000"/>
            </w:tcBorders>
            <w:vAlign w:val="center"/>
          </w:tcPr>
          <w:p w14:paraId="6B81C613" w14:textId="77777777" w:rsidR="002231EA" w:rsidRPr="00B632A6" w:rsidRDefault="002231EA" w:rsidP="002231EA">
            <w:pPr>
              <w:jc w:val="both"/>
              <w:rPr>
                <w:rFonts w:ascii="Arial" w:hAnsi="Arial" w:cs="Arial"/>
              </w:rPr>
            </w:pPr>
            <w:r w:rsidRPr="00B632A6">
              <w:rPr>
                <w:rFonts w:ascii="Arial" w:hAnsi="Arial" w:cs="Arial"/>
              </w:rPr>
              <w:t>Filtry dolnoprzepustowe 20/40/100/150Hz</w:t>
            </w:r>
          </w:p>
        </w:tc>
        <w:tc>
          <w:tcPr>
            <w:tcW w:w="1984" w:type="dxa"/>
            <w:tcBorders>
              <w:top w:val="nil"/>
              <w:left w:val="nil"/>
              <w:bottom w:val="single" w:sz="4" w:space="0" w:color="auto"/>
              <w:right w:val="single" w:sz="4" w:space="0" w:color="auto"/>
            </w:tcBorders>
            <w:vAlign w:val="center"/>
          </w:tcPr>
          <w:p w14:paraId="6C98BA4A" w14:textId="42062895"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A2F9E99" w14:textId="77777777" w:rsidR="002231EA" w:rsidRPr="00B632A6" w:rsidRDefault="002231EA" w:rsidP="002231EA">
            <w:pPr>
              <w:pStyle w:val="Zawartotabeli"/>
              <w:rPr>
                <w:rFonts w:ascii="Arial" w:hAnsi="Arial"/>
                <w:sz w:val="20"/>
                <w:szCs w:val="20"/>
              </w:rPr>
            </w:pPr>
          </w:p>
        </w:tc>
      </w:tr>
      <w:tr w:rsidR="002231EA" w:rsidRPr="00B632A6" w14:paraId="5B9E029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C008452" w14:textId="56473A59" w:rsidR="002231EA" w:rsidRPr="00B632A6" w:rsidRDefault="002231EA" w:rsidP="002231EA">
            <w:pPr>
              <w:jc w:val="center"/>
              <w:rPr>
                <w:rFonts w:ascii="Arial" w:hAnsi="Arial" w:cs="Arial"/>
              </w:rPr>
            </w:pPr>
            <w:r w:rsidRPr="00B632A6">
              <w:rPr>
                <w:rFonts w:ascii="Arial" w:hAnsi="Arial" w:cs="Arial"/>
              </w:rPr>
              <w:t>1.15</w:t>
            </w:r>
          </w:p>
        </w:tc>
        <w:tc>
          <w:tcPr>
            <w:tcW w:w="4677" w:type="dxa"/>
            <w:tcBorders>
              <w:top w:val="single" w:sz="2" w:space="0" w:color="000000"/>
              <w:left w:val="single" w:sz="2" w:space="0" w:color="000000"/>
              <w:bottom w:val="single" w:sz="2" w:space="0" w:color="000000"/>
              <w:right w:val="single" w:sz="2" w:space="0" w:color="000000"/>
            </w:tcBorders>
            <w:vAlign w:val="center"/>
          </w:tcPr>
          <w:p w14:paraId="3AE14689" w14:textId="77777777" w:rsidR="002231EA" w:rsidRPr="00B632A6" w:rsidRDefault="002231EA" w:rsidP="002231EA">
            <w:pPr>
              <w:jc w:val="both"/>
              <w:rPr>
                <w:rFonts w:ascii="Arial" w:hAnsi="Arial" w:cs="Arial"/>
              </w:rPr>
            </w:pPr>
            <w:r w:rsidRPr="00B632A6">
              <w:rPr>
                <w:rFonts w:ascii="Arial" w:hAnsi="Arial" w:cs="Arial"/>
              </w:rPr>
              <w:t xml:space="preserve">Korekcja QT według: </w:t>
            </w:r>
            <w:proofErr w:type="spellStart"/>
            <w:r w:rsidRPr="00B632A6">
              <w:rPr>
                <w:rFonts w:ascii="Arial" w:hAnsi="Arial" w:cs="Arial"/>
              </w:rPr>
              <w:t>Bazett</w:t>
            </w:r>
            <w:proofErr w:type="spellEnd"/>
            <w:r w:rsidRPr="00B632A6">
              <w:rPr>
                <w:rFonts w:ascii="Arial" w:hAnsi="Arial" w:cs="Arial"/>
              </w:rPr>
              <w:t xml:space="preserve">, </w:t>
            </w:r>
            <w:proofErr w:type="spellStart"/>
            <w:r w:rsidRPr="00B632A6">
              <w:rPr>
                <w:rFonts w:ascii="Arial" w:hAnsi="Arial" w:cs="Arial"/>
              </w:rPr>
              <w:t>Framingham</w:t>
            </w:r>
            <w:proofErr w:type="spellEnd"/>
            <w:r w:rsidRPr="00B632A6">
              <w:rPr>
                <w:rFonts w:ascii="Arial" w:hAnsi="Arial" w:cs="Arial"/>
              </w:rPr>
              <w:t xml:space="preserve">, </w:t>
            </w:r>
            <w:proofErr w:type="spellStart"/>
            <w:r w:rsidRPr="00B632A6">
              <w:rPr>
                <w:rFonts w:ascii="Arial" w:hAnsi="Arial" w:cs="Arial"/>
              </w:rPr>
              <w:t>Fridericia</w:t>
            </w:r>
            <w:proofErr w:type="spellEnd"/>
          </w:p>
        </w:tc>
        <w:tc>
          <w:tcPr>
            <w:tcW w:w="1984" w:type="dxa"/>
            <w:tcBorders>
              <w:top w:val="nil"/>
              <w:left w:val="nil"/>
              <w:bottom w:val="single" w:sz="4" w:space="0" w:color="auto"/>
              <w:right w:val="single" w:sz="4" w:space="0" w:color="auto"/>
            </w:tcBorders>
            <w:vAlign w:val="center"/>
          </w:tcPr>
          <w:p w14:paraId="6F5BBC46" w14:textId="6ADF32EF"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D52C6B6" w14:textId="77777777" w:rsidR="002231EA" w:rsidRPr="00B632A6" w:rsidRDefault="002231EA" w:rsidP="002231EA">
            <w:pPr>
              <w:pStyle w:val="Zawartotabeli"/>
              <w:rPr>
                <w:rFonts w:ascii="Arial" w:hAnsi="Arial"/>
                <w:sz w:val="20"/>
                <w:szCs w:val="20"/>
              </w:rPr>
            </w:pPr>
          </w:p>
        </w:tc>
      </w:tr>
      <w:tr w:rsidR="002231EA" w:rsidRPr="00B632A6" w14:paraId="75BD130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7D55555" w14:textId="74B6D2A4" w:rsidR="002231EA" w:rsidRPr="00B632A6" w:rsidRDefault="002231EA" w:rsidP="002231EA">
            <w:pPr>
              <w:jc w:val="center"/>
              <w:rPr>
                <w:rFonts w:ascii="Arial" w:hAnsi="Arial" w:cs="Arial"/>
              </w:rPr>
            </w:pPr>
            <w:r w:rsidRPr="00B632A6">
              <w:rPr>
                <w:rFonts w:ascii="Arial" w:hAnsi="Arial" w:cs="Arial"/>
              </w:rPr>
              <w:t>1.16</w:t>
            </w:r>
          </w:p>
        </w:tc>
        <w:tc>
          <w:tcPr>
            <w:tcW w:w="4677" w:type="dxa"/>
            <w:tcBorders>
              <w:top w:val="single" w:sz="2" w:space="0" w:color="000000"/>
              <w:left w:val="single" w:sz="2" w:space="0" w:color="000000"/>
              <w:bottom w:val="single" w:sz="2" w:space="0" w:color="000000"/>
              <w:right w:val="single" w:sz="2" w:space="0" w:color="000000"/>
            </w:tcBorders>
            <w:vAlign w:val="center"/>
          </w:tcPr>
          <w:p w14:paraId="2E3783DC" w14:textId="77777777" w:rsidR="002231EA" w:rsidRPr="00B632A6" w:rsidRDefault="002231EA" w:rsidP="002231EA">
            <w:pPr>
              <w:jc w:val="both"/>
              <w:rPr>
                <w:rFonts w:ascii="Arial" w:hAnsi="Arial" w:cs="Arial"/>
              </w:rPr>
            </w:pPr>
            <w:r w:rsidRPr="00B632A6">
              <w:rPr>
                <w:rFonts w:ascii="Arial" w:hAnsi="Arial" w:cs="Arial"/>
              </w:rPr>
              <w:t>Możliwość włączenia drukowania diagnoz prawidłowych w automatycznym opisie badania.</w:t>
            </w:r>
          </w:p>
        </w:tc>
        <w:tc>
          <w:tcPr>
            <w:tcW w:w="1984" w:type="dxa"/>
            <w:tcBorders>
              <w:top w:val="nil"/>
              <w:left w:val="nil"/>
              <w:bottom w:val="single" w:sz="4" w:space="0" w:color="auto"/>
              <w:right w:val="single" w:sz="4" w:space="0" w:color="auto"/>
            </w:tcBorders>
            <w:vAlign w:val="center"/>
          </w:tcPr>
          <w:p w14:paraId="22CA4A91" w14:textId="38F56478"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59B66A1" w14:textId="77777777" w:rsidR="002231EA" w:rsidRPr="00B632A6" w:rsidRDefault="002231EA" w:rsidP="002231EA">
            <w:pPr>
              <w:pStyle w:val="Zawartotabeli"/>
              <w:rPr>
                <w:rFonts w:ascii="Arial" w:hAnsi="Arial"/>
                <w:sz w:val="20"/>
                <w:szCs w:val="20"/>
              </w:rPr>
            </w:pPr>
          </w:p>
        </w:tc>
      </w:tr>
      <w:tr w:rsidR="002231EA" w:rsidRPr="00B632A6" w14:paraId="04E4EAC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1905DB1" w14:textId="520DA34F" w:rsidR="002231EA" w:rsidRPr="00B632A6" w:rsidRDefault="002231EA" w:rsidP="002231EA">
            <w:pPr>
              <w:jc w:val="center"/>
              <w:rPr>
                <w:rFonts w:ascii="Arial" w:hAnsi="Arial" w:cs="Arial"/>
              </w:rPr>
            </w:pPr>
            <w:r w:rsidRPr="00B632A6">
              <w:rPr>
                <w:rFonts w:ascii="Arial" w:hAnsi="Arial" w:cs="Arial"/>
              </w:rPr>
              <w:t>1.17</w:t>
            </w:r>
          </w:p>
        </w:tc>
        <w:tc>
          <w:tcPr>
            <w:tcW w:w="4677" w:type="dxa"/>
            <w:tcBorders>
              <w:top w:val="single" w:sz="2" w:space="0" w:color="000000"/>
              <w:left w:val="single" w:sz="2" w:space="0" w:color="000000"/>
              <w:bottom w:val="single" w:sz="2" w:space="0" w:color="000000"/>
              <w:right w:val="single" w:sz="2" w:space="0" w:color="000000"/>
            </w:tcBorders>
            <w:vAlign w:val="center"/>
          </w:tcPr>
          <w:p w14:paraId="4A674144" w14:textId="77777777" w:rsidR="002231EA" w:rsidRPr="00B632A6" w:rsidRDefault="002231EA" w:rsidP="002231EA">
            <w:pPr>
              <w:jc w:val="both"/>
              <w:rPr>
                <w:rFonts w:ascii="Arial" w:hAnsi="Arial" w:cs="Arial"/>
              </w:rPr>
            </w:pPr>
            <w:r w:rsidRPr="00B632A6">
              <w:rPr>
                <w:rFonts w:ascii="Arial" w:hAnsi="Arial" w:cs="Arial"/>
              </w:rPr>
              <w:t xml:space="preserve">Możliwość ustawienia standardu odprowadzeni: </w:t>
            </w:r>
          </w:p>
          <w:p w14:paraId="763FB22E" w14:textId="77777777" w:rsidR="002231EA" w:rsidRPr="00B632A6" w:rsidRDefault="002231EA" w:rsidP="002231EA">
            <w:pPr>
              <w:jc w:val="both"/>
              <w:rPr>
                <w:rFonts w:ascii="Arial" w:hAnsi="Arial" w:cs="Arial"/>
              </w:rPr>
            </w:pPr>
            <w:r w:rsidRPr="00B632A6">
              <w:rPr>
                <w:rFonts w:ascii="Arial" w:hAnsi="Arial" w:cs="Arial"/>
              </w:rPr>
              <w:t>• Standard</w:t>
            </w:r>
          </w:p>
          <w:p w14:paraId="04A37ECF" w14:textId="77777777" w:rsidR="002231EA" w:rsidRPr="00B632A6" w:rsidRDefault="002231EA" w:rsidP="002231EA">
            <w:pPr>
              <w:jc w:val="both"/>
              <w:rPr>
                <w:rFonts w:ascii="Arial" w:hAnsi="Arial" w:cs="Arial"/>
              </w:rPr>
            </w:pPr>
            <w:r w:rsidRPr="00B632A6">
              <w:rPr>
                <w:rFonts w:ascii="Arial" w:hAnsi="Arial" w:cs="Arial"/>
              </w:rPr>
              <w:t>• Cabrera</w:t>
            </w:r>
          </w:p>
          <w:p w14:paraId="0F44747D" w14:textId="77777777" w:rsidR="002231EA" w:rsidRPr="00B632A6" w:rsidRDefault="002231EA" w:rsidP="002231EA">
            <w:pPr>
              <w:jc w:val="both"/>
              <w:rPr>
                <w:rFonts w:ascii="Arial" w:hAnsi="Arial" w:cs="Arial"/>
              </w:rPr>
            </w:pPr>
            <w:r w:rsidRPr="00B632A6">
              <w:rPr>
                <w:rFonts w:ascii="Arial" w:hAnsi="Arial" w:cs="Arial"/>
              </w:rPr>
              <w:t>• NEHB</w:t>
            </w:r>
          </w:p>
          <w:p w14:paraId="5035961B" w14:textId="77777777" w:rsidR="002231EA" w:rsidRPr="00B632A6" w:rsidRDefault="002231EA" w:rsidP="002231EA">
            <w:pPr>
              <w:jc w:val="both"/>
              <w:rPr>
                <w:rFonts w:ascii="Arial" w:hAnsi="Arial" w:cs="Arial"/>
              </w:rPr>
            </w:pPr>
            <w:r w:rsidRPr="00B632A6">
              <w:rPr>
                <w:rFonts w:ascii="Arial" w:hAnsi="Arial" w:cs="Arial"/>
              </w:rPr>
              <w:t>• SEQ4</w:t>
            </w:r>
          </w:p>
        </w:tc>
        <w:tc>
          <w:tcPr>
            <w:tcW w:w="1984" w:type="dxa"/>
            <w:tcBorders>
              <w:top w:val="nil"/>
              <w:left w:val="nil"/>
              <w:bottom w:val="single" w:sz="4" w:space="0" w:color="auto"/>
              <w:right w:val="single" w:sz="4" w:space="0" w:color="auto"/>
            </w:tcBorders>
            <w:vAlign w:val="center"/>
          </w:tcPr>
          <w:p w14:paraId="32CC7A94" w14:textId="0757858B"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9874167" w14:textId="77777777" w:rsidR="002231EA" w:rsidRPr="00B632A6" w:rsidRDefault="002231EA" w:rsidP="002231EA">
            <w:pPr>
              <w:pStyle w:val="Zawartotabeli"/>
              <w:rPr>
                <w:rFonts w:ascii="Arial" w:hAnsi="Arial"/>
                <w:sz w:val="20"/>
                <w:szCs w:val="20"/>
              </w:rPr>
            </w:pPr>
          </w:p>
        </w:tc>
      </w:tr>
      <w:tr w:rsidR="00CD7D2A" w:rsidRPr="00B632A6" w14:paraId="68D2170E" w14:textId="77777777" w:rsidTr="00F20E40">
        <w:tc>
          <w:tcPr>
            <w:tcW w:w="710" w:type="dxa"/>
            <w:tcBorders>
              <w:top w:val="single" w:sz="4" w:space="0" w:color="auto"/>
              <w:left w:val="single" w:sz="4" w:space="0" w:color="auto"/>
              <w:bottom w:val="single" w:sz="4" w:space="0" w:color="auto"/>
              <w:right w:val="single" w:sz="4" w:space="0" w:color="000000"/>
            </w:tcBorders>
            <w:vAlign w:val="center"/>
          </w:tcPr>
          <w:p w14:paraId="5D0EBBE3" w14:textId="703EE177" w:rsidR="00CD7D2A" w:rsidRPr="00B632A6" w:rsidRDefault="00E84E8A" w:rsidP="00527B3A">
            <w:pPr>
              <w:jc w:val="center"/>
              <w:rPr>
                <w:rFonts w:ascii="Arial" w:hAnsi="Arial" w:cs="Arial"/>
                <w:b/>
                <w:bCs/>
              </w:rPr>
            </w:pPr>
            <w:r w:rsidRPr="00B632A6">
              <w:rPr>
                <w:rFonts w:ascii="Arial" w:hAnsi="Arial" w:cs="Arial"/>
                <w:b/>
                <w:bCs/>
              </w:rPr>
              <w:t>2</w:t>
            </w:r>
          </w:p>
        </w:tc>
        <w:tc>
          <w:tcPr>
            <w:tcW w:w="9202" w:type="dxa"/>
            <w:gridSpan w:val="3"/>
            <w:tcBorders>
              <w:top w:val="single" w:sz="4" w:space="0" w:color="auto"/>
              <w:left w:val="single" w:sz="4" w:space="0" w:color="auto"/>
              <w:bottom w:val="single" w:sz="4" w:space="0" w:color="auto"/>
              <w:right w:val="single" w:sz="4" w:space="0" w:color="000000"/>
            </w:tcBorders>
          </w:tcPr>
          <w:p w14:paraId="194AE223" w14:textId="0961FB76" w:rsidR="00CD7D2A" w:rsidRPr="00B632A6" w:rsidRDefault="00F20E40" w:rsidP="00527B3A">
            <w:pPr>
              <w:pStyle w:val="Zawartotabeli"/>
              <w:rPr>
                <w:rFonts w:ascii="Arial" w:hAnsi="Arial"/>
                <w:b/>
                <w:bCs/>
                <w:sz w:val="20"/>
                <w:szCs w:val="20"/>
              </w:rPr>
            </w:pPr>
            <w:r w:rsidRPr="00B632A6">
              <w:rPr>
                <w:rFonts w:ascii="Arial" w:hAnsi="Arial"/>
                <w:b/>
                <w:bCs/>
                <w:sz w:val="20"/>
                <w:szCs w:val="20"/>
              </w:rPr>
              <w:t xml:space="preserve">Drukarka </w:t>
            </w:r>
            <w:r w:rsidR="00CD7D2A" w:rsidRPr="00B632A6">
              <w:rPr>
                <w:rFonts w:ascii="Arial" w:hAnsi="Arial"/>
                <w:b/>
                <w:bCs/>
                <w:sz w:val="20"/>
                <w:szCs w:val="20"/>
              </w:rPr>
              <w:t>termiczna A4</w:t>
            </w:r>
          </w:p>
        </w:tc>
      </w:tr>
      <w:tr w:rsidR="002231EA" w:rsidRPr="00B632A6" w14:paraId="64FF1FC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ECB52B8" w14:textId="3C44E00D" w:rsidR="002231EA" w:rsidRPr="00B632A6" w:rsidRDefault="002231EA" w:rsidP="002231EA">
            <w:pPr>
              <w:jc w:val="center"/>
              <w:rPr>
                <w:rFonts w:ascii="Arial" w:hAnsi="Arial" w:cs="Arial"/>
              </w:rPr>
            </w:pPr>
            <w:r w:rsidRPr="00B632A6">
              <w:rPr>
                <w:rFonts w:ascii="Arial" w:hAnsi="Arial" w:cs="Arial"/>
              </w:rPr>
              <w:t>2.1</w:t>
            </w:r>
          </w:p>
        </w:tc>
        <w:tc>
          <w:tcPr>
            <w:tcW w:w="4677" w:type="dxa"/>
            <w:tcBorders>
              <w:top w:val="single" w:sz="2" w:space="0" w:color="000000"/>
              <w:left w:val="single" w:sz="2" w:space="0" w:color="000000"/>
              <w:bottom w:val="single" w:sz="2" w:space="0" w:color="000000"/>
              <w:right w:val="single" w:sz="2" w:space="0" w:color="000000"/>
            </w:tcBorders>
            <w:vAlign w:val="center"/>
          </w:tcPr>
          <w:p w14:paraId="3931467E" w14:textId="77777777" w:rsidR="002231EA" w:rsidRPr="00B632A6" w:rsidRDefault="002231EA" w:rsidP="002231EA">
            <w:pPr>
              <w:jc w:val="both"/>
              <w:rPr>
                <w:rFonts w:ascii="Arial" w:hAnsi="Arial" w:cs="Arial"/>
              </w:rPr>
            </w:pPr>
            <w:r w:rsidRPr="00B632A6">
              <w:rPr>
                <w:rFonts w:ascii="Arial" w:hAnsi="Arial" w:cs="Arial"/>
              </w:rPr>
              <w:t>Prędkość zapisu 5, 12,5, 25, 50 mm/s</w:t>
            </w:r>
          </w:p>
        </w:tc>
        <w:tc>
          <w:tcPr>
            <w:tcW w:w="1984" w:type="dxa"/>
            <w:tcBorders>
              <w:top w:val="single" w:sz="4" w:space="0" w:color="auto"/>
              <w:left w:val="single" w:sz="4" w:space="0" w:color="auto"/>
              <w:bottom w:val="single" w:sz="4" w:space="0" w:color="auto"/>
              <w:right w:val="single" w:sz="4" w:space="0" w:color="000000"/>
            </w:tcBorders>
            <w:vAlign w:val="center"/>
          </w:tcPr>
          <w:p w14:paraId="326A2DF6" w14:textId="672ACC67" w:rsidR="002231EA" w:rsidRPr="00B632A6" w:rsidRDefault="002231EA" w:rsidP="002231EA">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E71F635" w14:textId="77777777" w:rsidR="002231EA" w:rsidRPr="00B632A6" w:rsidRDefault="002231EA" w:rsidP="002231EA">
            <w:pPr>
              <w:pStyle w:val="Zawartotabeli"/>
              <w:rPr>
                <w:rFonts w:ascii="Arial" w:hAnsi="Arial"/>
                <w:sz w:val="20"/>
                <w:szCs w:val="20"/>
              </w:rPr>
            </w:pPr>
          </w:p>
        </w:tc>
      </w:tr>
      <w:tr w:rsidR="002231EA" w:rsidRPr="00B632A6" w14:paraId="348A37D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A73DF6E" w14:textId="61C5CB65" w:rsidR="002231EA" w:rsidRPr="00B632A6" w:rsidRDefault="002231EA" w:rsidP="002231EA">
            <w:pPr>
              <w:jc w:val="center"/>
              <w:rPr>
                <w:rFonts w:ascii="Arial" w:hAnsi="Arial" w:cs="Arial"/>
              </w:rPr>
            </w:pPr>
            <w:r w:rsidRPr="00B632A6">
              <w:rPr>
                <w:rFonts w:ascii="Arial" w:hAnsi="Arial" w:cs="Arial"/>
              </w:rPr>
              <w:t>2.2</w:t>
            </w:r>
          </w:p>
        </w:tc>
        <w:tc>
          <w:tcPr>
            <w:tcW w:w="4677" w:type="dxa"/>
            <w:tcBorders>
              <w:top w:val="single" w:sz="2" w:space="0" w:color="000000"/>
              <w:left w:val="single" w:sz="2" w:space="0" w:color="000000"/>
              <w:bottom w:val="single" w:sz="2" w:space="0" w:color="000000"/>
              <w:right w:val="single" w:sz="2" w:space="0" w:color="000000"/>
            </w:tcBorders>
            <w:vAlign w:val="center"/>
          </w:tcPr>
          <w:p w14:paraId="3A4F3E47" w14:textId="77777777" w:rsidR="002231EA" w:rsidRPr="00B632A6" w:rsidRDefault="002231EA" w:rsidP="002231EA">
            <w:pPr>
              <w:jc w:val="both"/>
              <w:rPr>
                <w:rFonts w:ascii="Arial" w:hAnsi="Arial" w:cs="Arial"/>
              </w:rPr>
            </w:pPr>
            <w:r w:rsidRPr="00B632A6">
              <w:rPr>
                <w:rFonts w:ascii="Arial" w:hAnsi="Arial" w:cs="Arial"/>
              </w:rPr>
              <w:t xml:space="preserve">Przegląd zapisu EKG przed wydrukiem w celu wizualnej inspekcji jakości zapisu </w:t>
            </w:r>
          </w:p>
        </w:tc>
        <w:tc>
          <w:tcPr>
            <w:tcW w:w="1984" w:type="dxa"/>
            <w:tcBorders>
              <w:top w:val="nil"/>
              <w:left w:val="nil"/>
              <w:bottom w:val="single" w:sz="4" w:space="0" w:color="auto"/>
              <w:right w:val="single" w:sz="4" w:space="0" w:color="auto"/>
            </w:tcBorders>
            <w:vAlign w:val="center"/>
          </w:tcPr>
          <w:p w14:paraId="0D14EFEE" w14:textId="76F3096B"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7453188" w14:textId="77777777" w:rsidR="002231EA" w:rsidRPr="00B632A6" w:rsidRDefault="002231EA" w:rsidP="002231EA">
            <w:pPr>
              <w:pStyle w:val="Zawartotabeli"/>
              <w:rPr>
                <w:rFonts w:ascii="Arial" w:hAnsi="Arial"/>
                <w:sz w:val="20"/>
                <w:szCs w:val="20"/>
              </w:rPr>
            </w:pPr>
          </w:p>
        </w:tc>
      </w:tr>
      <w:tr w:rsidR="002231EA" w:rsidRPr="00B632A6" w14:paraId="1BEF7FA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58C7896" w14:textId="5A63F632" w:rsidR="002231EA" w:rsidRPr="00B632A6" w:rsidRDefault="002231EA" w:rsidP="002231EA">
            <w:pPr>
              <w:jc w:val="center"/>
              <w:rPr>
                <w:rFonts w:ascii="Arial" w:hAnsi="Arial" w:cs="Arial"/>
              </w:rPr>
            </w:pPr>
            <w:r w:rsidRPr="00B632A6">
              <w:rPr>
                <w:rFonts w:ascii="Arial" w:hAnsi="Arial" w:cs="Arial"/>
              </w:rPr>
              <w:t>2.3</w:t>
            </w:r>
          </w:p>
        </w:tc>
        <w:tc>
          <w:tcPr>
            <w:tcW w:w="4677" w:type="dxa"/>
            <w:tcBorders>
              <w:top w:val="single" w:sz="2" w:space="0" w:color="000000"/>
              <w:left w:val="single" w:sz="2" w:space="0" w:color="000000"/>
              <w:bottom w:val="single" w:sz="2" w:space="0" w:color="000000"/>
              <w:right w:val="single" w:sz="2" w:space="0" w:color="000000"/>
            </w:tcBorders>
            <w:vAlign w:val="center"/>
          </w:tcPr>
          <w:p w14:paraId="68FAF1A6" w14:textId="77777777" w:rsidR="002231EA" w:rsidRPr="00B632A6" w:rsidRDefault="002231EA" w:rsidP="002231EA">
            <w:pPr>
              <w:jc w:val="both"/>
              <w:rPr>
                <w:rFonts w:ascii="Arial" w:hAnsi="Arial" w:cs="Arial"/>
              </w:rPr>
            </w:pPr>
            <w:r w:rsidRPr="00B632A6">
              <w:rPr>
                <w:rFonts w:ascii="Arial" w:hAnsi="Arial" w:cs="Arial"/>
              </w:rPr>
              <w:t xml:space="preserve">Zapis do pamięci badania Full </w:t>
            </w:r>
            <w:proofErr w:type="spellStart"/>
            <w:r w:rsidRPr="00B632A6">
              <w:rPr>
                <w:rFonts w:ascii="Arial" w:hAnsi="Arial" w:cs="Arial"/>
              </w:rPr>
              <w:t>Disclosure</w:t>
            </w:r>
            <w:proofErr w:type="spellEnd"/>
          </w:p>
        </w:tc>
        <w:tc>
          <w:tcPr>
            <w:tcW w:w="1984" w:type="dxa"/>
            <w:tcBorders>
              <w:top w:val="nil"/>
              <w:left w:val="nil"/>
              <w:bottom w:val="single" w:sz="4" w:space="0" w:color="auto"/>
              <w:right w:val="single" w:sz="4" w:space="0" w:color="auto"/>
            </w:tcBorders>
            <w:vAlign w:val="center"/>
          </w:tcPr>
          <w:p w14:paraId="7E15615D" w14:textId="4BBF93CA"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5453ADA" w14:textId="77777777" w:rsidR="002231EA" w:rsidRPr="00B632A6" w:rsidRDefault="002231EA" w:rsidP="002231EA">
            <w:pPr>
              <w:pStyle w:val="Zawartotabeli"/>
              <w:rPr>
                <w:rFonts w:ascii="Arial" w:hAnsi="Arial"/>
                <w:sz w:val="20"/>
                <w:szCs w:val="20"/>
              </w:rPr>
            </w:pPr>
          </w:p>
        </w:tc>
      </w:tr>
      <w:tr w:rsidR="002231EA" w:rsidRPr="00B632A6" w14:paraId="6191D99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E012E4A" w14:textId="51FCB425" w:rsidR="002231EA" w:rsidRPr="00B632A6" w:rsidRDefault="002231EA" w:rsidP="002231EA">
            <w:pPr>
              <w:jc w:val="center"/>
              <w:rPr>
                <w:rFonts w:ascii="Arial" w:hAnsi="Arial" w:cs="Arial"/>
              </w:rPr>
            </w:pPr>
            <w:r w:rsidRPr="00B632A6">
              <w:rPr>
                <w:rFonts w:ascii="Arial" w:hAnsi="Arial" w:cs="Arial"/>
              </w:rPr>
              <w:t>2.4</w:t>
            </w:r>
          </w:p>
        </w:tc>
        <w:tc>
          <w:tcPr>
            <w:tcW w:w="4677" w:type="dxa"/>
            <w:tcBorders>
              <w:top w:val="single" w:sz="2" w:space="0" w:color="000000"/>
              <w:left w:val="single" w:sz="2" w:space="0" w:color="000000"/>
              <w:bottom w:val="single" w:sz="2" w:space="0" w:color="000000"/>
              <w:right w:val="single" w:sz="2" w:space="0" w:color="000000"/>
            </w:tcBorders>
            <w:vAlign w:val="center"/>
          </w:tcPr>
          <w:p w14:paraId="1E59BA0E" w14:textId="77777777" w:rsidR="002231EA" w:rsidRPr="00B632A6" w:rsidRDefault="002231EA" w:rsidP="002231EA">
            <w:pPr>
              <w:jc w:val="both"/>
              <w:rPr>
                <w:rFonts w:ascii="Arial" w:hAnsi="Arial" w:cs="Arial"/>
              </w:rPr>
            </w:pPr>
            <w:r w:rsidRPr="00B632A6">
              <w:rPr>
                <w:rFonts w:ascii="Arial" w:hAnsi="Arial" w:cs="Arial"/>
              </w:rPr>
              <w:t>Automatyczne EKG z automatycznym wybraniem najlepszego fragmentu do pamięci i analizy</w:t>
            </w:r>
          </w:p>
        </w:tc>
        <w:tc>
          <w:tcPr>
            <w:tcW w:w="1984" w:type="dxa"/>
            <w:tcBorders>
              <w:top w:val="nil"/>
              <w:left w:val="nil"/>
              <w:bottom w:val="single" w:sz="4" w:space="0" w:color="auto"/>
              <w:right w:val="single" w:sz="4" w:space="0" w:color="auto"/>
            </w:tcBorders>
            <w:vAlign w:val="center"/>
          </w:tcPr>
          <w:p w14:paraId="73437783" w14:textId="76AFA5D9"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E4CC0EA" w14:textId="77777777" w:rsidR="002231EA" w:rsidRPr="00B632A6" w:rsidRDefault="002231EA" w:rsidP="002231EA">
            <w:pPr>
              <w:pStyle w:val="Zawartotabeli"/>
              <w:rPr>
                <w:rFonts w:ascii="Arial" w:hAnsi="Arial"/>
                <w:sz w:val="20"/>
                <w:szCs w:val="20"/>
              </w:rPr>
            </w:pPr>
          </w:p>
        </w:tc>
      </w:tr>
      <w:tr w:rsidR="002231EA" w:rsidRPr="00B632A6" w14:paraId="631348C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355C7E1" w14:textId="4C5332C7" w:rsidR="002231EA" w:rsidRPr="00B632A6" w:rsidRDefault="002231EA" w:rsidP="002231EA">
            <w:pPr>
              <w:jc w:val="center"/>
              <w:rPr>
                <w:rFonts w:ascii="Arial" w:hAnsi="Arial" w:cs="Arial"/>
              </w:rPr>
            </w:pPr>
            <w:r w:rsidRPr="00B632A6">
              <w:rPr>
                <w:rFonts w:ascii="Arial" w:hAnsi="Arial" w:cs="Arial"/>
              </w:rPr>
              <w:t>2.5</w:t>
            </w:r>
          </w:p>
        </w:tc>
        <w:tc>
          <w:tcPr>
            <w:tcW w:w="4677" w:type="dxa"/>
            <w:tcBorders>
              <w:top w:val="single" w:sz="2" w:space="0" w:color="000000"/>
              <w:left w:val="single" w:sz="2" w:space="0" w:color="000000"/>
              <w:bottom w:val="single" w:sz="2" w:space="0" w:color="000000"/>
              <w:right w:val="single" w:sz="2" w:space="0" w:color="000000"/>
            </w:tcBorders>
            <w:vAlign w:val="center"/>
          </w:tcPr>
          <w:p w14:paraId="7CE1E1E5" w14:textId="77777777" w:rsidR="002231EA" w:rsidRPr="00B632A6" w:rsidRDefault="002231EA" w:rsidP="002231EA">
            <w:pPr>
              <w:jc w:val="both"/>
              <w:rPr>
                <w:rFonts w:ascii="Arial" w:hAnsi="Arial" w:cs="Arial"/>
              </w:rPr>
            </w:pPr>
            <w:r w:rsidRPr="00B632A6">
              <w:rPr>
                <w:rFonts w:ascii="Arial" w:hAnsi="Arial" w:cs="Arial"/>
              </w:rPr>
              <w:t>Wydruk na wbudowanej drukarce na papierze termicznym A4 (do 12 krzywych) z automatycznym opisem parametrów rejestracji, datą i godziną badania</w:t>
            </w:r>
          </w:p>
        </w:tc>
        <w:tc>
          <w:tcPr>
            <w:tcW w:w="1984" w:type="dxa"/>
            <w:tcBorders>
              <w:top w:val="nil"/>
              <w:left w:val="nil"/>
              <w:bottom w:val="single" w:sz="4" w:space="0" w:color="auto"/>
              <w:right w:val="single" w:sz="4" w:space="0" w:color="auto"/>
            </w:tcBorders>
            <w:vAlign w:val="center"/>
          </w:tcPr>
          <w:p w14:paraId="00A40242" w14:textId="355F59D0"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EF75F64" w14:textId="77777777" w:rsidR="002231EA" w:rsidRPr="00B632A6" w:rsidRDefault="002231EA" w:rsidP="002231EA">
            <w:pPr>
              <w:pStyle w:val="Zawartotabeli"/>
              <w:rPr>
                <w:rFonts w:ascii="Arial" w:hAnsi="Arial"/>
                <w:sz w:val="20"/>
                <w:szCs w:val="20"/>
              </w:rPr>
            </w:pPr>
          </w:p>
        </w:tc>
      </w:tr>
      <w:tr w:rsidR="002231EA" w:rsidRPr="00B632A6" w14:paraId="7A26D83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5DB201D" w14:textId="16A7B868" w:rsidR="002231EA" w:rsidRPr="00B632A6" w:rsidRDefault="002231EA" w:rsidP="002231EA">
            <w:pPr>
              <w:jc w:val="center"/>
              <w:rPr>
                <w:rFonts w:ascii="Arial" w:hAnsi="Arial" w:cs="Arial"/>
              </w:rPr>
            </w:pPr>
            <w:r w:rsidRPr="00B632A6">
              <w:rPr>
                <w:rFonts w:ascii="Arial" w:hAnsi="Arial" w:cs="Arial"/>
              </w:rPr>
              <w:t>2.6</w:t>
            </w:r>
          </w:p>
        </w:tc>
        <w:tc>
          <w:tcPr>
            <w:tcW w:w="4677" w:type="dxa"/>
            <w:tcBorders>
              <w:top w:val="single" w:sz="2" w:space="0" w:color="000000"/>
              <w:left w:val="single" w:sz="2" w:space="0" w:color="000000"/>
              <w:bottom w:val="single" w:sz="2" w:space="0" w:color="000000"/>
              <w:right w:val="single" w:sz="2" w:space="0" w:color="000000"/>
            </w:tcBorders>
            <w:vAlign w:val="center"/>
          </w:tcPr>
          <w:p w14:paraId="726BF4C3" w14:textId="77777777" w:rsidR="002231EA" w:rsidRPr="00B632A6" w:rsidRDefault="002231EA" w:rsidP="002231EA">
            <w:pPr>
              <w:jc w:val="both"/>
              <w:rPr>
                <w:rFonts w:ascii="Arial" w:hAnsi="Arial" w:cs="Arial"/>
              </w:rPr>
            </w:pPr>
            <w:r w:rsidRPr="00B632A6">
              <w:rPr>
                <w:rFonts w:ascii="Arial" w:hAnsi="Arial" w:cs="Arial"/>
              </w:rPr>
              <w:t>Możliwość trwałego odłączenia w systemie opcji wydruku i automatycznego zapisu badań tylko do pamięci aparatu</w:t>
            </w:r>
          </w:p>
        </w:tc>
        <w:tc>
          <w:tcPr>
            <w:tcW w:w="1984" w:type="dxa"/>
            <w:tcBorders>
              <w:top w:val="nil"/>
              <w:left w:val="nil"/>
              <w:bottom w:val="single" w:sz="4" w:space="0" w:color="auto"/>
              <w:right w:val="single" w:sz="4" w:space="0" w:color="auto"/>
            </w:tcBorders>
          </w:tcPr>
          <w:p w14:paraId="3299E356" w14:textId="162C3322"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4B335E1" w14:textId="77777777" w:rsidR="002231EA" w:rsidRPr="00B632A6" w:rsidRDefault="002231EA" w:rsidP="002231EA">
            <w:pPr>
              <w:pStyle w:val="Zawartotabeli"/>
              <w:rPr>
                <w:rFonts w:ascii="Arial" w:hAnsi="Arial"/>
                <w:sz w:val="20"/>
                <w:szCs w:val="20"/>
              </w:rPr>
            </w:pPr>
          </w:p>
        </w:tc>
      </w:tr>
      <w:tr w:rsidR="002231EA" w:rsidRPr="00B632A6" w14:paraId="63CB823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F40DFBD" w14:textId="17E870D9" w:rsidR="002231EA" w:rsidRPr="00B632A6" w:rsidRDefault="00D32092" w:rsidP="002231EA">
            <w:pPr>
              <w:jc w:val="center"/>
              <w:rPr>
                <w:rFonts w:ascii="Arial" w:hAnsi="Arial" w:cs="Arial"/>
              </w:rPr>
            </w:pPr>
            <w:r w:rsidRPr="00B632A6">
              <w:rPr>
                <w:rFonts w:ascii="Arial" w:hAnsi="Arial" w:cs="Arial"/>
              </w:rPr>
              <w:t>2.7</w:t>
            </w:r>
          </w:p>
        </w:tc>
        <w:tc>
          <w:tcPr>
            <w:tcW w:w="4677" w:type="dxa"/>
            <w:tcBorders>
              <w:top w:val="single" w:sz="2" w:space="0" w:color="000000"/>
              <w:left w:val="single" w:sz="2" w:space="0" w:color="000000"/>
              <w:bottom w:val="single" w:sz="2" w:space="0" w:color="000000"/>
              <w:right w:val="single" w:sz="2" w:space="0" w:color="000000"/>
            </w:tcBorders>
            <w:vAlign w:val="center"/>
          </w:tcPr>
          <w:p w14:paraId="36D42CF4" w14:textId="77777777" w:rsidR="002231EA" w:rsidRPr="00B632A6" w:rsidRDefault="002231EA" w:rsidP="002231EA">
            <w:pPr>
              <w:jc w:val="both"/>
              <w:rPr>
                <w:rFonts w:ascii="Arial" w:hAnsi="Arial" w:cs="Arial"/>
              </w:rPr>
            </w:pPr>
            <w:r w:rsidRPr="00B632A6">
              <w:rPr>
                <w:rFonts w:ascii="Arial" w:hAnsi="Arial" w:cs="Arial"/>
              </w:rPr>
              <w:t>Kompatybilność z papierem termicznym A4</w:t>
            </w:r>
          </w:p>
        </w:tc>
        <w:tc>
          <w:tcPr>
            <w:tcW w:w="1984" w:type="dxa"/>
            <w:tcBorders>
              <w:top w:val="nil"/>
              <w:left w:val="nil"/>
              <w:bottom w:val="single" w:sz="4" w:space="0" w:color="auto"/>
              <w:right w:val="single" w:sz="4" w:space="0" w:color="auto"/>
            </w:tcBorders>
          </w:tcPr>
          <w:p w14:paraId="04CD5793" w14:textId="2CCFB8CD"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4A54817" w14:textId="77777777" w:rsidR="002231EA" w:rsidRPr="00B632A6" w:rsidRDefault="002231EA" w:rsidP="002231EA">
            <w:pPr>
              <w:pStyle w:val="Zawartotabeli"/>
              <w:rPr>
                <w:rFonts w:ascii="Arial" w:hAnsi="Arial"/>
                <w:sz w:val="20"/>
                <w:szCs w:val="20"/>
              </w:rPr>
            </w:pPr>
          </w:p>
        </w:tc>
      </w:tr>
      <w:tr w:rsidR="00CD7D2A" w:rsidRPr="00B632A6" w14:paraId="41E2267F" w14:textId="77777777" w:rsidTr="00F20E40">
        <w:tc>
          <w:tcPr>
            <w:tcW w:w="710" w:type="dxa"/>
            <w:tcBorders>
              <w:top w:val="single" w:sz="4" w:space="0" w:color="auto"/>
              <w:left w:val="single" w:sz="4" w:space="0" w:color="auto"/>
              <w:bottom w:val="single" w:sz="4" w:space="0" w:color="auto"/>
              <w:right w:val="single" w:sz="4" w:space="0" w:color="000000"/>
            </w:tcBorders>
            <w:vAlign w:val="center"/>
          </w:tcPr>
          <w:p w14:paraId="114EFBA8" w14:textId="3B5A2A40" w:rsidR="00CD7D2A" w:rsidRPr="00B632A6" w:rsidRDefault="00E84E8A" w:rsidP="00527B3A">
            <w:pPr>
              <w:jc w:val="center"/>
              <w:rPr>
                <w:rFonts w:ascii="Arial" w:hAnsi="Arial" w:cs="Arial"/>
                <w:b/>
                <w:bCs/>
              </w:rPr>
            </w:pPr>
            <w:r w:rsidRPr="00B632A6">
              <w:rPr>
                <w:rFonts w:ascii="Arial" w:hAnsi="Arial" w:cs="Arial"/>
                <w:b/>
                <w:bCs/>
              </w:rPr>
              <w:t>3</w:t>
            </w:r>
          </w:p>
        </w:tc>
        <w:tc>
          <w:tcPr>
            <w:tcW w:w="9202" w:type="dxa"/>
            <w:gridSpan w:val="3"/>
            <w:tcBorders>
              <w:top w:val="single" w:sz="4" w:space="0" w:color="auto"/>
              <w:left w:val="single" w:sz="4" w:space="0" w:color="auto"/>
              <w:bottom w:val="single" w:sz="4" w:space="0" w:color="auto"/>
              <w:right w:val="single" w:sz="4" w:space="0" w:color="000000"/>
            </w:tcBorders>
          </w:tcPr>
          <w:p w14:paraId="1E190BB0" w14:textId="77777777" w:rsidR="00CD7D2A" w:rsidRPr="00B632A6" w:rsidRDefault="00CD7D2A" w:rsidP="00527B3A">
            <w:pPr>
              <w:pStyle w:val="Zawartotabeli"/>
              <w:rPr>
                <w:rFonts w:ascii="Arial" w:hAnsi="Arial"/>
                <w:b/>
                <w:bCs/>
                <w:sz w:val="20"/>
                <w:szCs w:val="20"/>
              </w:rPr>
            </w:pPr>
            <w:r w:rsidRPr="00B632A6">
              <w:rPr>
                <w:rFonts w:ascii="Arial" w:hAnsi="Arial"/>
                <w:b/>
                <w:bCs/>
                <w:sz w:val="20"/>
                <w:szCs w:val="20"/>
              </w:rPr>
              <w:t>Ekran</w:t>
            </w:r>
          </w:p>
        </w:tc>
      </w:tr>
      <w:tr w:rsidR="002231EA" w:rsidRPr="00B632A6" w14:paraId="1A46E41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BEB9B86" w14:textId="5E7567EB" w:rsidR="002231EA" w:rsidRPr="00B632A6" w:rsidRDefault="002231EA" w:rsidP="002231EA">
            <w:pPr>
              <w:jc w:val="center"/>
              <w:rPr>
                <w:rFonts w:ascii="Arial" w:hAnsi="Arial" w:cs="Arial"/>
              </w:rPr>
            </w:pPr>
            <w:r w:rsidRPr="00B632A6">
              <w:rPr>
                <w:rFonts w:ascii="Arial" w:hAnsi="Arial" w:cs="Arial"/>
              </w:rPr>
              <w:t>3.1</w:t>
            </w:r>
          </w:p>
        </w:tc>
        <w:tc>
          <w:tcPr>
            <w:tcW w:w="4677" w:type="dxa"/>
            <w:tcBorders>
              <w:top w:val="single" w:sz="2" w:space="0" w:color="000000"/>
              <w:left w:val="single" w:sz="2" w:space="0" w:color="000000"/>
              <w:bottom w:val="single" w:sz="2" w:space="0" w:color="000000"/>
              <w:right w:val="single" w:sz="2" w:space="0" w:color="000000"/>
            </w:tcBorders>
            <w:vAlign w:val="center"/>
          </w:tcPr>
          <w:p w14:paraId="38BA1ECD" w14:textId="77777777" w:rsidR="002231EA" w:rsidRPr="00B632A6" w:rsidRDefault="002231EA" w:rsidP="002231EA">
            <w:pPr>
              <w:jc w:val="both"/>
              <w:rPr>
                <w:rFonts w:ascii="Arial" w:hAnsi="Arial" w:cs="Arial"/>
              </w:rPr>
            </w:pPr>
            <w:r w:rsidRPr="00B632A6">
              <w:rPr>
                <w:rFonts w:ascii="Arial" w:hAnsi="Arial" w:cs="Arial"/>
              </w:rPr>
              <w:t>Urządzenie wyposażone w kolorowy ekran umożliwiający jednoczesny podgląd 12 kanałów EKG</w:t>
            </w:r>
          </w:p>
        </w:tc>
        <w:tc>
          <w:tcPr>
            <w:tcW w:w="1984" w:type="dxa"/>
            <w:tcBorders>
              <w:top w:val="nil"/>
              <w:left w:val="nil"/>
              <w:bottom w:val="single" w:sz="4" w:space="0" w:color="auto"/>
              <w:right w:val="single" w:sz="4" w:space="0" w:color="auto"/>
            </w:tcBorders>
            <w:vAlign w:val="center"/>
          </w:tcPr>
          <w:p w14:paraId="573C5E03" w14:textId="0FDCE760"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1EF7421" w14:textId="77777777" w:rsidR="002231EA" w:rsidRPr="00B632A6" w:rsidRDefault="002231EA" w:rsidP="002231EA">
            <w:pPr>
              <w:pStyle w:val="Zawartotabeli"/>
              <w:rPr>
                <w:rFonts w:ascii="Arial" w:hAnsi="Arial"/>
                <w:sz w:val="20"/>
                <w:szCs w:val="20"/>
              </w:rPr>
            </w:pPr>
          </w:p>
        </w:tc>
      </w:tr>
      <w:tr w:rsidR="002231EA" w:rsidRPr="00B632A6" w14:paraId="3888A3F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CA81DFE" w14:textId="2F5CAC94" w:rsidR="002231EA" w:rsidRPr="00B632A6" w:rsidRDefault="002231EA" w:rsidP="002231EA">
            <w:pPr>
              <w:jc w:val="center"/>
              <w:rPr>
                <w:rFonts w:ascii="Arial" w:hAnsi="Arial" w:cs="Arial"/>
              </w:rPr>
            </w:pPr>
            <w:r w:rsidRPr="00B632A6">
              <w:rPr>
                <w:rFonts w:ascii="Arial" w:hAnsi="Arial" w:cs="Arial"/>
              </w:rPr>
              <w:t>3.2</w:t>
            </w:r>
          </w:p>
        </w:tc>
        <w:tc>
          <w:tcPr>
            <w:tcW w:w="4677" w:type="dxa"/>
            <w:tcBorders>
              <w:top w:val="single" w:sz="2" w:space="0" w:color="000000"/>
              <w:left w:val="single" w:sz="2" w:space="0" w:color="000000"/>
              <w:bottom w:val="single" w:sz="2" w:space="0" w:color="000000"/>
              <w:right w:val="single" w:sz="2" w:space="0" w:color="000000"/>
            </w:tcBorders>
            <w:vAlign w:val="center"/>
          </w:tcPr>
          <w:p w14:paraId="48936D7E" w14:textId="77777777" w:rsidR="002231EA" w:rsidRPr="00B632A6" w:rsidRDefault="002231EA" w:rsidP="002231EA">
            <w:pPr>
              <w:jc w:val="both"/>
              <w:rPr>
                <w:rFonts w:ascii="Arial" w:hAnsi="Arial" w:cs="Arial"/>
              </w:rPr>
            </w:pPr>
            <w:r w:rsidRPr="00B632A6">
              <w:rPr>
                <w:rFonts w:ascii="Arial" w:hAnsi="Arial" w:cs="Arial"/>
              </w:rPr>
              <w:t>Ekran dotykowy o przekątnej minimum 8,7 cali, rozdzielczość minimum 890x550px</w:t>
            </w:r>
          </w:p>
        </w:tc>
        <w:tc>
          <w:tcPr>
            <w:tcW w:w="1984" w:type="dxa"/>
            <w:tcBorders>
              <w:top w:val="nil"/>
              <w:left w:val="nil"/>
              <w:bottom w:val="single" w:sz="4" w:space="0" w:color="auto"/>
              <w:right w:val="single" w:sz="4" w:space="0" w:color="auto"/>
            </w:tcBorders>
            <w:vAlign w:val="center"/>
          </w:tcPr>
          <w:p w14:paraId="5ADC5AE8" w14:textId="5FACEEC9"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29851D8" w14:textId="77777777" w:rsidR="002231EA" w:rsidRPr="00B632A6" w:rsidRDefault="002231EA" w:rsidP="002231EA">
            <w:pPr>
              <w:pStyle w:val="Zawartotabeli"/>
              <w:rPr>
                <w:rFonts w:ascii="Arial" w:hAnsi="Arial"/>
                <w:sz w:val="20"/>
                <w:szCs w:val="20"/>
              </w:rPr>
            </w:pPr>
          </w:p>
        </w:tc>
      </w:tr>
      <w:tr w:rsidR="002231EA" w:rsidRPr="00B632A6" w14:paraId="4F0AB8B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D06DBB2" w14:textId="3AA94C00" w:rsidR="002231EA" w:rsidRPr="00B632A6" w:rsidRDefault="002231EA" w:rsidP="002231EA">
            <w:pPr>
              <w:jc w:val="center"/>
              <w:rPr>
                <w:rFonts w:ascii="Arial" w:hAnsi="Arial" w:cs="Arial"/>
              </w:rPr>
            </w:pPr>
            <w:r w:rsidRPr="00B632A6">
              <w:rPr>
                <w:rFonts w:ascii="Arial" w:hAnsi="Arial" w:cs="Arial"/>
              </w:rPr>
              <w:t>3.3</w:t>
            </w:r>
          </w:p>
        </w:tc>
        <w:tc>
          <w:tcPr>
            <w:tcW w:w="4677" w:type="dxa"/>
            <w:tcBorders>
              <w:top w:val="single" w:sz="2" w:space="0" w:color="000000"/>
              <w:left w:val="single" w:sz="2" w:space="0" w:color="000000"/>
              <w:bottom w:val="single" w:sz="2" w:space="0" w:color="000000"/>
              <w:right w:val="single" w:sz="2" w:space="0" w:color="000000"/>
            </w:tcBorders>
            <w:vAlign w:val="center"/>
          </w:tcPr>
          <w:p w14:paraId="3B2738DF" w14:textId="77777777" w:rsidR="002231EA" w:rsidRPr="00B632A6" w:rsidRDefault="002231EA" w:rsidP="002231EA">
            <w:pPr>
              <w:jc w:val="both"/>
              <w:rPr>
                <w:rFonts w:ascii="Arial" w:hAnsi="Arial" w:cs="Arial"/>
              </w:rPr>
            </w:pPr>
            <w:r w:rsidRPr="00B632A6">
              <w:rPr>
                <w:rFonts w:ascii="Arial" w:hAnsi="Arial" w:cs="Arial"/>
              </w:rPr>
              <w:t>Podczas pomiaru EKG na ekranie widoczne dane demograficzne pacjenta: nazwisko, numer identyfikacyjny</w:t>
            </w:r>
          </w:p>
        </w:tc>
        <w:tc>
          <w:tcPr>
            <w:tcW w:w="1984" w:type="dxa"/>
            <w:tcBorders>
              <w:top w:val="nil"/>
              <w:left w:val="nil"/>
              <w:bottom w:val="single" w:sz="4" w:space="0" w:color="auto"/>
              <w:right w:val="single" w:sz="4" w:space="0" w:color="auto"/>
            </w:tcBorders>
            <w:vAlign w:val="center"/>
          </w:tcPr>
          <w:p w14:paraId="6ABD8A91" w14:textId="3883CF2C"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479C86D" w14:textId="77777777" w:rsidR="002231EA" w:rsidRPr="00B632A6" w:rsidRDefault="002231EA" w:rsidP="002231EA">
            <w:pPr>
              <w:pStyle w:val="Zawartotabeli"/>
              <w:rPr>
                <w:rFonts w:ascii="Arial" w:hAnsi="Arial"/>
                <w:sz w:val="20"/>
                <w:szCs w:val="20"/>
              </w:rPr>
            </w:pPr>
          </w:p>
        </w:tc>
      </w:tr>
      <w:tr w:rsidR="002231EA" w:rsidRPr="00B632A6" w14:paraId="6AF4800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95D2A61" w14:textId="6319F1D0" w:rsidR="002231EA" w:rsidRPr="00B632A6" w:rsidRDefault="002231EA" w:rsidP="002231EA">
            <w:pPr>
              <w:jc w:val="center"/>
              <w:rPr>
                <w:rFonts w:ascii="Arial" w:hAnsi="Arial" w:cs="Arial"/>
              </w:rPr>
            </w:pPr>
            <w:r w:rsidRPr="00B632A6">
              <w:rPr>
                <w:rFonts w:ascii="Arial" w:hAnsi="Arial" w:cs="Arial"/>
              </w:rPr>
              <w:t>3.4</w:t>
            </w:r>
          </w:p>
        </w:tc>
        <w:tc>
          <w:tcPr>
            <w:tcW w:w="4677" w:type="dxa"/>
            <w:tcBorders>
              <w:top w:val="single" w:sz="2" w:space="0" w:color="000000"/>
              <w:left w:val="single" w:sz="2" w:space="0" w:color="000000"/>
              <w:bottom w:val="single" w:sz="2" w:space="0" w:color="000000"/>
              <w:right w:val="single" w:sz="2" w:space="0" w:color="000000"/>
            </w:tcBorders>
            <w:vAlign w:val="center"/>
          </w:tcPr>
          <w:p w14:paraId="362FCCA4" w14:textId="77777777" w:rsidR="002231EA" w:rsidRPr="00B632A6" w:rsidRDefault="002231EA" w:rsidP="002231EA">
            <w:pPr>
              <w:jc w:val="both"/>
              <w:rPr>
                <w:rFonts w:ascii="Arial" w:hAnsi="Arial" w:cs="Arial"/>
              </w:rPr>
            </w:pPr>
            <w:r w:rsidRPr="00B632A6">
              <w:rPr>
                <w:rFonts w:ascii="Arial" w:hAnsi="Arial" w:cs="Arial"/>
              </w:rPr>
              <w:t>Informacja na ekranie o stanie naładowania akumulatora oraz o podłączeniu do sieci</w:t>
            </w:r>
          </w:p>
        </w:tc>
        <w:tc>
          <w:tcPr>
            <w:tcW w:w="1984" w:type="dxa"/>
            <w:tcBorders>
              <w:top w:val="nil"/>
              <w:left w:val="nil"/>
              <w:bottom w:val="single" w:sz="4" w:space="0" w:color="auto"/>
              <w:right w:val="single" w:sz="4" w:space="0" w:color="auto"/>
            </w:tcBorders>
            <w:vAlign w:val="center"/>
          </w:tcPr>
          <w:p w14:paraId="62CA7DA7" w14:textId="70900FA5"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D4353DA" w14:textId="77777777" w:rsidR="002231EA" w:rsidRPr="00B632A6" w:rsidRDefault="002231EA" w:rsidP="002231EA">
            <w:pPr>
              <w:pStyle w:val="Zawartotabeli"/>
              <w:rPr>
                <w:rFonts w:ascii="Arial" w:hAnsi="Arial"/>
                <w:sz w:val="20"/>
                <w:szCs w:val="20"/>
              </w:rPr>
            </w:pPr>
          </w:p>
        </w:tc>
      </w:tr>
      <w:tr w:rsidR="002231EA" w:rsidRPr="00B632A6" w14:paraId="4824BB7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0E152DB" w14:textId="2C2D7A69" w:rsidR="002231EA" w:rsidRPr="00B632A6" w:rsidRDefault="002231EA" w:rsidP="002231EA">
            <w:pPr>
              <w:jc w:val="center"/>
              <w:rPr>
                <w:rFonts w:ascii="Arial" w:hAnsi="Arial" w:cs="Arial"/>
              </w:rPr>
            </w:pPr>
            <w:r w:rsidRPr="00B632A6">
              <w:rPr>
                <w:rFonts w:ascii="Arial" w:hAnsi="Arial" w:cs="Arial"/>
              </w:rPr>
              <w:t>3.5</w:t>
            </w:r>
          </w:p>
        </w:tc>
        <w:tc>
          <w:tcPr>
            <w:tcW w:w="4677" w:type="dxa"/>
            <w:tcBorders>
              <w:top w:val="single" w:sz="2" w:space="0" w:color="000000"/>
              <w:left w:val="single" w:sz="2" w:space="0" w:color="000000"/>
              <w:bottom w:val="single" w:sz="2" w:space="0" w:color="000000"/>
              <w:right w:val="single" w:sz="2" w:space="0" w:color="000000"/>
            </w:tcBorders>
            <w:vAlign w:val="center"/>
          </w:tcPr>
          <w:p w14:paraId="1F347733" w14:textId="721A789D" w:rsidR="002231EA" w:rsidRPr="00B632A6" w:rsidRDefault="002231EA" w:rsidP="002231EA">
            <w:pPr>
              <w:jc w:val="both"/>
              <w:rPr>
                <w:rFonts w:ascii="Arial" w:hAnsi="Arial" w:cs="Arial"/>
              </w:rPr>
            </w:pPr>
            <w:r w:rsidRPr="00B632A6">
              <w:rPr>
                <w:rFonts w:ascii="Arial" w:hAnsi="Arial" w:cs="Arial"/>
              </w:rPr>
              <w:t>Sygnalizacja braku kon</w:t>
            </w:r>
            <w:r w:rsidR="00871E14" w:rsidRPr="00B632A6">
              <w:rPr>
                <w:rFonts w:ascii="Arial" w:hAnsi="Arial" w:cs="Arial"/>
              </w:rPr>
              <w:t>t</w:t>
            </w:r>
            <w:r w:rsidR="009F2008" w:rsidRPr="00B632A6">
              <w:rPr>
                <w:rFonts w:ascii="Arial" w:hAnsi="Arial" w:cs="Arial"/>
              </w:rPr>
              <w:t>ak</w:t>
            </w:r>
            <w:r w:rsidRPr="00B632A6">
              <w:rPr>
                <w:rFonts w:ascii="Arial" w:hAnsi="Arial" w:cs="Arial"/>
              </w:rPr>
              <w:t>tu elektrod z pacjentem lub złej jakości sygnału za pomocą wizualnych sygnałów na ekranie (min 3 stopniowa)</w:t>
            </w:r>
          </w:p>
        </w:tc>
        <w:tc>
          <w:tcPr>
            <w:tcW w:w="1984" w:type="dxa"/>
            <w:tcBorders>
              <w:top w:val="nil"/>
              <w:left w:val="nil"/>
              <w:bottom w:val="single" w:sz="4" w:space="0" w:color="auto"/>
              <w:right w:val="single" w:sz="4" w:space="0" w:color="auto"/>
            </w:tcBorders>
            <w:vAlign w:val="center"/>
          </w:tcPr>
          <w:p w14:paraId="3ACD98A0" w14:textId="7E6C57F1"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C64F555" w14:textId="77777777" w:rsidR="002231EA" w:rsidRPr="00B632A6" w:rsidRDefault="002231EA" w:rsidP="002231EA">
            <w:pPr>
              <w:pStyle w:val="Zawartotabeli"/>
              <w:rPr>
                <w:rFonts w:ascii="Arial" w:hAnsi="Arial"/>
                <w:sz w:val="20"/>
                <w:szCs w:val="20"/>
              </w:rPr>
            </w:pPr>
          </w:p>
        </w:tc>
      </w:tr>
      <w:tr w:rsidR="002231EA" w:rsidRPr="00B632A6" w14:paraId="444234B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43861D4" w14:textId="3CBBBEF5" w:rsidR="002231EA" w:rsidRPr="00B632A6" w:rsidRDefault="002231EA" w:rsidP="002231EA">
            <w:pPr>
              <w:jc w:val="center"/>
              <w:rPr>
                <w:rFonts w:ascii="Arial" w:hAnsi="Arial" w:cs="Arial"/>
              </w:rPr>
            </w:pPr>
            <w:r w:rsidRPr="00B632A6">
              <w:rPr>
                <w:rFonts w:ascii="Arial" w:hAnsi="Arial" w:cs="Arial"/>
              </w:rPr>
              <w:t>3.6</w:t>
            </w:r>
          </w:p>
        </w:tc>
        <w:tc>
          <w:tcPr>
            <w:tcW w:w="4677" w:type="dxa"/>
            <w:tcBorders>
              <w:top w:val="single" w:sz="2" w:space="0" w:color="000000"/>
              <w:left w:val="single" w:sz="2" w:space="0" w:color="000000"/>
              <w:bottom w:val="single" w:sz="2" w:space="0" w:color="000000"/>
              <w:right w:val="single" w:sz="2" w:space="0" w:color="000000"/>
            </w:tcBorders>
            <w:vAlign w:val="center"/>
          </w:tcPr>
          <w:p w14:paraId="420DD230" w14:textId="77777777" w:rsidR="002231EA" w:rsidRPr="00B632A6" w:rsidRDefault="002231EA" w:rsidP="002231EA">
            <w:pPr>
              <w:jc w:val="both"/>
              <w:rPr>
                <w:rFonts w:ascii="Arial" w:hAnsi="Arial" w:cs="Arial"/>
              </w:rPr>
            </w:pPr>
            <w:r w:rsidRPr="00B632A6">
              <w:rPr>
                <w:rFonts w:ascii="Arial" w:hAnsi="Arial" w:cs="Arial"/>
              </w:rPr>
              <w:t xml:space="preserve">Podczas pomiaru EKG na ekranie widoczna wartość częstości serca (w uderzeniach na minutę) </w:t>
            </w:r>
          </w:p>
        </w:tc>
        <w:tc>
          <w:tcPr>
            <w:tcW w:w="1984" w:type="dxa"/>
            <w:tcBorders>
              <w:top w:val="nil"/>
              <w:left w:val="nil"/>
              <w:bottom w:val="single" w:sz="4" w:space="0" w:color="auto"/>
              <w:right w:val="single" w:sz="4" w:space="0" w:color="auto"/>
            </w:tcBorders>
            <w:vAlign w:val="center"/>
          </w:tcPr>
          <w:p w14:paraId="274562EA" w14:textId="6D27C69E"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BF07EEE" w14:textId="77777777" w:rsidR="002231EA" w:rsidRPr="00B632A6" w:rsidRDefault="002231EA" w:rsidP="002231EA">
            <w:pPr>
              <w:pStyle w:val="Zawartotabeli"/>
              <w:rPr>
                <w:rFonts w:ascii="Arial" w:hAnsi="Arial"/>
                <w:sz w:val="20"/>
                <w:szCs w:val="20"/>
              </w:rPr>
            </w:pPr>
          </w:p>
        </w:tc>
      </w:tr>
      <w:tr w:rsidR="002231EA" w:rsidRPr="00B632A6" w14:paraId="5796053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AED62E4" w14:textId="1C59B59A" w:rsidR="002231EA" w:rsidRPr="00B632A6" w:rsidRDefault="002231EA" w:rsidP="002231EA">
            <w:pPr>
              <w:jc w:val="center"/>
              <w:rPr>
                <w:rFonts w:ascii="Arial" w:hAnsi="Arial" w:cs="Arial"/>
              </w:rPr>
            </w:pPr>
            <w:r w:rsidRPr="00B632A6">
              <w:rPr>
                <w:rFonts w:ascii="Arial" w:hAnsi="Arial" w:cs="Arial"/>
              </w:rPr>
              <w:t>3.7</w:t>
            </w:r>
          </w:p>
        </w:tc>
        <w:tc>
          <w:tcPr>
            <w:tcW w:w="4677" w:type="dxa"/>
            <w:tcBorders>
              <w:top w:val="single" w:sz="2" w:space="0" w:color="000000"/>
              <w:left w:val="single" w:sz="2" w:space="0" w:color="000000"/>
              <w:bottom w:val="single" w:sz="2" w:space="0" w:color="000000"/>
              <w:right w:val="single" w:sz="2" w:space="0" w:color="000000"/>
            </w:tcBorders>
            <w:vAlign w:val="center"/>
          </w:tcPr>
          <w:p w14:paraId="3FF79BD2" w14:textId="77777777" w:rsidR="002231EA" w:rsidRPr="00B632A6" w:rsidRDefault="002231EA" w:rsidP="002231EA">
            <w:pPr>
              <w:jc w:val="both"/>
              <w:rPr>
                <w:rFonts w:ascii="Arial" w:hAnsi="Arial" w:cs="Arial"/>
              </w:rPr>
            </w:pPr>
            <w:r w:rsidRPr="00B632A6">
              <w:rPr>
                <w:rFonts w:ascii="Arial" w:hAnsi="Arial" w:cs="Arial"/>
              </w:rPr>
              <w:t>Podczas pomiaru EKG na ekranie widoczny komunikat tekstowy o awarii odprowadzenia</w:t>
            </w:r>
          </w:p>
        </w:tc>
        <w:tc>
          <w:tcPr>
            <w:tcW w:w="1984" w:type="dxa"/>
            <w:tcBorders>
              <w:top w:val="nil"/>
              <w:left w:val="nil"/>
              <w:bottom w:val="single" w:sz="4" w:space="0" w:color="auto"/>
              <w:right w:val="single" w:sz="4" w:space="0" w:color="auto"/>
            </w:tcBorders>
            <w:vAlign w:val="center"/>
          </w:tcPr>
          <w:p w14:paraId="19219CB6" w14:textId="30010925" w:rsidR="002231EA" w:rsidRPr="00B632A6" w:rsidRDefault="002231EA" w:rsidP="002231E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985A84B" w14:textId="77777777" w:rsidR="002231EA" w:rsidRPr="00B632A6" w:rsidRDefault="002231EA" w:rsidP="002231EA">
            <w:pPr>
              <w:pStyle w:val="Zawartotabeli"/>
              <w:rPr>
                <w:rFonts w:ascii="Arial" w:hAnsi="Arial"/>
                <w:sz w:val="20"/>
                <w:szCs w:val="20"/>
              </w:rPr>
            </w:pPr>
          </w:p>
        </w:tc>
      </w:tr>
      <w:tr w:rsidR="00CD7D2A" w:rsidRPr="00B632A6" w14:paraId="09AEF114" w14:textId="77777777" w:rsidTr="00335F6B">
        <w:tc>
          <w:tcPr>
            <w:tcW w:w="710" w:type="dxa"/>
            <w:tcBorders>
              <w:top w:val="single" w:sz="4" w:space="0" w:color="auto"/>
              <w:left w:val="single" w:sz="4" w:space="0" w:color="auto"/>
              <w:bottom w:val="single" w:sz="4" w:space="0" w:color="auto"/>
              <w:right w:val="single" w:sz="4" w:space="0" w:color="000000"/>
            </w:tcBorders>
            <w:vAlign w:val="center"/>
          </w:tcPr>
          <w:p w14:paraId="3153AD48" w14:textId="38988965" w:rsidR="00CD7D2A" w:rsidRPr="00B632A6" w:rsidRDefault="00E84E8A" w:rsidP="00527B3A">
            <w:pPr>
              <w:jc w:val="center"/>
              <w:rPr>
                <w:rFonts w:ascii="Arial" w:hAnsi="Arial" w:cs="Arial"/>
                <w:b/>
                <w:bCs/>
              </w:rPr>
            </w:pPr>
            <w:r w:rsidRPr="00B632A6">
              <w:rPr>
                <w:rFonts w:ascii="Arial" w:hAnsi="Arial" w:cs="Arial"/>
                <w:b/>
                <w:bCs/>
              </w:rPr>
              <w:t>4</w:t>
            </w:r>
          </w:p>
        </w:tc>
        <w:tc>
          <w:tcPr>
            <w:tcW w:w="9202" w:type="dxa"/>
            <w:gridSpan w:val="3"/>
            <w:tcBorders>
              <w:top w:val="single" w:sz="4" w:space="0" w:color="auto"/>
              <w:left w:val="single" w:sz="4" w:space="0" w:color="auto"/>
              <w:bottom w:val="single" w:sz="4" w:space="0" w:color="auto"/>
              <w:right w:val="single" w:sz="4" w:space="0" w:color="000000"/>
            </w:tcBorders>
          </w:tcPr>
          <w:p w14:paraId="722B7EDE" w14:textId="77777777" w:rsidR="00CD7D2A" w:rsidRPr="00B632A6" w:rsidRDefault="00CD7D2A" w:rsidP="00527B3A">
            <w:pPr>
              <w:pStyle w:val="Zawartotabeli"/>
              <w:rPr>
                <w:rFonts w:ascii="Arial" w:hAnsi="Arial"/>
                <w:b/>
                <w:bCs/>
                <w:sz w:val="20"/>
                <w:szCs w:val="20"/>
              </w:rPr>
            </w:pPr>
            <w:r w:rsidRPr="00B632A6">
              <w:rPr>
                <w:rFonts w:ascii="Arial" w:hAnsi="Arial"/>
                <w:b/>
                <w:bCs/>
                <w:sz w:val="20"/>
                <w:szCs w:val="20"/>
              </w:rPr>
              <w:t>Wyposażenie techniczne</w:t>
            </w:r>
          </w:p>
        </w:tc>
      </w:tr>
      <w:tr w:rsidR="00FE5E8E" w:rsidRPr="00B632A6" w14:paraId="57C4086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7634B6F" w14:textId="12F9DF80" w:rsidR="00FE5E8E" w:rsidRPr="00B632A6" w:rsidRDefault="00FE5E8E" w:rsidP="00FE5E8E">
            <w:pPr>
              <w:jc w:val="center"/>
              <w:rPr>
                <w:rFonts w:ascii="Arial" w:hAnsi="Arial" w:cs="Arial"/>
              </w:rPr>
            </w:pPr>
            <w:r w:rsidRPr="00B632A6">
              <w:rPr>
                <w:rFonts w:ascii="Arial" w:hAnsi="Arial" w:cs="Arial"/>
              </w:rPr>
              <w:t>4.1</w:t>
            </w:r>
          </w:p>
        </w:tc>
        <w:tc>
          <w:tcPr>
            <w:tcW w:w="4677" w:type="dxa"/>
            <w:tcBorders>
              <w:top w:val="single" w:sz="2" w:space="0" w:color="000000"/>
              <w:left w:val="single" w:sz="2" w:space="0" w:color="000000"/>
              <w:bottom w:val="single" w:sz="2" w:space="0" w:color="000000"/>
              <w:right w:val="single" w:sz="2" w:space="0" w:color="000000"/>
            </w:tcBorders>
            <w:vAlign w:val="center"/>
          </w:tcPr>
          <w:p w14:paraId="57519985" w14:textId="77777777" w:rsidR="00FE5E8E" w:rsidRPr="00B632A6" w:rsidRDefault="00FE5E8E" w:rsidP="00FE5E8E">
            <w:pPr>
              <w:jc w:val="both"/>
              <w:rPr>
                <w:rFonts w:ascii="Arial" w:hAnsi="Arial" w:cs="Arial"/>
              </w:rPr>
            </w:pPr>
            <w:r w:rsidRPr="00B632A6">
              <w:rPr>
                <w:rFonts w:ascii="Arial" w:hAnsi="Arial" w:cs="Arial"/>
              </w:rPr>
              <w:t>Zasilanie sieciowe i akumulatorowe. Zasilanie akumulatorowe, pozwalające na pracę minimum 180 minut</w:t>
            </w:r>
          </w:p>
        </w:tc>
        <w:tc>
          <w:tcPr>
            <w:tcW w:w="1984" w:type="dxa"/>
            <w:tcBorders>
              <w:top w:val="nil"/>
              <w:left w:val="nil"/>
              <w:bottom w:val="single" w:sz="4" w:space="0" w:color="auto"/>
              <w:right w:val="single" w:sz="4" w:space="0" w:color="auto"/>
            </w:tcBorders>
            <w:vAlign w:val="center"/>
          </w:tcPr>
          <w:p w14:paraId="707B65FF" w14:textId="667ACCB3"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904C9F1" w14:textId="77777777" w:rsidR="00FE5E8E" w:rsidRPr="00B632A6" w:rsidRDefault="00FE5E8E" w:rsidP="00FE5E8E">
            <w:pPr>
              <w:pStyle w:val="Zawartotabeli"/>
              <w:rPr>
                <w:rFonts w:ascii="Arial" w:hAnsi="Arial"/>
                <w:sz w:val="20"/>
                <w:szCs w:val="20"/>
              </w:rPr>
            </w:pPr>
          </w:p>
        </w:tc>
      </w:tr>
      <w:tr w:rsidR="00FE5E8E" w:rsidRPr="00B632A6" w14:paraId="3B07DEB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6824550" w14:textId="36094D7D" w:rsidR="00FE5E8E" w:rsidRPr="00B632A6" w:rsidRDefault="00FE5E8E" w:rsidP="00FE5E8E">
            <w:pPr>
              <w:jc w:val="center"/>
              <w:rPr>
                <w:rFonts w:ascii="Arial" w:hAnsi="Arial" w:cs="Arial"/>
              </w:rPr>
            </w:pPr>
            <w:r w:rsidRPr="00B632A6">
              <w:rPr>
                <w:rFonts w:ascii="Arial" w:hAnsi="Arial" w:cs="Arial"/>
              </w:rPr>
              <w:t>4.2</w:t>
            </w:r>
          </w:p>
        </w:tc>
        <w:tc>
          <w:tcPr>
            <w:tcW w:w="4677" w:type="dxa"/>
            <w:tcBorders>
              <w:top w:val="single" w:sz="2" w:space="0" w:color="000000"/>
              <w:left w:val="single" w:sz="2" w:space="0" w:color="000000"/>
              <w:bottom w:val="single" w:sz="2" w:space="0" w:color="000000"/>
              <w:right w:val="single" w:sz="2" w:space="0" w:color="000000"/>
            </w:tcBorders>
            <w:vAlign w:val="center"/>
          </w:tcPr>
          <w:p w14:paraId="1EA9B9E6" w14:textId="77777777" w:rsidR="00FE5E8E" w:rsidRPr="00B632A6" w:rsidRDefault="00FE5E8E" w:rsidP="00FE5E8E">
            <w:pPr>
              <w:jc w:val="both"/>
              <w:rPr>
                <w:rFonts w:ascii="Arial" w:hAnsi="Arial" w:cs="Arial"/>
              </w:rPr>
            </w:pPr>
            <w:r w:rsidRPr="00B632A6">
              <w:rPr>
                <w:rFonts w:ascii="Arial" w:hAnsi="Arial" w:cs="Arial"/>
              </w:rPr>
              <w:t>Pamięć minimum 300 pomiarów</w:t>
            </w:r>
          </w:p>
        </w:tc>
        <w:tc>
          <w:tcPr>
            <w:tcW w:w="1984" w:type="dxa"/>
            <w:tcBorders>
              <w:top w:val="nil"/>
              <w:left w:val="nil"/>
              <w:bottom w:val="single" w:sz="4" w:space="0" w:color="auto"/>
              <w:right w:val="single" w:sz="4" w:space="0" w:color="auto"/>
            </w:tcBorders>
            <w:vAlign w:val="center"/>
          </w:tcPr>
          <w:p w14:paraId="704D69FE" w14:textId="33FF8674"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4E83360" w14:textId="77777777" w:rsidR="00FE5E8E" w:rsidRPr="00B632A6" w:rsidRDefault="00FE5E8E" w:rsidP="00FE5E8E">
            <w:pPr>
              <w:pStyle w:val="Zawartotabeli"/>
              <w:rPr>
                <w:rFonts w:ascii="Arial" w:hAnsi="Arial"/>
                <w:sz w:val="20"/>
                <w:szCs w:val="20"/>
              </w:rPr>
            </w:pPr>
          </w:p>
        </w:tc>
      </w:tr>
      <w:tr w:rsidR="00FE5E8E" w:rsidRPr="00B632A6" w14:paraId="04769FB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7F6E699" w14:textId="39A57186" w:rsidR="00FE5E8E" w:rsidRPr="00B632A6" w:rsidRDefault="00FE5E8E" w:rsidP="00FE5E8E">
            <w:pPr>
              <w:jc w:val="center"/>
              <w:rPr>
                <w:rFonts w:ascii="Arial" w:hAnsi="Arial" w:cs="Arial"/>
              </w:rPr>
            </w:pPr>
            <w:r w:rsidRPr="00B632A6">
              <w:rPr>
                <w:rFonts w:ascii="Arial" w:hAnsi="Arial" w:cs="Arial"/>
              </w:rPr>
              <w:t>4.3</w:t>
            </w:r>
          </w:p>
        </w:tc>
        <w:tc>
          <w:tcPr>
            <w:tcW w:w="4677" w:type="dxa"/>
            <w:tcBorders>
              <w:top w:val="single" w:sz="2" w:space="0" w:color="000000"/>
              <w:left w:val="single" w:sz="2" w:space="0" w:color="000000"/>
              <w:bottom w:val="single" w:sz="2" w:space="0" w:color="000000"/>
              <w:right w:val="single" w:sz="2" w:space="0" w:color="000000"/>
            </w:tcBorders>
            <w:vAlign w:val="center"/>
          </w:tcPr>
          <w:p w14:paraId="15F93B33" w14:textId="77777777" w:rsidR="00FE5E8E" w:rsidRPr="00B632A6" w:rsidRDefault="00FE5E8E" w:rsidP="00FE5E8E">
            <w:pPr>
              <w:jc w:val="both"/>
              <w:rPr>
                <w:rFonts w:ascii="Arial" w:hAnsi="Arial" w:cs="Arial"/>
              </w:rPr>
            </w:pPr>
            <w:r w:rsidRPr="00B632A6">
              <w:rPr>
                <w:rFonts w:ascii="Arial" w:hAnsi="Arial" w:cs="Arial"/>
              </w:rPr>
              <w:t>Export danych do poprzez SFTP oraz folder współdzielony do formatu PDF</w:t>
            </w:r>
          </w:p>
        </w:tc>
        <w:tc>
          <w:tcPr>
            <w:tcW w:w="1984" w:type="dxa"/>
            <w:tcBorders>
              <w:top w:val="nil"/>
              <w:left w:val="nil"/>
              <w:bottom w:val="single" w:sz="4" w:space="0" w:color="auto"/>
              <w:right w:val="single" w:sz="4" w:space="0" w:color="auto"/>
            </w:tcBorders>
            <w:vAlign w:val="center"/>
          </w:tcPr>
          <w:p w14:paraId="1560CF2C" w14:textId="6316EF88"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DF894F0" w14:textId="77777777" w:rsidR="00FE5E8E" w:rsidRPr="00B632A6" w:rsidRDefault="00FE5E8E" w:rsidP="00FE5E8E">
            <w:pPr>
              <w:pStyle w:val="Zawartotabeli"/>
              <w:rPr>
                <w:rFonts w:ascii="Arial" w:hAnsi="Arial"/>
                <w:sz w:val="20"/>
                <w:szCs w:val="20"/>
              </w:rPr>
            </w:pPr>
          </w:p>
        </w:tc>
      </w:tr>
      <w:tr w:rsidR="00FE5E8E" w:rsidRPr="00B632A6" w14:paraId="1776701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5DB0CB8" w14:textId="4741724A" w:rsidR="00FE5E8E" w:rsidRPr="00B632A6" w:rsidRDefault="00FE5E8E" w:rsidP="00FE5E8E">
            <w:pPr>
              <w:jc w:val="center"/>
              <w:rPr>
                <w:rFonts w:ascii="Arial" w:hAnsi="Arial" w:cs="Arial"/>
              </w:rPr>
            </w:pPr>
            <w:r w:rsidRPr="00B632A6">
              <w:rPr>
                <w:rFonts w:ascii="Arial" w:hAnsi="Arial" w:cs="Arial"/>
              </w:rPr>
              <w:t>4.4</w:t>
            </w:r>
          </w:p>
        </w:tc>
        <w:tc>
          <w:tcPr>
            <w:tcW w:w="4677" w:type="dxa"/>
            <w:tcBorders>
              <w:top w:val="single" w:sz="2" w:space="0" w:color="000000"/>
              <w:left w:val="single" w:sz="2" w:space="0" w:color="000000"/>
              <w:bottom w:val="single" w:sz="2" w:space="0" w:color="000000"/>
              <w:right w:val="single" w:sz="2" w:space="0" w:color="000000"/>
            </w:tcBorders>
            <w:vAlign w:val="center"/>
          </w:tcPr>
          <w:p w14:paraId="4F83E0BC" w14:textId="77777777" w:rsidR="00FE5E8E" w:rsidRPr="00B632A6" w:rsidRDefault="00FE5E8E" w:rsidP="00FE5E8E">
            <w:pPr>
              <w:jc w:val="both"/>
              <w:rPr>
                <w:rFonts w:ascii="Arial" w:hAnsi="Arial" w:cs="Arial"/>
              </w:rPr>
            </w:pPr>
            <w:r w:rsidRPr="00B632A6">
              <w:rPr>
                <w:rFonts w:ascii="Arial" w:hAnsi="Arial" w:cs="Arial"/>
              </w:rPr>
              <w:t>Łatwy dostęp do akumulatora.</w:t>
            </w:r>
          </w:p>
        </w:tc>
        <w:tc>
          <w:tcPr>
            <w:tcW w:w="1984" w:type="dxa"/>
            <w:tcBorders>
              <w:top w:val="nil"/>
              <w:left w:val="nil"/>
              <w:bottom w:val="single" w:sz="4" w:space="0" w:color="auto"/>
              <w:right w:val="single" w:sz="4" w:space="0" w:color="auto"/>
            </w:tcBorders>
            <w:vAlign w:val="center"/>
          </w:tcPr>
          <w:p w14:paraId="115169BC" w14:textId="713CDA1C"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B52182D" w14:textId="77777777" w:rsidR="00FE5E8E" w:rsidRPr="00B632A6" w:rsidRDefault="00FE5E8E" w:rsidP="00FE5E8E">
            <w:pPr>
              <w:pStyle w:val="Zawartotabeli"/>
              <w:rPr>
                <w:rFonts w:ascii="Arial" w:hAnsi="Arial"/>
                <w:sz w:val="20"/>
                <w:szCs w:val="20"/>
              </w:rPr>
            </w:pPr>
          </w:p>
        </w:tc>
      </w:tr>
      <w:tr w:rsidR="00FE5E8E" w:rsidRPr="00B632A6" w14:paraId="2A339F1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5B79C18" w14:textId="76E994FF" w:rsidR="00FE5E8E" w:rsidRPr="00B632A6" w:rsidRDefault="00FE5E8E" w:rsidP="00FE5E8E">
            <w:pPr>
              <w:jc w:val="center"/>
              <w:rPr>
                <w:rFonts w:ascii="Arial" w:hAnsi="Arial" w:cs="Arial"/>
              </w:rPr>
            </w:pPr>
            <w:r w:rsidRPr="00B632A6">
              <w:rPr>
                <w:rFonts w:ascii="Arial" w:hAnsi="Arial" w:cs="Arial"/>
              </w:rPr>
              <w:t>4.5</w:t>
            </w:r>
          </w:p>
        </w:tc>
        <w:tc>
          <w:tcPr>
            <w:tcW w:w="4677" w:type="dxa"/>
            <w:tcBorders>
              <w:top w:val="single" w:sz="2" w:space="0" w:color="000000"/>
              <w:left w:val="single" w:sz="2" w:space="0" w:color="000000"/>
              <w:bottom w:val="single" w:sz="2" w:space="0" w:color="000000"/>
              <w:right w:val="single" w:sz="2" w:space="0" w:color="000000"/>
            </w:tcBorders>
            <w:vAlign w:val="center"/>
          </w:tcPr>
          <w:p w14:paraId="5FEC07DA" w14:textId="77777777" w:rsidR="00FE5E8E" w:rsidRPr="00B632A6" w:rsidRDefault="00FE5E8E" w:rsidP="00FE5E8E">
            <w:pPr>
              <w:jc w:val="both"/>
              <w:rPr>
                <w:rFonts w:ascii="Arial" w:hAnsi="Arial" w:cs="Arial"/>
              </w:rPr>
            </w:pPr>
            <w:r w:rsidRPr="00B632A6">
              <w:rPr>
                <w:rFonts w:ascii="Arial" w:hAnsi="Arial" w:cs="Arial"/>
              </w:rPr>
              <w:t>Możliwość podłączenia kabla pacjenta z wymiennymi przewodami elektrod na wypadek uszkodzenia jednego przewodu</w:t>
            </w:r>
          </w:p>
        </w:tc>
        <w:tc>
          <w:tcPr>
            <w:tcW w:w="1984" w:type="dxa"/>
            <w:tcBorders>
              <w:top w:val="nil"/>
              <w:left w:val="nil"/>
              <w:bottom w:val="single" w:sz="4" w:space="0" w:color="auto"/>
              <w:right w:val="single" w:sz="4" w:space="0" w:color="auto"/>
            </w:tcBorders>
            <w:vAlign w:val="center"/>
          </w:tcPr>
          <w:p w14:paraId="7CF62CCE" w14:textId="75580F66"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B21C949" w14:textId="77777777" w:rsidR="00FE5E8E" w:rsidRPr="00B632A6" w:rsidRDefault="00FE5E8E" w:rsidP="00FE5E8E">
            <w:pPr>
              <w:pStyle w:val="Zawartotabeli"/>
              <w:rPr>
                <w:rFonts w:ascii="Arial" w:hAnsi="Arial"/>
                <w:sz w:val="20"/>
                <w:szCs w:val="20"/>
              </w:rPr>
            </w:pPr>
          </w:p>
        </w:tc>
      </w:tr>
      <w:tr w:rsidR="00FE5E8E" w:rsidRPr="00B632A6" w14:paraId="26E22D6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96BA162" w14:textId="1D4CFD16" w:rsidR="00FE5E8E" w:rsidRPr="00B632A6" w:rsidRDefault="00FE5E8E" w:rsidP="00FE5E8E">
            <w:pPr>
              <w:jc w:val="center"/>
              <w:rPr>
                <w:rFonts w:ascii="Arial" w:hAnsi="Arial" w:cs="Arial"/>
              </w:rPr>
            </w:pPr>
            <w:r w:rsidRPr="00B632A6">
              <w:rPr>
                <w:rFonts w:ascii="Arial" w:hAnsi="Arial" w:cs="Arial"/>
              </w:rPr>
              <w:t>4.6</w:t>
            </w:r>
          </w:p>
        </w:tc>
        <w:tc>
          <w:tcPr>
            <w:tcW w:w="4677" w:type="dxa"/>
            <w:tcBorders>
              <w:top w:val="single" w:sz="2" w:space="0" w:color="000000"/>
              <w:left w:val="single" w:sz="2" w:space="0" w:color="000000"/>
              <w:bottom w:val="single" w:sz="2" w:space="0" w:color="000000"/>
              <w:right w:val="single" w:sz="2" w:space="0" w:color="000000"/>
            </w:tcBorders>
            <w:vAlign w:val="center"/>
          </w:tcPr>
          <w:p w14:paraId="511AE685" w14:textId="77777777" w:rsidR="00FE5E8E" w:rsidRPr="00B632A6" w:rsidRDefault="00FE5E8E" w:rsidP="00FE5E8E">
            <w:pPr>
              <w:jc w:val="both"/>
              <w:rPr>
                <w:rFonts w:ascii="Arial" w:hAnsi="Arial" w:cs="Arial"/>
              </w:rPr>
            </w:pPr>
            <w:r w:rsidRPr="00B632A6">
              <w:rPr>
                <w:rFonts w:ascii="Arial" w:hAnsi="Arial" w:cs="Arial"/>
              </w:rPr>
              <w:t>Masa urządzenia gotowego do pracy (bez papieru) max. 4,5 kg</w:t>
            </w:r>
          </w:p>
        </w:tc>
        <w:tc>
          <w:tcPr>
            <w:tcW w:w="1984" w:type="dxa"/>
            <w:tcBorders>
              <w:top w:val="nil"/>
              <w:left w:val="nil"/>
              <w:bottom w:val="single" w:sz="4" w:space="0" w:color="auto"/>
              <w:right w:val="single" w:sz="4" w:space="0" w:color="auto"/>
            </w:tcBorders>
            <w:vAlign w:val="center"/>
          </w:tcPr>
          <w:p w14:paraId="100A65D2" w14:textId="7A874308"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9F0D32C" w14:textId="77777777" w:rsidR="00FE5E8E" w:rsidRPr="00B632A6" w:rsidRDefault="00FE5E8E" w:rsidP="00FE5E8E">
            <w:pPr>
              <w:pStyle w:val="Zawartotabeli"/>
              <w:rPr>
                <w:rFonts w:ascii="Arial" w:hAnsi="Arial"/>
                <w:sz w:val="20"/>
                <w:szCs w:val="20"/>
              </w:rPr>
            </w:pPr>
          </w:p>
        </w:tc>
      </w:tr>
      <w:tr w:rsidR="00FE5E8E" w:rsidRPr="00B632A6" w14:paraId="2C6D725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DF5A4E9" w14:textId="78569987" w:rsidR="00FE5E8E" w:rsidRPr="00B632A6" w:rsidRDefault="00FE5E8E" w:rsidP="00FE5E8E">
            <w:pPr>
              <w:jc w:val="center"/>
              <w:rPr>
                <w:rFonts w:ascii="Arial" w:hAnsi="Arial" w:cs="Arial"/>
              </w:rPr>
            </w:pPr>
            <w:r w:rsidRPr="00B632A6">
              <w:rPr>
                <w:rFonts w:ascii="Arial" w:hAnsi="Arial" w:cs="Arial"/>
              </w:rPr>
              <w:t>4.7</w:t>
            </w:r>
          </w:p>
        </w:tc>
        <w:tc>
          <w:tcPr>
            <w:tcW w:w="4677" w:type="dxa"/>
            <w:tcBorders>
              <w:top w:val="single" w:sz="2" w:space="0" w:color="000000"/>
              <w:left w:val="single" w:sz="2" w:space="0" w:color="000000"/>
              <w:bottom w:val="single" w:sz="2" w:space="0" w:color="000000"/>
              <w:right w:val="single" w:sz="2" w:space="0" w:color="000000"/>
            </w:tcBorders>
            <w:vAlign w:val="center"/>
          </w:tcPr>
          <w:p w14:paraId="63C45137" w14:textId="77777777" w:rsidR="00FE5E8E" w:rsidRPr="00B632A6" w:rsidRDefault="00FE5E8E" w:rsidP="00FE5E8E">
            <w:pPr>
              <w:jc w:val="both"/>
              <w:rPr>
                <w:rFonts w:ascii="Arial" w:hAnsi="Arial" w:cs="Arial"/>
              </w:rPr>
            </w:pPr>
            <w:r w:rsidRPr="00B632A6">
              <w:rPr>
                <w:rFonts w:ascii="Arial" w:hAnsi="Arial" w:cs="Arial"/>
              </w:rPr>
              <w:t>Wymiary urządzenia zamykające się w bryle o rozmiarach 120 mm x 325 mm x 270 mm</w:t>
            </w:r>
          </w:p>
        </w:tc>
        <w:tc>
          <w:tcPr>
            <w:tcW w:w="1984" w:type="dxa"/>
            <w:tcBorders>
              <w:top w:val="nil"/>
              <w:left w:val="nil"/>
              <w:bottom w:val="single" w:sz="4" w:space="0" w:color="auto"/>
              <w:right w:val="single" w:sz="4" w:space="0" w:color="auto"/>
            </w:tcBorders>
            <w:vAlign w:val="center"/>
          </w:tcPr>
          <w:p w14:paraId="7D6C8B43" w14:textId="1839C8B6"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82772D7" w14:textId="77777777" w:rsidR="00FE5E8E" w:rsidRPr="00B632A6" w:rsidRDefault="00FE5E8E" w:rsidP="00FE5E8E">
            <w:pPr>
              <w:pStyle w:val="Zawartotabeli"/>
              <w:rPr>
                <w:rFonts w:ascii="Arial" w:hAnsi="Arial"/>
                <w:sz w:val="20"/>
                <w:szCs w:val="20"/>
              </w:rPr>
            </w:pPr>
          </w:p>
        </w:tc>
      </w:tr>
      <w:tr w:rsidR="00FE5E8E" w:rsidRPr="00B632A6" w14:paraId="515E61E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DC8D523" w14:textId="7C21E554" w:rsidR="00FE5E8E" w:rsidRPr="00B632A6" w:rsidRDefault="00FE5E8E" w:rsidP="00FE5E8E">
            <w:pPr>
              <w:jc w:val="center"/>
              <w:rPr>
                <w:rFonts w:ascii="Arial" w:hAnsi="Arial" w:cs="Arial"/>
              </w:rPr>
            </w:pPr>
            <w:r w:rsidRPr="00B632A6">
              <w:rPr>
                <w:rFonts w:ascii="Arial" w:hAnsi="Arial" w:cs="Arial"/>
              </w:rPr>
              <w:t>4.8</w:t>
            </w:r>
          </w:p>
        </w:tc>
        <w:tc>
          <w:tcPr>
            <w:tcW w:w="4677" w:type="dxa"/>
            <w:tcBorders>
              <w:top w:val="single" w:sz="2" w:space="0" w:color="000000"/>
              <w:left w:val="single" w:sz="2" w:space="0" w:color="000000"/>
              <w:bottom w:val="single" w:sz="2" w:space="0" w:color="000000"/>
              <w:right w:val="single" w:sz="2" w:space="0" w:color="000000"/>
            </w:tcBorders>
            <w:vAlign w:val="center"/>
          </w:tcPr>
          <w:p w14:paraId="1CA595E1" w14:textId="77777777" w:rsidR="00FE5E8E" w:rsidRPr="00B632A6" w:rsidRDefault="00FE5E8E" w:rsidP="00FE5E8E">
            <w:pPr>
              <w:jc w:val="both"/>
              <w:rPr>
                <w:rFonts w:ascii="Arial" w:hAnsi="Arial" w:cs="Arial"/>
              </w:rPr>
            </w:pPr>
            <w:r w:rsidRPr="00B632A6">
              <w:rPr>
                <w:rFonts w:ascii="Arial" w:hAnsi="Arial" w:cs="Arial"/>
              </w:rPr>
              <w:t>Urządzenie wyposażone w minimum 1 port USB do bezpośredniego podłączenia zewnętrznej myszy lub opcjonalnego czytnika kodów kreskowych</w:t>
            </w:r>
          </w:p>
        </w:tc>
        <w:tc>
          <w:tcPr>
            <w:tcW w:w="1984" w:type="dxa"/>
            <w:tcBorders>
              <w:top w:val="nil"/>
              <w:left w:val="nil"/>
              <w:bottom w:val="single" w:sz="4" w:space="0" w:color="auto"/>
              <w:right w:val="single" w:sz="4" w:space="0" w:color="auto"/>
            </w:tcBorders>
            <w:vAlign w:val="center"/>
          </w:tcPr>
          <w:p w14:paraId="17739D73" w14:textId="51230DAB"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96C0DE8" w14:textId="77777777" w:rsidR="00FE5E8E" w:rsidRPr="00B632A6" w:rsidRDefault="00FE5E8E" w:rsidP="00FE5E8E">
            <w:pPr>
              <w:pStyle w:val="Zawartotabeli"/>
              <w:rPr>
                <w:rFonts w:ascii="Arial" w:hAnsi="Arial"/>
                <w:sz w:val="20"/>
                <w:szCs w:val="20"/>
              </w:rPr>
            </w:pPr>
          </w:p>
        </w:tc>
      </w:tr>
      <w:tr w:rsidR="00FE5E8E" w:rsidRPr="00B632A6" w14:paraId="49451A3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CDEFF50" w14:textId="54D89695" w:rsidR="00FE5E8E" w:rsidRPr="00B632A6" w:rsidRDefault="00FE5E8E" w:rsidP="00FE5E8E">
            <w:pPr>
              <w:jc w:val="center"/>
              <w:rPr>
                <w:rFonts w:ascii="Arial" w:hAnsi="Arial" w:cs="Arial"/>
              </w:rPr>
            </w:pPr>
            <w:r w:rsidRPr="00B632A6">
              <w:rPr>
                <w:rFonts w:ascii="Arial" w:hAnsi="Arial" w:cs="Arial"/>
              </w:rPr>
              <w:t>4.9</w:t>
            </w:r>
          </w:p>
        </w:tc>
        <w:tc>
          <w:tcPr>
            <w:tcW w:w="4677" w:type="dxa"/>
            <w:tcBorders>
              <w:top w:val="single" w:sz="2" w:space="0" w:color="000000"/>
              <w:left w:val="single" w:sz="2" w:space="0" w:color="000000"/>
              <w:bottom w:val="single" w:sz="2" w:space="0" w:color="000000"/>
              <w:right w:val="single" w:sz="2" w:space="0" w:color="000000"/>
            </w:tcBorders>
            <w:vAlign w:val="center"/>
          </w:tcPr>
          <w:p w14:paraId="01F56779" w14:textId="7B8EEFFD" w:rsidR="00FE5E8E" w:rsidRPr="00B632A6" w:rsidRDefault="00FE5E8E" w:rsidP="00FE5E8E">
            <w:pPr>
              <w:jc w:val="both"/>
              <w:rPr>
                <w:rFonts w:ascii="Arial" w:hAnsi="Arial" w:cs="Arial"/>
              </w:rPr>
            </w:pPr>
            <w:r w:rsidRPr="00B632A6">
              <w:rPr>
                <w:rFonts w:ascii="Arial" w:hAnsi="Arial" w:cs="Arial"/>
              </w:rPr>
              <w:t>Interfejs komunikacyjny: LAN oraz sieci bezprzewodowej</w:t>
            </w:r>
          </w:p>
        </w:tc>
        <w:tc>
          <w:tcPr>
            <w:tcW w:w="1984" w:type="dxa"/>
            <w:tcBorders>
              <w:top w:val="nil"/>
              <w:left w:val="nil"/>
              <w:bottom w:val="single" w:sz="4" w:space="0" w:color="auto"/>
              <w:right w:val="single" w:sz="4" w:space="0" w:color="auto"/>
            </w:tcBorders>
            <w:vAlign w:val="center"/>
          </w:tcPr>
          <w:p w14:paraId="3E8F4468" w14:textId="7998727F"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9400D26" w14:textId="77777777" w:rsidR="00FE5E8E" w:rsidRPr="00B632A6" w:rsidRDefault="00FE5E8E" w:rsidP="00FE5E8E">
            <w:pPr>
              <w:pStyle w:val="Zawartotabeli"/>
              <w:rPr>
                <w:rFonts w:ascii="Arial" w:hAnsi="Arial"/>
                <w:sz w:val="20"/>
                <w:szCs w:val="20"/>
              </w:rPr>
            </w:pPr>
          </w:p>
        </w:tc>
      </w:tr>
      <w:tr w:rsidR="00FE5E8E" w:rsidRPr="00B632A6" w14:paraId="7A3A2A9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B0C48CF" w14:textId="6A891B65" w:rsidR="00FE5E8E" w:rsidRPr="00B632A6" w:rsidRDefault="00FE5E8E" w:rsidP="00FE5E8E">
            <w:pPr>
              <w:jc w:val="center"/>
              <w:rPr>
                <w:rFonts w:ascii="Arial" w:hAnsi="Arial" w:cs="Arial"/>
              </w:rPr>
            </w:pPr>
            <w:r w:rsidRPr="00B632A6">
              <w:rPr>
                <w:rFonts w:ascii="Arial" w:hAnsi="Arial" w:cs="Arial"/>
              </w:rPr>
              <w:t>4.10</w:t>
            </w:r>
          </w:p>
        </w:tc>
        <w:tc>
          <w:tcPr>
            <w:tcW w:w="4677" w:type="dxa"/>
            <w:tcBorders>
              <w:top w:val="single" w:sz="2" w:space="0" w:color="000000"/>
              <w:left w:val="single" w:sz="2" w:space="0" w:color="000000"/>
              <w:bottom w:val="single" w:sz="2" w:space="0" w:color="000000"/>
              <w:right w:val="single" w:sz="2" w:space="0" w:color="000000"/>
            </w:tcBorders>
            <w:vAlign w:val="center"/>
          </w:tcPr>
          <w:p w14:paraId="21522550" w14:textId="77777777" w:rsidR="00FE5E8E" w:rsidRPr="00B632A6" w:rsidRDefault="00FE5E8E" w:rsidP="00FE5E8E">
            <w:pPr>
              <w:rPr>
                <w:rFonts w:ascii="Arial" w:hAnsi="Arial" w:cs="Arial"/>
              </w:rPr>
            </w:pPr>
            <w:r w:rsidRPr="00B632A6">
              <w:rPr>
                <w:rFonts w:ascii="Arial" w:hAnsi="Arial" w:cs="Arial"/>
              </w:rPr>
              <w:t>Komunikacja z aparatem w języku polskim</w:t>
            </w:r>
          </w:p>
        </w:tc>
        <w:tc>
          <w:tcPr>
            <w:tcW w:w="1984" w:type="dxa"/>
            <w:tcBorders>
              <w:top w:val="nil"/>
              <w:left w:val="nil"/>
              <w:bottom w:val="single" w:sz="4" w:space="0" w:color="auto"/>
              <w:right w:val="single" w:sz="4" w:space="0" w:color="auto"/>
            </w:tcBorders>
            <w:vAlign w:val="center"/>
          </w:tcPr>
          <w:p w14:paraId="676E2821" w14:textId="49A5C6E7"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806716D" w14:textId="77777777" w:rsidR="00FE5E8E" w:rsidRPr="00B632A6" w:rsidRDefault="00FE5E8E" w:rsidP="00FE5E8E">
            <w:pPr>
              <w:pStyle w:val="Zawartotabeli"/>
              <w:rPr>
                <w:rFonts w:ascii="Arial" w:hAnsi="Arial"/>
                <w:sz w:val="20"/>
                <w:szCs w:val="20"/>
              </w:rPr>
            </w:pPr>
          </w:p>
        </w:tc>
      </w:tr>
      <w:tr w:rsidR="00FE5E8E" w:rsidRPr="00B632A6" w14:paraId="7EB5F4F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4814524" w14:textId="0CB6C989" w:rsidR="00FE5E8E" w:rsidRPr="00B632A6" w:rsidRDefault="00FE5E8E" w:rsidP="00FE5E8E">
            <w:pPr>
              <w:jc w:val="center"/>
              <w:rPr>
                <w:rFonts w:ascii="Arial" w:hAnsi="Arial" w:cs="Arial"/>
              </w:rPr>
            </w:pPr>
            <w:r w:rsidRPr="00B632A6">
              <w:rPr>
                <w:rFonts w:ascii="Arial" w:hAnsi="Arial" w:cs="Arial"/>
              </w:rPr>
              <w:t>4.11</w:t>
            </w:r>
          </w:p>
        </w:tc>
        <w:tc>
          <w:tcPr>
            <w:tcW w:w="4677" w:type="dxa"/>
            <w:tcBorders>
              <w:top w:val="single" w:sz="2" w:space="0" w:color="000000"/>
              <w:left w:val="single" w:sz="2" w:space="0" w:color="000000"/>
              <w:bottom w:val="single" w:sz="2" w:space="0" w:color="000000"/>
              <w:right w:val="single" w:sz="2" w:space="0" w:color="000000"/>
            </w:tcBorders>
            <w:vAlign w:val="center"/>
          </w:tcPr>
          <w:p w14:paraId="0E463ED6" w14:textId="77777777" w:rsidR="00FE5E8E" w:rsidRPr="00B632A6" w:rsidRDefault="00FE5E8E" w:rsidP="00FE5E8E">
            <w:pPr>
              <w:rPr>
                <w:rFonts w:ascii="Arial" w:hAnsi="Arial" w:cs="Arial"/>
              </w:rPr>
            </w:pPr>
            <w:r w:rsidRPr="00B632A6">
              <w:rPr>
                <w:rFonts w:ascii="Arial" w:hAnsi="Arial" w:cs="Arial"/>
              </w:rPr>
              <w:t>Aparat wyposażony w dedykowany wózek z wysięgnikiem na przewody pacjenta i koszykiem na akcesoria</w:t>
            </w:r>
          </w:p>
        </w:tc>
        <w:tc>
          <w:tcPr>
            <w:tcW w:w="1984" w:type="dxa"/>
            <w:tcBorders>
              <w:top w:val="nil"/>
              <w:left w:val="nil"/>
              <w:bottom w:val="single" w:sz="4" w:space="0" w:color="auto"/>
              <w:right w:val="single" w:sz="4" w:space="0" w:color="auto"/>
            </w:tcBorders>
            <w:vAlign w:val="center"/>
          </w:tcPr>
          <w:p w14:paraId="37E55988" w14:textId="7A0C16C1"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4A87C50" w14:textId="77777777" w:rsidR="00FE5E8E" w:rsidRPr="00B632A6" w:rsidRDefault="00FE5E8E" w:rsidP="00FE5E8E">
            <w:pPr>
              <w:pStyle w:val="Zawartotabeli"/>
              <w:rPr>
                <w:rFonts w:ascii="Arial" w:hAnsi="Arial"/>
                <w:sz w:val="20"/>
                <w:szCs w:val="20"/>
              </w:rPr>
            </w:pPr>
          </w:p>
        </w:tc>
      </w:tr>
      <w:tr w:rsidR="00FE5E8E" w:rsidRPr="00B632A6" w14:paraId="49F3F58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5834A6D" w14:textId="264B63E0" w:rsidR="00FE5E8E" w:rsidRPr="00B632A6" w:rsidRDefault="00FE5E8E" w:rsidP="00FE5E8E">
            <w:pPr>
              <w:jc w:val="center"/>
              <w:rPr>
                <w:rFonts w:ascii="Arial" w:hAnsi="Arial" w:cs="Arial"/>
              </w:rPr>
            </w:pPr>
            <w:r w:rsidRPr="00B632A6">
              <w:rPr>
                <w:rFonts w:ascii="Arial" w:hAnsi="Arial" w:cs="Arial"/>
              </w:rPr>
              <w:t>4.12</w:t>
            </w:r>
          </w:p>
        </w:tc>
        <w:tc>
          <w:tcPr>
            <w:tcW w:w="4677" w:type="dxa"/>
            <w:tcBorders>
              <w:top w:val="single" w:sz="2" w:space="0" w:color="000000"/>
              <w:left w:val="single" w:sz="2" w:space="0" w:color="000000"/>
              <w:bottom w:val="single" w:sz="2" w:space="0" w:color="000000"/>
              <w:right w:val="single" w:sz="2" w:space="0" w:color="000000"/>
            </w:tcBorders>
            <w:vAlign w:val="center"/>
          </w:tcPr>
          <w:p w14:paraId="38CAEEF8" w14:textId="77777777" w:rsidR="00FE5E8E" w:rsidRPr="00B632A6" w:rsidRDefault="00FE5E8E" w:rsidP="00FE5E8E">
            <w:pPr>
              <w:rPr>
                <w:rFonts w:ascii="Arial" w:hAnsi="Arial" w:cs="Arial"/>
              </w:rPr>
            </w:pPr>
            <w:r w:rsidRPr="00B632A6">
              <w:rPr>
                <w:rFonts w:ascii="Arial" w:hAnsi="Arial" w:cs="Arial"/>
              </w:rPr>
              <w:t>Możliwość rozbudowy o minimum: komunikacja w standardzie DICOM lub HL7</w:t>
            </w:r>
          </w:p>
        </w:tc>
        <w:tc>
          <w:tcPr>
            <w:tcW w:w="1984" w:type="dxa"/>
            <w:tcBorders>
              <w:top w:val="nil"/>
              <w:left w:val="nil"/>
              <w:bottom w:val="single" w:sz="4" w:space="0" w:color="auto"/>
              <w:right w:val="single" w:sz="4" w:space="0" w:color="auto"/>
            </w:tcBorders>
            <w:vAlign w:val="center"/>
          </w:tcPr>
          <w:p w14:paraId="5C3E82D9" w14:textId="5AA147FC"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52EA81B" w14:textId="77777777" w:rsidR="00FE5E8E" w:rsidRPr="00B632A6" w:rsidRDefault="00FE5E8E" w:rsidP="00FE5E8E">
            <w:pPr>
              <w:pStyle w:val="Zawartotabeli"/>
              <w:rPr>
                <w:rFonts w:ascii="Arial" w:hAnsi="Arial"/>
                <w:sz w:val="20"/>
                <w:szCs w:val="20"/>
              </w:rPr>
            </w:pPr>
          </w:p>
        </w:tc>
      </w:tr>
      <w:tr w:rsidR="00CD7D2A" w:rsidRPr="00B632A6" w14:paraId="5BB97522"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2F1E9D66" w14:textId="77777777" w:rsidR="00CD7D2A" w:rsidRPr="00B632A6" w:rsidRDefault="00CD7D2A" w:rsidP="00527B3A">
            <w:pPr>
              <w:jc w:val="center"/>
              <w:rPr>
                <w:rFonts w:ascii="Arial" w:hAnsi="Arial" w:cs="Arial"/>
                <w:b/>
                <w:bCs/>
              </w:rPr>
            </w:pPr>
            <w:r w:rsidRPr="00B632A6">
              <w:rPr>
                <w:rFonts w:ascii="Arial" w:hAnsi="Arial" w:cs="Arial"/>
                <w:b/>
                <w:bCs/>
              </w:rPr>
              <w:t>IV</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448920BB" w14:textId="77777777" w:rsidR="00CD7D2A" w:rsidRPr="00B632A6" w:rsidRDefault="00CD7D2A" w:rsidP="00527B3A">
            <w:pPr>
              <w:pStyle w:val="Zawartotabeli"/>
              <w:rPr>
                <w:rFonts w:ascii="Arial" w:hAnsi="Arial"/>
                <w:b/>
                <w:bCs/>
                <w:sz w:val="20"/>
                <w:szCs w:val="20"/>
              </w:rPr>
            </w:pPr>
            <w:r w:rsidRPr="00B632A6">
              <w:rPr>
                <w:rFonts w:ascii="Arial" w:hAnsi="Arial"/>
                <w:b/>
                <w:bCs/>
                <w:sz w:val="20"/>
                <w:szCs w:val="20"/>
              </w:rPr>
              <w:t>SYSTEM CENTRALNEGO NADZORU I KARDIOMONITORY</w:t>
            </w:r>
          </w:p>
        </w:tc>
      </w:tr>
      <w:tr w:rsidR="00CD7D2A" w:rsidRPr="00B632A6" w14:paraId="507CEDC0" w14:textId="77777777" w:rsidTr="00335F6B">
        <w:tc>
          <w:tcPr>
            <w:tcW w:w="710" w:type="dxa"/>
            <w:tcBorders>
              <w:top w:val="single" w:sz="4" w:space="0" w:color="auto"/>
              <w:left w:val="single" w:sz="4" w:space="0" w:color="auto"/>
              <w:bottom w:val="single" w:sz="4" w:space="0" w:color="auto"/>
              <w:right w:val="single" w:sz="4" w:space="0" w:color="000000"/>
            </w:tcBorders>
            <w:vAlign w:val="center"/>
          </w:tcPr>
          <w:p w14:paraId="74CF72F7" w14:textId="77777777" w:rsidR="00CD7D2A" w:rsidRPr="00B632A6" w:rsidRDefault="00CD7D2A" w:rsidP="00527B3A">
            <w:pPr>
              <w:jc w:val="center"/>
              <w:rPr>
                <w:rFonts w:ascii="Arial" w:hAnsi="Arial" w:cs="Arial"/>
                <w:b/>
                <w:bCs/>
              </w:rPr>
            </w:pPr>
            <w:r w:rsidRPr="00B632A6">
              <w:rPr>
                <w:rFonts w:ascii="Arial" w:hAnsi="Arial" w:cs="Arial"/>
                <w:b/>
                <w:bCs/>
              </w:rPr>
              <w:t>1</w:t>
            </w:r>
          </w:p>
        </w:tc>
        <w:tc>
          <w:tcPr>
            <w:tcW w:w="9202" w:type="dxa"/>
            <w:gridSpan w:val="3"/>
            <w:tcBorders>
              <w:top w:val="single" w:sz="4" w:space="0" w:color="auto"/>
              <w:left w:val="single" w:sz="4" w:space="0" w:color="auto"/>
              <w:bottom w:val="single" w:sz="4" w:space="0" w:color="auto"/>
              <w:right w:val="single" w:sz="4" w:space="0" w:color="000000"/>
            </w:tcBorders>
          </w:tcPr>
          <w:p w14:paraId="557A50DC" w14:textId="23FC8BC7" w:rsidR="00CD7D2A" w:rsidRPr="00B632A6" w:rsidRDefault="00CD7D2A" w:rsidP="00F20E40">
            <w:pPr>
              <w:pStyle w:val="Zawartotabeli"/>
              <w:rPr>
                <w:rFonts w:ascii="Arial" w:hAnsi="Arial"/>
                <w:b/>
                <w:bCs/>
                <w:sz w:val="20"/>
                <w:szCs w:val="20"/>
              </w:rPr>
            </w:pPr>
            <w:r w:rsidRPr="00B632A6">
              <w:rPr>
                <w:rFonts w:ascii="Arial" w:hAnsi="Arial"/>
                <w:b/>
                <w:bCs/>
                <w:sz w:val="20"/>
                <w:szCs w:val="20"/>
              </w:rPr>
              <w:t>Kardiomonitor</w:t>
            </w:r>
            <w:r w:rsidR="00FF41AD" w:rsidRPr="00B632A6">
              <w:rPr>
                <w:rFonts w:ascii="Arial" w:hAnsi="Arial"/>
                <w:b/>
                <w:bCs/>
                <w:sz w:val="20"/>
                <w:szCs w:val="20"/>
              </w:rPr>
              <w:t xml:space="preserve"> </w:t>
            </w:r>
            <w:r w:rsidR="007159F3" w:rsidRPr="00B632A6">
              <w:rPr>
                <w:rFonts w:ascii="Arial" w:hAnsi="Arial"/>
                <w:b/>
                <w:bCs/>
                <w:sz w:val="20"/>
                <w:szCs w:val="20"/>
              </w:rPr>
              <w:t>do intensywnego nadzoru</w:t>
            </w:r>
            <w:r w:rsidR="00D63E90" w:rsidRPr="00B632A6">
              <w:rPr>
                <w:rFonts w:ascii="Arial" w:hAnsi="Arial"/>
                <w:b/>
                <w:bCs/>
                <w:sz w:val="20"/>
                <w:szCs w:val="20"/>
              </w:rPr>
              <w:t xml:space="preserve"> – 7 </w:t>
            </w:r>
            <w:proofErr w:type="spellStart"/>
            <w:r w:rsidR="00D63E90" w:rsidRPr="00B632A6">
              <w:rPr>
                <w:rFonts w:ascii="Arial" w:hAnsi="Arial"/>
                <w:b/>
                <w:bCs/>
                <w:sz w:val="20"/>
                <w:szCs w:val="20"/>
              </w:rPr>
              <w:t>szt</w:t>
            </w:r>
            <w:proofErr w:type="spellEnd"/>
          </w:p>
        </w:tc>
      </w:tr>
      <w:tr w:rsidR="00FE5E8E" w:rsidRPr="00B632A6" w14:paraId="4C37FB9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3B9B2D1" w14:textId="77777777" w:rsidR="00FE5E8E" w:rsidRPr="00B632A6" w:rsidRDefault="00FE5E8E" w:rsidP="00FE5E8E">
            <w:pPr>
              <w:jc w:val="center"/>
              <w:rPr>
                <w:rFonts w:ascii="Arial" w:hAnsi="Arial" w:cs="Arial"/>
              </w:rPr>
            </w:pPr>
            <w:r w:rsidRPr="00B632A6">
              <w:rPr>
                <w:rFonts w:ascii="Arial" w:hAnsi="Arial" w:cs="Arial"/>
              </w:rPr>
              <w:t>1.1</w:t>
            </w:r>
          </w:p>
        </w:tc>
        <w:tc>
          <w:tcPr>
            <w:tcW w:w="4677" w:type="dxa"/>
            <w:tcBorders>
              <w:top w:val="single" w:sz="4" w:space="0" w:color="000000"/>
              <w:left w:val="single" w:sz="4" w:space="0" w:color="000000"/>
              <w:bottom w:val="single" w:sz="4" w:space="0" w:color="000000"/>
              <w:right w:val="single" w:sz="4" w:space="0" w:color="000000"/>
            </w:tcBorders>
            <w:vAlign w:val="center"/>
          </w:tcPr>
          <w:p w14:paraId="660DF47C" w14:textId="3CACC286" w:rsidR="00FE5E8E" w:rsidRPr="00B632A6" w:rsidRDefault="00FE5E8E" w:rsidP="00FE5E8E">
            <w:pPr>
              <w:jc w:val="both"/>
              <w:rPr>
                <w:rFonts w:ascii="Arial" w:hAnsi="Arial" w:cs="Arial"/>
                <w:color w:val="000000"/>
              </w:rPr>
            </w:pPr>
            <w:r w:rsidRPr="00B632A6">
              <w:rPr>
                <w:rFonts w:ascii="Arial" w:hAnsi="Arial" w:cs="Arial"/>
                <w:color w:val="000000"/>
              </w:rPr>
              <w:t xml:space="preserve">Możliwość integracji z dostępnym klinicznym systemem informatycznym (CIS) producenta oferowanego systemu monitorowania pacjenta, w polskiej wersji językowej, umożliwiającym prowadzenie elektronicznej dokumentacji medycznej i zapewniającym jej ciągłość w zakresie opieki około-intensywnej i około-operacyjnej, zapewniającym przynajmniej: automatyczną akwizycję parametrów życiowych z oferowanych monitorów, ale </w:t>
            </w:r>
            <w:r w:rsidR="009F2008" w:rsidRPr="00B632A6">
              <w:rPr>
                <w:rFonts w:ascii="Arial" w:hAnsi="Arial" w:cs="Arial"/>
                <w:color w:val="000000"/>
              </w:rPr>
              <w:t>Tak</w:t>
            </w:r>
            <w:r w:rsidRPr="00B632A6">
              <w:rPr>
                <w:rFonts w:ascii="Arial" w:hAnsi="Arial" w:cs="Arial"/>
                <w:color w:val="000000"/>
              </w:rPr>
              <w:t xml:space="preserve">że: respiratorów, aparatów do znieczulania, pomp infuzyjnych i do terapii nerkozastępczej; dokumentację terapii płynowej i lekowej, obliczanie bilansu płynów, ocenę stanu pacjenta wg. znanych </w:t>
            </w:r>
            <w:proofErr w:type="spellStart"/>
            <w:r w:rsidRPr="00B632A6">
              <w:rPr>
                <w:rFonts w:ascii="Arial" w:hAnsi="Arial" w:cs="Arial"/>
                <w:color w:val="000000"/>
              </w:rPr>
              <w:t>skal</w:t>
            </w:r>
            <w:proofErr w:type="spellEnd"/>
            <w:r w:rsidRPr="00B632A6">
              <w:rPr>
                <w:rFonts w:ascii="Arial" w:hAnsi="Arial" w:cs="Arial"/>
                <w:color w:val="000000"/>
              </w:rPr>
              <w:t xml:space="preserve"> ocen (m.in.: APACHE II, GCS, TISS-28, SOFA), tworzenie zleceń lekarskich, dokumentację procesu opieki pielęgniarskiej, generowanie raportów (w tym karta znieczulenia).</w:t>
            </w:r>
          </w:p>
        </w:tc>
        <w:tc>
          <w:tcPr>
            <w:tcW w:w="1984" w:type="dxa"/>
            <w:tcBorders>
              <w:top w:val="nil"/>
              <w:left w:val="nil"/>
              <w:bottom w:val="single" w:sz="4" w:space="0" w:color="auto"/>
              <w:right w:val="single" w:sz="4" w:space="0" w:color="auto"/>
            </w:tcBorders>
            <w:vAlign w:val="center"/>
          </w:tcPr>
          <w:p w14:paraId="40691CDA" w14:textId="4754DD8C"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B84AEF0" w14:textId="77777777" w:rsidR="00FE5E8E" w:rsidRPr="00B632A6" w:rsidRDefault="00FE5E8E" w:rsidP="00FE5E8E">
            <w:pPr>
              <w:pStyle w:val="Zawartotabeli"/>
              <w:rPr>
                <w:rFonts w:ascii="Arial" w:hAnsi="Arial"/>
                <w:sz w:val="20"/>
                <w:szCs w:val="20"/>
              </w:rPr>
            </w:pPr>
          </w:p>
        </w:tc>
      </w:tr>
      <w:tr w:rsidR="00FE5E8E" w:rsidRPr="00B632A6" w14:paraId="5B079DC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ABA9D01" w14:textId="77777777" w:rsidR="00FE5E8E" w:rsidRPr="00B632A6" w:rsidRDefault="00FE5E8E" w:rsidP="00FE5E8E">
            <w:pPr>
              <w:jc w:val="center"/>
              <w:rPr>
                <w:rFonts w:ascii="Arial" w:hAnsi="Arial" w:cs="Arial"/>
              </w:rPr>
            </w:pPr>
            <w:r w:rsidRPr="00B632A6">
              <w:rPr>
                <w:rFonts w:ascii="Arial" w:hAnsi="Arial" w:cs="Arial"/>
              </w:rPr>
              <w:t>1.2</w:t>
            </w:r>
          </w:p>
        </w:tc>
        <w:tc>
          <w:tcPr>
            <w:tcW w:w="4677" w:type="dxa"/>
            <w:tcBorders>
              <w:top w:val="single" w:sz="4" w:space="0" w:color="000000"/>
              <w:left w:val="single" w:sz="4" w:space="0" w:color="000000"/>
              <w:bottom w:val="single" w:sz="4" w:space="0" w:color="000000"/>
              <w:right w:val="single" w:sz="4" w:space="0" w:color="000000"/>
            </w:tcBorders>
            <w:vAlign w:val="center"/>
          </w:tcPr>
          <w:p w14:paraId="0425F31A" w14:textId="77777777" w:rsidR="00FE5E8E" w:rsidRPr="00B632A6" w:rsidRDefault="00FE5E8E" w:rsidP="00FE5E8E">
            <w:pPr>
              <w:jc w:val="both"/>
              <w:rPr>
                <w:rFonts w:ascii="Arial" w:hAnsi="Arial" w:cs="Arial"/>
                <w:color w:val="000000"/>
              </w:rPr>
            </w:pPr>
            <w:r w:rsidRPr="00B632A6">
              <w:rPr>
                <w:rFonts w:ascii="Arial" w:hAnsi="Arial" w:cs="Arial"/>
                <w:color w:val="000000"/>
              </w:rPr>
              <w:t>System monitorowania pacjenta o budowie modułowej w technologii wymiennych modułów podłączanych podczas pracy z automatyczną rekonfiguracją ekranu uwzględniającą pojawienie się nowych parametrów pomiarowych.</w:t>
            </w:r>
          </w:p>
        </w:tc>
        <w:tc>
          <w:tcPr>
            <w:tcW w:w="1984" w:type="dxa"/>
            <w:tcBorders>
              <w:top w:val="nil"/>
              <w:left w:val="nil"/>
              <w:bottom w:val="single" w:sz="4" w:space="0" w:color="auto"/>
              <w:right w:val="single" w:sz="4" w:space="0" w:color="auto"/>
            </w:tcBorders>
            <w:vAlign w:val="center"/>
          </w:tcPr>
          <w:p w14:paraId="3EEBE7B7" w14:textId="08524697"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B2524F4" w14:textId="77777777" w:rsidR="00FE5E8E" w:rsidRPr="00B632A6" w:rsidRDefault="00FE5E8E" w:rsidP="00FE5E8E">
            <w:pPr>
              <w:pStyle w:val="Zawartotabeli"/>
              <w:rPr>
                <w:rFonts w:ascii="Arial" w:hAnsi="Arial"/>
                <w:sz w:val="20"/>
                <w:szCs w:val="20"/>
              </w:rPr>
            </w:pPr>
          </w:p>
        </w:tc>
      </w:tr>
      <w:tr w:rsidR="00FE5E8E" w:rsidRPr="00B632A6" w14:paraId="1462772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E3D905F" w14:textId="77777777" w:rsidR="00FE5E8E" w:rsidRPr="00B632A6" w:rsidRDefault="00FE5E8E" w:rsidP="00FE5E8E">
            <w:pPr>
              <w:jc w:val="center"/>
              <w:rPr>
                <w:rFonts w:ascii="Arial" w:hAnsi="Arial" w:cs="Arial"/>
              </w:rPr>
            </w:pPr>
            <w:r w:rsidRPr="00B632A6">
              <w:rPr>
                <w:rFonts w:ascii="Arial" w:hAnsi="Arial" w:cs="Arial"/>
              </w:rPr>
              <w:t>1.3</w:t>
            </w:r>
          </w:p>
        </w:tc>
        <w:tc>
          <w:tcPr>
            <w:tcW w:w="4677" w:type="dxa"/>
            <w:tcBorders>
              <w:top w:val="single" w:sz="4" w:space="0" w:color="000000"/>
              <w:left w:val="single" w:sz="4" w:space="0" w:color="000000"/>
              <w:bottom w:val="single" w:sz="4" w:space="0" w:color="000000"/>
              <w:right w:val="single" w:sz="4" w:space="0" w:color="000000"/>
            </w:tcBorders>
            <w:vAlign w:val="center"/>
          </w:tcPr>
          <w:p w14:paraId="2AD8709E" w14:textId="77777777" w:rsidR="00FE5E8E" w:rsidRPr="00B632A6" w:rsidRDefault="00FE5E8E" w:rsidP="00FE5E8E">
            <w:pPr>
              <w:jc w:val="both"/>
              <w:rPr>
                <w:rFonts w:ascii="Arial" w:hAnsi="Arial" w:cs="Arial"/>
                <w:color w:val="000000"/>
              </w:rPr>
            </w:pPr>
            <w:r w:rsidRPr="00B632A6">
              <w:rPr>
                <w:rFonts w:ascii="Arial" w:hAnsi="Arial" w:cs="Arial"/>
                <w:color w:val="000000"/>
              </w:rPr>
              <w:t>Monitor zapewnia jednoczesne monitorowanie wszystkich wymaganych parametrów</w:t>
            </w:r>
          </w:p>
        </w:tc>
        <w:tc>
          <w:tcPr>
            <w:tcW w:w="1984" w:type="dxa"/>
            <w:tcBorders>
              <w:top w:val="nil"/>
              <w:left w:val="nil"/>
              <w:bottom w:val="single" w:sz="4" w:space="0" w:color="auto"/>
              <w:right w:val="single" w:sz="4" w:space="0" w:color="auto"/>
            </w:tcBorders>
            <w:vAlign w:val="center"/>
          </w:tcPr>
          <w:p w14:paraId="4C652AA6" w14:textId="3623E340"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022068F" w14:textId="77777777" w:rsidR="00FE5E8E" w:rsidRPr="00B632A6" w:rsidRDefault="00FE5E8E" w:rsidP="00FE5E8E">
            <w:pPr>
              <w:pStyle w:val="Zawartotabeli"/>
              <w:rPr>
                <w:rFonts w:ascii="Arial" w:hAnsi="Arial"/>
                <w:sz w:val="20"/>
                <w:szCs w:val="20"/>
              </w:rPr>
            </w:pPr>
          </w:p>
        </w:tc>
      </w:tr>
      <w:tr w:rsidR="00FE5E8E" w:rsidRPr="00B632A6" w14:paraId="7B800D6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08155BB" w14:textId="77777777" w:rsidR="00FE5E8E" w:rsidRPr="00B632A6" w:rsidRDefault="00FE5E8E" w:rsidP="00FE5E8E">
            <w:pPr>
              <w:jc w:val="center"/>
              <w:rPr>
                <w:rFonts w:ascii="Arial" w:hAnsi="Arial" w:cs="Arial"/>
              </w:rPr>
            </w:pPr>
            <w:r w:rsidRPr="00B632A6">
              <w:rPr>
                <w:rFonts w:ascii="Arial" w:hAnsi="Arial" w:cs="Arial"/>
              </w:rPr>
              <w:t>1.4</w:t>
            </w:r>
          </w:p>
        </w:tc>
        <w:tc>
          <w:tcPr>
            <w:tcW w:w="4677" w:type="dxa"/>
            <w:tcBorders>
              <w:top w:val="single" w:sz="4" w:space="0" w:color="000000"/>
              <w:left w:val="single" w:sz="4" w:space="0" w:color="000000"/>
              <w:bottom w:val="single" w:sz="4" w:space="0" w:color="000000"/>
              <w:right w:val="single" w:sz="4" w:space="0" w:color="000000"/>
            </w:tcBorders>
          </w:tcPr>
          <w:p w14:paraId="1CC29C83" w14:textId="77777777" w:rsidR="00FE5E8E" w:rsidRPr="00B632A6" w:rsidRDefault="00FE5E8E" w:rsidP="00FE5E8E">
            <w:pPr>
              <w:jc w:val="both"/>
              <w:rPr>
                <w:rFonts w:ascii="Arial" w:hAnsi="Arial" w:cs="Arial"/>
                <w:color w:val="000000"/>
              </w:rPr>
            </w:pPr>
            <w:r w:rsidRPr="00B632A6">
              <w:rPr>
                <w:rFonts w:ascii="Arial" w:hAnsi="Arial" w:cs="Arial"/>
                <w:color w:val="000000"/>
              </w:rPr>
              <w:t>Każde stanowisko systemu monitorowania składa się z dużego monitora stacjonarnego, zapewniającego pełną obsługę funkcji monitorowania pacjenta, oraz z niewielkich rozmiarów modułu transportowego z ekranem, opisanego w dalszej części specyfikacji</w:t>
            </w:r>
          </w:p>
        </w:tc>
        <w:tc>
          <w:tcPr>
            <w:tcW w:w="1984" w:type="dxa"/>
            <w:tcBorders>
              <w:top w:val="nil"/>
              <w:left w:val="nil"/>
              <w:bottom w:val="single" w:sz="4" w:space="0" w:color="auto"/>
              <w:right w:val="single" w:sz="4" w:space="0" w:color="auto"/>
            </w:tcBorders>
            <w:vAlign w:val="center"/>
          </w:tcPr>
          <w:p w14:paraId="70FAFC31" w14:textId="225D4793"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7A9E340" w14:textId="77777777" w:rsidR="00FE5E8E" w:rsidRPr="00B632A6" w:rsidRDefault="00FE5E8E" w:rsidP="00FE5E8E">
            <w:pPr>
              <w:pStyle w:val="Zawartotabeli"/>
              <w:rPr>
                <w:rFonts w:ascii="Arial" w:hAnsi="Arial"/>
                <w:sz w:val="20"/>
                <w:szCs w:val="20"/>
              </w:rPr>
            </w:pPr>
          </w:p>
        </w:tc>
      </w:tr>
      <w:tr w:rsidR="00FE5E8E" w:rsidRPr="00B632A6" w14:paraId="7D0D47B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A8F0B9F" w14:textId="77777777" w:rsidR="00FE5E8E" w:rsidRPr="00B632A6" w:rsidRDefault="00FE5E8E" w:rsidP="00FE5E8E">
            <w:pPr>
              <w:jc w:val="center"/>
              <w:rPr>
                <w:rFonts w:ascii="Arial" w:hAnsi="Arial" w:cs="Arial"/>
              </w:rPr>
            </w:pPr>
            <w:r w:rsidRPr="00B632A6">
              <w:rPr>
                <w:rFonts w:ascii="Arial" w:hAnsi="Arial" w:cs="Arial"/>
              </w:rPr>
              <w:t>1.5</w:t>
            </w:r>
          </w:p>
        </w:tc>
        <w:tc>
          <w:tcPr>
            <w:tcW w:w="4677" w:type="dxa"/>
            <w:tcBorders>
              <w:top w:val="single" w:sz="4" w:space="0" w:color="000000"/>
              <w:left w:val="single" w:sz="4" w:space="0" w:color="000000"/>
              <w:bottom w:val="single" w:sz="4" w:space="0" w:color="000000"/>
              <w:right w:val="single" w:sz="4" w:space="0" w:color="000000"/>
            </w:tcBorders>
            <w:vAlign w:val="center"/>
          </w:tcPr>
          <w:p w14:paraId="5CBDBF7B" w14:textId="77777777" w:rsidR="00FE5E8E" w:rsidRPr="00B632A6" w:rsidRDefault="00FE5E8E" w:rsidP="00FE5E8E">
            <w:pPr>
              <w:jc w:val="both"/>
              <w:rPr>
                <w:rFonts w:ascii="Arial" w:hAnsi="Arial" w:cs="Arial"/>
                <w:color w:val="000000"/>
              </w:rPr>
            </w:pPr>
            <w:r w:rsidRPr="00B632A6">
              <w:rPr>
                <w:rFonts w:ascii="Arial" w:hAnsi="Arial" w:cs="Arial"/>
                <w:color w:val="000000"/>
              </w:rPr>
              <w:t>Wszystkie elementy systemu monitorowania pacjenta chłodzone konwekcyjnie, pasywnie - bez użycia wentylatorów</w:t>
            </w:r>
          </w:p>
        </w:tc>
        <w:tc>
          <w:tcPr>
            <w:tcW w:w="1984" w:type="dxa"/>
            <w:tcBorders>
              <w:top w:val="nil"/>
              <w:left w:val="nil"/>
              <w:bottom w:val="single" w:sz="4" w:space="0" w:color="auto"/>
              <w:right w:val="single" w:sz="4" w:space="0" w:color="auto"/>
            </w:tcBorders>
            <w:vAlign w:val="center"/>
          </w:tcPr>
          <w:p w14:paraId="7667C119" w14:textId="750F00DB"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567E01C" w14:textId="77777777" w:rsidR="00FE5E8E" w:rsidRPr="00B632A6" w:rsidRDefault="00FE5E8E" w:rsidP="00FE5E8E">
            <w:pPr>
              <w:pStyle w:val="Zawartotabeli"/>
              <w:rPr>
                <w:rFonts w:ascii="Arial" w:hAnsi="Arial"/>
                <w:sz w:val="20"/>
                <w:szCs w:val="20"/>
              </w:rPr>
            </w:pPr>
          </w:p>
        </w:tc>
      </w:tr>
      <w:tr w:rsidR="00FE5E8E" w:rsidRPr="00B632A6" w14:paraId="5220859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1863F5C" w14:textId="77777777" w:rsidR="00FE5E8E" w:rsidRPr="00B632A6" w:rsidRDefault="00FE5E8E" w:rsidP="00FE5E8E">
            <w:pPr>
              <w:jc w:val="center"/>
              <w:rPr>
                <w:rFonts w:ascii="Arial" w:hAnsi="Arial" w:cs="Arial"/>
              </w:rPr>
            </w:pPr>
            <w:r w:rsidRPr="00B632A6">
              <w:rPr>
                <w:rFonts w:ascii="Arial" w:hAnsi="Arial" w:cs="Arial"/>
              </w:rPr>
              <w:t>1.6</w:t>
            </w:r>
          </w:p>
        </w:tc>
        <w:tc>
          <w:tcPr>
            <w:tcW w:w="4677" w:type="dxa"/>
            <w:tcBorders>
              <w:top w:val="single" w:sz="4" w:space="0" w:color="000000"/>
              <w:left w:val="single" w:sz="4" w:space="0" w:color="000000"/>
              <w:bottom w:val="single" w:sz="4" w:space="0" w:color="000000"/>
              <w:right w:val="single" w:sz="4" w:space="0" w:color="000000"/>
            </w:tcBorders>
            <w:vAlign w:val="center"/>
          </w:tcPr>
          <w:p w14:paraId="16395F4D" w14:textId="77777777" w:rsidR="00FE5E8E" w:rsidRPr="00B632A6" w:rsidRDefault="00FE5E8E" w:rsidP="00FE5E8E">
            <w:pPr>
              <w:jc w:val="both"/>
              <w:rPr>
                <w:rFonts w:ascii="Arial" w:hAnsi="Arial" w:cs="Arial"/>
                <w:color w:val="000000"/>
              </w:rPr>
            </w:pPr>
            <w:r w:rsidRPr="00B632A6">
              <w:rPr>
                <w:rFonts w:ascii="Arial" w:hAnsi="Arial" w:cs="Arial"/>
                <w:color w:val="000000"/>
              </w:rPr>
              <w:t>System monitorowania pacjenta przeznaczony do monitorowania pacjentów we wszystkich kategoriach wiekowych: dorosłych, dzieci i noworodków</w:t>
            </w:r>
          </w:p>
        </w:tc>
        <w:tc>
          <w:tcPr>
            <w:tcW w:w="1984" w:type="dxa"/>
            <w:tcBorders>
              <w:top w:val="nil"/>
              <w:left w:val="nil"/>
              <w:bottom w:val="single" w:sz="4" w:space="0" w:color="auto"/>
              <w:right w:val="single" w:sz="4" w:space="0" w:color="auto"/>
            </w:tcBorders>
            <w:vAlign w:val="center"/>
          </w:tcPr>
          <w:p w14:paraId="3209CD43" w14:textId="44AFEB2C"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D1462D6" w14:textId="77777777" w:rsidR="00FE5E8E" w:rsidRPr="00B632A6" w:rsidRDefault="00FE5E8E" w:rsidP="00FE5E8E">
            <w:pPr>
              <w:pStyle w:val="Zawartotabeli"/>
              <w:rPr>
                <w:rFonts w:ascii="Arial" w:hAnsi="Arial"/>
                <w:sz w:val="20"/>
                <w:szCs w:val="20"/>
              </w:rPr>
            </w:pPr>
          </w:p>
        </w:tc>
      </w:tr>
      <w:tr w:rsidR="00FE5E8E" w:rsidRPr="00B632A6" w14:paraId="08B9C1C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4B2E6B3" w14:textId="77777777" w:rsidR="00FE5E8E" w:rsidRPr="00B632A6" w:rsidRDefault="00FE5E8E" w:rsidP="00FE5E8E">
            <w:pPr>
              <w:jc w:val="center"/>
              <w:rPr>
                <w:rFonts w:ascii="Arial" w:hAnsi="Arial" w:cs="Arial"/>
              </w:rPr>
            </w:pPr>
            <w:r w:rsidRPr="00B632A6">
              <w:rPr>
                <w:rFonts w:ascii="Arial" w:hAnsi="Arial" w:cs="Arial"/>
              </w:rPr>
              <w:t>1.7</w:t>
            </w:r>
          </w:p>
        </w:tc>
        <w:tc>
          <w:tcPr>
            <w:tcW w:w="4677" w:type="dxa"/>
            <w:tcBorders>
              <w:top w:val="single" w:sz="4" w:space="0" w:color="000000"/>
              <w:left w:val="single" w:sz="4" w:space="0" w:color="000000"/>
              <w:bottom w:val="single" w:sz="4" w:space="0" w:color="000000"/>
              <w:right w:val="single" w:sz="4" w:space="0" w:color="000000"/>
            </w:tcBorders>
            <w:vAlign w:val="center"/>
          </w:tcPr>
          <w:p w14:paraId="1E4934E0" w14:textId="77777777" w:rsidR="00FE5E8E" w:rsidRPr="00B632A6" w:rsidRDefault="00FE5E8E" w:rsidP="00FE5E8E">
            <w:pPr>
              <w:jc w:val="both"/>
              <w:rPr>
                <w:rFonts w:ascii="Arial" w:hAnsi="Arial" w:cs="Arial"/>
                <w:color w:val="000000"/>
              </w:rPr>
            </w:pPr>
            <w:r w:rsidRPr="00B632A6">
              <w:rPr>
                <w:rFonts w:ascii="Arial" w:hAnsi="Arial" w:cs="Arial"/>
                <w:color w:val="000000"/>
              </w:rPr>
              <w:t>Komunikacja z użytkownikiem w języku polskim</w:t>
            </w:r>
          </w:p>
        </w:tc>
        <w:tc>
          <w:tcPr>
            <w:tcW w:w="1984" w:type="dxa"/>
            <w:tcBorders>
              <w:top w:val="nil"/>
              <w:left w:val="nil"/>
              <w:bottom w:val="single" w:sz="4" w:space="0" w:color="auto"/>
              <w:right w:val="single" w:sz="4" w:space="0" w:color="auto"/>
            </w:tcBorders>
            <w:vAlign w:val="center"/>
          </w:tcPr>
          <w:p w14:paraId="797E32AA" w14:textId="76CF29C3"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96A93EC" w14:textId="77777777" w:rsidR="00FE5E8E" w:rsidRPr="00B632A6" w:rsidRDefault="00FE5E8E" w:rsidP="00FE5E8E">
            <w:pPr>
              <w:pStyle w:val="Zawartotabeli"/>
              <w:rPr>
                <w:rFonts w:ascii="Arial" w:hAnsi="Arial"/>
                <w:sz w:val="20"/>
                <w:szCs w:val="20"/>
              </w:rPr>
            </w:pPr>
          </w:p>
        </w:tc>
      </w:tr>
      <w:tr w:rsidR="00FE5E8E" w:rsidRPr="00B632A6" w14:paraId="4EF1647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94C425D" w14:textId="77777777" w:rsidR="00FE5E8E" w:rsidRPr="00B632A6" w:rsidRDefault="00FE5E8E" w:rsidP="00FE5E8E">
            <w:pPr>
              <w:jc w:val="center"/>
              <w:rPr>
                <w:rFonts w:ascii="Arial" w:hAnsi="Arial" w:cs="Arial"/>
              </w:rPr>
            </w:pPr>
            <w:r w:rsidRPr="00B632A6">
              <w:rPr>
                <w:rFonts w:ascii="Arial" w:hAnsi="Arial" w:cs="Arial"/>
              </w:rPr>
              <w:t>1.8</w:t>
            </w:r>
          </w:p>
        </w:tc>
        <w:tc>
          <w:tcPr>
            <w:tcW w:w="4677" w:type="dxa"/>
            <w:tcBorders>
              <w:top w:val="single" w:sz="4" w:space="0" w:color="000000"/>
              <w:left w:val="single" w:sz="4" w:space="0" w:color="000000"/>
              <w:bottom w:val="single" w:sz="4" w:space="0" w:color="000000"/>
              <w:right w:val="single" w:sz="4" w:space="0" w:color="000000"/>
            </w:tcBorders>
            <w:vAlign w:val="center"/>
          </w:tcPr>
          <w:p w14:paraId="5D9ADDC6" w14:textId="77777777" w:rsidR="00FE5E8E" w:rsidRPr="00B632A6" w:rsidRDefault="00FE5E8E" w:rsidP="00FE5E8E">
            <w:pPr>
              <w:jc w:val="both"/>
              <w:rPr>
                <w:rFonts w:ascii="Arial" w:hAnsi="Arial" w:cs="Arial"/>
                <w:color w:val="000000"/>
              </w:rPr>
            </w:pPr>
            <w:r w:rsidRPr="00B632A6">
              <w:rPr>
                <w:rFonts w:ascii="Arial" w:hAnsi="Arial" w:cs="Arial"/>
                <w:color w:val="000000"/>
              </w:rPr>
              <w:t>Monitor wyposażony w tryb "</w:t>
            </w:r>
            <w:proofErr w:type="spellStart"/>
            <w:r w:rsidRPr="00B632A6">
              <w:rPr>
                <w:rFonts w:ascii="Arial" w:hAnsi="Arial" w:cs="Arial"/>
                <w:color w:val="000000"/>
              </w:rPr>
              <w:t>Standby</w:t>
            </w:r>
            <w:proofErr w:type="spellEnd"/>
            <w:r w:rsidRPr="00B632A6">
              <w:rPr>
                <w:rFonts w:ascii="Arial" w:hAnsi="Arial" w:cs="Arial"/>
                <w:color w:val="000000"/>
              </w:rPr>
              <w:t>" - tymczasowe wstrzymanie monitorowania pacjenta oraz sygnalizowania alarmów, np. na czas toalety pacjenta lub badania diagnostycznego. Po wznowieniu monitorowania następuje kontynuacja monitorowania tego samego pacjenta bez utraty zapisanych danych</w:t>
            </w:r>
          </w:p>
        </w:tc>
        <w:tc>
          <w:tcPr>
            <w:tcW w:w="1984" w:type="dxa"/>
            <w:tcBorders>
              <w:top w:val="nil"/>
              <w:left w:val="nil"/>
              <w:bottom w:val="single" w:sz="4" w:space="0" w:color="auto"/>
              <w:right w:val="single" w:sz="4" w:space="0" w:color="auto"/>
            </w:tcBorders>
            <w:vAlign w:val="center"/>
          </w:tcPr>
          <w:p w14:paraId="193AD5AA" w14:textId="0DCD48EC"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123A158" w14:textId="77777777" w:rsidR="00FE5E8E" w:rsidRPr="00B632A6" w:rsidRDefault="00FE5E8E" w:rsidP="00FE5E8E">
            <w:pPr>
              <w:pStyle w:val="Zawartotabeli"/>
              <w:rPr>
                <w:rFonts w:ascii="Arial" w:hAnsi="Arial"/>
                <w:sz w:val="20"/>
                <w:szCs w:val="20"/>
              </w:rPr>
            </w:pPr>
          </w:p>
        </w:tc>
      </w:tr>
      <w:tr w:rsidR="00FE5E8E" w:rsidRPr="00B632A6" w14:paraId="7352E27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DA9001B" w14:textId="77777777" w:rsidR="00FE5E8E" w:rsidRPr="00B632A6" w:rsidRDefault="00FE5E8E" w:rsidP="00FE5E8E">
            <w:pPr>
              <w:jc w:val="center"/>
              <w:rPr>
                <w:rFonts w:ascii="Arial" w:hAnsi="Arial" w:cs="Arial"/>
              </w:rPr>
            </w:pPr>
            <w:r w:rsidRPr="00B632A6">
              <w:rPr>
                <w:rFonts w:ascii="Arial" w:hAnsi="Arial" w:cs="Arial"/>
              </w:rPr>
              <w:t>1.9</w:t>
            </w:r>
          </w:p>
        </w:tc>
        <w:tc>
          <w:tcPr>
            <w:tcW w:w="4677" w:type="dxa"/>
            <w:tcBorders>
              <w:top w:val="single" w:sz="4" w:space="0" w:color="000000"/>
              <w:left w:val="single" w:sz="4" w:space="0" w:color="000000"/>
              <w:bottom w:val="single" w:sz="4" w:space="0" w:color="000000"/>
              <w:right w:val="single" w:sz="4" w:space="0" w:color="000000"/>
            </w:tcBorders>
            <w:vAlign w:val="center"/>
          </w:tcPr>
          <w:p w14:paraId="7775D1F0" w14:textId="45DC4CE7" w:rsidR="00FE5E8E" w:rsidRPr="00B632A6" w:rsidRDefault="00FE5E8E" w:rsidP="00FE5E8E">
            <w:pPr>
              <w:jc w:val="both"/>
              <w:rPr>
                <w:rFonts w:ascii="Arial" w:hAnsi="Arial" w:cs="Arial"/>
                <w:color w:val="000000"/>
              </w:rPr>
            </w:pPr>
            <w:r w:rsidRPr="00B632A6">
              <w:rPr>
                <w:rFonts w:ascii="Arial" w:hAnsi="Arial" w:cs="Arial"/>
                <w:color w:val="000000"/>
              </w:rPr>
              <w:t xml:space="preserve">Monitor wyposażony w tryb prywatności: możliwość wstrzymania wyświetlania na ekranie monitora danych demograficznych pacjenta (numer ID, imię, nazwisko, itp. – bez konieczności usuwania ich z monitora), a </w:t>
            </w:r>
            <w:r w:rsidR="009F2008" w:rsidRPr="00B632A6">
              <w:rPr>
                <w:rFonts w:ascii="Arial" w:hAnsi="Arial" w:cs="Arial"/>
                <w:color w:val="000000"/>
              </w:rPr>
              <w:t>Tak</w:t>
            </w:r>
            <w:r w:rsidRPr="00B632A6">
              <w:rPr>
                <w:rFonts w:ascii="Arial" w:hAnsi="Arial" w:cs="Arial"/>
                <w:color w:val="000000"/>
              </w:rPr>
              <w:t>że krzywych i parametrów oraz sygnalizowania alarmów bezpośrednio na stanowisku pacjenta - w tym czasie pacjent pozostaje pod ciągłym nadzorem na stanowisku centralnego monitorowania</w:t>
            </w:r>
          </w:p>
        </w:tc>
        <w:tc>
          <w:tcPr>
            <w:tcW w:w="1984" w:type="dxa"/>
            <w:tcBorders>
              <w:top w:val="nil"/>
              <w:left w:val="nil"/>
              <w:bottom w:val="single" w:sz="4" w:space="0" w:color="auto"/>
              <w:right w:val="single" w:sz="4" w:space="0" w:color="auto"/>
            </w:tcBorders>
            <w:vAlign w:val="center"/>
          </w:tcPr>
          <w:p w14:paraId="7E03E4FC" w14:textId="3C52282D"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674A10A" w14:textId="77777777" w:rsidR="00FE5E8E" w:rsidRPr="00B632A6" w:rsidRDefault="00FE5E8E" w:rsidP="00FE5E8E">
            <w:pPr>
              <w:pStyle w:val="Zawartotabeli"/>
              <w:rPr>
                <w:rFonts w:ascii="Arial" w:hAnsi="Arial"/>
                <w:sz w:val="20"/>
                <w:szCs w:val="20"/>
              </w:rPr>
            </w:pPr>
          </w:p>
        </w:tc>
      </w:tr>
      <w:tr w:rsidR="00CD7D2A" w:rsidRPr="00B632A6" w14:paraId="3E105E2B" w14:textId="77777777" w:rsidTr="00335F6B">
        <w:tc>
          <w:tcPr>
            <w:tcW w:w="710" w:type="dxa"/>
            <w:tcBorders>
              <w:top w:val="single" w:sz="4" w:space="0" w:color="auto"/>
              <w:left w:val="single" w:sz="4" w:space="0" w:color="auto"/>
              <w:bottom w:val="single" w:sz="4" w:space="0" w:color="auto"/>
              <w:right w:val="single" w:sz="4" w:space="0" w:color="000000"/>
            </w:tcBorders>
            <w:vAlign w:val="center"/>
          </w:tcPr>
          <w:p w14:paraId="4DC69D03" w14:textId="36DC1194" w:rsidR="00CD7D2A" w:rsidRPr="00B632A6" w:rsidRDefault="00FE5E8E" w:rsidP="00527B3A">
            <w:pPr>
              <w:jc w:val="center"/>
              <w:rPr>
                <w:rFonts w:ascii="Arial" w:hAnsi="Arial" w:cs="Arial"/>
                <w:b/>
                <w:bCs/>
              </w:rPr>
            </w:pPr>
            <w:r w:rsidRPr="00B632A6">
              <w:rPr>
                <w:rFonts w:ascii="Arial" w:hAnsi="Arial" w:cs="Arial"/>
                <w:b/>
                <w:bCs/>
              </w:rPr>
              <w:t>2</w:t>
            </w:r>
          </w:p>
        </w:tc>
        <w:tc>
          <w:tcPr>
            <w:tcW w:w="9202" w:type="dxa"/>
            <w:gridSpan w:val="3"/>
            <w:tcBorders>
              <w:top w:val="single" w:sz="4" w:space="0" w:color="auto"/>
              <w:left w:val="single" w:sz="4" w:space="0" w:color="auto"/>
              <w:bottom w:val="single" w:sz="4" w:space="0" w:color="auto"/>
              <w:right w:val="single" w:sz="4" w:space="0" w:color="000000"/>
            </w:tcBorders>
          </w:tcPr>
          <w:p w14:paraId="57825554" w14:textId="77777777" w:rsidR="00CD7D2A" w:rsidRPr="00B632A6" w:rsidRDefault="00CD7D2A" w:rsidP="00527B3A">
            <w:pPr>
              <w:pStyle w:val="Zawartotabeli"/>
              <w:jc w:val="both"/>
              <w:rPr>
                <w:rFonts w:ascii="Arial" w:hAnsi="Arial"/>
                <w:b/>
                <w:bCs/>
                <w:sz w:val="20"/>
                <w:szCs w:val="20"/>
              </w:rPr>
            </w:pPr>
            <w:r w:rsidRPr="00B632A6">
              <w:rPr>
                <w:rFonts w:ascii="Arial" w:hAnsi="Arial"/>
                <w:b/>
                <w:bCs/>
                <w:sz w:val="20"/>
                <w:szCs w:val="20"/>
              </w:rPr>
              <w:t>Zasilanie</w:t>
            </w:r>
          </w:p>
        </w:tc>
      </w:tr>
      <w:tr w:rsidR="00FE5E8E" w:rsidRPr="00B632A6" w14:paraId="115ECB4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4F96B9E" w14:textId="77777777" w:rsidR="00FE5E8E" w:rsidRPr="00B632A6" w:rsidRDefault="00FE5E8E" w:rsidP="00FE5E8E">
            <w:pPr>
              <w:jc w:val="center"/>
              <w:rPr>
                <w:rFonts w:ascii="Arial" w:hAnsi="Arial" w:cs="Arial"/>
              </w:rPr>
            </w:pPr>
            <w:r w:rsidRPr="00B632A6">
              <w:rPr>
                <w:rFonts w:ascii="Arial" w:hAnsi="Arial" w:cs="Arial"/>
              </w:rPr>
              <w:t>1.10</w:t>
            </w:r>
          </w:p>
        </w:tc>
        <w:tc>
          <w:tcPr>
            <w:tcW w:w="4677" w:type="dxa"/>
            <w:tcBorders>
              <w:top w:val="single" w:sz="4" w:space="0" w:color="000000"/>
              <w:left w:val="single" w:sz="4" w:space="0" w:color="000000"/>
              <w:bottom w:val="single" w:sz="4" w:space="0" w:color="000000"/>
              <w:right w:val="single" w:sz="4" w:space="0" w:color="000000"/>
            </w:tcBorders>
            <w:vAlign w:val="center"/>
          </w:tcPr>
          <w:p w14:paraId="3FA257A0" w14:textId="77777777" w:rsidR="00FE5E8E" w:rsidRPr="00B632A6" w:rsidRDefault="00FE5E8E" w:rsidP="00FE5E8E">
            <w:pPr>
              <w:jc w:val="both"/>
              <w:rPr>
                <w:rFonts w:ascii="Arial" w:hAnsi="Arial" w:cs="Arial"/>
                <w:color w:val="000000"/>
              </w:rPr>
            </w:pPr>
            <w:r w:rsidRPr="00B632A6">
              <w:rPr>
                <w:rFonts w:ascii="Arial" w:hAnsi="Arial" w:cs="Arial"/>
                <w:color w:val="000000"/>
              </w:rPr>
              <w:t>Zasilanie sieciowe, zgodne z PN, dostosowane do 230V/50Hz</w:t>
            </w:r>
          </w:p>
        </w:tc>
        <w:tc>
          <w:tcPr>
            <w:tcW w:w="1984" w:type="dxa"/>
            <w:tcBorders>
              <w:top w:val="nil"/>
              <w:left w:val="nil"/>
              <w:bottom w:val="single" w:sz="4" w:space="0" w:color="auto"/>
              <w:right w:val="single" w:sz="4" w:space="0" w:color="auto"/>
            </w:tcBorders>
            <w:vAlign w:val="center"/>
          </w:tcPr>
          <w:p w14:paraId="52087D0D" w14:textId="62B31125"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AB23317" w14:textId="77777777" w:rsidR="00FE5E8E" w:rsidRPr="00B632A6" w:rsidRDefault="00FE5E8E" w:rsidP="00FE5E8E">
            <w:pPr>
              <w:pStyle w:val="Zawartotabeli"/>
              <w:rPr>
                <w:rFonts w:ascii="Arial" w:hAnsi="Arial"/>
                <w:sz w:val="20"/>
                <w:szCs w:val="20"/>
              </w:rPr>
            </w:pPr>
          </w:p>
        </w:tc>
      </w:tr>
      <w:tr w:rsidR="00FE5E8E" w:rsidRPr="00B632A6" w14:paraId="4728E81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CA8448B" w14:textId="77777777" w:rsidR="00FE5E8E" w:rsidRPr="00B632A6" w:rsidRDefault="00FE5E8E" w:rsidP="00FE5E8E">
            <w:pPr>
              <w:jc w:val="center"/>
              <w:rPr>
                <w:rFonts w:ascii="Arial" w:hAnsi="Arial" w:cs="Arial"/>
              </w:rPr>
            </w:pPr>
            <w:r w:rsidRPr="00B632A6">
              <w:rPr>
                <w:rFonts w:ascii="Arial" w:hAnsi="Arial" w:cs="Arial"/>
              </w:rPr>
              <w:t>1.11</w:t>
            </w:r>
          </w:p>
        </w:tc>
        <w:tc>
          <w:tcPr>
            <w:tcW w:w="4677" w:type="dxa"/>
            <w:tcBorders>
              <w:top w:val="single" w:sz="4" w:space="0" w:color="000000"/>
              <w:left w:val="single" w:sz="4" w:space="0" w:color="000000"/>
              <w:bottom w:val="single" w:sz="4" w:space="0" w:color="000000"/>
              <w:right w:val="single" w:sz="4" w:space="0" w:color="000000"/>
            </w:tcBorders>
            <w:vAlign w:val="center"/>
          </w:tcPr>
          <w:p w14:paraId="5E5A70B8" w14:textId="77777777" w:rsidR="00FE5E8E" w:rsidRPr="00B632A6" w:rsidRDefault="00FE5E8E" w:rsidP="00FE5E8E">
            <w:pPr>
              <w:jc w:val="both"/>
              <w:rPr>
                <w:rFonts w:ascii="Arial" w:hAnsi="Arial" w:cs="Arial"/>
                <w:color w:val="000000"/>
              </w:rPr>
            </w:pPr>
            <w:r w:rsidRPr="00B632A6">
              <w:rPr>
                <w:rFonts w:ascii="Arial" w:hAnsi="Arial" w:cs="Arial"/>
                <w:color w:val="000000"/>
              </w:rPr>
              <w:t>Monitor zapewnia kontynuację monitorowania min.: EKG, SpO2, NIBP, 2x Temp., 2x IBP na wypadek zaniku zasilania w energię elektryczną</w:t>
            </w:r>
          </w:p>
        </w:tc>
        <w:tc>
          <w:tcPr>
            <w:tcW w:w="1984" w:type="dxa"/>
            <w:tcBorders>
              <w:top w:val="nil"/>
              <w:left w:val="nil"/>
              <w:bottom w:val="single" w:sz="4" w:space="0" w:color="auto"/>
              <w:right w:val="single" w:sz="4" w:space="0" w:color="auto"/>
            </w:tcBorders>
            <w:vAlign w:val="center"/>
          </w:tcPr>
          <w:p w14:paraId="4EA33628" w14:textId="112834F2"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6618B46" w14:textId="77777777" w:rsidR="00FE5E8E" w:rsidRPr="00B632A6" w:rsidRDefault="00FE5E8E" w:rsidP="00FE5E8E">
            <w:pPr>
              <w:pStyle w:val="Zawartotabeli"/>
              <w:rPr>
                <w:rFonts w:ascii="Arial" w:hAnsi="Arial"/>
                <w:sz w:val="20"/>
                <w:szCs w:val="20"/>
              </w:rPr>
            </w:pPr>
          </w:p>
        </w:tc>
      </w:tr>
      <w:tr w:rsidR="007159F3" w:rsidRPr="00B632A6" w14:paraId="0930E336" w14:textId="77777777" w:rsidTr="007159F3">
        <w:tc>
          <w:tcPr>
            <w:tcW w:w="9912" w:type="dxa"/>
            <w:gridSpan w:val="4"/>
            <w:tcBorders>
              <w:top w:val="single" w:sz="4" w:space="0" w:color="auto"/>
              <w:left w:val="single" w:sz="4" w:space="0" w:color="auto"/>
              <w:bottom w:val="single" w:sz="4" w:space="0" w:color="auto"/>
              <w:right w:val="single" w:sz="4" w:space="0" w:color="000000"/>
            </w:tcBorders>
            <w:vAlign w:val="center"/>
          </w:tcPr>
          <w:p w14:paraId="17072C08" w14:textId="77777777" w:rsidR="007159F3" w:rsidRPr="00B632A6" w:rsidRDefault="007159F3" w:rsidP="00FE5E8E">
            <w:pPr>
              <w:rPr>
                <w:rFonts w:ascii="Arial" w:hAnsi="Arial" w:cs="Arial"/>
                <w:b/>
              </w:rPr>
            </w:pPr>
            <w:r w:rsidRPr="00B632A6">
              <w:rPr>
                <w:rFonts w:ascii="Arial" w:hAnsi="Arial" w:cs="Arial"/>
                <w:b/>
              </w:rPr>
              <w:t>Praca w sieci centralnego monitorowania</w:t>
            </w:r>
          </w:p>
        </w:tc>
      </w:tr>
      <w:tr w:rsidR="00FE5E8E" w:rsidRPr="00B632A6" w14:paraId="22DE61B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38939DA" w14:textId="77777777" w:rsidR="00FE5E8E" w:rsidRPr="00B632A6" w:rsidRDefault="00FE5E8E" w:rsidP="00FE5E8E">
            <w:pPr>
              <w:jc w:val="center"/>
              <w:rPr>
                <w:rFonts w:ascii="Arial" w:hAnsi="Arial" w:cs="Arial"/>
              </w:rPr>
            </w:pPr>
            <w:r w:rsidRPr="00B632A6">
              <w:rPr>
                <w:rFonts w:ascii="Arial" w:hAnsi="Arial" w:cs="Arial"/>
              </w:rPr>
              <w:t>1.12</w:t>
            </w:r>
          </w:p>
        </w:tc>
        <w:tc>
          <w:tcPr>
            <w:tcW w:w="4677" w:type="dxa"/>
            <w:tcBorders>
              <w:top w:val="single" w:sz="4" w:space="0" w:color="000000"/>
              <w:left w:val="single" w:sz="4" w:space="0" w:color="000000"/>
              <w:bottom w:val="single" w:sz="4" w:space="0" w:color="000000"/>
              <w:right w:val="single" w:sz="4" w:space="0" w:color="000000"/>
            </w:tcBorders>
            <w:vAlign w:val="center"/>
          </w:tcPr>
          <w:p w14:paraId="327D329E" w14:textId="77777777" w:rsidR="00FE5E8E" w:rsidRPr="00B632A6" w:rsidRDefault="00FE5E8E" w:rsidP="00FE5E8E">
            <w:pPr>
              <w:jc w:val="both"/>
              <w:rPr>
                <w:rFonts w:ascii="Arial" w:hAnsi="Arial" w:cs="Arial"/>
                <w:color w:val="000000"/>
              </w:rPr>
            </w:pPr>
            <w:r w:rsidRPr="00B632A6">
              <w:rPr>
                <w:rFonts w:ascii="Arial" w:hAnsi="Arial" w:cs="Arial"/>
                <w:color w:val="000000"/>
              </w:rPr>
              <w:t>Monitor gotowy do pracy w sieci centralnego monitorowania, zgodnej ze standardem Ethernet. Sieć teleinformatyczna zapewniona przez Zamawiającego.</w:t>
            </w:r>
          </w:p>
        </w:tc>
        <w:tc>
          <w:tcPr>
            <w:tcW w:w="1984" w:type="dxa"/>
            <w:tcBorders>
              <w:top w:val="nil"/>
              <w:left w:val="nil"/>
              <w:bottom w:val="single" w:sz="4" w:space="0" w:color="auto"/>
              <w:right w:val="single" w:sz="4" w:space="0" w:color="auto"/>
            </w:tcBorders>
            <w:vAlign w:val="center"/>
          </w:tcPr>
          <w:p w14:paraId="080BA9C0" w14:textId="64CD14DA"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27BCFC4" w14:textId="77777777" w:rsidR="00FE5E8E" w:rsidRPr="00B632A6" w:rsidRDefault="00FE5E8E" w:rsidP="00FE5E8E">
            <w:pPr>
              <w:pStyle w:val="Zawartotabeli"/>
              <w:rPr>
                <w:rFonts w:ascii="Arial" w:hAnsi="Arial"/>
                <w:sz w:val="20"/>
                <w:szCs w:val="20"/>
              </w:rPr>
            </w:pPr>
          </w:p>
        </w:tc>
      </w:tr>
      <w:tr w:rsidR="00FE5E8E" w:rsidRPr="00B632A6" w14:paraId="2FF7FE1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8570584" w14:textId="77777777" w:rsidR="00FE5E8E" w:rsidRPr="00B632A6" w:rsidRDefault="00FE5E8E" w:rsidP="00FE5E8E">
            <w:pPr>
              <w:jc w:val="center"/>
              <w:rPr>
                <w:rFonts w:ascii="Arial" w:hAnsi="Arial" w:cs="Arial"/>
              </w:rPr>
            </w:pPr>
            <w:r w:rsidRPr="00B632A6">
              <w:rPr>
                <w:rFonts w:ascii="Arial" w:hAnsi="Arial" w:cs="Arial"/>
              </w:rPr>
              <w:t>1.13</w:t>
            </w:r>
          </w:p>
        </w:tc>
        <w:tc>
          <w:tcPr>
            <w:tcW w:w="4677" w:type="dxa"/>
            <w:tcBorders>
              <w:top w:val="single" w:sz="4" w:space="0" w:color="000000"/>
              <w:left w:val="single" w:sz="4" w:space="0" w:color="000000"/>
              <w:bottom w:val="single" w:sz="4" w:space="0" w:color="000000"/>
              <w:right w:val="single" w:sz="4" w:space="0" w:color="000000"/>
            </w:tcBorders>
            <w:vAlign w:val="center"/>
          </w:tcPr>
          <w:p w14:paraId="4D7B6B99" w14:textId="77777777" w:rsidR="00FE5E8E" w:rsidRPr="00B632A6" w:rsidRDefault="00FE5E8E" w:rsidP="00FE5E8E">
            <w:pPr>
              <w:jc w:val="both"/>
              <w:rPr>
                <w:rFonts w:ascii="Arial" w:hAnsi="Arial" w:cs="Arial"/>
                <w:color w:val="000000"/>
              </w:rPr>
            </w:pPr>
            <w:r w:rsidRPr="00B632A6">
              <w:rPr>
                <w:rFonts w:ascii="Arial" w:hAnsi="Arial" w:cs="Arial"/>
                <w:color w:val="000000"/>
              </w:rPr>
              <w:t>Monitory umożliwiają wykorzystanie jednej fizycznej infrastruktury teleinformatycznej, do celu sieci centralnego monitorowania oraz innych aplikacji szpitalnych, w sposób zapewniający bezpieczeństwo i priorytet przesyłania wrażliwych danych medycznych</w:t>
            </w:r>
          </w:p>
        </w:tc>
        <w:tc>
          <w:tcPr>
            <w:tcW w:w="1984" w:type="dxa"/>
            <w:tcBorders>
              <w:top w:val="nil"/>
              <w:left w:val="nil"/>
              <w:bottom w:val="single" w:sz="4" w:space="0" w:color="auto"/>
              <w:right w:val="single" w:sz="4" w:space="0" w:color="auto"/>
            </w:tcBorders>
            <w:vAlign w:val="center"/>
          </w:tcPr>
          <w:p w14:paraId="12DBB3D6" w14:textId="3A06576D"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18ED7C3" w14:textId="77777777" w:rsidR="00FE5E8E" w:rsidRPr="00B632A6" w:rsidRDefault="00FE5E8E" w:rsidP="00FE5E8E">
            <w:pPr>
              <w:pStyle w:val="Zawartotabeli"/>
              <w:rPr>
                <w:rFonts w:ascii="Arial" w:hAnsi="Arial"/>
                <w:sz w:val="20"/>
                <w:szCs w:val="20"/>
              </w:rPr>
            </w:pPr>
          </w:p>
        </w:tc>
      </w:tr>
      <w:tr w:rsidR="00FE5E8E" w:rsidRPr="00B632A6" w14:paraId="2C46118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7DBF001" w14:textId="77777777" w:rsidR="00FE5E8E" w:rsidRPr="00B632A6" w:rsidRDefault="00FE5E8E" w:rsidP="00FE5E8E">
            <w:pPr>
              <w:jc w:val="center"/>
              <w:rPr>
                <w:rFonts w:ascii="Arial" w:hAnsi="Arial" w:cs="Arial"/>
              </w:rPr>
            </w:pPr>
            <w:r w:rsidRPr="00B632A6">
              <w:rPr>
                <w:rFonts w:ascii="Arial" w:hAnsi="Arial" w:cs="Arial"/>
              </w:rPr>
              <w:t>1.14</w:t>
            </w:r>
          </w:p>
        </w:tc>
        <w:tc>
          <w:tcPr>
            <w:tcW w:w="4677" w:type="dxa"/>
            <w:tcBorders>
              <w:top w:val="single" w:sz="4" w:space="0" w:color="000000"/>
              <w:left w:val="single" w:sz="4" w:space="0" w:color="000000"/>
              <w:bottom w:val="single" w:sz="4" w:space="0" w:color="000000"/>
              <w:right w:val="single" w:sz="4" w:space="0" w:color="000000"/>
            </w:tcBorders>
            <w:vAlign w:val="center"/>
          </w:tcPr>
          <w:p w14:paraId="2B9337EC" w14:textId="77777777" w:rsidR="00FE5E8E" w:rsidRPr="00B632A6" w:rsidRDefault="00FE5E8E" w:rsidP="00FE5E8E">
            <w:pPr>
              <w:jc w:val="both"/>
              <w:rPr>
                <w:rFonts w:ascii="Arial" w:hAnsi="Arial" w:cs="Arial"/>
                <w:color w:val="000000"/>
              </w:rPr>
            </w:pPr>
            <w:r w:rsidRPr="00B632A6">
              <w:rPr>
                <w:rFonts w:ascii="Arial" w:hAnsi="Arial" w:cs="Arial"/>
                <w:color w:val="000000"/>
              </w:rPr>
              <w:t>Monitory umożliwiają zdalny podgląd ekranu innego kardiomonitora pracującego w sieci centralnego monitorowania. Funkcjonalność zależy wyłącznie od funkcjonowania sieci monitorowania i nie wymaga obecności dedykowanych komputerów, serwerów, centrali monitorującej, itp.</w:t>
            </w:r>
          </w:p>
        </w:tc>
        <w:tc>
          <w:tcPr>
            <w:tcW w:w="1984" w:type="dxa"/>
            <w:tcBorders>
              <w:top w:val="nil"/>
              <w:left w:val="nil"/>
              <w:bottom w:val="single" w:sz="4" w:space="0" w:color="auto"/>
              <w:right w:val="single" w:sz="4" w:space="0" w:color="auto"/>
            </w:tcBorders>
            <w:vAlign w:val="center"/>
          </w:tcPr>
          <w:p w14:paraId="49D51F3E" w14:textId="70291962"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01C6472" w14:textId="77777777" w:rsidR="00FE5E8E" w:rsidRPr="00B632A6" w:rsidRDefault="00FE5E8E" w:rsidP="00FE5E8E">
            <w:pPr>
              <w:pStyle w:val="Zawartotabeli"/>
              <w:rPr>
                <w:rFonts w:ascii="Arial" w:hAnsi="Arial"/>
                <w:sz w:val="20"/>
                <w:szCs w:val="20"/>
              </w:rPr>
            </w:pPr>
          </w:p>
        </w:tc>
      </w:tr>
      <w:tr w:rsidR="00FE5E8E" w:rsidRPr="00B632A6" w14:paraId="61BC6A4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71A3C29" w14:textId="77777777" w:rsidR="00FE5E8E" w:rsidRPr="00B632A6" w:rsidRDefault="00FE5E8E" w:rsidP="00FE5E8E">
            <w:pPr>
              <w:jc w:val="center"/>
              <w:rPr>
                <w:rFonts w:ascii="Arial" w:hAnsi="Arial" w:cs="Arial"/>
              </w:rPr>
            </w:pPr>
            <w:r w:rsidRPr="00B632A6">
              <w:rPr>
                <w:rFonts w:ascii="Arial" w:hAnsi="Arial" w:cs="Arial"/>
              </w:rPr>
              <w:t>1.15</w:t>
            </w:r>
          </w:p>
        </w:tc>
        <w:tc>
          <w:tcPr>
            <w:tcW w:w="4677" w:type="dxa"/>
            <w:tcBorders>
              <w:top w:val="single" w:sz="4" w:space="0" w:color="000000"/>
              <w:left w:val="single" w:sz="4" w:space="0" w:color="000000"/>
              <w:bottom w:val="single" w:sz="4" w:space="0" w:color="000000"/>
              <w:right w:val="single" w:sz="4" w:space="0" w:color="000000"/>
            </w:tcBorders>
            <w:vAlign w:val="center"/>
          </w:tcPr>
          <w:p w14:paraId="6482B082" w14:textId="77777777" w:rsidR="00FE5E8E" w:rsidRPr="00B632A6" w:rsidRDefault="00FE5E8E" w:rsidP="00FE5E8E">
            <w:pPr>
              <w:jc w:val="both"/>
              <w:rPr>
                <w:rFonts w:ascii="Arial" w:hAnsi="Arial" w:cs="Arial"/>
                <w:color w:val="000000"/>
              </w:rPr>
            </w:pPr>
            <w:r w:rsidRPr="00B632A6">
              <w:rPr>
                <w:rFonts w:ascii="Arial" w:hAnsi="Arial" w:cs="Arial"/>
                <w:color w:val="000000"/>
              </w:rPr>
              <w:t>Monitory umożliwiają wyświetlanie informacji o alarmach występujących na pozostałych kardiomonitorach pracujących w sieci centralnego monitorowania. Możliwość konfiguracji stanowisk, pomiędzy którymi mają być wymieniane informacje o alarmach.</w:t>
            </w:r>
          </w:p>
        </w:tc>
        <w:tc>
          <w:tcPr>
            <w:tcW w:w="1984" w:type="dxa"/>
            <w:tcBorders>
              <w:top w:val="nil"/>
              <w:left w:val="nil"/>
              <w:bottom w:val="single" w:sz="4" w:space="0" w:color="auto"/>
              <w:right w:val="single" w:sz="4" w:space="0" w:color="auto"/>
            </w:tcBorders>
            <w:vAlign w:val="center"/>
          </w:tcPr>
          <w:p w14:paraId="04BA4D3D" w14:textId="1C27E474"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A31C0BF" w14:textId="77777777" w:rsidR="00FE5E8E" w:rsidRPr="00B632A6" w:rsidRDefault="00FE5E8E" w:rsidP="00FE5E8E">
            <w:pPr>
              <w:pStyle w:val="Zawartotabeli"/>
              <w:rPr>
                <w:rFonts w:ascii="Arial" w:hAnsi="Arial"/>
                <w:sz w:val="20"/>
                <w:szCs w:val="20"/>
              </w:rPr>
            </w:pPr>
          </w:p>
        </w:tc>
      </w:tr>
      <w:tr w:rsidR="00FE5E8E" w:rsidRPr="00B632A6" w14:paraId="7CF67D3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4470330" w14:textId="77777777" w:rsidR="00FE5E8E" w:rsidRPr="00B632A6" w:rsidRDefault="00FE5E8E" w:rsidP="00FE5E8E">
            <w:pPr>
              <w:jc w:val="center"/>
              <w:rPr>
                <w:rFonts w:ascii="Arial" w:hAnsi="Arial" w:cs="Arial"/>
              </w:rPr>
            </w:pPr>
            <w:r w:rsidRPr="00B632A6">
              <w:rPr>
                <w:rFonts w:ascii="Arial" w:hAnsi="Arial" w:cs="Arial"/>
              </w:rPr>
              <w:t>1.16</w:t>
            </w:r>
          </w:p>
        </w:tc>
        <w:tc>
          <w:tcPr>
            <w:tcW w:w="4677" w:type="dxa"/>
            <w:tcBorders>
              <w:top w:val="single" w:sz="4" w:space="0" w:color="000000"/>
              <w:left w:val="single" w:sz="4" w:space="0" w:color="000000"/>
              <w:bottom w:val="single" w:sz="4" w:space="0" w:color="000000"/>
              <w:right w:val="single" w:sz="4" w:space="0" w:color="000000"/>
            </w:tcBorders>
            <w:vAlign w:val="center"/>
          </w:tcPr>
          <w:p w14:paraId="0351FB8B" w14:textId="77777777" w:rsidR="00FE5E8E" w:rsidRPr="00B632A6" w:rsidRDefault="00FE5E8E" w:rsidP="00FE5E8E">
            <w:pPr>
              <w:jc w:val="both"/>
              <w:rPr>
                <w:rFonts w:ascii="Arial" w:hAnsi="Arial" w:cs="Arial"/>
                <w:color w:val="000000"/>
              </w:rPr>
            </w:pPr>
            <w:r w:rsidRPr="00B632A6">
              <w:rPr>
                <w:rFonts w:ascii="Arial" w:hAnsi="Arial" w:cs="Arial"/>
                <w:color w:val="000000"/>
              </w:rPr>
              <w:t>Monitory zapewniają automatyczne otwarcie ekranu zdalnego monitora w momencie wystąpienia zdarzenia alarmowego</w:t>
            </w:r>
          </w:p>
        </w:tc>
        <w:tc>
          <w:tcPr>
            <w:tcW w:w="1984" w:type="dxa"/>
            <w:tcBorders>
              <w:top w:val="nil"/>
              <w:left w:val="nil"/>
              <w:bottom w:val="single" w:sz="4" w:space="0" w:color="auto"/>
              <w:right w:val="single" w:sz="4" w:space="0" w:color="auto"/>
            </w:tcBorders>
            <w:vAlign w:val="center"/>
          </w:tcPr>
          <w:p w14:paraId="7B2BB253" w14:textId="19D8816A"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6650826" w14:textId="77777777" w:rsidR="00FE5E8E" w:rsidRPr="00B632A6" w:rsidRDefault="00FE5E8E" w:rsidP="00FE5E8E">
            <w:pPr>
              <w:pStyle w:val="Zawartotabeli"/>
              <w:rPr>
                <w:rFonts w:ascii="Arial" w:hAnsi="Arial"/>
                <w:sz w:val="20"/>
                <w:szCs w:val="20"/>
              </w:rPr>
            </w:pPr>
          </w:p>
        </w:tc>
      </w:tr>
      <w:tr w:rsidR="00FE5E8E" w:rsidRPr="00B632A6" w14:paraId="4352453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72F4210" w14:textId="77777777" w:rsidR="00FE5E8E" w:rsidRPr="00B632A6" w:rsidRDefault="00FE5E8E" w:rsidP="00FE5E8E">
            <w:pPr>
              <w:jc w:val="center"/>
              <w:rPr>
                <w:rFonts w:ascii="Arial" w:hAnsi="Arial" w:cs="Arial"/>
              </w:rPr>
            </w:pPr>
            <w:r w:rsidRPr="00B632A6">
              <w:rPr>
                <w:rFonts w:ascii="Arial" w:hAnsi="Arial" w:cs="Arial"/>
              </w:rPr>
              <w:t>1.17</w:t>
            </w:r>
          </w:p>
        </w:tc>
        <w:tc>
          <w:tcPr>
            <w:tcW w:w="4677" w:type="dxa"/>
            <w:tcBorders>
              <w:top w:val="single" w:sz="4" w:space="0" w:color="000000"/>
              <w:left w:val="single" w:sz="4" w:space="0" w:color="000000"/>
              <w:bottom w:val="single" w:sz="4" w:space="0" w:color="000000"/>
              <w:right w:val="single" w:sz="4" w:space="0" w:color="000000"/>
            </w:tcBorders>
            <w:vAlign w:val="center"/>
          </w:tcPr>
          <w:p w14:paraId="0B061C95" w14:textId="77777777" w:rsidR="00FE5E8E" w:rsidRPr="00B632A6" w:rsidRDefault="00FE5E8E" w:rsidP="00FE5E8E">
            <w:pPr>
              <w:jc w:val="both"/>
              <w:rPr>
                <w:rFonts w:ascii="Arial" w:hAnsi="Arial" w:cs="Arial"/>
                <w:color w:val="000000"/>
              </w:rPr>
            </w:pPr>
            <w:r w:rsidRPr="00B632A6">
              <w:rPr>
                <w:rFonts w:ascii="Arial" w:hAnsi="Arial" w:cs="Arial"/>
                <w:color w:val="000000"/>
              </w:rPr>
              <w:t>Możliwość drukowania krzywych, raportów, na podłączonej do sieci centralnego monitorowania tradycyjnej drukarce laserowej</w:t>
            </w:r>
          </w:p>
        </w:tc>
        <w:tc>
          <w:tcPr>
            <w:tcW w:w="1984" w:type="dxa"/>
            <w:tcBorders>
              <w:top w:val="nil"/>
              <w:left w:val="nil"/>
              <w:bottom w:val="single" w:sz="4" w:space="0" w:color="auto"/>
              <w:right w:val="single" w:sz="4" w:space="0" w:color="auto"/>
            </w:tcBorders>
            <w:vAlign w:val="center"/>
          </w:tcPr>
          <w:p w14:paraId="04833F86" w14:textId="15123208"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A289E6B" w14:textId="77777777" w:rsidR="00FE5E8E" w:rsidRPr="00B632A6" w:rsidRDefault="00FE5E8E" w:rsidP="00FE5E8E">
            <w:pPr>
              <w:pStyle w:val="Zawartotabeli"/>
              <w:rPr>
                <w:rFonts w:ascii="Arial" w:hAnsi="Arial"/>
                <w:sz w:val="20"/>
                <w:szCs w:val="20"/>
              </w:rPr>
            </w:pPr>
          </w:p>
        </w:tc>
      </w:tr>
      <w:tr w:rsidR="007159F3" w:rsidRPr="00B632A6" w14:paraId="4A961DA0" w14:textId="77777777" w:rsidTr="007159F3">
        <w:tc>
          <w:tcPr>
            <w:tcW w:w="9912" w:type="dxa"/>
            <w:gridSpan w:val="4"/>
            <w:tcBorders>
              <w:top w:val="single" w:sz="4" w:space="0" w:color="auto"/>
              <w:left w:val="single" w:sz="4" w:space="0" w:color="auto"/>
              <w:bottom w:val="single" w:sz="4" w:space="0" w:color="auto"/>
              <w:right w:val="single" w:sz="4" w:space="0" w:color="000000"/>
            </w:tcBorders>
            <w:vAlign w:val="center"/>
          </w:tcPr>
          <w:p w14:paraId="7FFA90E8" w14:textId="77777777" w:rsidR="007159F3" w:rsidRPr="00B632A6" w:rsidRDefault="007159F3" w:rsidP="00FE5E8E">
            <w:pPr>
              <w:rPr>
                <w:rFonts w:ascii="Arial" w:hAnsi="Arial" w:cs="Arial"/>
              </w:rPr>
            </w:pPr>
            <w:r w:rsidRPr="00B632A6">
              <w:rPr>
                <w:rFonts w:ascii="Arial" w:hAnsi="Arial" w:cs="Arial"/>
                <w:b/>
              </w:rPr>
              <w:t>Sposób montażu</w:t>
            </w:r>
          </w:p>
        </w:tc>
      </w:tr>
      <w:tr w:rsidR="00CD7D2A" w:rsidRPr="00B632A6" w14:paraId="10FF95A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BFB5B03" w14:textId="77777777" w:rsidR="00CD7D2A" w:rsidRPr="00B632A6" w:rsidRDefault="00CD7D2A" w:rsidP="00527B3A">
            <w:pPr>
              <w:jc w:val="center"/>
              <w:rPr>
                <w:rFonts w:ascii="Arial" w:hAnsi="Arial" w:cs="Arial"/>
              </w:rPr>
            </w:pPr>
            <w:r w:rsidRPr="00B632A6">
              <w:rPr>
                <w:rFonts w:ascii="Arial" w:hAnsi="Arial" w:cs="Arial"/>
              </w:rPr>
              <w:t>1.18</w:t>
            </w:r>
          </w:p>
        </w:tc>
        <w:tc>
          <w:tcPr>
            <w:tcW w:w="4677" w:type="dxa"/>
            <w:tcBorders>
              <w:top w:val="single" w:sz="4" w:space="0" w:color="auto"/>
              <w:left w:val="single" w:sz="4" w:space="0" w:color="auto"/>
              <w:bottom w:val="single" w:sz="4" w:space="0" w:color="auto"/>
              <w:right w:val="single" w:sz="4" w:space="0" w:color="000000"/>
            </w:tcBorders>
          </w:tcPr>
          <w:p w14:paraId="74DF84C3" w14:textId="77777777" w:rsidR="00CD7D2A" w:rsidRPr="00B632A6" w:rsidRDefault="00CD7D2A" w:rsidP="00527B3A">
            <w:pPr>
              <w:pStyle w:val="Zawartotabeli"/>
              <w:jc w:val="both"/>
              <w:rPr>
                <w:rFonts w:ascii="Arial" w:hAnsi="Arial"/>
                <w:sz w:val="20"/>
                <w:szCs w:val="20"/>
              </w:rPr>
            </w:pPr>
            <w:r w:rsidRPr="00B632A6">
              <w:rPr>
                <w:rFonts w:ascii="Arial" w:hAnsi="Arial"/>
                <w:sz w:val="20"/>
                <w:szCs w:val="20"/>
              </w:rPr>
              <w:t>Do każdego monitora uchwyt montażowy na ścianę.</w:t>
            </w:r>
          </w:p>
        </w:tc>
        <w:tc>
          <w:tcPr>
            <w:tcW w:w="1984" w:type="dxa"/>
            <w:tcBorders>
              <w:top w:val="single" w:sz="4" w:space="0" w:color="auto"/>
              <w:left w:val="single" w:sz="4" w:space="0" w:color="auto"/>
              <w:bottom w:val="single" w:sz="4" w:space="0" w:color="auto"/>
              <w:right w:val="single" w:sz="4" w:space="0" w:color="000000"/>
            </w:tcBorders>
            <w:vAlign w:val="center"/>
          </w:tcPr>
          <w:p w14:paraId="3DF524A7" w14:textId="47AD4F34" w:rsidR="00CD7D2A" w:rsidRPr="00B632A6" w:rsidRDefault="00FE5E8E" w:rsidP="00FE5E8E">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08BDF3B" w14:textId="77777777" w:rsidR="00CD7D2A" w:rsidRPr="00B632A6" w:rsidRDefault="00CD7D2A" w:rsidP="00527B3A">
            <w:pPr>
              <w:pStyle w:val="Zawartotabeli"/>
              <w:rPr>
                <w:rFonts w:ascii="Arial" w:hAnsi="Arial"/>
                <w:sz w:val="20"/>
                <w:szCs w:val="20"/>
              </w:rPr>
            </w:pPr>
          </w:p>
        </w:tc>
      </w:tr>
      <w:tr w:rsidR="007159F3" w:rsidRPr="00B632A6" w14:paraId="0A818A27" w14:textId="77777777" w:rsidTr="007159F3">
        <w:tc>
          <w:tcPr>
            <w:tcW w:w="9912" w:type="dxa"/>
            <w:gridSpan w:val="4"/>
            <w:tcBorders>
              <w:top w:val="single" w:sz="4" w:space="0" w:color="auto"/>
              <w:left w:val="single" w:sz="4" w:space="0" w:color="auto"/>
              <w:bottom w:val="single" w:sz="4" w:space="0" w:color="auto"/>
              <w:right w:val="single" w:sz="4" w:space="0" w:color="000000"/>
            </w:tcBorders>
            <w:vAlign w:val="center"/>
          </w:tcPr>
          <w:p w14:paraId="266BA40F" w14:textId="77777777" w:rsidR="007159F3" w:rsidRPr="00B632A6" w:rsidRDefault="007159F3" w:rsidP="00FE5E8E">
            <w:pPr>
              <w:rPr>
                <w:rFonts w:ascii="Arial" w:hAnsi="Arial" w:cs="Arial"/>
              </w:rPr>
            </w:pPr>
            <w:r w:rsidRPr="00B632A6">
              <w:rPr>
                <w:rFonts w:ascii="Arial" w:hAnsi="Arial" w:cs="Arial"/>
                <w:b/>
              </w:rPr>
              <w:t>Monitor stacjonarny</w:t>
            </w:r>
          </w:p>
        </w:tc>
      </w:tr>
      <w:tr w:rsidR="00FE5E8E" w:rsidRPr="00B632A6" w14:paraId="419F276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69D9E36" w14:textId="77777777" w:rsidR="00FE5E8E" w:rsidRPr="00B632A6" w:rsidRDefault="00FE5E8E" w:rsidP="00FE5E8E">
            <w:pPr>
              <w:jc w:val="center"/>
              <w:rPr>
                <w:rFonts w:ascii="Arial" w:hAnsi="Arial" w:cs="Arial"/>
              </w:rPr>
            </w:pPr>
            <w:r w:rsidRPr="00B632A6">
              <w:rPr>
                <w:rFonts w:ascii="Arial" w:hAnsi="Arial" w:cs="Arial"/>
              </w:rPr>
              <w:t>1.19</w:t>
            </w:r>
          </w:p>
        </w:tc>
        <w:tc>
          <w:tcPr>
            <w:tcW w:w="4677" w:type="dxa"/>
            <w:tcBorders>
              <w:top w:val="single" w:sz="4" w:space="0" w:color="000000"/>
              <w:left w:val="single" w:sz="4" w:space="0" w:color="000000"/>
              <w:bottom w:val="single" w:sz="4" w:space="0" w:color="000000"/>
              <w:right w:val="single" w:sz="4" w:space="0" w:color="000000"/>
            </w:tcBorders>
            <w:vAlign w:val="center"/>
          </w:tcPr>
          <w:p w14:paraId="07CB3F42" w14:textId="77777777" w:rsidR="00FE5E8E" w:rsidRPr="00B632A6" w:rsidRDefault="00FE5E8E" w:rsidP="00FE5E8E">
            <w:pPr>
              <w:jc w:val="both"/>
              <w:rPr>
                <w:rFonts w:ascii="Arial" w:hAnsi="Arial" w:cs="Arial"/>
                <w:color w:val="000000"/>
              </w:rPr>
            </w:pPr>
            <w:r w:rsidRPr="00B632A6">
              <w:rPr>
                <w:rFonts w:ascii="Arial" w:hAnsi="Arial" w:cs="Arial"/>
                <w:color w:val="000000"/>
              </w:rPr>
              <w:t>Monitor wyposażony w dotykowy ekran o przekątnej min. 19" i rozdzielczości min. 1280 x 1024 pikseli. Umożliwia wyświetlanie przynajmniej 10 krzywych dynamicznych jednocześnie i pełną obsługę funkcji monitorowania pacjenta. Nie dopuszcza się realizacji tej funkcjonalności z wykorzystaniem zewnętrznego, dodatkowego ekranu lub innych rozwiązań zależnych od funkcjonowania sieci informatycznej</w:t>
            </w:r>
          </w:p>
        </w:tc>
        <w:tc>
          <w:tcPr>
            <w:tcW w:w="1984" w:type="dxa"/>
            <w:tcBorders>
              <w:top w:val="nil"/>
              <w:left w:val="nil"/>
              <w:bottom w:val="single" w:sz="4" w:space="0" w:color="auto"/>
              <w:right w:val="single" w:sz="4" w:space="0" w:color="auto"/>
            </w:tcBorders>
            <w:vAlign w:val="center"/>
          </w:tcPr>
          <w:p w14:paraId="1B467EF3" w14:textId="469CED71"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A80FE0D" w14:textId="77777777" w:rsidR="00FE5E8E" w:rsidRPr="00B632A6" w:rsidRDefault="00FE5E8E" w:rsidP="00FE5E8E">
            <w:pPr>
              <w:pStyle w:val="Zawartotabeli"/>
              <w:rPr>
                <w:rFonts w:ascii="Arial" w:hAnsi="Arial"/>
                <w:sz w:val="20"/>
                <w:szCs w:val="20"/>
              </w:rPr>
            </w:pPr>
          </w:p>
        </w:tc>
      </w:tr>
      <w:tr w:rsidR="00FE5E8E" w:rsidRPr="00B632A6" w14:paraId="42CF63D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1B70C1C" w14:textId="77777777" w:rsidR="00FE5E8E" w:rsidRPr="00B632A6" w:rsidRDefault="00FE5E8E" w:rsidP="00FE5E8E">
            <w:pPr>
              <w:jc w:val="center"/>
              <w:rPr>
                <w:rFonts w:ascii="Arial" w:hAnsi="Arial" w:cs="Arial"/>
              </w:rPr>
            </w:pPr>
            <w:r w:rsidRPr="00B632A6">
              <w:rPr>
                <w:rFonts w:ascii="Arial" w:hAnsi="Arial" w:cs="Arial"/>
              </w:rPr>
              <w:t>1.20</w:t>
            </w:r>
          </w:p>
        </w:tc>
        <w:tc>
          <w:tcPr>
            <w:tcW w:w="4677" w:type="dxa"/>
            <w:tcBorders>
              <w:top w:val="single" w:sz="4" w:space="0" w:color="000000"/>
              <w:left w:val="single" w:sz="4" w:space="0" w:color="000000"/>
              <w:bottom w:val="single" w:sz="4" w:space="0" w:color="000000"/>
              <w:right w:val="single" w:sz="4" w:space="0" w:color="000000"/>
            </w:tcBorders>
            <w:vAlign w:val="center"/>
          </w:tcPr>
          <w:p w14:paraId="36584D6A" w14:textId="77777777" w:rsidR="00FE5E8E" w:rsidRPr="00B632A6" w:rsidRDefault="00FE5E8E" w:rsidP="00FE5E8E">
            <w:pPr>
              <w:jc w:val="both"/>
              <w:rPr>
                <w:rFonts w:ascii="Arial" w:hAnsi="Arial" w:cs="Arial"/>
                <w:color w:val="000000"/>
              </w:rPr>
            </w:pPr>
            <w:r w:rsidRPr="00B632A6">
              <w:rPr>
                <w:rFonts w:ascii="Arial" w:hAnsi="Arial" w:cs="Arial"/>
                <w:color w:val="000000"/>
              </w:rPr>
              <w:t>Możliwość podłączenia dodatkowego ekranu powielającego o przekątnej min. 19”</w:t>
            </w:r>
          </w:p>
        </w:tc>
        <w:tc>
          <w:tcPr>
            <w:tcW w:w="1984" w:type="dxa"/>
            <w:tcBorders>
              <w:top w:val="nil"/>
              <w:left w:val="nil"/>
              <w:bottom w:val="single" w:sz="4" w:space="0" w:color="auto"/>
              <w:right w:val="single" w:sz="4" w:space="0" w:color="auto"/>
            </w:tcBorders>
            <w:vAlign w:val="center"/>
          </w:tcPr>
          <w:p w14:paraId="749E9AAB" w14:textId="0035F5A0"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3A0970C" w14:textId="77777777" w:rsidR="00FE5E8E" w:rsidRPr="00B632A6" w:rsidRDefault="00FE5E8E" w:rsidP="00FE5E8E">
            <w:pPr>
              <w:pStyle w:val="Zawartotabeli"/>
              <w:rPr>
                <w:rFonts w:ascii="Arial" w:hAnsi="Arial"/>
                <w:sz w:val="20"/>
                <w:szCs w:val="20"/>
              </w:rPr>
            </w:pPr>
          </w:p>
        </w:tc>
      </w:tr>
      <w:tr w:rsidR="00FE5E8E" w:rsidRPr="00B632A6" w14:paraId="016B91E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93585E6" w14:textId="77777777" w:rsidR="00FE5E8E" w:rsidRPr="00B632A6" w:rsidRDefault="00FE5E8E" w:rsidP="00FE5E8E">
            <w:pPr>
              <w:jc w:val="center"/>
              <w:rPr>
                <w:rFonts w:ascii="Arial" w:hAnsi="Arial" w:cs="Arial"/>
              </w:rPr>
            </w:pPr>
            <w:r w:rsidRPr="00B632A6">
              <w:rPr>
                <w:rFonts w:ascii="Arial" w:hAnsi="Arial" w:cs="Arial"/>
              </w:rPr>
              <w:t>1.21</w:t>
            </w:r>
          </w:p>
        </w:tc>
        <w:tc>
          <w:tcPr>
            <w:tcW w:w="4677" w:type="dxa"/>
            <w:tcBorders>
              <w:top w:val="single" w:sz="4" w:space="0" w:color="000000"/>
              <w:left w:val="single" w:sz="4" w:space="0" w:color="000000"/>
              <w:bottom w:val="single" w:sz="4" w:space="0" w:color="000000"/>
              <w:right w:val="single" w:sz="4" w:space="0" w:color="000000"/>
            </w:tcBorders>
            <w:vAlign w:val="center"/>
          </w:tcPr>
          <w:p w14:paraId="055E7FC8" w14:textId="77777777" w:rsidR="00FE5E8E" w:rsidRPr="00B632A6" w:rsidRDefault="00FE5E8E" w:rsidP="00FE5E8E">
            <w:pPr>
              <w:jc w:val="both"/>
              <w:rPr>
                <w:rFonts w:ascii="Arial" w:hAnsi="Arial" w:cs="Arial"/>
                <w:color w:val="000000"/>
              </w:rPr>
            </w:pPr>
            <w:r w:rsidRPr="00B632A6">
              <w:rPr>
                <w:rFonts w:ascii="Arial" w:hAnsi="Arial" w:cs="Arial"/>
                <w:color w:val="000000"/>
              </w:rPr>
              <w:t>Obsługa kardiomonitora poprzez ekran dotykowy. Możliwość podłączenia klawiatury i myszy do portu USB. Możliwość sterowania przyciskami na wybranych modułach. Możliwość podłączenia czytnika kodów kreskowych do portu USB.</w:t>
            </w:r>
          </w:p>
        </w:tc>
        <w:tc>
          <w:tcPr>
            <w:tcW w:w="1984" w:type="dxa"/>
            <w:tcBorders>
              <w:top w:val="nil"/>
              <w:left w:val="nil"/>
              <w:bottom w:val="single" w:sz="4" w:space="0" w:color="auto"/>
              <w:right w:val="single" w:sz="4" w:space="0" w:color="auto"/>
            </w:tcBorders>
            <w:vAlign w:val="center"/>
          </w:tcPr>
          <w:p w14:paraId="1558CA1D" w14:textId="330A2B24"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A4E85B1" w14:textId="77777777" w:rsidR="00FE5E8E" w:rsidRPr="00B632A6" w:rsidRDefault="00FE5E8E" w:rsidP="00FE5E8E">
            <w:pPr>
              <w:pStyle w:val="Zawartotabeli"/>
              <w:rPr>
                <w:rFonts w:ascii="Arial" w:hAnsi="Arial"/>
                <w:sz w:val="20"/>
                <w:szCs w:val="20"/>
              </w:rPr>
            </w:pPr>
          </w:p>
        </w:tc>
      </w:tr>
      <w:tr w:rsidR="00FE5E8E" w:rsidRPr="00B632A6" w14:paraId="7F42E58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6C8D9AF" w14:textId="77777777" w:rsidR="00FE5E8E" w:rsidRPr="00B632A6" w:rsidRDefault="00FE5E8E" w:rsidP="00FE5E8E">
            <w:pPr>
              <w:jc w:val="center"/>
              <w:rPr>
                <w:rFonts w:ascii="Arial" w:hAnsi="Arial" w:cs="Arial"/>
              </w:rPr>
            </w:pPr>
            <w:r w:rsidRPr="00B632A6">
              <w:rPr>
                <w:rFonts w:ascii="Arial" w:hAnsi="Arial" w:cs="Arial"/>
              </w:rPr>
              <w:t>1.22</w:t>
            </w:r>
          </w:p>
        </w:tc>
        <w:tc>
          <w:tcPr>
            <w:tcW w:w="4677" w:type="dxa"/>
            <w:tcBorders>
              <w:top w:val="single" w:sz="4" w:space="0" w:color="000000"/>
              <w:left w:val="single" w:sz="4" w:space="0" w:color="000000"/>
              <w:bottom w:val="single" w:sz="4" w:space="0" w:color="000000"/>
              <w:right w:val="single" w:sz="4" w:space="0" w:color="000000"/>
            </w:tcBorders>
            <w:vAlign w:val="center"/>
          </w:tcPr>
          <w:p w14:paraId="3253B9BC" w14:textId="77777777" w:rsidR="00FE5E8E" w:rsidRPr="00B632A6" w:rsidRDefault="00FE5E8E" w:rsidP="00FE5E8E">
            <w:pPr>
              <w:jc w:val="both"/>
              <w:rPr>
                <w:rFonts w:ascii="Arial" w:hAnsi="Arial" w:cs="Arial"/>
                <w:color w:val="000000"/>
              </w:rPr>
            </w:pPr>
            <w:r w:rsidRPr="00B632A6">
              <w:rPr>
                <w:rFonts w:ascii="Arial" w:hAnsi="Arial" w:cs="Arial"/>
                <w:color w:val="000000"/>
              </w:rPr>
              <w:t>Możliwość zaprogramowania min. 8 różnych konfiguracji (profili) monitora, zawierających m.in. ustawienia monitorowanych parametrów</w:t>
            </w:r>
          </w:p>
        </w:tc>
        <w:tc>
          <w:tcPr>
            <w:tcW w:w="1984" w:type="dxa"/>
            <w:tcBorders>
              <w:top w:val="nil"/>
              <w:left w:val="nil"/>
              <w:bottom w:val="single" w:sz="4" w:space="0" w:color="auto"/>
              <w:right w:val="single" w:sz="4" w:space="0" w:color="auto"/>
            </w:tcBorders>
            <w:vAlign w:val="center"/>
          </w:tcPr>
          <w:p w14:paraId="51093840" w14:textId="4B754372"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9BFD45D" w14:textId="77777777" w:rsidR="00FE5E8E" w:rsidRPr="00B632A6" w:rsidRDefault="00FE5E8E" w:rsidP="00FE5E8E">
            <w:pPr>
              <w:pStyle w:val="Zawartotabeli"/>
              <w:rPr>
                <w:rFonts w:ascii="Arial" w:hAnsi="Arial"/>
                <w:sz w:val="20"/>
                <w:szCs w:val="20"/>
              </w:rPr>
            </w:pPr>
          </w:p>
        </w:tc>
      </w:tr>
      <w:tr w:rsidR="00FE5E8E" w:rsidRPr="00B632A6" w14:paraId="5AAF817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46C3B8B" w14:textId="77777777" w:rsidR="00FE5E8E" w:rsidRPr="00B632A6" w:rsidRDefault="00FE5E8E" w:rsidP="00FE5E8E">
            <w:pPr>
              <w:jc w:val="center"/>
              <w:rPr>
                <w:rFonts w:ascii="Arial" w:hAnsi="Arial" w:cs="Arial"/>
              </w:rPr>
            </w:pPr>
            <w:r w:rsidRPr="00B632A6">
              <w:rPr>
                <w:rFonts w:ascii="Arial" w:hAnsi="Arial" w:cs="Arial"/>
              </w:rPr>
              <w:t>1.23</w:t>
            </w:r>
          </w:p>
        </w:tc>
        <w:tc>
          <w:tcPr>
            <w:tcW w:w="4677" w:type="dxa"/>
            <w:tcBorders>
              <w:top w:val="single" w:sz="4" w:space="0" w:color="000000"/>
              <w:left w:val="single" w:sz="4" w:space="0" w:color="000000"/>
              <w:bottom w:val="single" w:sz="4" w:space="0" w:color="000000"/>
              <w:right w:val="single" w:sz="4" w:space="0" w:color="000000"/>
            </w:tcBorders>
            <w:vAlign w:val="center"/>
          </w:tcPr>
          <w:p w14:paraId="073512B3" w14:textId="77777777" w:rsidR="00FE5E8E" w:rsidRPr="00B632A6" w:rsidRDefault="00FE5E8E" w:rsidP="00FE5E8E">
            <w:pPr>
              <w:jc w:val="both"/>
              <w:rPr>
                <w:rFonts w:ascii="Arial" w:hAnsi="Arial" w:cs="Arial"/>
                <w:color w:val="000000"/>
              </w:rPr>
            </w:pPr>
            <w:r w:rsidRPr="00B632A6">
              <w:rPr>
                <w:rFonts w:ascii="Arial" w:hAnsi="Arial" w:cs="Arial"/>
                <w:color w:val="000000"/>
              </w:rPr>
              <w:t>Możliwość wyboru spośród przynajmniej 16 różnych układów (widoków) ekranu, z możliwością edycji i zapisu przynajmniej 6 z nich</w:t>
            </w:r>
          </w:p>
        </w:tc>
        <w:tc>
          <w:tcPr>
            <w:tcW w:w="1984" w:type="dxa"/>
            <w:tcBorders>
              <w:top w:val="nil"/>
              <w:left w:val="nil"/>
              <w:bottom w:val="single" w:sz="4" w:space="0" w:color="auto"/>
              <w:right w:val="single" w:sz="4" w:space="0" w:color="auto"/>
            </w:tcBorders>
            <w:vAlign w:val="center"/>
          </w:tcPr>
          <w:p w14:paraId="1A1B1048" w14:textId="351B7BBC"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B4C56ED" w14:textId="77777777" w:rsidR="00FE5E8E" w:rsidRPr="00B632A6" w:rsidRDefault="00FE5E8E" w:rsidP="00FE5E8E">
            <w:pPr>
              <w:pStyle w:val="Zawartotabeli"/>
              <w:rPr>
                <w:rFonts w:ascii="Arial" w:hAnsi="Arial"/>
                <w:sz w:val="20"/>
                <w:szCs w:val="20"/>
              </w:rPr>
            </w:pPr>
          </w:p>
        </w:tc>
      </w:tr>
      <w:tr w:rsidR="007159F3" w:rsidRPr="00B632A6" w14:paraId="08042FB7" w14:textId="77777777" w:rsidTr="007159F3">
        <w:tc>
          <w:tcPr>
            <w:tcW w:w="9912" w:type="dxa"/>
            <w:gridSpan w:val="4"/>
            <w:tcBorders>
              <w:top w:val="single" w:sz="4" w:space="0" w:color="auto"/>
              <w:left w:val="single" w:sz="4" w:space="0" w:color="auto"/>
              <w:bottom w:val="single" w:sz="4" w:space="0" w:color="auto"/>
              <w:right w:val="single" w:sz="4" w:space="0" w:color="000000"/>
            </w:tcBorders>
            <w:vAlign w:val="center"/>
          </w:tcPr>
          <w:p w14:paraId="28CE28E9" w14:textId="77777777" w:rsidR="007159F3" w:rsidRPr="00B632A6" w:rsidRDefault="007159F3" w:rsidP="00FE5E8E">
            <w:pPr>
              <w:rPr>
                <w:rFonts w:ascii="Arial" w:hAnsi="Arial" w:cs="Arial"/>
              </w:rPr>
            </w:pPr>
            <w:r w:rsidRPr="00B632A6">
              <w:rPr>
                <w:rFonts w:ascii="Arial" w:hAnsi="Arial" w:cs="Arial"/>
                <w:b/>
              </w:rPr>
              <w:t>Moduł transportowy</w:t>
            </w:r>
          </w:p>
        </w:tc>
      </w:tr>
      <w:tr w:rsidR="00FE5E8E" w:rsidRPr="00B632A6" w14:paraId="506577B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3A73462" w14:textId="77777777" w:rsidR="00FE5E8E" w:rsidRPr="00B632A6" w:rsidRDefault="00FE5E8E" w:rsidP="00FE5E8E">
            <w:pPr>
              <w:jc w:val="center"/>
              <w:rPr>
                <w:rFonts w:ascii="Arial" w:hAnsi="Arial" w:cs="Arial"/>
              </w:rPr>
            </w:pPr>
            <w:r w:rsidRPr="00B632A6">
              <w:rPr>
                <w:rFonts w:ascii="Arial" w:hAnsi="Arial" w:cs="Arial"/>
              </w:rPr>
              <w:t>1.24</w:t>
            </w:r>
          </w:p>
        </w:tc>
        <w:tc>
          <w:tcPr>
            <w:tcW w:w="4677" w:type="dxa"/>
            <w:tcBorders>
              <w:top w:val="single" w:sz="4" w:space="0" w:color="000000"/>
              <w:left w:val="single" w:sz="4" w:space="0" w:color="000000"/>
              <w:bottom w:val="single" w:sz="4" w:space="0" w:color="000000"/>
              <w:right w:val="single" w:sz="4" w:space="0" w:color="000000"/>
            </w:tcBorders>
            <w:vAlign w:val="center"/>
          </w:tcPr>
          <w:p w14:paraId="60915038" w14:textId="77777777" w:rsidR="00FE5E8E" w:rsidRPr="00B632A6" w:rsidRDefault="00FE5E8E" w:rsidP="00FE5E8E">
            <w:pPr>
              <w:jc w:val="both"/>
              <w:rPr>
                <w:rFonts w:ascii="Arial" w:hAnsi="Arial" w:cs="Arial"/>
                <w:color w:val="000000"/>
              </w:rPr>
            </w:pPr>
            <w:r w:rsidRPr="00B632A6">
              <w:rPr>
                <w:rFonts w:ascii="Arial" w:hAnsi="Arial" w:cs="Arial"/>
                <w:color w:val="000000"/>
              </w:rPr>
              <w:t>Moduł transportowy wyposażony we wbudowany ekran o przekątnej przynajmniej 7” z funkcją automatycznego dostosowania wyświetlania do położenia monitora, tzw. „</w:t>
            </w:r>
            <w:proofErr w:type="spellStart"/>
            <w:r w:rsidRPr="00B632A6">
              <w:rPr>
                <w:rFonts w:ascii="Arial" w:hAnsi="Arial" w:cs="Arial"/>
                <w:color w:val="000000"/>
              </w:rPr>
              <w:t>flip-screen</w:t>
            </w:r>
            <w:proofErr w:type="spellEnd"/>
            <w:r w:rsidRPr="00B632A6">
              <w:rPr>
                <w:rFonts w:ascii="Arial" w:hAnsi="Arial" w:cs="Arial"/>
                <w:color w:val="000000"/>
              </w:rPr>
              <w:t>”, skokowo przynajmniej co 180°</w:t>
            </w:r>
          </w:p>
        </w:tc>
        <w:tc>
          <w:tcPr>
            <w:tcW w:w="1984" w:type="dxa"/>
            <w:tcBorders>
              <w:top w:val="nil"/>
              <w:left w:val="nil"/>
              <w:bottom w:val="single" w:sz="4" w:space="0" w:color="auto"/>
              <w:right w:val="single" w:sz="4" w:space="0" w:color="auto"/>
            </w:tcBorders>
            <w:vAlign w:val="center"/>
          </w:tcPr>
          <w:p w14:paraId="41BF4C29" w14:textId="61074600"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2D9963C" w14:textId="77777777" w:rsidR="00FE5E8E" w:rsidRPr="00B632A6" w:rsidRDefault="00FE5E8E" w:rsidP="00FE5E8E">
            <w:pPr>
              <w:pStyle w:val="Zawartotabeli"/>
              <w:rPr>
                <w:rFonts w:ascii="Arial" w:hAnsi="Arial"/>
                <w:sz w:val="20"/>
                <w:szCs w:val="20"/>
              </w:rPr>
            </w:pPr>
          </w:p>
        </w:tc>
      </w:tr>
      <w:tr w:rsidR="00FE5E8E" w:rsidRPr="00B632A6" w14:paraId="7B9ADB5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FAF050B" w14:textId="77777777" w:rsidR="00FE5E8E" w:rsidRPr="00B632A6" w:rsidRDefault="00FE5E8E" w:rsidP="00FE5E8E">
            <w:pPr>
              <w:jc w:val="center"/>
              <w:rPr>
                <w:rFonts w:ascii="Arial" w:hAnsi="Arial" w:cs="Arial"/>
              </w:rPr>
            </w:pPr>
            <w:r w:rsidRPr="00B632A6">
              <w:rPr>
                <w:rFonts w:ascii="Arial" w:hAnsi="Arial" w:cs="Arial"/>
              </w:rPr>
              <w:t>1.25</w:t>
            </w:r>
          </w:p>
        </w:tc>
        <w:tc>
          <w:tcPr>
            <w:tcW w:w="4677" w:type="dxa"/>
            <w:tcBorders>
              <w:top w:val="single" w:sz="4" w:space="0" w:color="000000"/>
              <w:left w:val="single" w:sz="4" w:space="0" w:color="000000"/>
              <w:bottom w:val="single" w:sz="4" w:space="0" w:color="000000"/>
              <w:right w:val="single" w:sz="4" w:space="0" w:color="000000"/>
            </w:tcBorders>
            <w:vAlign w:val="center"/>
          </w:tcPr>
          <w:p w14:paraId="5861551B" w14:textId="398D467E" w:rsidR="00FE5E8E" w:rsidRPr="00B632A6" w:rsidRDefault="00FE5E8E" w:rsidP="00FE5E8E">
            <w:pPr>
              <w:jc w:val="both"/>
              <w:rPr>
                <w:rFonts w:ascii="Arial" w:hAnsi="Arial" w:cs="Arial"/>
                <w:color w:val="000000"/>
              </w:rPr>
            </w:pPr>
            <w:r w:rsidRPr="00B632A6">
              <w:rPr>
                <w:rFonts w:ascii="Arial" w:hAnsi="Arial" w:cs="Arial"/>
                <w:color w:val="000000"/>
              </w:rPr>
              <w:t>Interfejs użytkownika modułu transportowego tożsamy z monitorem stacjonarnym (</w:t>
            </w:r>
            <w:r w:rsidR="009F2008" w:rsidRPr="00B632A6">
              <w:rPr>
                <w:rFonts w:ascii="Arial" w:hAnsi="Arial" w:cs="Arial"/>
                <w:color w:val="000000"/>
              </w:rPr>
              <w:t>Tak</w:t>
            </w:r>
            <w:r w:rsidRPr="00B632A6">
              <w:rPr>
                <w:rFonts w:ascii="Arial" w:hAnsi="Arial" w:cs="Arial"/>
                <w:color w:val="000000"/>
              </w:rPr>
              <w:t>ie samo umiejscowienie przycisków ekranowych, wygląd i nawigacja po menu, itp.). Obsługa gestów.</w:t>
            </w:r>
          </w:p>
        </w:tc>
        <w:tc>
          <w:tcPr>
            <w:tcW w:w="1984" w:type="dxa"/>
            <w:tcBorders>
              <w:top w:val="nil"/>
              <w:left w:val="nil"/>
              <w:bottom w:val="single" w:sz="4" w:space="0" w:color="auto"/>
              <w:right w:val="single" w:sz="4" w:space="0" w:color="auto"/>
            </w:tcBorders>
            <w:vAlign w:val="center"/>
          </w:tcPr>
          <w:p w14:paraId="290ACC0B" w14:textId="23121F7F"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E4296AB" w14:textId="77777777" w:rsidR="00FE5E8E" w:rsidRPr="00B632A6" w:rsidRDefault="00FE5E8E" w:rsidP="00FE5E8E">
            <w:pPr>
              <w:pStyle w:val="Zawartotabeli"/>
              <w:rPr>
                <w:rFonts w:ascii="Arial" w:hAnsi="Arial"/>
                <w:sz w:val="20"/>
                <w:szCs w:val="20"/>
              </w:rPr>
            </w:pPr>
          </w:p>
        </w:tc>
      </w:tr>
      <w:tr w:rsidR="00FE5E8E" w:rsidRPr="00B632A6" w14:paraId="7ECEBF6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EDD5B70" w14:textId="77777777" w:rsidR="00FE5E8E" w:rsidRPr="00B632A6" w:rsidRDefault="00FE5E8E" w:rsidP="00FE5E8E">
            <w:pPr>
              <w:jc w:val="center"/>
              <w:rPr>
                <w:rFonts w:ascii="Arial" w:hAnsi="Arial" w:cs="Arial"/>
              </w:rPr>
            </w:pPr>
            <w:r w:rsidRPr="00B632A6">
              <w:rPr>
                <w:rFonts w:ascii="Arial" w:hAnsi="Arial" w:cs="Arial"/>
              </w:rPr>
              <w:t>1.26</w:t>
            </w:r>
          </w:p>
        </w:tc>
        <w:tc>
          <w:tcPr>
            <w:tcW w:w="4677" w:type="dxa"/>
            <w:tcBorders>
              <w:top w:val="single" w:sz="4" w:space="0" w:color="000000"/>
              <w:left w:val="single" w:sz="4" w:space="0" w:color="000000"/>
              <w:bottom w:val="single" w:sz="4" w:space="0" w:color="000000"/>
              <w:right w:val="single" w:sz="4" w:space="0" w:color="000000"/>
            </w:tcBorders>
            <w:vAlign w:val="center"/>
          </w:tcPr>
          <w:p w14:paraId="0D09D8CB" w14:textId="77777777" w:rsidR="00FE5E8E" w:rsidRPr="00B632A6" w:rsidRDefault="00FE5E8E" w:rsidP="00FE5E8E">
            <w:pPr>
              <w:jc w:val="both"/>
              <w:rPr>
                <w:rFonts w:ascii="Arial" w:hAnsi="Arial" w:cs="Arial"/>
                <w:color w:val="000000"/>
              </w:rPr>
            </w:pPr>
            <w:r w:rsidRPr="00B632A6">
              <w:rPr>
                <w:rFonts w:ascii="Arial" w:hAnsi="Arial" w:cs="Arial"/>
                <w:color w:val="000000"/>
              </w:rPr>
              <w:t>Moduł transportowy umożliwia jednoczesną prezentację przynajmniej 4 krzywych dynamicznych</w:t>
            </w:r>
          </w:p>
        </w:tc>
        <w:tc>
          <w:tcPr>
            <w:tcW w:w="1984" w:type="dxa"/>
            <w:tcBorders>
              <w:top w:val="nil"/>
              <w:left w:val="nil"/>
              <w:bottom w:val="single" w:sz="4" w:space="0" w:color="auto"/>
              <w:right w:val="single" w:sz="4" w:space="0" w:color="auto"/>
            </w:tcBorders>
            <w:vAlign w:val="center"/>
          </w:tcPr>
          <w:p w14:paraId="4DCE9606" w14:textId="3AC36E15"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95E3974" w14:textId="77777777" w:rsidR="00FE5E8E" w:rsidRPr="00B632A6" w:rsidRDefault="00FE5E8E" w:rsidP="00FE5E8E">
            <w:pPr>
              <w:pStyle w:val="Zawartotabeli"/>
              <w:rPr>
                <w:rFonts w:ascii="Arial" w:hAnsi="Arial"/>
                <w:sz w:val="20"/>
                <w:szCs w:val="20"/>
              </w:rPr>
            </w:pPr>
          </w:p>
        </w:tc>
      </w:tr>
      <w:tr w:rsidR="00FE5E8E" w:rsidRPr="00B632A6" w14:paraId="09125D5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C90B478" w14:textId="77777777" w:rsidR="00FE5E8E" w:rsidRPr="00B632A6" w:rsidRDefault="00FE5E8E" w:rsidP="00FE5E8E">
            <w:pPr>
              <w:jc w:val="center"/>
              <w:rPr>
                <w:rFonts w:ascii="Arial" w:hAnsi="Arial" w:cs="Arial"/>
              </w:rPr>
            </w:pPr>
            <w:r w:rsidRPr="00B632A6">
              <w:rPr>
                <w:rFonts w:ascii="Arial" w:hAnsi="Arial" w:cs="Arial"/>
              </w:rPr>
              <w:t>1.27</w:t>
            </w:r>
          </w:p>
        </w:tc>
        <w:tc>
          <w:tcPr>
            <w:tcW w:w="4677" w:type="dxa"/>
            <w:tcBorders>
              <w:top w:val="single" w:sz="4" w:space="0" w:color="000000"/>
              <w:left w:val="single" w:sz="4" w:space="0" w:color="000000"/>
              <w:bottom w:val="single" w:sz="4" w:space="0" w:color="000000"/>
              <w:right w:val="single" w:sz="4" w:space="0" w:color="000000"/>
            </w:tcBorders>
            <w:vAlign w:val="center"/>
          </w:tcPr>
          <w:p w14:paraId="36683D54" w14:textId="77777777" w:rsidR="00FE5E8E" w:rsidRPr="00B632A6" w:rsidRDefault="00FE5E8E" w:rsidP="00FE5E8E">
            <w:pPr>
              <w:jc w:val="both"/>
              <w:rPr>
                <w:rFonts w:ascii="Arial" w:hAnsi="Arial" w:cs="Arial"/>
                <w:color w:val="000000"/>
              </w:rPr>
            </w:pPr>
            <w:r w:rsidRPr="00B632A6">
              <w:rPr>
                <w:rFonts w:ascii="Arial" w:hAnsi="Arial" w:cs="Arial"/>
                <w:color w:val="000000"/>
              </w:rPr>
              <w:t>Możliwość konfiguracji przynajmniej 2 widoków ekranu modułu transportowego</w:t>
            </w:r>
          </w:p>
        </w:tc>
        <w:tc>
          <w:tcPr>
            <w:tcW w:w="1984" w:type="dxa"/>
            <w:tcBorders>
              <w:top w:val="nil"/>
              <w:left w:val="nil"/>
              <w:bottom w:val="single" w:sz="4" w:space="0" w:color="auto"/>
              <w:right w:val="single" w:sz="4" w:space="0" w:color="auto"/>
            </w:tcBorders>
            <w:vAlign w:val="center"/>
          </w:tcPr>
          <w:p w14:paraId="5805A245" w14:textId="4B1FA8E8"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B2F1A57" w14:textId="77777777" w:rsidR="00FE5E8E" w:rsidRPr="00B632A6" w:rsidRDefault="00FE5E8E" w:rsidP="00FE5E8E">
            <w:pPr>
              <w:pStyle w:val="Zawartotabeli"/>
              <w:rPr>
                <w:rFonts w:ascii="Arial" w:hAnsi="Arial"/>
                <w:sz w:val="20"/>
                <w:szCs w:val="20"/>
              </w:rPr>
            </w:pPr>
          </w:p>
        </w:tc>
      </w:tr>
      <w:tr w:rsidR="00FE5E8E" w:rsidRPr="00B632A6" w14:paraId="718238B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0929A82" w14:textId="77777777" w:rsidR="00FE5E8E" w:rsidRPr="00B632A6" w:rsidRDefault="00FE5E8E" w:rsidP="00FE5E8E">
            <w:pPr>
              <w:jc w:val="center"/>
              <w:rPr>
                <w:rFonts w:ascii="Arial" w:hAnsi="Arial" w:cs="Arial"/>
              </w:rPr>
            </w:pPr>
            <w:r w:rsidRPr="00B632A6">
              <w:rPr>
                <w:rFonts w:ascii="Arial" w:hAnsi="Arial" w:cs="Arial"/>
              </w:rPr>
              <w:t>1.28</w:t>
            </w:r>
          </w:p>
        </w:tc>
        <w:tc>
          <w:tcPr>
            <w:tcW w:w="4677" w:type="dxa"/>
            <w:tcBorders>
              <w:top w:val="single" w:sz="4" w:space="0" w:color="000000"/>
              <w:left w:val="single" w:sz="4" w:space="0" w:color="000000"/>
              <w:bottom w:val="single" w:sz="4" w:space="0" w:color="000000"/>
              <w:right w:val="single" w:sz="4" w:space="0" w:color="000000"/>
            </w:tcBorders>
            <w:vAlign w:val="center"/>
          </w:tcPr>
          <w:p w14:paraId="333E3BE7" w14:textId="77777777" w:rsidR="00FE5E8E" w:rsidRPr="00B632A6" w:rsidRDefault="00FE5E8E" w:rsidP="00FE5E8E">
            <w:pPr>
              <w:jc w:val="both"/>
              <w:rPr>
                <w:rFonts w:ascii="Arial" w:hAnsi="Arial" w:cs="Arial"/>
                <w:color w:val="000000"/>
              </w:rPr>
            </w:pPr>
            <w:r w:rsidRPr="00B632A6">
              <w:rPr>
                <w:rFonts w:ascii="Arial" w:hAnsi="Arial" w:cs="Arial"/>
                <w:color w:val="000000"/>
              </w:rPr>
              <w:t>Moduł transportowy wyposażony we wbudowane zasilanie akumulatorowe na przynajmniej 5 godziny pracy</w:t>
            </w:r>
          </w:p>
        </w:tc>
        <w:tc>
          <w:tcPr>
            <w:tcW w:w="1984" w:type="dxa"/>
            <w:tcBorders>
              <w:top w:val="nil"/>
              <w:left w:val="nil"/>
              <w:bottom w:val="single" w:sz="4" w:space="0" w:color="auto"/>
              <w:right w:val="single" w:sz="4" w:space="0" w:color="auto"/>
            </w:tcBorders>
            <w:vAlign w:val="center"/>
          </w:tcPr>
          <w:p w14:paraId="758CDC1D" w14:textId="40613D2D"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7E54483" w14:textId="77777777" w:rsidR="00FE5E8E" w:rsidRPr="00B632A6" w:rsidRDefault="00FE5E8E" w:rsidP="00FE5E8E">
            <w:pPr>
              <w:pStyle w:val="Zawartotabeli"/>
              <w:rPr>
                <w:rFonts w:ascii="Arial" w:hAnsi="Arial"/>
                <w:sz w:val="20"/>
                <w:szCs w:val="20"/>
              </w:rPr>
            </w:pPr>
          </w:p>
        </w:tc>
      </w:tr>
      <w:tr w:rsidR="00FE5E8E" w:rsidRPr="00B632A6" w14:paraId="509BAEA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BC6D099" w14:textId="77777777" w:rsidR="00FE5E8E" w:rsidRPr="00B632A6" w:rsidRDefault="00FE5E8E" w:rsidP="00FE5E8E">
            <w:pPr>
              <w:jc w:val="center"/>
              <w:rPr>
                <w:rFonts w:ascii="Arial" w:hAnsi="Arial" w:cs="Arial"/>
              </w:rPr>
            </w:pPr>
            <w:r w:rsidRPr="00B632A6">
              <w:rPr>
                <w:rFonts w:ascii="Arial" w:hAnsi="Arial" w:cs="Arial"/>
              </w:rPr>
              <w:t>1.29</w:t>
            </w:r>
          </w:p>
        </w:tc>
        <w:tc>
          <w:tcPr>
            <w:tcW w:w="4677" w:type="dxa"/>
            <w:tcBorders>
              <w:top w:val="single" w:sz="4" w:space="0" w:color="000000"/>
              <w:left w:val="single" w:sz="4" w:space="0" w:color="000000"/>
              <w:bottom w:val="single" w:sz="4" w:space="0" w:color="000000"/>
              <w:right w:val="single" w:sz="4" w:space="0" w:color="000000"/>
            </w:tcBorders>
            <w:vAlign w:val="center"/>
          </w:tcPr>
          <w:p w14:paraId="053D4AD6" w14:textId="77777777" w:rsidR="00FE5E8E" w:rsidRPr="00B632A6" w:rsidRDefault="00FE5E8E" w:rsidP="00FE5E8E">
            <w:pPr>
              <w:jc w:val="both"/>
              <w:rPr>
                <w:rFonts w:ascii="Arial" w:hAnsi="Arial" w:cs="Arial"/>
                <w:color w:val="000000"/>
              </w:rPr>
            </w:pPr>
            <w:r w:rsidRPr="00B632A6">
              <w:rPr>
                <w:rFonts w:ascii="Arial" w:hAnsi="Arial" w:cs="Arial"/>
                <w:color w:val="000000"/>
              </w:rPr>
              <w:t>Akumulator wymienny przez użytkownika bez użycia narzędzi. Wskaźnik poziomu naładowania monitora bezpośrednio na akumulatorze.</w:t>
            </w:r>
          </w:p>
        </w:tc>
        <w:tc>
          <w:tcPr>
            <w:tcW w:w="1984" w:type="dxa"/>
            <w:tcBorders>
              <w:top w:val="nil"/>
              <w:left w:val="nil"/>
              <w:bottom w:val="single" w:sz="4" w:space="0" w:color="auto"/>
              <w:right w:val="single" w:sz="4" w:space="0" w:color="auto"/>
            </w:tcBorders>
            <w:vAlign w:val="center"/>
          </w:tcPr>
          <w:p w14:paraId="1B6CB1A3" w14:textId="30837E5F"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3E76F0A" w14:textId="77777777" w:rsidR="00FE5E8E" w:rsidRPr="00B632A6" w:rsidRDefault="00FE5E8E" w:rsidP="00FE5E8E">
            <w:pPr>
              <w:pStyle w:val="Zawartotabeli"/>
              <w:rPr>
                <w:rFonts w:ascii="Arial" w:hAnsi="Arial"/>
                <w:sz w:val="20"/>
                <w:szCs w:val="20"/>
              </w:rPr>
            </w:pPr>
          </w:p>
        </w:tc>
      </w:tr>
      <w:tr w:rsidR="00FE5E8E" w:rsidRPr="00B632A6" w14:paraId="5383E51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F87CBE0" w14:textId="77777777" w:rsidR="00FE5E8E" w:rsidRPr="00B632A6" w:rsidRDefault="00FE5E8E" w:rsidP="00FE5E8E">
            <w:pPr>
              <w:jc w:val="center"/>
              <w:rPr>
                <w:rFonts w:ascii="Arial" w:hAnsi="Arial" w:cs="Arial"/>
              </w:rPr>
            </w:pPr>
            <w:r w:rsidRPr="00B632A6">
              <w:rPr>
                <w:rFonts w:ascii="Arial" w:hAnsi="Arial" w:cs="Arial"/>
              </w:rPr>
              <w:t>1.30</w:t>
            </w:r>
          </w:p>
        </w:tc>
        <w:tc>
          <w:tcPr>
            <w:tcW w:w="4677" w:type="dxa"/>
            <w:tcBorders>
              <w:top w:val="single" w:sz="4" w:space="0" w:color="000000"/>
              <w:left w:val="single" w:sz="4" w:space="0" w:color="000000"/>
              <w:bottom w:val="single" w:sz="4" w:space="0" w:color="000000"/>
              <w:right w:val="single" w:sz="4" w:space="0" w:color="000000"/>
            </w:tcBorders>
            <w:vAlign w:val="center"/>
          </w:tcPr>
          <w:p w14:paraId="17A54BB6" w14:textId="77777777" w:rsidR="00FE5E8E" w:rsidRPr="00B632A6" w:rsidRDefault="00FE5E8E" w:rsidP="00FE5E8E">
            <w:pPr>
              <w:jc w:val="both"/>
              <w:rPr>
                <w:rFonts w:ascii="Arial" w:hAnsi="Arial" w:cs="Arial"/>
                <w:color w:val="000000"/>
              </w:rPr>
            </w:pPr>
            <w:r w:rsidRPr="00B632A6">
              <w:rPr>
                <w:rFonts w:ascii="Arial" w:hAnsi="Arial" w:cs="Arial"/>
                <w:color w:val="000000"/>
              </w:rPr>
              <w:t>Moduł transportowy przystosowany do warunków transportowych, odporny na upadek z wysokości przynajmniej 1m</w:t>
            </w:r>
          </w:p>
        </w:tc>
        <w:tc>
          <w:tcPr>
            <w:tcW w:w="1984" w:type="dxa"/>
            <w:tcBorders>
              <w:top w:val="nil"/>
              <w:left w:val="nil"/>
              <w:bottom w:val="single" w:sz="4" w:space="0" w:color="auto"/>
              <w:right w:val="single" w:sz="4" w:space="0" w:color="auto"/>
            </w:tcBorders>
            <w:vAlign w:val="center"/>
          </w:tcPr>
          <w:p w14:paraId="3B5637FE" w14:textId="27313218"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5AEF1EC" w14:textId="77777777" w:rsidR="00FE5E8E" w:rsidRPr="00B632A6" w:rsidRDefault="00FE5E8E" w:rsidP="00FE5E8E">
            <w:pPr>
              <w:pStyle w:val="Zawartotabeli"/>
              <w:rPr>
                <w:rFonts w:ascii="Arial" w:hAnsi="Arial"/>
                <w:sz w:val="20"/>
                <w:szCs w:val="20"/>
              </w:rPr>
            </w:pPr>
          </w:p>
        </w:tc>
      </w:tr>
      <w:tr w:rsidR="00FE5E8E" w:rsidRPr="00B632A6" w14:paraId="259D29D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5F89507" w14:textId="77777777" w:rsidR="00FE5E8E" w:rsidRPr="00B632A6" w:rsidRDefault="00FE5E8E" w:rsidP="00FE5E8E">
            <w:pPr>
              <w:jc w:val="center"/>
              <w:rPr>
                <w:rFonts w:ascii="Arial" w:hAnsi="Arial" w:cs="Arial"/>
              </w:rPr>
            </w:pPr>
            <w:r w:rsidRPr="00B632A6">
              <w:rPr>
                <w:rFonts w:ascii="Arial" w:hAnsi="Arial" w:cs="Arial"/>
              </w:rPr>
              <w:t>1.31</w:t>
            </w:r>
          </w:p>
        </w:tc>
        <w:tc>
          <w:tcPr>
            <w:tcW w:w="4677" w:type="dxa"/>
            <w:tcBorders>
              <w:top w:val="single" w:sz="4" w:space="0" w:color="000000"/>
              <w:left w:val="single" w:sz="4" w:space="0" w:color="000000"/>
              <w:bottom w:val="single" w:sz="4" w:space="0" w:color="000000"/>
              <w:right w:val="single" w:sz="4" w:space="0" w:color="000000"/>
            </w:tcBorders>
            <w:vAlign w:val="center"/>
          </w:tcPr>
          <w:p w14:paraId="2C79CFB6" w14:textId="04FC2132" w:rsidR="00FE5E8E" w:rsidRPr="00B632A6" w:rsidRDefault="00FE5E8E" w:rsidP="00FE5E8E">
            <w:pPr>
              <w:jc w:val="both"/>
              <w:rPr>
                <w:rFonts w:ascii="Arial" w:hAnsi="Arial" w:cs="Arial"/>
                <w:color w:val="000000"/>
              </w:rPr>
            </w:pPr>
            <w:r w:rsidRPr="00B632A6">
              <w:rPr>
                <w:rFonts w:ascii="Arial" w:hAnsi="Arial" w:cs="Arial"/>
                <w:color w:val="000000"/>
              </w:rPr>
              <w:t>Moduł transportowy przystosowany do warunków transportowych, klasa odporności na zachlapanie wodą i wnikanie pyłów do wnętrza obudowy nie gorsza niż IP44</w:t>
            </w:r>
            <w:r w:rsidR="006B6950" w:rsidRPr="00B632A6">
              <w:rPr>
                <w:rFonts w:ascii="Arial" w:hAnsi="Arial" w:cs="Arial"/>
                <w:color w:val="000000"/>
              </w:rPr>
              <w:t xml:space="preserve"> lub równoważne</w:t>
            </w:r>
          </w:p>
        </w:tc>
        <w:tc>
          <w:tcPr>
            <w:tcW w:w="1984" w:type="dxa"/>
            <w:tcBorders>
              <w:top w:val="nil"/>
              <w:left w:val="nil"/>
              <w:bottom w:val="single" w:sz="4" w:space="0" w:color="auto"/>
              <w:right w:val="single" w:sz="4" w:space="0" w:color="auto"/>
            </w:tcBorders>
            <w:vAlign w:val="center"/>
          </w:tcPr>
          <w:p w14:paraId="58224C5D" w14:textId="4178E656"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6D85E0F" w14:textId="77777777" w:rsidR="00FE5E8E" w:rsidRPr="00B632A6" w:rsidRDefault="00FE5E8E" w:rsidP="00FE5E8E">
            <w:pPr>
              <w:pStyle w:val="Zawartotabeli"/>
              <w:rPr>
                <w:rFonts w:ascii="Arial" w:hAnsi="Arial"/>
                <w:sz w:val="20"/>
                <w:szCs w:val="20"/>
              </w:rPr>
            </w:pPr>
          </w:p>
        </w:tc>
      </w:tr>
      <w:tr w:rsidR="00FE5E8E" w:rsidRPr="00B632A6" w14:paraId="167CE50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95BB08B" w14:textId="77777777" w:rsidR="00FE5E8E" w:rsidRPr="00B632A6" w:rsidRDefault="00FE5E8E" w:rsidP="00FE5E8E">
            <w:pPr>
              <w:jc w:val="center"/>
              <w:rPr>
                <w:rFonts w:ascii="Arial" w:hAnsi="Arial" w:cs="Arial"/>
              </w:rPr>
            </w:pPr>
            <w:r w:rsidRPr="00B632A6">
              <w:rPr>
                <w:rFonts w:ascii="Arial" w:hAnsi="Arial" w:cs="Arial"/>
              </w:rPr>
              <w:t>1.32</w:t>
            </w:r>
          </w:p>
        </w:tc>
        <w:tc>
          <w:tcPr>
            <w:tcW w:w="4677" w:type="dxa"/>
            <w:tcBorders>
              <w:top w:val="single" w:sz="4" w:space="0" w:color="000000"/>
              <w:left w:val="single" w:sz="4" w:space="0" w:color="000000"/>
              <w:bottom w:val="single" w:sz="4" w:space="0" w:color="000000"/>
              <w:right w:val="single" w:sz="4" w:space="0" w:color="000000"/>
            </w:tcBorders>
            <w:vAlign w:val="center"/>
          </w:tcPr>
          <w:p w14:paraId="6D90933E" w14:textId="77777777" w:rsidR="00FE5E8E" w:rsidRPr="00B632A6" w:rsidRDefault="00FE5E8E" w:rsidP="00FE5E8E">
            <w:pPr>
              <w:jc w:val="both"/>
              <w:rPr>
                <w:rFonts w:ascii="Arial" w:hAnsi="Arial" w:cs="Arial"/>
                <w:color w:val="000000"/>
              </w:rPr>
            </w:pPr>
            <w:r w:rsidRPr="00B632A6">
              <w:rPr>
                <w:rFonts w:ascii="Arial" w:hAnsi="Arial" w:cs="Arial"/>
                <w:color w:val="000000"/>
              </w:rPr>
              <w:t>Moduł transportowy przystosowany do warunków transportowych, posiada wbudowany uchwyt – rączkę umożliwiającą pełne objęcie dłonią, ułatwiającą przenoszenie, bez konieczności demontażu na czas zadokowania modułu do pracy na stanowisku.</w:t>
            </w:r>
          </w:p>
        </w:tc>
        <w:tc>
          <w:tcPr>
            <w:tcW w:w="1984" w:type="dxa"/>
            <w:tcBorders>
              <w:top w:val="nil"/>
              <w:left w:val="nil"/>
              <w:bottom w:val="single" w:sz="4" w:space="0" w:color="auto"/>
              <w:right w:val="single" w:sz="4" w:space="0" w:color="auto"/>
            </w:tcBorders>
            <w:vAlign w:val="center"/>
          </w:tcPr>
          <w:p w14:paraId="5E6DAE0E" w14:textId="07CDC657"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0BB24BB" w14:textId="77777777" w:rsidR="00FE5E8E" w:rsidRPr="00B632A6" w:rsidRDefault="00FE5E8E" w:rsidP="00FE5E8E">
            <w:pPr>
              <w:pStyle w:val="Zawartotabeli"/>
              <w:rPr>
                <w:rFonts w:ascii="Arial" w:hAnsi="Arial"/>
                <w:sz w:val="20"/>
                <w:szCs w:val="20"/>
              </w:rPr>
            </w:pPr>
          </w:p>
        </w:tc>
      </w:tr>
      <w:tr w:rsidR="00FE5E8E" w:rsidRPr="00B632A6" w14:paraId="31F18EB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06A7E14" w14:textId="77777777" w:rsidR="00FE5E8E" w:rsidRPr="00B632A6" w:rsidRDefault="00FE5E8E" w:rsidP="00FE5E8E">
            <w:pPr>
              <w:jc w:val="center"/>
              <w:rPr>
                <w:rFonts w:ascii="Arial" w:hAnsi="Arial" w:cs="Arial"/>
              </w:rPr>
            </w:pPr>
            <w:r w:rsidRPr="00B632A6">
              <w:rPr>
                <w:rFonts w:ascii="Arial" w:hAnsi="Arial" w:cs="Arial"/>
              </w:rPr>
              <w:t>1.33</w:t>
            </w:r>
          </w:p>
        </w:tc>
        <w:tc>
          <w:tcPr>
            <w:tcW w:w="4677" w:type="dxa"/>
            <w:tcBorders>
              <w:top w:val="single" w:sz="4" w:space="0" w:color="000000"/>
              <w:left w:val="single" w:sz="4" w:space="0" w:color="000000"/>
              <w:bottom w:val="single" w:sz="4" w:space="0" w:color="000000"/>
              <w:right w:val="single" w:sz="4" w:space="0" w:color="000000"/>
            </w:tcBorders>
            <w:vAlign w:val="center"/>
          </w:tcPr>
          <w:p w14:paraId="2073A4E0" w14:textId="77777777" w:rsidR="00FE5E8E" w:rsidRPr="00B632A6" w:rsidRDefault="00FE5E8E" w:rsidP="00FE5E8E">
            <w:pPr>
              <w:jc w:val="both"/>
              <w:rPr>
                <w:rFonts w:ascii="Arial" w:hAnsi="Arial" w:cs="Arial"/>
              </w:rPr>
            </w:pPr>
            <w:r w:rsidRPr="00B632A6">
              <w:rPr>
                <w:rFonts w:ascii="Arial" w:hAnsi="Arial" w:cs="Arial"/>
              </w:rPr>
              <w:t>Moduł transportowy mocowany w dedykowanej stacji dokującej niezależnej od obudowy monitora głównego</w:t>
            </w:r>
          </w:p>
        </w:tc>
        <w:tc>
          <w:tcPr>
            <w:tcW w:w="1984" w:type="dxa"/>
            <w:tcBorders>
              <w:top w:val="nil"/>
              <w:left w:val="nil"/>
              <w:bottom w:val="single" w:sz="4" w:space="0" w:color="auto"/>
              <w:right w:val="single" w:sz="4" w:space="0" w:color="auto"/>
            </w:tcBorders>
            <w:vAlign w:val="center"/>
          </w:tcPr>
          <w:p w14:paraId="0F88F687" w14:textId="0CFC41DF"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46641A8" w14:textId="77777777" w:rsidR="00FE5E8E" w:rsidRPr="00B632A6" w:rsidRDefault="00FE5E8E" w:rsidP="00FE5E8E">
            <w:pPr>
              <w:pStyle w:val="Zawartotabeli"/>
              <w:rPr>
                <w:rFonts w:ascii="Arial" w:hAnsi="Arial"/>
                <w:sz w:val="20"/>
                <w:szCs w:val="20"/>
              </w:rPr>
            </w:pPr>
          </w:p>
        </w:tc>
      </w:tr>
      <w:tr w:rsidR="00FE5E8E" w:rsidRPr="00B632A6" w14:paraId="4E54BAE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AFDD828" w14:textId="77777777" w:rsidR="00FE5E8E" w:rsidRPr="00B632A6" w:rsidRDefault="00FE5E8E" w:rsidP="00FE5E8E">
            <w:pPr>
              <w:jc w:val="center"/>
              <w:rPr>
                <w:rFonts w:ascii="Arial" w:hAnsi="Arial" w:cs="Arial"/>
              </w:rPr>
            </w:pPr>
            <w:r w:rsidRPr="00B632A6">
              <w:rPr>
                <w:rFonts w:ascii="Arial" w:hAnsi="Arial" w:cs="Arial"/>
              </w:rPr>
              <w:t>1.34</w:t>
            </w:r>
          </w:p>
        </w:tc>
        <w:tc>
          <w:tcPr>
            <w:tcW w:w="4677" w:type="dxa"/>
            <w:tcBorders>
              <w:top w:val="single" w:sz="4" w:space="0" w:color="000000"/>
              <w:left w:val="single" w:sz="4" w:space="0" w:color="000000"/>
              <w:bottom w:val="single" w:sz="4" w:space="0" w:color="000000"/>
              <w:right w:val="single" w:sz="4" w:space="0" w:color="000000"/>
            </w:tcBorders>
            <w:vAlign w:val="center"/>
          </w:tcPr>
          <w:p w14:paraId="175A34CD" w14:textId="77777777" w:rsidR="00FE5E8E" w:rsidRPr="00B632A6" w:rsidRDefault="00FE5E8E" w:rsidP="00FE5E8E">
            <w:pPr>
              <w:jc w:val="both"/>
              <w:rPr>
                <w:rFonts w:ascii="Arial" w:hAnsi="Arial" w:cs="Arial"/>
                <w:color w:val="000000"/>
              </w:rPr>
            </w:pPr>
            <w:r w:rsidRPr="00B632A6">
              <w:rPr>
                <w:rFonts w:ascii="Arial" w:hAnsi="Arial" w:cs="Arial"/>
                <w:color w:val="000000"/>
              </w:rPr>
              <w:t>Masa modułu transportowego wraz z wbudowanym ekranem oraz akumulatorem poniżej 2kg</w:t>
            </w:r>
          </w:p>
        </w:tc>
        <w:tc>
          <w:tcPr>
            <w:tcW w:w="1984" w:type="dxa"/>
            <w:tcBorders>
              <w:top w:val="nil"/>
              <w:left w:val="nil"/>
              <w:bottom w:val="single" w:sz="4" w:space="0" w:color="auto"/>
              <w:right w:val="single" w:sz="4" w:space="0" w:color="auto"/>
            </w:tcBorders>
            <w:vAlign w:val="center"/>
          </w:tcPr>
          <w:p w14:paraId="7AA84DC6" w14:textId="40777B0C"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5BC92B4" w14:textId="77777777" w:rsidR="00FE5E8E" w:rsidRPr="00B632A6" w:rsidRDefault="00FE5E8E" w:rsidP="00FE5E8E">
            <w:pPr>
              <w:pStyle w:val="Zawartotabeli"/>
              <w:rPr>
                <w:rFonts w:ascii="Arial" w:hAnsi="Arial"/>
                <w:sz w:val="20"/>
                <w:szCs w:val="20"/>
              </w:rPr>
            </w:pPr>
          </w:p>
        </w:tc>
      </w:tr>
      <w:tr w:rsidR="00FE5E8E" w:rsidRPr="00B632A6" w14:paraId="068A657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3936D57" w14:textId="77777777" w:rsidR="00FE5E8E" w:rsidRPr="00B632A6" w:rsidRDefault="00FE5E8E" w:rsidP="00FE5E8E">
            <w:pPr>
              <w:jc w:val="center"/>
              <w:rPr>
                <w:rFonts w:ascii="Arial" w:hAnsi="Arial" w:cs="Arial"/>
              </w:rPr>
            </w:pPr>
            <w:r w:rsidRPr="00B632A6">
              <w:rPr>
                <w:rFonts w:ascii="Arial" w:hAnsi="Arial" w:cs="Arial"/>
              </w:rPr>
              <w:t>1.35</w:t>
            </w:r>
          </w:p>
        </w:tc>
        <w:tc>
          <w:tcPr>
            <w:tcW w:w="4677" w:type="dxa"/>
            <w:tcBorders>
              <w:top w:val="single" w:sz="4" w:space="0" w:color="000000"/>
              <w:left w:val="single" w:sz="4" w:space="0" w:color="000000"/>
              <w:bottom w:val="single" w:sz="4" w:space="0" w:color="000000"/>
              <w:right w:val="single" w:sz="4" w:space="0" w:color="000000"/>
            </w:tcBorders>
            <w:vAlign w:val="center"/>
          </w:tcPr>
          <w:p w14:paraId="69D65D46" w14:textId="77777777" w:rsidR="00FE5E8E" w:rsidRPr="00B632A6" w:rsidRDefault="00FE5E8E" w:rsidP="00FE5E8E">
            <w:pPr>
              <w:jc w:val="both"/>
              <w:rPr>
                <w:rFonts w:ascii="Arial" w:hAnsi="Arial" w:cs="Arial"/>
                <w:color w:val="000000"/>
              </w:rPr>
            </w:pPr>
            <w:r w:rsidRPr="00B632A6">
              <w:rPr>
                <w:rFonts w:ascii="Arial" w:hAnsi="Arial" w:cs="Arial"/>
                <w:color w:val="000000"/>
              </w:rPr>
              <w:t>Moduł transportowy umożliwia kontynuację monitorowania w czasie transportu przynajmniej następujących parametrów (zgodnie z ich wymogami opisanymi w dalszej części specyfikacji): EKG, SpO2, NIBP, 2x Temp., 2x IBP z możliwością rozbudowy o pomiar 2 dodatkowych kanałów IBP oraz CO2 w strumieniu bocznym. Dostępność parametrów zależna wyłącznie od podłączonych akcesoriów pomiarowych</w:t>
            </w:r>
          </w:p>
        </w:tc>
        <w:tc>
          <w:tcPr>
            <w:tcW w:w="1984" w:type="dxa"/>
            <w:tcBorders>
              <w:top w:val="nil"/>
              <w:left w:val="nil"/>
              <w:bottom w:val="single" w:sz="4" w:space="0" w:color="auto"/>
              <w:right w:val="single" w:sz="4" w:space="0" w:color="auto"/>
            </w:tcBorders>
            <w:vAlign w:val="center"/>
          </w:tcPr>
          <w:p w14:paraId="5FC528E2" w14:textId="35670EAA"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9BE59DE" w14:textId="77777777" w:rsidR="00FE5E8E" w:rsidRPr="00B632A6" w:rsidRDefault="00FE5E8E" w:rsidP="00FE5E8E">
            <w:pPr>
              <w:pStyle w:val="Zawartotabeli"/>
              <w:rPr>
                <w:rFonts w:ascii="Arial" w:hAnsi="Arial"/>
                <w:sz w:val="20"/>
                <w:szCs w:val="20"/>
              </w:rPr>
            </w:pPr>
          </w:p>
        </w:tc>
      </w:tr>
      <w:tr w:rsidR="00FE5E8E" w:rsidRPr="00B632A6" w14:paraId="719BCC3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663CC45" w14:textId="77777777" w:rsidR="00FE5E8E" w:rsidRPr="00B632A6" w:rsidRDefault="00FE5E8E" w:rsidP="00FE5E8E">
            <w:pPr>
              <w:jc w:val="center"/>
              <w:rPr>
                <w:rFonts w:ascii="Arial" w:hAnsi="Arial" w:cs="Arial"/>
              </w:rPr>
            </w:pPr>
            <w:r w:rsidRPr="00B632A6">
              <w:rPr>
                <w:rFonts w:ascii="Arial" w:hAnsi="Arial" w:cs="Arial"/>
              </w:rPr>
              <w:t>1.36</w:t>
            </w:r>
          </w:p>
        </w:tc>
        <w:tc>
          <w:tcPr>
            <w:tcW w:w="4677" w:type="dxa"/>
            <w:tcBorders>
              <w:top w:val="single" w:sz="4" w:space="0" w:color="000000"/>
              <w:left w:val="single" w:sz="4" w:space="0" w:color="000000"/>
              <w:bottom w:val="single" w:sz="4" w:space="0" w:color="000000"/>
              <w:right w:val="single" w:sz="4" w:space="0" w:color="000000"/>
            </w:tcBorders>
            <w:vAlign w:val="center"/>
          </w:tcPr>
          <w:p w14:paraId="3DA02977" w14:textId="62B975B0" w:rsidR="00FE5E8E" w:rsidRPr="00B632A6" w:rsidRDefault="00FE5E8E" w:rsidP="00FE5E8E">
            <w:pPr>
              <w:jc w:val="both"/>
              <w:rPr>
                <w:rFonts w:ascii="Arial" w:hAnsi="Arial" w:cs="Arial"/>
                <w:color w:val="000000"/>
              </w:rPr>
            </w:pPr>
            <w:r w:rsidRPr="00B632A6">
              <w:rPr>
                <w:rFonts w:ascii="Arial" w:hAnsi="Arial" w:cs="Arial"/>
                <w:color w:val="000000"/>
              </w:rPr>
              <w:t xml:space="preserve">Moduł transportowy zapewnia nieprzerwane monitorowanie w/w parametrów, a </w:t>
            </w:r>
            <w:r w:rsidR="009F2008" w:rsidRPr="00B632A6">
              <w:rPr>
                <w:rFonts w:ascii="Arial" w:hAnsi="Arial" w:cs="Arial"/>
                <w:color w:val="000000"/>
              </w:rPr>
              <w:t>Tak</w:t>
            </w:r>
            <w:r w:rsidRPr="00B632A6">
              <w:rPr>
                <w:rFonts w:ascii="Arial" w:hAnsi="Arial" w:cs="Arial"/>
                <w:color w:val="000000"/>
              </w:rPr>
              <w:t>że przenoszenie pomiędzy stanowiskami: pamięci trendów i zdarzeń alarmowych, uzupełniając ją na nowym stanowisku o dane pozyskane w trakcie transportu</w:t>
            </w:r>
          </w:p>
        </w:tc>
        <w:tc>
          <w:tcPr>
            <w:tcW w:w="1984" w:type="dxa"/>
            <w:tcBorders>
              <w:top w:val="nil"/>
              <w:left w:val="nil"/>
              <w:bottom w:val="single" w:sz="4" w:space="0" w:color="auto"/>
              <w:right w:val="single" w:sz="4" w:space="0" w:color="auto"/>
            </w:tcBorders>
            <w:vAlign w:val="center"/>
          </w:tcPr>
          <w:p w14:paraId="44638F20" w14:textId="1D0C6AFB"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A7690BF" w14:textId="77777777" w:rsidR="00FE5E8E" w:rsidRPr="00B632A6" w:rsidRDefault="00FE5E8E" w:rsidP="00FE5E8E">
            <w:pPr>
              <w:pStyle w:val="Zawartotabeli"/>
              <w:rPr>
                <w:rFonts w:ascii="Arial" w:hAnsi="Arial"/>
                <w:sz w:val="20"/>
                <w:szCs w:val="20"/>
              </w:rPr>
            </w:pPr>
          </w:p>
        </w:tc>
      </w:tr>
      <w:tr w:rsidR="00FE5E8E" w:rsidRPr="00B632A6" w14:paraId="4A14288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0F68293" w14:textId="77777777" w:rsidR="00FE5E8E" w:rsidRPr="00B632A6" w:rsidRDefault="00FE5E8E" w:rsidP="00FE5E8E">
            <w:pPr>
              <w:jc w:val="center"/>
              <w:rPr>
                <w:rFonts w:ascii="Arial" w:hAnsi="Arial" w:cs="Arial"/>
              </w:rPr>
            </w:pPr>
            <w:r w:rsidRPr="00B632A6">
              <w:rPr>
                <w:rFonts w:ascii="Arial" w:hAnsi="Arial" w:cs="Arial"/>
              </w:rPr>
              <w:t>1.37</w:t>
            </w:r>
          </w:p>
        </w:tc>
        <w:tc>
          <w:tcPr>
            <w:tcW w:w="4677" w:type="dxa"/>
            <w:tcBorders>
              <w:top w:val="single" w:sz="4" w:space="0" w:color="000000"/>
              <w:left w:val="single" w:sz="4" w:space="0" w:color="000000"/>
              <w:bottom w:val="single" w:sz="4" w:space="0" w:color="000000"/>
              <w:right w:val="single" w:sz="4" w:space="0" w:color="000000"/>
            </w:tcBorders>
            <w:vAlign w:val="center"/>
          </w:tcPr>
          <w:p w14:paraId="0BFBE931" w14:textId="77777777" w:rsidR="00FE5E8E" w:rsidRPr="00B632A6" w:rsidRDefault="00FE5E8E" w:rsidP="00FE5E8E">
            <w:pPr>
              <w:jc w:val="both"/>
              <w:rPr>
                <w:rFonts w:ascii="Arial" w:hAnsi="Arial" w:cs="Arial"/>
                <w:color w:val="000000"/>
              </w:rPr>
            </w:pPr>
            <w:r w:rsidRPr="00B632A6">
              <w:rPr>
                <w:rFonts w:ascii="Arial" w:hAnsi="Arial" w:cs="Arial"/>
                <w:color w:val="000000"/>
              </w:rPr>
              <w:t>Moduły pomiarowe podłączane do monitora transportowego cyfrowe, w medycznym standardzie USB: możliwość podłączenia dowolnego modułu do dowolnie wybranego portu USB w monitorze transportowym, podłączenie modułu zapewnia automatyczne rozpoczęcie pomiaru, możliwość zdalnej weryfikacji (np. przez serwis) jakie moduły pomiarowe zostały podłączone do monitora transportowego (min. rodzaj modułu, numer seryjny)</w:t>
            </w:r>
          </w:p>
        </w:tc>
        <w:tc>
          <w:tcPr>
            <w:tcW w:w="1984" w:type="dxa"/>
            <w:tcBorders>
              <w:top w:val="nil"/>
              <w:left w:val="nil"/>
              <w:bottom w:val="single" w:sz="4" w:space="0" w:color="auto"/>
              <w:right w:val="single" w:sz="4" w:space="0" w:color="auto"/>
            </w:tcBorders>
            <w:vAlign w:val="center"/>
          </w:tcPr>
          <w:p w14:paraId="5A2DC196" w14:textId="069B890C"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8687318" w14:textId="77777777" w:rsidR="00FE5E8E" w:rsidRPr="00B632A6" w:rsidRDefault="00FE5E8E" w:rsidP="00FE5E8E">
            <w:pPr>
              <w:pStyle w:val="Zawartotabeli"/>
              <w:rPr>
                <w:rFonts w:ascii="Arial" w:hAnsi="Arial"/>
                <w:sz w:val="20"/>
                <w:szCs w:val="20"/>
              </w:rPr>
            </w:pPr>
          </w:p>
        </w:tc>
      </w:tr>
      <w:tr w:rsidR="00FE5E8E" w:rsidRPr="00B632A6" w14:paraId="0B5166E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26471FB" w14:textId="77777777" w:rsidR="00FE5E8E" w:rsidRPr="00B632A6" w:rsidRDefault="00FE5E8E" w:rsidP="00FE5E8E">
            <w:pPr>
              <w:jc w:val="center"/>
              <w:rPr>
                <w:rFonts w:ascii="Arial" w:hAnsi="Arial" w:cs="Arial"/>
              </w:rPr>
            </w:pPr>
            <w:r w:rsidRPr="00B632A6">
              <w:rPr>
                <w:rFonts w:ascii="Arial" w:hAnsi="Arial" w:cs="Arial"/>
              </w:rPr>
              <w:t>1.38</w:t>
            </w:r>
          </w:p>
        </w:tc>
        <w:tc>
          <w:tcPr>
            <w:tcW w:w="4677" w:type="dxa"/>
            <w:tcBorders>
              <w:top w:val="single" w:sz="4" w:space="0" w:color="000000"/>
              <w:left w:val="single" w:sz="4" w:space="0" w:color="000000"/>
              <w:bottom w:val="single" w:sz="4" w:space="0" w:color="000000"/>
              <w:right w:val="single" w:sz="4" w:space="0" w:color="000000"/>
            </w:tcBorders>
            <w:vAlign w:val="center"/>
          </w:tcPr>
          <w:p w14:paraId="62756BF8" w14:textId="0F666F62" w:rsidR="00FE5E8E" w:rsidRPr="00B632A6" w:rsidRDefault="00FE5E8E" w:rsidP="00FE5E8E">
            <w:pPr>
              <w:jc w:val="both"/>
              <w:rPr>
                <w:rFonts w:ascii="Arial" w:hAnsi="Arial" w:cs="Arial"/>
                <w:color w:val="000000"/>
              </w:rPr>
            </w:pPr>
            <w:r w:rsidRPr="00B632A6">
              <w:rPr>
                <w:rFonts w:ascii="Arial" w:hAnsi="Arial" w:cs="Arial"/>
                <w:color w:val="000000"/>
              </w:rPr>
              <w:t>Moduły pomiarowe podłączane do monitora transportowego odporne na uderzenia, upadek oraz wnikanie cieczy i pyłów do wnętrza obudowy - klasa ochrony min. IP47</w:t>
            </w:r>
            <w:r w:rsidR="006B6950" w:rsidRPr="00B632A6">
              <w:rPr>
                <w:rFonts w:ascii="Arial" w:hAnsi="Arial" w:cs="Arial"/>
                <w:color w:val="000000"/>
              </w:rPr>
              <w:t xml:space="preserve"> lub równoważnej</w:t>
            </w:r>
          </w:p>
        </w:tc>
        <w:tc>
          <w:tcPr>
            <w:tcW w:w="1984" w:type="dxa"/>
            <w:tcBorders>
              <w:top w:val="nil"/>
              <w:left w:val="nil"/>
              <w:bottom w:val="single" w:sz="4" w:space="0" w:color="auto"/>
              <w:right w:val="single" w:sz="4" w:space="0" w:color="auto"/>
            </w:tcBorders>
            <w:vAlign w:val="center"/>
          </w:tcPr>
          <w:p w14:paraId="4DBBF55E" w14:textId="53E48803"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EC0F3AF" w14:textId="77777777" w:rsidR="00FE5E8E" w:rsidRPr="00B632A6" w:rsidRDefault="00FE5E8E" w:rsidP="00FE5E8E">
            <w:pPr>
              <w:pStyle w:val="Zawartotabeli"/>
              <w:rPr>
                <w:rFonts w:ascii="Arial" w:hAnsi="Arial"/>
                <w:sz w:val="20"/>
                <w:szCs w:val="20"/>
              </w:rPr>
            </w:pPr>
          </w:p>
        </w:tc>
      </w:tr>
      <w:tr w:rsidR="007159F3" w:rsidRPr="00B632A6" w14:paraId="418D2188" w14:textId="77777777" w:rsidTr="007159F3">
        <w:tc>
          <w:tcPr>
            <w:tcW w:w="9912" w:type="dxa"/>
            <w:gridSpan w:val="4"/>
            <w:tcBorders>
              <w:top w:val="single" w:sz="4" w:space="0" w:color="auto"/>
              <w:left w:val="single" w:sz="4" w:space="0" w:color="auto"/>
              <w:bottom w:val="single" w:sz="4" w:space="0" w:color="auto"/>
              <w:right w:val="single" w:sz="4" w:space="0" w:color="000000"/>
            </w:tcBorders>
            <w:vAlign w:val="center"/>
          </w:tcPr>
          <w:p w14:paraId="3F79DFD7" w14:textId="77777777" w:rsidR="007159F3" w:rsidRPr="00B632A6" w:rsidRDefault="007159F3" w:rsidP="00FE5E8E">
            <w:pPr>
              <w:rPr>
                <w:rFonts w:ascii="Arial" w:hAnsi="Arial" w:cs="Arial"/>
              </w:rPr>
            </w:pPr>
            <w:r w:rsidRPr="00B632A6">
              <w:rPr>
                <w:rFonts w:ascii="Arial" w:hAnsi="Arial" w:cs="Arial"/>
                <w:b/>
              </w:rPr>
              <w:t>Monitorowane parametry</w:t>
            </w:r>
          </w:p>
        </w:tc>
      </w:tr>
      <w:tr w:rsidR="00FE5E8E" w:rsidRPr="00B632A6" w14:paraId="59F1F95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E4C43DC" w14:textId="77777777" w:rsidR="00FE5E8E" w:rsidRPr="00B632A6" w:rsidRDefault="00FE5E8E" w:rsidP="00FE5E8E">
            <w:pPr>
              <w:jc w:val="center"/>
              <w:rPr>
                <w:rFonts w:ascii="Arial" w:hAnsi="Arial" w:cs="Arial"/>
              </w:rPr>
            </w:pPr>
            <w:r w:rsidRPr="00B632A6">
              <w:rPr>
                <w:rFonts w:ascii="Arial" w:hAnsi="Arial" w:cs="Arial"/>
              </w:rPr>
              <w:t>1.39</w:t>
            </w:r>
          </w:p>
        </w:tc>
        <w:tc>
          <w:tcPr>
            <w:tcW w:w="4677" w:type="dxa"/>
            <w:tcBorders>
              <w:top w:val="single" w:sz="4" w:space="0" w:color="000000"/>
              <w:left w:val="single" w:sz="4" w:space="0" w:color="000000"/>
              <w:bottom w:val="single" w:sz="4" w:space="0" w:color="000000"/>
              <w:right w:val="single" w:sz="4" w:space="0" w:color="000000"/>
            </w:tcBorders>
            <w:vAlign w:val="center"/>
          </w:tcPr>
          <w:p w14:paraId="2ED42684" w14:textId="77777777" w:rsidR="00FE5E8E" w:rsidRPr="00B632A6" w:rsidRDefault="00FE5E8E" w:rsidP="00FE5E8E">
            <w:pPr>
              <w:rPr>
                <w:rFonts w:ascii="Arial" w:hAnsi="Arial" w:cs="Arial"/>
                <w:color w:val="000000"/>
              </w:rPr>
            </w:pPr>
            <w:r w:rsidRPr="00B632A6">
              <w:rPr>
                <w:rFonts w:ascii="Arial" w:hAnsi="Arial" w:cs="Arial"/>
                <w:color w:val="000000"/>
              </w:rPr>
              <w:t>EKG</w:t>
            </w:r>
          </w:p>
        </w:tc>
        <w:tc>
          <w:tcPr>
            <w:tcW w:w="1984" w:type="dxa"/>
            <w:tcBorders>
              <w:top w:val="single" w:sz="4" w:space="0" w:color="auto"/>
              <w:left w:val="single" w:sz="4" w:space="0" w:color="auto"/>
              <w:bottom w:val="single" w:sz="4" w:space="0" w:color="auto"/>
              <w:right w:val="single" w:sz="4" w:space="0" w:color="000000"/>
            </w:tcBorders>
            <w:vAlign w:val="center"/>
          </w:tcPr>
          <w:p w14:paraId="1BD65665" w14:textId="4ECF91FA" w:rsidR="00FE5E8E" w:rsidRPr="00B632A6" w:rsidRDefault="00FE5E8E" w:rsidP="00FE5E8E">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8BD1C43" w14:textId="77777777" w:rsidR="00FE5E8E" w:rsidRPr="00B632A6" w:rsidRDefault="00FE5E8E" w:rsidP="00FE5E8E">
            <w:pPr>
              <w:pStyle w:val="Zawartotabeli"/>
              <w:rPr>
                <w:rFonts w:ascii="Arial" w:hAnsi="Arial"/>
                <w:sz w:val="20"/>
                <w:szCs w:val="20"/>
              </w:rPr>
            </w:pPr>
          </w:p>
        </w:tc>
      </w:tr>
      <w:tr w:rsidR="00FE5E8E" w:rsidRPr="00B632A6" w14:paraId="51C5012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2F6CDD4" w14:textId="77777777" w:rsidR="00FE5E8E" w:rsidRPr="00B632A6" w:rsidRDefault="00FE5E8E" w:rsidP="00FE5E8E">
            <w:pPr>
              <w:jc w:val="center"/>
              <w:rPr>
                <w:rFonts w:ascii="Arial" w:hAnsi="Arial" w:cs="Arial"/>
              </w:rPr>
            </w:pPr>
            <w:r w:rsidRPr="00B632A6">
              <w:rPr>
                <w:rFonts w:ascii="Arial" w:hAnsi="Arial" w:cs="Arial"/>
              </w:rPr>
              <w:t>1.40</w:t>
            </w:r>
          </w:p>
        </w:tc>
        <w:tc>
          <w:tcPr>
            <w:tcW w:w="4677" w:type="dxa"/>
            <w:tcBorders>
              <w:top w:val="single" w:sz="4" w:space="0" w:color="000000"/>
              <w:left w:val="single" w:sz="4" w:space="0" w:color="000000"/>
              <w:bottom w:val="single" w:sz="4" w:space="0" w:color="000000"/>
              <w:right w:val="single" w:sz="4" w:space="0" w:color="000000"/>
            </w:tcBorders>
            <w:vAlign w:val="center"/>
          </w:tcPr>
          <w:p w14:paraId="41430E57"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Monitorowanie przynajmniej 1 z 3, 7 i 12 </w:t>
            </w:r>
            <w:proofErr w:type="spellStart"/>
            <w:r w:rsidRPr="00B632A6">
              <w:rPr>
                <w:rFonts w:ascii="Arial" w:hAnsi="Arial" w:cs="Arial"/>
                <w:color w:val="000000"/>
              </w:rPr>
              <w:t>odprowadzeń</w:t>
            </w:r>
            <w:proofErr w:type="spellEnd"/>
            <w:r w:rsidRPr="00B632A6">
              <w:rPr>
                <w:rFonts w:ascii="Arial" w:hAnsi="Arial" w:cs="Arial"/>
                <w:color w:val="000000"/>
              </w:rPr>
              <w:t>, z jakością diagnostyczną, w zależności od użytego przewodu EKG</w:t>
            </w:r>
          </w:p>
        </w:tc>
        <w:tc>
          <w:tcPr>
            <w:tcW w:w="1984" w:type="dxa"/>
            <w:tcBorders>
              <w:top w:val="nil"/>
              <w:left w:val="nil"/>
              <w:bottom w:val="single" w:sz="4" w:space="0" w:color="auto"/>
              <w:right w:val="single" w:sz="4" w:space="0" w:color="auto"/>
            </w:tcBorders>
            <w:vAlign w:val="center"/>
          </w:tcPr>
          <w:p w14:paraId="4489EEA8" w14:textId="431C4504"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A956EB5" w14:textId="77777777" w:rsidR="00FE5E8E" w:rsidRPr="00B632A6" w:rsidRDefault="00FE5E8E" w:rsidP="00FE5E8E">
            <w:pPr>
              <w:pStyle w:val="Zawartotabeli"/>
              <w:rPr>
                <w:rFonts w:ascii="Arial" w:hAnsi="Arial"/>
                <w:sz w:val="20"/>
                <w:szCs w:val="20"/>
              </w:rPr>
            </w:pPr>
          </w:p>
        </w:tc>
      </w:tr>
      <w:tr w:rsidR="00FE5E8E" w:rsidRPr="00B632A6" w14:paraId="560E441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DC90DB5" w14:textId="77777777" w:rsidR="00FE5E8E" w:rsidRPr="00B632A6" w:rsidRDefault="00FE5E8E" w:rsidP="00FE5E8E">
            <w:pPr>
              <w:jc w:val="center"/>
              <w:rPr>
                <w:rFonts w:ascii="Arial" w:hAnsi="Arial" w:cs="Arial"/>
              </w:rPr>
            </w:pPr>
            <w:r w:rsidRPr="00B632A6">
              <w:rPr>
                <w:rFonts w:ascii="Arial" w:hAnsi="Arial" w:cs="Arial"/>
              </w:rPr>
              <w:t>1.41</w:t>
            </w:r>
          </w:p>
        </w:tc>
        <w:tc>
          <w:tcPr>
            <w:tcW w:w="4677" w:type="dxa"/>
            <w:tcBorders>
              <w:top w:val="single" w:sz="4" w:space="0" w:color="000000"/>
              <w:left w:val="single" w:sz="4" w:space="0" w:color="000000"/>
              <w:bottom w:val="single" w:sz="4" w:space="0" w:color="000000"/>
              <w:right w:val="single" w:sz="4" w:space="0" w:color="000000"/>
            </w:tcBorders>
            <w:vAlign w:val="center"/>
          </w:tcPr>
          <w:p w14:paraId="751F8D80"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Możliwość monitorowania 12 </w:t>
            </w:r>
            <w:proofErr w:type="spellStart"/>
            <w:r w:rsidRPr="00B632A6">
              <w:rPr>
                <w:rFonts w:ascii="Arial" w:hAnsi="Arial" w:cs="Arial"/>
                <w:color w:val="000000"/>
              </w:rPr>
              <w:t>odprowadzeń</w:t>
            </w:r>
            <w:proofErr w:type="spellEnd"/>
            <w:r w:rsidRPr="00B632A6">
              <w:rPr>
                <w:rFonts w:ascii="Arial" w:hAnsi="Arial" w:cs="Arial"/>
                <w:color w:val="000000"/>
              </w:rPr>
              <w:t xml:space="preserve"> EKG metodą obliczeniową, z ograniczonej liczby elektrod (nie więcej niż 6). Algorytm pomiarowy wykorzystuje standardowe rozmieszczenie elektrod na ciele pacjenta</w:t>
            </w:r>
          </w:p>
        </w:tc>
        <w:tc>
          <w:tcPr>
            <w:tcW w:w="1984" w:type="dxa"/>
            <w:tcBorders>
              <w:top w:val="nil"/>
              <w:left w:val="nil"/>
              <w:bottom w:val="single" w:sz="4" w:space="0" w:color="auto"/>
              <w:right w:val="single" w:sz="4" w:space="0" w:color="auto"/>
            </w:tcBorders>
            <w:vAlign w:val="center"/>
          </w:tcPr>
          <w:p w14:paraId="568462E8" w14:textId="76222617"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FD33E6A" w14:textId="77777777" w:rsidR="00FE5E8E" w:rsidRPr="00B632A6" w:rsidRDefault="00FE5E8E" w:rsidP="00FE5E8E">
            <w:pPr>
              <w:pStyle w:val="Zawartotabeli"/>
              <w:rPr>
                <w:rFonts w:ascii="Arial" w:hAnsi="Arial"/>
                <w:sz w:val="20"/>
                <w:szCs w:val="20"/>
              </w:rPr>
            </w:pPr>
          </w:p>
        </w:tc>
      </w:tr>
      <w:tr w:rsidR="00FE5E8E" w:rsidRPr="00B632A6" w14:paraId="33F6C04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C563F07" w14:textId="77777777" w:rsidR="00FE5E8E" w:rsidRPr="00B632A6" w:rsidRDefault="00FE5E8E" w:rsidP="00FE5E8E">
            <w:pPr>
              <w:jc w:val="center"/>
              <w:rPr>
                <w:rFonts w:ascii="Arial" w:hAnsi="Arial" w:cs="Arial"/>
              </w:rPr>
            </w:pPr>
            <w:r w:rsidRPr="00B632A6">
              <w:rPr>
                <w:rFonts w:ascii="Arial" w:hAnsi="Arial" w:cs="Arial"/>
              </w:rPr>
              <w:t>1.42</w:t>
            </w:r>
          </w:p>
        </w:tc>
        <w:tc>
          <w:tcPr>
            <w:tcW w:w="4677" w:type="dxa"/>
            <w:tcBorders>
              <w:top w:val="single" w:sz="4" w:space="0" w:color="000000"/>
              <w:left w:val="single" w:sz="4" w:space="0" w:color="000000"/>
              <w:bottom w:val="single" w:sz="4" w:space="0" w:color="000000"/>
              <w:right w:val="single" w:sz="4" w:space="0" w:color="000000"/>
            </w:tcBorders>
            <w:vAlign w:val="center"/>
          </w:tcPr>
          <w:p w14:paraId="13BCDD3E"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Jednoczesna prezentacja przynajmniej 3 </w:t>
            </w:r>
            <w:proofErr w:type="spellStart"/>
            <w:r w:rsidRPr="00B632A6">
              <w:rPr>
                <w:rFonts w:ascii="Arial" w:hAnsi="Arial" w:cs="Arial"/>
                <w:color w:val="000000"/>
              </w:rPr>
              <w:t>odprowadzeń</w:t>
            </w:r>
            <w:proofErr w:type="spellEnd"/>
            <w:r w:rsidRPr="00B632A6">
              <w:rPr>
                <w:rFonts w:ascii="Arial" w:hAnsi="Arial" w:cs="Arial"/>
                <w:color w:val="000000"/>
              </w:rPr>
              <w:t xml:space="preserve"> EKG na ekranie głównym kardiomonitora (bez wykorzystania okna 12 </w:t>
            </w:r>
            <w:proofErr w:type="spellStart"/>
            <w:r w:rsidRPr="00B632A6">
              <w:rPr>
                <w:rFonts w:ascii="Arial" w:hAnsi="Arial" w:cs="Arial"/>
                <w:color w:val="000000"/>
              </w:rPr>
              <w:t>odprowadzeń</w:t>
            </w:r>
            <w:proofErr w:type="spellEnd"/>
            <w:r w:rsidRPr="00B632A6">
              <w:rPr>
                <w:rFonts w:ascii="Arial" w:hAnsi="Arial" w:cs="Arial"/>
                <w:color w:val="000000"/>
              </w:rPr>
              <w:t xml:space="preserve"> EKG): 3 różne odprowadzenia lub widok kaskady</w:t>
            </w:r>
          </w:p>
        </w:tc>
        <w:tc>
          <w:tcPr>
            <w:tcW w:w="1984" w:type="dxa"/>
            <w:tcBorders>
              <w:top w:val="nil"/>
              <w:left w:val="nil"/>
              <w:bottom w:val="single" w:sz="4" w:space="0" w:color="auto"/>
              <w:right w:val="single" w:sz="4" w:space="0" w:color="auto"/>
            </w:tcBorders>
            <w:vAlign w:val="center"/>
          </w:tcPr>
          <w:p w14:paraId="4F804400" w14:textId="331631FD"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6BDA1D9" w14:textId="77777777" w:rsidR="00FE5E8E" w:rsidRPr="00B632A6" w:rsidRDefault="00FE5E8E" w:rsidP="00FE5E8E">
            <w:pPr>
              <w:pStyle w:val="Zawartotabeli"/>
              <w:rPr>
                <w:rFonts w:ascii="Arial" w:hAnsi="Arial"/>
                <w:sz w:val="20"/>
                <w:szCs w:val="20"/>
              </w:rPr>
            </w:pPr>
          </w:p>
        </w:tc>
      </w:tr>
      <w:tr w:rsidR="00FE5E8E" w:rsidRPr="00B632A6" w14:paraId="3AF1BB3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C3A167E" w14:textId="77777777" w:rsidR="00FE5E8E" w:rsidRPr="00B632A6" w:rsidRDefault="00FE5E8E" w:rsidP="00FE5E8E">
            <w:pPr>
              <w:jc w:val="center"/>
              <w:rPr>
                <w:rFonts w:ascii="Arial" w:hAnsi="Arial" w:cs="Arial"/>
              </w:rPr>
            </w:pPr>
            <w:r w:rsidRPr="00B632A6">
              <w:rPr>
                <w:rFonts w:ascii="Arial" w:hAnsi="Arial" w:cs="Arial"/>
              </w:rPr>
              <w:t>1.43</w:t>
            </w:r>
          </w:p>
        </w:tc>
        <w:tc>
          <w:tcPr>
            <w:tcW w:w="4677" w:type="dxa"/>
            <w:tcBorders>
              <w:top w:val="single" w:sz="4" w:space="0" w:color="000000"/>
              <w:left w:val="single" w:sz="4" w:space="0" w:color="000000"/>
              <w:bottom w:val="single" w:sz="4" w:space="0" w:color="000000"/>
              <w:right w:val="single" w:sz="4" w:space="0" w:color="000000"/>
            </w:tcBorders>
            <w:vAlign w:val="center"/>
          </w:tcPr>
          <w:p w14:paraId="7B7D9EEF"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Możliwość jednoczesnej prezentacji wszystkich 12 </w:t>
            </w:r>
            <w:proofErr w:type="spellStart"/>
            <w:r w:rsidRPr="00B632A6">
              <w:rPr>
                <w:rFonts w:ascii="Arial" w:hAnsi="Arial" w:cs="Arial"/>
                <w:color w:val="000000"/>
              </w:rPr>
              <w:t>odprowadzeń</w:t>
            </w:r>
            <w:proofErr w:type="spellEnd"/>
            <w:r w:rsidRPr="00B632A6">
              <w:rPr>
                <w:rFonts w:ascii="Arial" w:hAnsi="Arial" w:cs="Arial"/>
                <w:color w:val="000000"/>
              </w:rPr>
              <w:t xml:space="preserve"> EKG</w:t>
            </w:r>
          </w:p>
        </w:tc>
        <w:tc>
          <w:tcPr>
            <w:tcW w:w="1984" w:type="dxa"/>
            <w:tcBorders>
              <w:top w:val="nil"/>
              <w:left w:val="nil"/>
              <w:bottom w:val="single" w:sz="4" w:space="0" w:color="auto"/>
              <w:right w:val="single" w:sz="4" w:space="0" w:color="auto"/>
            </w:tcBorders>
            <w:vAlign w:val="center"/>
          </w:tcPr>
          <w:p w14:paraId="1D473BC0" w14:textId="11E6D5C8"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0CBF137" w14:textId="77777777" w:rsidR="00FE5E8E" w:rsidRPr="00B632A6" w:rsidRDefault="00FE5E8E" w:rsidP="00FE5E8E">
            <w:pPr>
              <w:pStyle w:val="Zawartotabeli"/>
              <w:rPr>
                <w:rFonts w:ascii="Arial" w:hAnsi="Arial"/>
                <w:sz w:val="20"/>
                <w:szCs w:val="20"/>
              </w:rPr>
            </w:pPr>
          </w:p>
        </w:tc>
      </w:tr>
      <w:tr w:rsidR="00FE5E8E" w:rsidRPr="00B632A6" w14:paraId="4C47E87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6A8574A" w14:textId="77777777" w:rsidR="00FE5E8E" w:rsidRPr="00B632A6" w:rsidRDefault="00FE5E8E" w:rsidP="00FE5E8E">
            <w:pPr>
              <w:jc w:val="center"/>
              <w:rPr>
                <w:rFonts w:ascii="Arial" w:hAnsi="Arial" w:cs="Arial"/>
              </w:rPr>
            </w:pPr>
            <w:r w:rsidRPr="00B632A6">
              <w:rPr>
                <w:rFonts w:ascii="Arial" w:hAnsi="Arial" w:cs="Arial"/>
              </w:rPr>
              <w:t>1.44</w:t>
            </w:r>
          </w:p>
        </w:tc>
        <w:tc>
          <w:tcPr>
            <w:tcW w:w="4677" w:type="dxa"/>
            <w:tcBorders>
              <w:top w:val="single" w:sz="4" w:space="0" w:color="000000"/>
              <w:left w:val="single" w:sz="4" w:space="0" w:color="000000"/>
              <w:bottom w:val="single" w:sz="4" w:space="0" w:color="000000"/>
              <w:right w:val="single" w:sz="4" w:space="0" w:color="000000"/>
            </w:tcBorders>
            <w:vAlign w:val="center"/>
          </w:tcPr>
          <w:p w14:paraId="6329AD10" w14:textId="77777777" w:rsidR="00FE5E8E" w:rsidRPr="00B632A6" w:rsidRDefault="00FE5E8E" w:rsidP="00FE5E8E">
            <w:pPr>
              <w:jc w:val="both"/>
              <w:rPr>
                <w:rFonts w:ascii="Arial" w:hAnsi="Arial" w:cs="Arial"/>
                <w:color w:val="000000"/>
              </w:rPr>
            </w:pPr>
            <w:r w:rsidRPr="00B632A6">
              <w:rPr>
                <w:rFonts w:ascii="Arial" w:hAnsi="Arial" w:cs="Arial"/>
                <w:color w:val="000000"/>
              </w:rPr>
              <w:t>Pomiar częstości akcji serca w zakresie min. 20 - 300 ud/min.</w:t>
            </w:r>
          </w:p>
        </w:tc>
        <w:tc>
          <w:tcPr>
            <w:tcW w:w="1984" w:type="dxa"/>
            <w:tcBorders>
              <w:top w:val="nil"/>
              <w:left w:val="nil"/>
              <w:bottom w:val="single" w:sz="4" w:space="0" w:color="auto"/>
              <w:right w:val="single" w:sz="4" w:space="0" w:color="auto"/>
            </w:tcBorders>
            <w:vAlign w:val="center"/>
          </w:tcPr>
          <w:p w14:paraId="50E13054" w14:textId="331A28B7"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A07E778" w14:textId="77777777" w:rsidR="00FE5E8E" w:rsidRPr="00B632A6" w:rsidRDefault="00FE5E8E" w:rsidP="00FE5E8E">
            <w:pPr>
              <w:pStyle w:val="Zawartotabeli"/>
              <w:rPr>
                <w:rFonts w:ascii="Arial" w:hAnsi="Arial"/>
                <w:sz w:val="20"/>
                <w:szCs w:val="20"/>
              </w:rPr>
            </w:pPr>
          </w:p>
        </w:tc>
      </w:tr>
      <w:tr w:rsidR="00FE5E8E" w:rsidRPr="00B632A6" w14:paraId="1B25799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DAD2EEF" w14:textId="77777777" w:rsidR="00FE5E8E" w:rsidRPr="00B632A6" w:rsidRDefault="00FE5E8E" w:rsidP="00FE5E8E">
            <w:pPr>
              <w:jc w:val="center"/>
              <w:rPr>
                <w:rFonts w:ascii="Arial" w:hAnsi="Arial" w:cs="Arial"/>
              </w:rPr>
            </w:pPr>
            <w:r w:rsidRPr="00B632A6">
              <w:rPr>
                <w:rFonts w:ascii="Arial" w:hAnsi="Arial" w:cs="Arial"/>
              </w:rPr>
              <w:t>1.45</w:t>
            </w:r>
          </w:p>
        </w:tc>
        <w:tc>
          <w:tcPr>
            <w:tcW w:w="4677" w:type="dxa"/>
            <w:tcBorders>
              <w:top w:val="single" w:sz="4" w:space="0" w:color="000000"/>
              <w:left w:val="single" w:sz="4" w:space="0" w:color="000000"/>
              <w:bottom w:val="single" w:sz="4" w:space="0" w:color="000000"/>
              <w:right w:val="single" w:sz="4" w:space="0" w:color="000000"/>
            </w:tcBorders>
            <w:vAlign w:val="center"/>
          </w:tcPr>
          <w:p w14:paraId="77EE78A3" w14:textId="77777777" w:rsidR="00FE5E8E" w:rsidRPr="00B632A6" w:rsidRDefault="00FE5E8E" w:rsidP="00FE5E8E">
            <w:pPr>
              <w:jc w:val="both"/>
              <w:rPr>
                <w:rFonts w:ascii="Arial" w:hAnsi="Arial" w:cs="Arial"/>
              </w:rPr>
            </w:pPr>
            <w:r w:rsidRPr="00B632A6">
              <w:rPr>
                <w:rFonts w:ascii="Arial" w:hAnsi="Arial" w:cs="Arial"/>
              </w:rPr>
              <w:t>Oferowane monitory zapewniają analizę EKG spoczynkowego z 12-odprowadzeń z pomiarami i interpretacją oraz możliwością wydruku raportu z analizy na drukarce sieciowej. Funkcja analizy dostępna jednocześnie w każdym kardiomonitorze.</w:t>
            </w:r>
          </w:p>
        </w:tc>
        <w:tc>
          <w:tcPr>
            <w:tcW w:w="1984" w:type="dxa"/>
            <w:tcBorders>
              <w:top w:val="nil"/>
              <w:left w:val="nil"/>
              <w:bottom w:val="single" w:sz="4" w:space="0" w:color="auto"/>
              <w:right w:val="single" w:sz="4" w:space="0" w:color="auto"/>
            </w:tcBorders>
            <w:vAlign w:val="center"/>
          </w:tcPr>
          <w:p w14:paraId="12970220" w14:textId="388C4458"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639314F" w14:textId="77777777" w:rsidR="00FE5E8E" w:rsidRPr="00B632A6" w:rsidRDefault="00FE5E8E" w:rsidP="00FE5E8E">
            <w:pPr>
              <w:pStyle w:val="Zawartotabeli"/>
              <w:rPr>
                <w:rFonts w:ascii="Arial" w:hAnsi="Arial"/>
                <w:sz w:val="20"/>
                <w:szCs w:val="20"/>
              </w:rPr>
            </w:pPr>
          </w:p>
        </w:tc>
      </w:tr>
      <w:tr w:rsidR="00FE5E8E" w:rsidRPr="00B632A6" w14:paraId="67E2ABB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7B58FAA" w14:textId="77777777" w:rsidR="00FE5E8E" w:rsidRPr="00B632A6" w:rsidRDefault="00FE5E8E" w:rsidP="00FE5E8E">
            <w:pPr>
              <w:jc w:val="center"/>
              <w:rPr>
                <w:rFonts w:ascii="Arial" w:hAnsi="Arial" w:cs="Arial"/>
              </w:rPr>
            </w:pPr>
            <w:r w:rsidRPr="00B632A6">
              <w:rPr>
                <w:rFonts w:ascii="Arial" w:hAnsi="Arial" w:cs="Arial"/>
              </w:rPr>
              <w:t>1.46</w:t>
            </w:r>
          </w:p>
        </w:tc>
        <w:tc>
          <w:tcPr>
            <w:tcW w:w="4677" w:type="dxa"/>
            <w:tcBorders>
              <w:top w:val="single" w:sz="4" w:space="0" w:color="000000"/>
              <w:left w:val="single" w:sz="4" w:space="0" w:color="000000"/>
              <w:bottom w:val="single" w:sz="4" w:space="0" w:color="000000"/>
              <w:right w:val="single" w:sz="4" w:space="0" w:color="000000"/>
            </w:tcBorders>
            <w:vAlign w:val="center"/>
          </w:tcPr>
          <w:p w14:paraId="5B551405" w14:textId="77777777" w:rsidR="00FE5E8E" w:rsidRPr="00B632A6" w:rsidRDefault="00FE5E8E" w:rsidP="00FE5E8E">
            <w:pPr>
              <w:jc w:val="both"/>
              <w:rPr>
                <w:rFonts w:ascii="Arial" w:hAnsi="Arial" w:cs="Arial"/>
              </w:rPr>
            </w:pPr>
            <w:r w:rsidRPr="00B632A6">
              <w:rPr>
                <w:rFonts w:ascii="Arial" w:hAnsi="Arial" w:cs="Arial"/>
              </w:rPr>
              <w:t>Analiza EKG dostępna bezpośrednio w monitorze pacjenta, uwzględnia kryteria specyficzne dla danej płci i wieku oraz występowanie bólu w klatce piersiowej, wyposażona w narzędzie do niezależnej czasowo predykcji ostrego niedokrwienia serca (ACI-TIPI oraz ACS), umożliwia eksport pomiarów w jakości diagnostycznej (</w:t>
            </w:r>
            <w:proofErr w:type="spellStart"/>
            <w:r w:rsidRPr="00B632A6">
              <w:rPr>
                <w:rFonts w:ascii="Arial" w:hAnsi="Arial" w:cs="Arial"/>
              </w:rPr>
              <w:t>raw</w:t>
            </w:r>
            <w:proofErr w:type="spellEnd"/>
            <w:r w:rsidRPr="00B632A6">
              <w:rPr>
                <w:rFonts w:ascii="Arial" w:hAnsi="Arial" w:cs="Arial"/>
              </w:rPr>
              <w:t>-data) do zewnętrznego systemu analizy EKG tego samego producenta, umożliwiającego automatyczną i ręczną opisową analizę EKG, z możliwością wyświetlania historycznych raportów z analizy na ekranie kardiomonitora oraz raportów z seryjnej analizy porównawczej. Funkcja automatycznego uruchomienia analizy po przekroczeniu granicy alarmu odchylenia ST.</w:t>
            </w:r>
          </w:p>
        </w:tc>
        <w:tc>
          <w:tcPr>
            <w:tcW w:w="1984" w:type="dxa"/>
            <w:tcBorders>
              <w:top w:val="nil"/>
              <w:left w:val="nil"/>
              <w:bottom w:val="single" w:sz="4" w:space="0" w:color="auto"/>
              <w:right w:val="single" w:sz="4" w:space="0" w:color="auto"/>
            </w:tcBorders>
            <w:vAlign w:val="center"/>
          </w:tcPr>
          <w:p w14:paraId="69EDE48C" w14:textId="7F699598"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665BBCE" w14:textId="77777777" w:rsidR="00FE5E8E" w:rsidRPr="00B632A6" w:rsidRDefault="00FE5E8E" w:rsidP="00FE5E8E">
            <w:pPr>
              <w:pStyle w:val="Zawartotabeli"/>
              <w:rPr>
                <w:rFonts w:ascii="Arial" w:hAnsi="Arial"/>
                <w:sz w:val="20"/>
                <w:szCs w:val="20"/>
              </w:rPr>
            </w:pPr>
          </w:p>
        </w:tc>
      </w:tr>
      <w:tr w:rsidR="00FE5E8E" w:rsidRPr="00B632A6" w14:paraId="15C5A2F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DE2A288" w14:textId="77777777" w:rsidR="00FE5E8E" w:rsidRPr="00B632A6" w:rsidRDefault="00FE5E8E" w:rsidP="00FE5E8E">
            <w:pPr>
              <w:jc w:val="center"/>
              <w:rPr>
                <w:rFonts w:ascii="Arial" w:hAnsi="Arial" w:cs="Arial"/>
              </w:rPr>
            </w:pPr>
            <w:r w:rsidRPr="00B632A6">
              <w:rPr>
                <w:rFonts w:ascii="Arial" w:hAnsi="Arial" w:cs="Arial"/>
              </w:rPr>
              <w:t>1.47</w:t>
            </w:r>
          </w:p>
        </w:tc>
        <w:tc>
          <w:tcPr>
            <w:tcW w:w="4677" w:type="dxa"/>
            <w:tcBorders>
              <w:top w:val="single" w:sz="4" w:space="0" w:color="000000"/>
              <w:left w:val="single" w:sz="4" w:space="0" w:color="000000"/>
              <w:bottom w:val="single" w:sz="4" w:space="0" w:color="000000"/>
              <w:right w:val="single" w:sz="4" w:space="0" w:color="000000"/>
            </w:tcBorders>
            <w:vAlign w:val="center"/>
          </w:tcPr>
          <w:p w14:paraId="7A8242CC"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W komplecie do każdego monitora: przewód do podłączenia 6- elektrod dla dorosłych i dzieci. Długość przewodów łączących monitor z pacjentem przynajmniej 4m. Dodatkowo na całą instalację 1 komplet przewodów do diagnostycznego monitorowania 12 </w:t>
            </w:r>
            <w:proofErr w:type="spellStart"/>
            <w:r w:rsidRPr="00B632A6">
              <w:rPr>
                <w:rFonts w:ascii="Arial" w:hAnsi="Arial" w:cs="Arial"/>
                <w:color w:val="000000"/>
              </w:rPr>
              <w:t>odprowadzeń</w:t>
            </w:r>
            <w:proofErr w:type="spellEnd"/>
            <w:r w:rsidRPr="00B632A6">
              <w:rPr>
                <w:rFonts w:ascii="Arial" w:hAnsi="Arial" w:cs="Arial"/>
                <w:color w:val="000000"/>
              </w:rPr>
              <w:t xml:space="preserve"> EKG.</w:t>
            </w:r>
          </w:p>
        </w:tc>
        <w:tc>
          <w:tcPr>
            <w:tcW w:w="1984" w:type="dxa"/>
            <w:tcBorders>
              <w:top w:val="nil"/>
              <w:left w:val="nil"/>
              <w:bottom w:val="single" w:sz="4" w:space="0" w:color="auto"/>
              <w:right w:val="single" w:sz="4" w:space="0" w:color="auto"/>
            </w:tcBorders>
            <w:vAlign w:val="center"/>
          </w:tcPr>
          <w:p w14:paraId="72499500" w14:textId="6EC6C664"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BE61BD0" w14:textId="77777777" w:rsidR="00FE5E8E" w:rsidRPr="00B632A6" w:rsidRDefault="00FE5E8E" w:rsidP="00FE5E8E">
            <w:pPr>
              <w:pStyle w:val="Zawartotabeli"/>
              <w:rPr>
                <w:rFonts w:ascii="Arial" w:hAnsi="Arial"/>
                <w:sz w:val="20"/>
                <w:szCs w:val="20"/>
              </w:rPr>
            </w:pPr>
          </w:p>
        </w:tc>
      </w:tr>
      <w:tr w:rsidR="00FE5E8E" w:rsidRPr="00B632A6" w14:paraId="2ADABE1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A091A72" w14:textId="77777777" w:rsidR="00FE5E8E" w:rsidRPr="00B632A6" w:rsidRDefault="00FE5E8E" w:rsidP="00FE5E8E">
            <w:pPr>
              <w:jc w:val="center"/>
              <w:rPr>
                <w:rFonts w:ascii="Arial" w:hAnsi="Arial" w:cs="Arial"/>
              </w:rPr>
            </w:pPr>
            <w:r w:rsidRPr="00B632A6">
              <w:rPr>
                <w:rFonts w:ascii="Arial" w:hAnsi="Arial" w:cs="Arial"/>
              </w:rPr>
              <w:t>1.48</w:t>
            </w:r>
          </w:p>
        </w:tc>
        <w:tc>
          <w:tcPr>
            <w:tcW w:w="4677" w:type="dxa"/>
            <w:tcBorders>
              <w:top w:val="single" w:sz="4" w:space="0" w:color="000000"/>
              <w:left w:val="single" w:sz="4" w:space="0" w:color="000000"/>
              <w:bottom w:val="single" w:sz="4" w:space="0" w:color="000000"/>
              <w:right w:val="single" w:sz="4" w:space="0" w:color="000000"/>
            </w:tcBorders>
            <w:vAlign w:val="center"/>
          </w:tcPr>
          <w:p w14:paraId="2A485CE9" w14:textId="77777777" w:rsidR="00FE5E8E" w:rsidRPr="00B632A6" w:rsidRDefault="00FE5E8E" w:rsidP="00FE5E8E">
            <w:pPr>
              <w:jc w:val="both"/>
              <w:rPr>
                <w:rFonts w:ascii="Arial" w:hAnsi="Arial" w:cs="Arial"/>
                <w:color w:val="000000"/>
              </w:rPr>
            </w:pPr>
            <w:r w:rsidRPr="00B632A6">
              <w:rPr>
                <w:rFonts w:ascii="Arial" w:hAnsi="Arial" w:cs="Arial"/>
                <w:color w:val="000000"/>
              </w:rPr>
              <w:t>Analiza arytmii</w:t>
            </w:r>
          </w:p>
        </w:tc>
        <w:tc>
          <w:tcPr>
            <w:tcW w:w="1984" w:type="dxa"/>
            <w:tcBorders>
              <w:top w:val="nil"/>
              <w:left w:val="nil"/>
              <w:bottom w:val="single" w:sz="4" w:space="0" w:color="auto"/>
              <w:right w:val="single" w:sz="4" w:space="0" w:color="auto"/>
            </w:tcBorders>
            <w:vAlign w:val="center"/>
          </w:tcPr>
          <w:p w14:paraId="352113C9" w14:textId="1012D3CF"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100E840" w14:textId="77777777" w:rsidR="00FE5E8E" w:rsidRPr="00B632A6" w:rsidRDefault="00FE5E8E" w:rsidP="00FE5E8E">
            <w:pPr>
              <w:pStyle w:val="Zawartotabeli"/>
              <w:rPr>
                <w:rFonts w:ascii="Arial" w:hAnsi="Arial"/>
                <w:sz w:val="20"/>
                <w:szCs w:val="20"/>
              </w:rPr>
            </w:pPr>
          </w:p>
        </w:tc>
      </w:tr>
      <w:tr w:rsidR="00FE5E8E" w:rsidRPr="00B632A6" w14:paraId="412BB60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4BC105D" w14:textId="77777777" w:rsidR="00FE5E8E" w:rsidRPr="00B632A6" w:rsidRDefault="00FE5E8E" w:rsidP="00FE5E8E">
            <w:pPr>
              <w:jc w:val="center"/>
              <w:rPr>
                <w:rFonts w:ascii="Arial" w:hAnsi="Arial" w:cs="Arial"/>
              </w:rPr>
            </w:pPr>
            <w:r w:rsidRPr="00B632A6">
              <w:rPr>
                <w:rFonts w:ascii="Arial" w:hAnsi="Arial" w:cs="Arial"/>
              </w:rPr>
              <w:t>1.49</w:t>
            </w:r>
          </w:p>
        </w:tc>
        <w:tc>
          <w:tcPr>
            <w:tcW w:w="4677" w:type="dxa"/>
            <w:tcBorders>
              <w:top w:val="single" w:sz="4" w:space="0" w:color="000000"/>
              <w:left w:val="single" w:sz="4" w:space="0" w:color="000000"/>
              <w:bottom w:val="single" w:sz="4" w:space="0" w:color="000000"/>
              <w:right w:val="single" w:sz="4" w:space="0" w:color="000000"/>
            </w:tcBorders>
            <w:vAlign w:val="center"/>
          </w:tcPr>
          <w:p w14:paraId="5DCC919B"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Analiza arytmii w przynajmniej 4 </w:t>
            </w:r>
            <w:proofErr w:type="spellStart"/>
            <w:r w:rsidRPr="00B632A6">
              <w:rPr>
                <w:rFonts w:ascii="Arial" w:hAnsi="Arial" w:cs="Arial"/>
                <w:color w:val="000000"/>
              </w:rPr>
              <w:t>odprowadzeniach</w:t>
            </w:r>
            <w:proofErr w:type="spellEnd"/>
            <w:r w:rsidRPr="00B632A6">
              <w:rPr>
                <w:rFonts w:ascii="Arial" w:hAnsi="Arial" w:cs="Arial"/>
                <w:color w:val="000000"/>
              </w:rPr>
              <w:t xml:space="preserve"> EKG jednocześnie, zgodnie z zaleceniami AHA, w celu zapewnienia wysokiego poziomu detekcji rzeczywistych zaburzeń i minimalizowania wystąpień fałszywych alarmów arytmii</w:t>
            </w:r>
          </w:p>
        </w:tc>
        <w:tc>
          <w:tcPr>
            <w:tcW w:w="1984" w:type="dxa"/>
            <w:tcBorders>
              <w:top w:val="nil"/>
              <w:left w:val="nil"/>
              <w:bottom w:val="single" w:sz="4" w:space="0" w:color="auto"/>
              <w:right w:val="single" w:sz="4" w:space="0" w:color="auto"/>
            </w:tcBorders>
            <w:vAlign w:val="center"/>
          </w:tcPr>
          <w:p w14:paraId="0BFACEA3" w14:textId="69E15644"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FD60933" w14:textId="77777777" w:rsidR="00FE5E8E" w:rsidRPr="00B632A6" w:rsidRDefault="00FE5E8E" w:rsidP="00FE5E8E">
            <w:pPr>
              <w:pStyle w:val="Zawartotabeli"/>
              <w:rPr>
                <w:rFonts w:ascii="Arial" w:hAnsi="Arial"/>
                <w:sz w:val="20"/>
                <w:szCs w:val="20"/>
              </w:rPr>
            </w:pPr>
          </w:p>
        </w:tc>
      </w:tr>
      <w:tr w:rsidR="00FE5E8E" w:rsidRPr="00B632A6" w14:paraId="272255C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4F315D7" w14:textId="77777777" w:rsidR="00FE5E8E" w:rsidRPr="00B632A6" w:rsidRDefault="00FE5E8E" w:rsidP="00FE5E8E">
            <w:pPr>
              <w:jc w:val="center"/>
              <w:rPr>
                <w:rFonts w:ascii="Arial" w:hAnsi="Arial" w:cs="Arial"/>
              </w:rPr>
            </w:pPr>
            <w:r w:rsidRPr="00B632A6">
              <w:rPr>
                <w:rFonts w:ascii="Arial" w:hAnsi="Arial" w:cs="Arial"/>
              </w:rPr>
              <w:t>1.50</w:t>
            </w:r>
          </w:p>
        </w:tc>
        <w:tc>
          <w:tcPr>
            <w:tcW w:w="4677" w:type="dxa"/>
            <w:tcBorders>
              <w:top w:val="single" w:sz="4" w:space="0" w:color="000000"/>
              <w:left w:val="single" w:sz="4" w:space="0" w:color="000000"/>
              <w:bottom w:val="single" w:sz="4" w:space="0" w:color="000000"/>
              <w:right w:val="single" w:sz="4" w:space="0" w:color="000000"/>
            </w:tcBorders>
          </w:tcPr>
          <w:p w14:paraId="3C99B724"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Zaawansowana analiza arytmii wg przynajmniej 19 definicji z rozpoznawaniem arytmii komorowych i przedsionkowych, w tym </w:t>
            </w:r>
            <w:proofErr w:type="spellStart"/>
            <w:r w:rsidRPr="00B632A6">
              <w:rPr>
                <w:rFonts w:ascii="Arial" w:hAnsi="Arial" w:cs="Arial"/>
                <w:color w:val="000000"/>
              </w:rPr>
              <w:t>SVTachy</w:t>
            </w:r>
            <w:proofErr w:type="spellEnd"/>
            <w:r w:rsidRPr="00B632A6">
              <w:rPr>
                <w:rFonts w:ascii="Arial" w:hAnsi="Arial" w:cs="Arial"/>
                <w:color w:val="000000"/>
              </w:rPr>
              <w:t xml:space="preserve"> i </w:t>
            </w:r>
            <w:proofErr w:type="spellStart"/>
            <w:r w:rsidRPr="00B632A6">
              <w:rPr>
                <w:rFonts w:ascii="Arial" w:hAnsi="Arial" w:cs="Arial"/>
                <w:color w:val="000000"/>
              </w:rPr>
              <w:t>AFib</w:t>
            </w:r>
            <w:proofErr w:type="spellEnd"/>
            <w:r w:rsidRPr="00B632A6">
              <w:rPr>
                <w:rFonts w:ascii="Arial" w:hAnsi="Arial" w:cs="Arial"/>
                <w:color w:val="000000"/>
              </w:rPr>
              <w:t>.</w:t>
            </w:r>
          </w:p>
        </w:tc>
        <w:tc>
          <w:tcPr>
            <w:tcW w:w="1984" w:type="dxa"/>
            <w:tcBorders>
              <w:top w:val="nil"/>
              <w:left w:val="nil"/>
              <w:bottom w:val="single" w:sz="4" w:space="0" w:color="auto"/>
              <w:right w:val="single" w:sz="4" w:space="0" w:color="auto"/>
            </w:tcBorders>
            <w:vAlign w:val="center"/>
          </w:tcPr>
          <w:p w14:paraId="7013B857" w14:textId="0A1883A0"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F93E0C2" w14:textId="77777777" w:rsidR="00FE5E8E" w:rsidRPr="00B632A6" w:rsidRDefault="00FE5E8E" w:rsidP="00FE5E8E">
            <w:pPr>
              <w:pStyle w:val="Zawartotabeli"/>
              <w:rPr>
                <w:rFonts w:ascii="Arial" w:hAnsi="Arial"/>
                <w:sz w:val="20"/>
                <w:szCs w:val="20"/>
              </w:rPr>
            </w:pPr>
          </w:p>
        </w:tc>
      </w:tr>
      <w:tr w:rsidR="00FE5E8E" w:rsidRPr="00B632A6" w14:paraId="48D1701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B40C0CD" w14:textId="77777777" w:rsidR="00FE5E8E" w:rsidRPr="00B632A6" w:rsidRDefault="00FE5E8E" w:rsidP="00FE5E8E">
            <w:pPr>
              <w:jc w:val="center"/>
              <w:rPr>
                <w:rFonts w:ascii="Arial" w:hAnsi="Arial" w:cs="Arial"/>
              </w:rPr>
            </w:pPr>
            <w:r w:rsidRPr="00B632A6">
              <w:rPr>
                <w:rFonts w:ascii="Arial" w:hAnsi="Arial" w:cs="Arial"/>
              </w:rPr>
              <w:t>1.51</w:t>
            </w:r>
          </w:p>
        </w:tc>
        <w:tc>
          <w:tcPr>
            <w:tcW w:w="4677" w:type="dxa"/>
            <w:tcBorders>
              <w:top w:val="single" w:sz="4" w:space="0" w:color="000000"/>
              <w:left w:val="single" w:sz="4" w:space="0" w:color="000000"/>
              <w:bottom w:val="single" w:sz="4" w:space="0" w:color="000000"/>
              <w:right w:val="single" w:sz="4" w:space="0" w:color="000000"/>
            </w:tcBorders>
            <w:vAlign w:val="center"/>
          </w:tcPr>
          <w:p w14:paraId="2E3163B2" w14:textId="77777777" w:rsidR="00FE5E8E" w:rsidRPr="00B632A6" w:rsidRDefault="00FE5E8E" w:rsidP="00FE5E8E">
            <w:pPr>
              <w:jc w:val="both"/>
              <w:rPr>
                <w:rFonts w:ascii="Arial" w:hAnsi="Arial" w:cs="Arial"/>
                <w:color w:val="000000"/>
              </w:rPr>
            </w:pPr>
            <w:r w:rsidRPr="00B632A6">
              <w:rPr>
                <w:rFonts w:ascii="Arial" w:hAnsi="Arial" w:cs="Arial"/>
                <w:color w:val="000000"/>
              </w:rPr>
              <w:t>Analiza ST</w:t>
            </w:r>
          </w:p>
        </w:tc>
        <w:tc>
          <w:tcPr>
            <w:tcW w:w="1984" w:type="dxa"/>
            <w:tcBorders>
              <w:top w:val="nil"/>
              <w:left w:val="nil"/>
              <w:bottom w:val="single" w:sz="4" w:space="0" w:color="auto"/>
              <w:right w:val="single" w:sz="4" w:space="0" w:color="auto"/>
            </w:tcBorders>
            <w:vAlign w:val="center"/>
          </w:tcPr>
          <w:p w14:paraId="37CA7ACE" w14:textId="2A125107"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DD61430" w14:textId="77777777" w:rsidR="00FE5E8E" w:rsidRPr="00B632A6" w:rsidRDefault="00FE5E8E" w:rsidP="00FE5E8E">
            <w:pPr>
              <w:pStyle w:val="Zawartotabeli"/>
              <w:rPr>
                <w:rFonts w:ascii="Arial" w:hAnsi="Arial"/>
                <w:sz w:val="20"/>
                <w:szCs w:val="20"/>
              </w:rPr>
            </w:pPr>
          </w:p>
        </w:tc>
      </w:tr>
      <w:tr w:rsidR="00FE5E8E" w:rsidRPr="00B632A6" w14:paraId="4C33CE2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5C62FE6" w14:textId="77777777" w:rsidR="00FE5E8E" w:rsidRPr="00B632A6" w:rsidRDefault="00FE5E8E" w:rsidP="00FE5E8E">
            <w:pPr>
              <w:jc w:val="center"/>
              <w:rPr>
                <w:rFonts w:ascii="Arial" w:hAnsi="Arial" w:cs="Arial"/>
              </w:rPr>
            </w:pPr>
            <w:r w:rsidRPr="00B632A6">
              <w:rPr>
                <w:rFonts w:ascii="Arial" w:hAnsi="Arial" w:cs="Arial"/>
              </w:rPr>
              <w:t>1.52</w:t>
            </w:r>
          </w:p>
        </w:tc>
        <w:tc>
          <w:tcPr>
            <w:tcW w:w="4677" w:type="dxa"/>
            <w:tcBorders>
              <w:top w:val="single" w:sz="4" w:space="0" w:color="000000"/>
              <w:left w:val="single" w:sz="4" w:space="0" w:color="000000"/>
              <w:bottom w:val="single" w:sz="4" w:space="0" w:color="000000"/>
              <w:right w:val="single" w:sz="4" w:space="0" w:color="000000"/>
            </w:tcBorders>
            <w:vAlign w:val="center"/>
          </w:tcPr>
          <w:p w14:paraId="3F28429A"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Analiza odcinka ST ze wszystkich monitorowanych </w:t>
            </w:r>
            <w:proofErr w:type="spellStart"/>
            <w:r w:rsidRPr="00B632A6">
              <w:rPr>
                <w:rFonts w:ascii="Arial" w:hAnsi="Arial" w:cs="Arial"/>
                <w:color w:val="000000"/>
              </w:rPr>
              <w:t>odprowadzeń</w:t>
            </w:r>
            <w:proofErr w:type="spellEnd"/>
            <w:r w:rsidRPr="00B632A6">
              <w:rPr>
                <w:rFonts w:ascii="Arial" w:hAnsi="Arial" w:cs="Arial"/>
                <w:color w:val="000000"/>
              </w:rPr>
              <w:t xml:space="preserve"> (do 12)</w:t>
            </w:r>
          </w:p>
        </w:tc>
        <w:tc>
          <w:tcPr>
            <w:tcW w:w="1984" w:type="dxa"/>
            <w:tcBorders>
              <w:top w:val="nil"/>
              <w:left w:val="nil"/>
              <w:bottom w:val="single" w:sz="4" w:space="0" w:color="auto"/>
              <w:right w:val="single" w:sz="4" w:space="0" w:color="auto"/>
            </w:tcBorders>
            <w:vAlign w:val="center"/>
          </w:tcPr>
          <w:p w14:paraId="068FE2B1" w14:textId="79362DE7"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8F8647C" w14:textId="77777777" w:rsidR="00FE5E8E" w:rsidRPr="00B632A6" w:rsidRDefault="00FE5E8E" w:rsidP="00FE5E8E">
            <w:pPr>
              <w:pStyle w:val="Zawartotabeli"/>
              <w:rPr>
                <w:rFonts w:ascii="Arial" w:hAnsi="Arial"/>
                <w:sz w:val="20"/>
                <w:szCs w:val="20"/>
              </w:rPr>
            </w:pPr>
          </w:p>
        </w:tc>
      </w:tr>
      <w:tr w:rsidR="00FE5E8E" w:rsidRPr="00B632A6" w14:paraId="5FE1B32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A777CBC" w14:textId="77777777" w:rsidR="00FE5E8E" w:rsidRPr="00B632A6" w:rsidRDefault="00FE5E8E" w:rsidP="00FE5E8E">
            <w:pPr>
              <w:jc w:val="center"/>
              <w:rPr>
                <w:rFonts w:ascii="Arial" w:hAnsi="Arial" w:cs="Arial"/>
              </w:rPr>
            </w:pPr>
            <w:r w:rsidRPr="00B632A6">
              <w:rPr>
                <w:rFonts w:ascii="Arial" w:hAnsi="Arial" w:cs="Arial"/>
              </w:rPr>
              <w:t>1.53</w:t>
            </w:r>
          </w:p>
        </w:tc>
        <w:tc>
          <w:tcPr>
            <w:tcW w:w="4677" w:type="dxa"/>
            <w:tcBorders>
              <w:top w:val="single" w:sz="4" w:space="0" w:color="000000"/>
              <w:left w:val="single" w:sz="4" w:space="0" w:color="000000"/>
              <w:bottom w:val="single" w:sz="4" w:space="0" w:color="000000"/>
              <w:right w:val="single" w:sz="4" w:space="0" w:color="000000"/>
            </w:tcBorders>
            <w:vAlign w:val="center"/>
          </w:tcPr>
          <w:p w14:paraId="54F933B4" w14:textId="77777777" w:rsidR="00FE5E8E" w:rsidRPr="00B632A6" w:rsidRDefault="00FE5E8E" w:rsidP="00FE5E8E">
            <w:pPr>
              <w:jc w:val="both"/>
              <w:rPr>
                <w:rFonts w:ascii="Arial" w:hAnsi="Arial" w:cs="Arial"/>
                <w:color w:val="000000"/>
              </w:rPr>
            </w:pPr>
            <w:r w:rsidRPr="00B632A6">
              <w:rPr>
                <w:rFonts w:ascii="Arial" w:hAnsi="Arial" w:cs="Arial"/>
                <w:color w:val="000000"/>
              </w:rPr>
              <w:t>Analiza prowadzona automatycznie z zapisywaniem wyników w pamięci trendów. Możliwość ręcznego ustawienia poziomu ISO oraz ST z funkcją zapisu pomiarów referencyjnych.</w:t>
            </w:r>
          </w:p>
        </w:tc>
        <w:tc>
          <w:tcPr>
            <w:tcW w:w="1984" w:type="dxa"/>
            <w:tcBorders>
              <w:top w:val="nil"/>
              <w:left w:val="nil"/>
              <w:bottom w:val="single" w:sz="4" w:space="0" w:color="auto"/>
              <w:right w:val="single" w:sz="4" w:space="0" w:color="auto"/>
            </w:tcBorders>
            <w:vAlign w:val="center"/>
          </w:tcPr>
          <w:p w14:paraId="77416085" w14:textId="4C0141A9"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220D03F" w14:textId="77777777" w:rsidR="00FE5E8E" w:rsidRPr="00B632A6" w:rsidRDefault="00FE5E8E" w:rsidP="00FE5E8E">
            <w:pPr>
              <w:pStyle w:val="Zawartotabeli"/>
              <w:rPr>
                <w:rFonts w:ascii="Arial" w:hAnsi="Arial"/>
                <w:sz w:val="20"/>
                <w:szCs w:val="20"/>
              </w:rPr>
            </w:pPr>
          </w:p>
        </w:tc>
      </w:tr>
      <w:tr w:rsidR="00FE5E8E" w:rsidRPr="00B632A6" w14:paraId="7DDC767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0A32786" w14:textId="77777777" w:rsidR="00FE5E8E" w:rsidRPr="00B632A6" w:rsidRDefault="00FE5E8E" w:rsidP="00FE5E8E">
            <w:pPr>
              <w:jc w:val="center"/>
              <w:rPr>
                <w:rFonts w:ascii="Arial" w:hAnsi="Arial" w:cs="Arial"/>
              </w:rPr>
            </w:pPr>
            <w:r w:rsidRPr="00B632A6">
              <w:rPr>
                <w:rFonts w:ascii="Arial" w:hAnsi="Arial" w:cs="Arial"/>
              </w:rPr>
              <w:t>1.54</w:t>
            </w:r>
          </w:p>
        </w:tc>
        <w:tc>
          <w:tcPr>
            <w:tcW w:w="4677" w:type="dxa"/>
            <w:tcBorders>
              <w:top w:val="single" w:sz="4" w:space="0" w:color="000000"/>
              <w:left w:val="single" w:sz="4" w:space="0" w:color="000000"/>
              <w:bottom w:val="single" w:sz="4" w:space="0" w:color="000000"/>
              <w:right w:val="single" w:sz="4" w:space="0" w:color="000000"/>
            </w:tcBorders>
            <w:vAlign w:val="center"/>
          </w:tcPr>
          <w:p w14:paraId="3E3034A5" w14:textId="77777777" w:rsidR="00FE5E8E" w:rsidRPr="00B632A6" w:rsidRDefault="00FE5E8E" w:rsidP="00FE5E8E">
            <w:pPr>
              <w:jc w:val="both"/>
              <w:rPr>
                <w:rFonts w:ascii="Arial" w:hAnsi="Arial" w:cs="Arial"/>
                <w:color w:val="000000"/>
              </w:rPr>
            </w:pPr>
            <w:r w:rsidRPr="00B632A6">
              <w:rPr>
                <w:rFonts w:ascii="Arial" w:hAnsi="Arial" w:cs="Arial"/>
                <w:color w:val="000000"/>
              </w:rPr>
              <w:t>Zakres pomiarowy analizy odcinka ST min. -20,0 -(+) 20,0 mm</w:t>
            </w:r>
          </w:p>
        </w:tc>
        <w:tc>
          <w:tcPr>
            <w:tcW w:w="1984" w:type="dxa"/>
            <w:tcBorders>
              <w:top w:val="nil"/>
              <w:left w:val="nil"/>
              <w:bottom w:val="single" w:sz="4" w:space="0" w:color="auto"/>
              <w:right w:val="single" w:sz="4" w:space="0" w:color="auto"/>
            </w:tcBorders>
            <w:vAlign w:val="center"/>
          </w:tcPr>
          <w:p w14:paraId="5A60663F" w14:textId="39EEE4BD"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F3F6397" w14:textId="77777777" w:rsidR="00FE5E8E" w:rsidRPr="00B632A6" w:rsidRDefault="00FE5E8E" w:rsidP="00FE5E8E">
            <w:pPr>
              <w:pStyle w:val="Zawartotabeli"/>
              <w:rPr>
                <w:rFonts w:ascii="Arial" w:hAnsi="Arial"/>
                <w:sz w:val="20"/>
                <w:szCs w:val="20"/>
              </w:rPr>
            </w:pPr>
          </w:p>
        </w:tc>
      </w:tr>
      <w:tr w:rsidR="00FE5E8E" w:rsidRPr="00B632A6" w14:paraId="5F15493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DBA8310" w14:textId="77777777" w:rsidR="00FE5E8E" w:rsidRPr="00B632A6" w:rsidRDefault="00FE5E8E" w:rsidP="00FE5E8E">
            <w:pPr>
              <w:jc w:val="center"/>
              <w:rPr>
                <w:rFonts w:ascii="Arial" w:hAnsi="Arial" w:cs="Arial"/>
              </w:rPr>
            </w:pPr>
            <w:r w:rsidRPr="00B632A6">
              <w:rPr>
                <w:rFonts w:ascii="Arial" w:hAnsi="Arial" w:cs="Arial"/>
              </w:rPr>
              <w:t>1.55</w:t>
            </w:r>
          </w:p>
        </w:tc>
        <w:tc>
          <w:tcPr>
            <w:tcW w:w="4677" w:type="dxa"/>
            <w:tcBorders>
              <w:top w:val="single" w:sz="4" w:space="0" w:color="000000"/>
              <w:left w:val="single" w:sz="4" w:space="0" w:color="000000"/>
              <w:bottom w:val="single" w:sz="4" w:space="0" w:color="000000"/>
              <w:right w:val="single" w:sz="4" w:space="0" w:color="000000"/>
            </w:tcBorders>
            <w:vAlign w:val="center"/>
          </w:tcPr>
          <w:p w14:paraId="4742B4C9"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Pomiar i wyświetlenie na ekranie monitora wartości QT i/lub </w:t>
            </w:r>
            <w:proofErr w:type="spellStart"/>
            <w:r w:rsidRPr="00B632A6">
              <w:rPr>
                <w:rFonts w:ascii="Arial" w:hAnsi="Arial" w:cs="Arial"/>
                <w:color w:val="000000"/>
              </w:rPr>
              <w:t>QTc</w:t>
            </w:r>
            <w:proofErr w:type="spellEnd"/>
            <w:r w:rsidRPr="00B632A6">
              <w:rPr>
                <w:rFonts w:ascii="Arial" w:hAnsi="Arial" w:cs="Arial"/>
                <w:color w:val="000000"/>
              </w:rPr>
              <w:t xml:space="preserve"> - do wyboru przez Użytkownika. Zapisywanie wartości w pamięci trendów. Regulowany alarm parametru.</w:t>
            </w:r>
          </w:p>
        </w:tc>
        <w:tc>
          <w:tcPr>
            <w:tcW w:w="1984" w:type="dxa"/>
            <w:tcBorders>
              <w:top w:val="nil"/>
              <w:left w:val="nil"/>
              <w:bottom w:val="single" w:sz="4" w:space="0" w:color="auto"/>
              <w:right w:val="single" w:sz="4" w:space="0" w:color="auto"/>
            </w:tcBorders>
            <w:vAlign w:val="center"/>
          </w:tcPr>
          <w:p w14:paraId="651E50CB" w14:textId="0C796090"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70E6A6A" w14:textId="77777777" w:rsidR="00FE5E8E" w:rsidRPr="00B632A6" w:rsidRDefault="00FE5E8E" w:rsidP="00FE5E8E">
            <w:pPr>
              <w:pStyle w:val="Zawartotabeli"/>
              <w:rPr>
                <w:rFonts w:ascii="Arial" w:hAnsi="Arial"/>
                <w:sz w:val="20"/>
                <w:szCs w:val="20"/>
              </w:rPr>
            </w:pPr>
          </w:p>
        </w:tc>
      </w:tr>
      <w:tr w:rsidR="00FE5E8E" w:rsidRPr="00B632A6" w14:paraId="7939EED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EA67B40" w14:textId="77777777" w:rsidR="00FE5E8E" w:rsidRPr="00B632A6" w:rsidRDefault="00FE5E8E" w:rsidP="00FE5E8E">
            <w:pPr>
              <w:jc w:val="center"/>
              <w:rPr>
                <w:rFonts w:ascii="Arial" w:hAnsi="Arial" w:cs="Arial"/>
              </w:rPr>
            </w:pPr>
            <w:r w:rsidRPr="00B632A6">
              <w:rPr>
                <w:rFonts w:ascii="Arial" w:hAnsi="Arial" w:cs="Arial"/>
              </w:rPr>
              <w:t>1.56</w:t>
            </w:r>
          </w:p>
        </w:tc>
        <w:tc>
          <w:tcPr>
            <w:tcW w:w="4677" w:type="dxa"/>
            <w:tcBorders>
              <w:top w:val="single" w:sz="4" w:space="0" w:color="000000"/>
              <w:left w:val="single" w:sz="4" w:space="0" w:color="000000"/>
              <w:bottom w:val="single" w:sz="4" w:space="0" w:color="000000"/>
              <w:right w:val="single" w:sz="4" w:space="0" w:color="000000"/>
            </w:tcBorders>
            <w:vAlign w:val="center"/>
          </w:tcPr>
          <w:p w14:paraId="63D32FE6" w14:textId="77777777" w:rsidR="00FE5E8E" w:rsidRPr="00B632A6" w:rsidRDefault="00FE5E8E" w:rsidP="00FE5E8E">
            <w:pPr>
              <w:jc w:val="both"/>
              <w:rPr>
                <w:rFonts w:ascii="Arial" w:hAnsi="Arial" w:cs="Arial"/>
                <w:color w:val="000000"/>
              </w:rPr>
            </w:pPr>
            <w:r w:rsidRPr="00B632A6">
              <w:rPr>
                <w:rFonts w:ascii="Arial" w:hAnsi="Arial" w:cs="Arial"/>
                <w:color w:val="000000"/>
              </w:rPr>
              <w:t>Oddech</w:t>
            </w:r>
          </w:p>
        </w:tc>
        <w:tc>
          <w:tcPr>
            <w:tcW w:w="1984" w:type="dxa"/>
            <w:tcBorders>
              <w:top w:val="nil"/>
              <w:left w:val="nil"/>
              <w:bottom w:val="single" w:sz="4" w:space="0" w:color="auto"/>
              <w:right w:val="single" w:sz="4" w:space="0" w:color="auto"/>
            </w:tcBorders>
            <w:vAlign w:val="center"/>
          </w:tcPr>
          <w:p w14:paraId="37E168BE" w14:textId="161E4D7F"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D7C00DC" w14:textId="77777777" w:rsidR="00FE5E8E" w:rsidRPr="00B632A6" w:rsidRDefault="00FE5E8E" w:rsidP="00FE5E8E">
            <w:pPr>
              <w:pStyle w:val="Zawartotabeli"/>
              <w:rPr>
                <w:rFonts w:ascii="Arial" w:hAnsi="Arial"/>
                <w:sz w:val="20"/>
                <w:szCs w:val="20"/>
              </w:rPr>
            </w:pPr>
          </w:p>
        </w:tc>
      </w:tr>
      <w:tr w:rsidR="00FE5E8E" w:rsidRPr="00B632A6" w14:paraId="650E62A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E8C4555" w14:textId="77777777" w:rsidR="00FE5E8E" w:rsidRPr="00B632A6" w:rsidRDefault="00FE5E8E" w:rsidP="00FE5E8E">
            <w:pPr>
              <w:jc w:val="center"/>
              <w:rPr>
                <w:rFonts w:ascii="Arial" w:hAnsi="Arial" w:cs="Arial"/>
              </w:rPr>
            </w:pPr>
            <w:r w:rsidRPr="00B632A6">
              <w:rPr>
                <w:rFonts w:ascii="Arial" w:hAnsi="Arial" w:cs="Arial"/>
              </w:rPr>
              <w:t>1.57</w:t>
            </w:r>
          </w:p>
        </w:tc>
        <w:tc>
          <w:tcPr>
            <w:tcW w:w="4677" w:type="dxa"/>
            <w:tcBorders>
              <w:top w:val="single" w:sz="4" w:space="0" w:color="000000"/>
              <w:left w:val="single" w:sz="4" w:space="0" w:color="000000"/>
              <w:bottom w:val="single" w:sz="4" w:space="0" w:color="000000"/>
              <w:right w:val="single" w:sz="4" w:space="0" w:color="000000"/>
            </w:tcBorders>
            <w:vAlign w:val="center"/>
          </w:tcPr>
          <w:p w14:paraId="264CB3B5"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Pomiar częstości oddechu metodą impedancyjną w zakresie min. 4-120 </w:t>
            </w:r>
            <w:proofErr w:type="spellStart"/>
            <w:r w:rsidRPr="00B632A6">
              <w:rPr>
                <w:rFonts w:ascii="Arial" w:hAnsi="Arial" w:cs="Arial"/>
                <w:color w:val="000000"/>
              </w:rPr>
              <w:t>odd</w:t>
            </w:r>
            <w:proofErr w:type="spellEnd"/>
            <w:r w:rsidRPr="00B632A6">
              <w:rPr>
                <w:rFonts w:ascii="Arial" w:hAnsi="Arial" w:cs="Arial"/>
                <w:color w:val="000000"/>
              </w:rPr>
              <w:t>/min.</w:t>
            </w:r>
          </w:p>
        </w:tc>
        <w:tc>
          <w:tcPr>
            <w:tcW w:w="1984" w:type="dxa"/>
            <w:tcBorders>
              <w:top w:val="nil"/>
              <w:left w:val="nil"/>
              <w:bottom w:val="single" w:sz="4" w:space="0" w:color="auto"/>
              <w:right w:val="single" w:sz="4" w:space="0" w:color="auto"/>
            </w:tcBorders>
            <w:vAlign w:val="center"/>
          </w:tcPr>
          <w:p w14:paraId="6796FAD2" w14:textId="5A89A2C9"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62142DA" w14:textId="77777777" w:rsidR="00FE5E8E" w:rsidRPr="00B632A6" w:rsidRDefault="00FE5E8E" w:rsidP="00FE5E8E">
            <w:pPr>
              <w:pStyle w:val="Zawartotabeli"/>
              <w:rPr>
                <w:rFonts w:ascii="Arial" w:hAnsi="Arial"/>
                <w:sz w:val="20"/>
                <w:szCs w:val="20"/>
              </w:rPr>
            </w:pPr>
          </w:p>
        </w:tc>
      </w:tr>
      <w:tr w:rsidR="00FE5E8E" w:rsidRPr="00B632A6" w14:paraId="5F57F29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3EADEF4" w14:textId="77777777" w:rsidR="00FE5E8E" w:rsidRPr="00B632A6" w:rsidRDefault="00FE5E8E" w:rsidP="00FE5E8E">
            <w:pPr>
              <w:jc w:val="center"/>
              <w:rPr>
                <w:rFonts w:ascii="Arial" w:hAnsi="Arial" w:cs="Arial"/>
              </w:rPr>
            </w:pPr>
            <w:r w:rsidRPr="00B632A6">
              <w:rPr>
                <w:rFonts w:ascii="Arial" w:hAnsi="Arial" w:cs="Arial"/>
              </w:rPr>
              <w:t>1.58</w:t>
            </w:r>
          </w:p>
        </w:tc>
        <w:tc>
          <w:tcPr>
            <w:tcW w:w="4677" w:type="dxa"/>
            <w:tcBorders>
              <w:top w:val="single" w:sz="4" w:space="0" w:color="000000"/>
              <w:left w:val="single" w:sz="4" w:space="0" w:color="000000"/>
              <w:bottom w:val="single" w:sz="4" w:space="0" w:color="000000"/>
              <w:right w:val="single" w:sz="4" w:space="0" w:color="000000"/>
            </w:tcBorders>
            <w:vAlign w:val="center"/>
          </w:tcPr>
          <w:p w14:paraId="14782B62"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Prezentacja częstości oddechu oraz krzywej oddechowej </w:t>
            </w:r>
          </w:p>
        </w:tc>
        <w:tc>
          <w:tcPr>
            <w:tcW w:w="1984" w:type="dxa"/>
            <w:tcBorders>
              <w:top w:val="nil"/>
              <w:left w:val="nil"/>
              <w:bottom w:val="single" w:sz="4" w:space="0" w:color="auto"/>
              <w:right w:val="single" w:sz="4" w:space="0" w:color="auto"/>
            </w:tcBorders>
            <w:vAlign w:val="center"/>
          </w:tcPr>
          <w:p w14:paraId="61250213" w14:textId="6B7AB122"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3CD8AF0" w14:textId="77777777" w:rsidR="00FE5E8E" w:rsidRPr="00B632A6" w:rsidRDefault="00FE5E8E" w:rsidP="00FE5E8E">
            <w:pPr>
              <w:pStyle w:val="Zawartotabeli"/>
              <w:rPr>
                <w:rFonts w:ascii="Arial" w:hAnsi="Arial"/>
                <w:sz w:val="20"/>
                <w:szCs w:val="20"/>
              </w:rPr>
            </w:pPr>
          </w:p>
        </w:tc>
      </w:tr>
      <w:tr w:rsidR="00FE5E8E" w:rsidRPr="00B632A6" w14:paraId="7BA344D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C01E5FE" w14:textId="77777777" w:rsidR="00FE5E8E" w:rsidRPr="00B632A6" w:rsidRDefault="00FE5E8E" w:rsidP="00FE5E8E">
            <w:pPr>
              <w:jc w:val="center"/>
              <w:rPr>
                <w:rFonts w:ascii="Arial" w:hAnsi="Arial" w:cs="Arial"/>
              </w:rPr>
            </w:pPr>
            <w:r w:rsidRPr="00B632A6">
              <w:rPr>
                <w:rFonts w:ascii="Arial" w:hAnsi="Arial" w:cs="Arial"/>
              </w:rPr>
              <w:t>1.59</w:t>
            </w:r>
          </w:p>
        </w:tc>
        <w:tc>
          <w:tcPr>
            <w:tcW w:w="4677" w:type="dxa"/>
            <w:tcBorders>
              <w:top w:val="single" w:sz="4" w:space="0" w:color="000000"/>
              <w:left w:val="single" w:sz="4" w:space="0" w:color="000000"/>
              <w:bottom w:val="single" w:sz="4" w:space="0" w:color="000000"/>
              <w:right w:val="single" w:sz="4" w:space="0" w:color="000000"/>
            </w:tcBorders>
            <w:vAlign w:val="center"/>
          </w:tcPr>
          <w:p w14:paraId="7FE10D06" w14:textId="77777777" w:rsidR="00FE5E8E" w:rsidRPr="00B632A6" w:rsidRDefault="00FE5E8E" w:rsidP="00FE5E8E">
            <w:pPr>
              <w:jc w:val="both"/>
              <w:rPr>
                <w:rFonts w:ascii="Arial" w:hAnsi="Arial" w:cs="Arial"/>
              </w:rPr>
            </w:pPr>
            <w:r w:rsidRPr="00B632A6">
              <w:rPr>
                <w:rFonts w:ascii="Arial" w:hAnsi="Arial" w:cs="Arial"/>
              </w:rPr>
              <w:t>Możliwość zmiany odprowadzenia wykorzystywanego do pomiaru oddechu, w celu dostosowania do pacjentów oddychających przeponą lub szczytami płuc, bez konieczności fizycznego przepinania przewodów do elektrod. Wybór co najmniej 3 wektorów pomiarowych, z graficzną prezentacją ułatwiającą wybór.</w:t>
            </w:r>
          </w:p>
        </w:tc>
        <w:tc>
          <w:tcPr>
            <w:tcW w:w="1984" w:type="dxa"/>
            <w:tcBorders>
              <w:top w:val="nil"/>
              <w:left w:val="nil"/>
              <w:bottom w:val="single" w:sz="4" w:space="0" w:color="auto"/>
              <w:right w:val="single" w:sz="4" w:space="0" w:color="auto"/>
            </w:tcBorders>
            <w:vAlign w:val="center"/>
          </w:tcPr>
          <w:p w14:paraId="77BD9184" w14:textId="26FC0DB2"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E847C59" w14:textId="77777777" w:rsidR="00FE5E8E" w:rsidRPr="00B632A6" w:rsidRDefault="00FE5E8E" w:rsidP="00FE5E8E">
            <w:pPr>
              <w:pStyle w:val="Zawartotabeli"/>
              <w:rPr>
                <w:rFonts w:ascii="Arial" w:hAnsi="Arial"/>
                <w:sz w:val="20"/>
                <w:szCs w:val="20"/>
              </w:rPr>
            </w:pPr>
          </w:p>
        </w:tc>
      </w:tr>
      <w:tr w:rsidR="00FE5E8E" w:rsidRPr="00B632A6" w14:paraId="1A81EB5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195A6A8" w14:textId="77777777" w:rsidR="00FE5E8E" w:rsidRPr="00B632A6" w:rsidRDefault="00FE5E8E" w:rsidP="00FE5E8E">
            <w:pPr>
              <w:jc w:val="center"/>
              <w:rPr>
                <w:rFonts w:ascii="Arial" w:hAnsi="Arial" w:cs="Arial"/>
              </w:rPr>
            </w:pPr>
            <w:r w:rsidRPr="00B632A6">
              <w:rPr>
                <w:rFonts w:ascii="Arial" w:hAnsi="Arial" w:cs="Arial"/>
              </w:rPr>
              <w:t>1.60</w:t>
            </w:r>
          </w:p>
        </w:tc>
        <w:tc>
          <w:tcPr>
            <w:tcW w:w="4677" w:type="dxa"/>
            <w:tcBorders>
              <w:top w:val="single" w:sz="4" w:space="0" w:color="000000"/>
              <w:left w:val="single" w:sz="4" w:space="0" w:color="000000"/>
              <w:bottom w:val="single" w:sz="4" w:space="0" w:color="000000"/>
              <w:right w:val="single" w:sz="4" w:space="0" w:color="000000"/>
            </w:tcBorders>
            <w:vAlign w:val="center"/>
          </w:tcPr>
          <w:p w14:paraId="252742E4" w14:textId="77777777" w:rsidR="00FE5E8E" w:rsidRPr="00B632A6" w:rsidRDefault="00FE5E8E" w:rsidP="00FE5E8E">
            <w:pPr>
              <w:jc w:val="both"/>
              <w:rPr>
                <w:rFonts w:ascii="Arial" w:hAnsi="Arial" w:cs="Arial"/>
                <w:color w:val="000000"/>
              </w:rPr>
            </w:pPr>
            <w:r w:rsidRPr="00B632A6">
              <w:rPr>
                <w:rFonts w:ascii="Arial" w:hAnsi="Arial" w:cs="Arial"/>
                <w:color w:val="000000"/>
              </w:rPr>
              <w:t>Saturacja (SpO2)</w:t>
            </w:r>
          </w:p>
        </w:tc>
        <w:tc>
          <w:tcPr>
            <w:tcW w:w="1984" w:type="dxa"/>
            <w:tcBorders>
              <w:top w:val="nil"/>
              <w:left w:val="nil"/>
              <w:bottom w:val="single" w:sz="4" w:space="0" w:color="auto"/>
              <w:right w:val="single" w:sz="4" w:space="0" w:color="auto"/>
            </w:tcBorders>
            <w:vAlign w:val="center"/>
          </w:tcPr>
          <w:p w14:paraId="6E3DDFB8" w14:textId="3AA86BFE"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6BC8D34" w14:textId="77777777" w:rsidR="00FE5E8E" w:rsidRPr="00B632A6" w:rsidRDefault="00FE5E8E" w:rsidP="00FE5E8E">
            <w:pPr>
              <w:pStyle w:val="Zawartotabeli"/>
              <w:rPr>
                <w:rFonts w:ascii="Arial" w:hAnsi="Arial"/>
                <w:sz w:val="20"/>
                <w:szCs w:val="20"/>
              </w:rPr>
            </w:pPr>
          </w:p>
        </w:tc>
      </w:tr>
      <w:tr w:rsidR="00FE5E8E" w:rsidRPr="00B632A6" w14:paraId="6F39371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52F4912" w14:textId="77777777" w:rsidR="00FE5E8E" w:rsidRPr="00B632A6" w:rsidRDefault="00FE5E8E" w:rsidP="00FE5E8E">
            <w:pPr>
              <w:jc w:val="center"/>
              <w:rPr>
                <w:rFonts w:ascii="Arial" w:hAnsi="Arial" w:cs="Arial"/>
              </w:rPr>
            </w:pPr>
            <w:r w:rsidRPr="00B632A6">
              <w:rPr>
                <w:rFonts w:ascii="Arial" w:hAnsi="Arial" w:cs="Arial"/>
              </w:rPr>
              <w:t>1.61</w:t>
            </w:r>
          </w:p>
        </w:tc>
        <w:tc>
          <w:tcPr>
            <w:tcW w:w="4677" w:type="dxa"/>
            <w:tcBorders>
              <w:top w:val="single" w:sz="4" w:space="0" w:color="000000"/>
              <w:left w:val="single" w:sz="4" w:space="0" w:color="000000"/>
              <w:bottom w:val="single" w:sz="4" w:space="0" w:color="000000"/>
              <w:right w:val="single" w:sz="4" w:space="0" w:color="000000"/>
            </w:tcBorders>
            <w:vAlign w:val="center"/>
          </w:tcPr>
          <w:p w14:paraId="0212FBCE" w14:textId="1F0DE902" w:rsidR="00FE5E8E" w:rsidRPr="00B632A6" w:rsidRDefault="00FE5E8E" w:rsidP="00FE5E8E">
            <w:pPr>
              <w:jc w:val="both"/>
              <w:rPr>
                <w:rFonts w:ascii="Arial" w:hAnsi="Arial" w:cs="Arial"/>
                <w:color w:val="000000"/>
              </w:rPr>
            </w:pPr>
            <w:r w:rsidRPr="00B632A6">
              <w:rPr>
                <w:rFonts w:ascii="Arial" w:hAnsi="Arial" w:cs="Arial"/>
                <w:color w:val="000000"/>
              </w:rPr>
              <w:t xml:space="preserve">Pomiar wysycenia hemoglobiny tlenem, z wykorzystaniem algorytmu odpornego na niską perfuzję i artefakty ruchowe: </w:t>
            </w:r>
          </w:p>
        </w:tc>
        <w:tc>
          <w:tcPr>
            <w:tcW w:w="1984" w:type="dxa"/>
            <w:tcBorders>
              <w:top w:val="nil"/>
              <w:left w:val="nil"/>
              <w:bottom w:val="single" w:sz="4" w:space="0" w:color="auto"/>
              <w:right w:val="single" w:sz="4" w:space="0" w:color="auto"/>
            </w:tcBorders>
            <w:vAlign w:val="center"/>
          </w:tcPr>
          <w:p w14:paraId="2D52AD28" w14:textId="45B24D44"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7C9AE86" w14:textId="62F8EEB1" w:rsidR="00FE5E8E" w:rsidRPr="00B632A6" w:rsidRDefault="00FE5E8E" w:rsidP="00FE5E8E">
            <w:pPr>
              <w:pStyle w:val="Zawartotabeli"/>
              <w:rPr>
                <w:rFonts w:ascii="Arial" w:hAnsi="Arial"/>
                <w:sz w:val="20"/>
                <w:szCs w:val="20"/>
              </w:rPr>
            </w:pPr>
          </w:p>
        </w:tc>
      </w:tr>
      <w:tr w:rsidR="00FE5E8E" w:rsidRPr="00B632A6" w14:paraId="0EDCEF7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103B3EB" w14:textId="77777777" w:rsidR="00FE5E8E" w:rsidRPr="00B632A6" w:rsidRDefault="00FE5E8E" w:rsidP="00FE5E8E">
            <w:pPr>
              <w:jc w:val="center"/>
              <w:rPr>
                <w:rFonts w:ascii="Arial" w:hAnsi="Arial" w:cs="Arial"/>
              </w:rPr>
            </w:pPr>
            <w:r w:rsidRPr="00B632A6">
              <w:rPr>
                <w:rFonts w:ascii="Arial" w:hAnsi="Arial" w:cs="Arial"/>
              </w:rPr>
              <w:t>1.62</w:t>
            </w:r>
          </w:p>
        </w:tc>
        <w:tc>
          <w:tcPr>
            <w:tcW w:w="4677" w:type="dxa"/>
            <w:tcBorders>
              <w:top w:val="single" w:sz="4" w:space="0" w:color="000000"/>
              <w:left w:val="single" w:sz="4" w:space="0" w:color="000000"/>
              <w:bottom w:val="single" w:sz="4" w:space="0" w:color="000000"/>
              <w:right w:val="single" w:sz="4" w:space="0" w:color="000000"/>
            </w:tcBorders>
            <w:vAlign w:val="center"/>
          </w:tcPr>
          <w:p w14:paraId="0619FF56"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Możliwość rozbudowy o pomiar parametrów PVI i </w:t>
            </w:r>
            <w:proofErr w:type="spellStart"/>
            <w:r w:rsidRPr="00B632A6">
              <w:rPr>
                <w:rFonts w:ascii="Arial" w:hAnsi="Arial" w:cs="Arial"/>
                <w:color w:val="000000"/>
              </w:rPr>
              <w:t>SpHb</w:t>
            </w:r>
            <w:proofErr w:type="spellEnd"/>
            <w:r w:rsidRPr="00B632A6">
              <w:rPr>
                <w:rFonts w:ascii="Arial" w:hAnsi="Arial" w:cs="Arial"/>
                <w:color w:val="000000"/>
              </w:rPr>
              <w:t>, bez konieczności wymiany modułu transportowego i odsyłania go do serwisu</w:t>
            </w:r>
          </w:p>
        </w:tc>
        <w:tc>
          <w:tcPr>
            <w:tcW w:w="1984" w:type="dxa"/>
            <w:tcBorders>
              <w:top w:val="nil"/>
              <w:left w:val="nil"/>
              <w:bottom w:val="single" w:sz="4" w:space="0" w:color="auto"/>
              <w:right w:val="single" w:sz="4" w:space="0" w:color="auto"/>
            </w:tcBorders>
            <w:vAlign w:val="center"/>
          </w:tcPr>
          <w:p w14:paraId="2E654C3A" w14:textId="2EFE8436"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F2A2511" w14:textId="77777777" w:rsidR="00FE5E8E" w:rsidRPr="00B632A6" w:rsidRDefault="00FE5E8E" w:rsidP="00FE5E8E">
            <w:pPr>
              <w:pStyle w:val="Zawartotabeli"/>
              <w:rPr>
                <w:rFonts w:ascii="Arial" w:hAnsi="Arial"/>
                <w:sz w:val="20"/>
                <w:szCs w:val="20"/>
              </w:rPr>
            </w:pPr>
          </w:p>
        </w:tc>
      </w:tr>
      <w:tr w:rsidR="00FE5E8E" w:rsidRPr="00B632A6" w14:paraId="502AB45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CDC0BF0" w14:textId="77777777" w:rsidR="00FE5E8E" w:rsidRPr="00B632A6" w:rsidRDefault="00FE5E8E" w:rsidP="00FE5E8E">
            <w:pPr>
              <w:jc w:val="center"/>
              <w:rPr>
                <w:rFonts w:ascii="Arial" w:hAnsi="Arial" w:cs="Arial"/>
              </w:rPr>
            </w:pPr>
            <w:r w:rsidRPr="00B632A6">
              <w:rPr>
                <w:rFonts w:ascii="Arial" w:hAnsi="Arial" w:cs="Arial"/>
              </w:rPr>
              <w:t>1.63</w:t>
            </w:r>
          </w:p>
        </w:tc>
        <w:tc>
          <w:tcPr>
            <w:tcW w:w="4677" w:type="dxa"/>
            <w:tcBorders>
              <w:top w:val="single" w:sz="4" w:space="0" w:color="000000"/>
              <w:left w:val="single" w:sz="4" w:space="0" w:color="000000"/>
              <w:bottom w:val="single" w:sz="4" w:space="0" w:color="000000"/>
              <w:right w:val="single" w:sz="4" w:space="0" w:color="000000"/>
            </w:tcBorders>
            <w:vAlign w:val="center"/>
          </w:tcPr>
          <w:p w14:paraId="30C2D041" w14:textId="79E8FFD0" w:rsidR="00FE5E8E" w:rsidRPr="00B632A6" w:rsidRDefault="00FE5E8E" w:rsidP="00FE5E8E">
            <w:pPr>
              <w:jc w:val="both"/>
              <w:rPr>
                <w:rFonts w:ascii="Arial" w:hAnsi="Arial" w:cs="Arial"/>
              </w:rPr>
            </w:pPr>
            <w:r w:rsidRPr="00B632A6">
              <w:rPr>
                <w:rFonts w:ascii="Arial" w:hAnsi="Arial" w:cs="Arial"/>
              </w:rPr>
              <w:t>Możliwość zmiany wykorzystywanego algorytmu pomiarowego bez konieczności wymiany modułu transportowego i odsyłania go do serwisu</w:t>
            </w:r>
          </w:p>
        </w:tc>
        <w:tc>
          <w:tcPr>
            <w:tcW w:w="1984" w:type="dxa"/>
            <w:tcBorders>
              <w:top w:val="nil"/>
              <w:left w:val="nil"/>
              <w:bottom w:val="single" w:sz="4" w:space="0" w:color="auto"/>
              <w:right w:val="single" w:sz="4" w:space="0" w:color="auto"/>
            </w:tcBorders>
            <w:vAlign w:val="center"/>
          </w:tcPr>
          <w:p w14:paraId="3CBC0DD4" w14:textId="52825C73"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56B4B0B" w14:textId="02E9E8CD" w:rsidR="00FE5E8E" w:rsidRPr="00B632A6" w:rsidRDefault="00FE5E8E" w:rsidP="00FE5E8E">
            <w:pPr>
              <w:pStyle w:val="Zawartotabeli"/>
              <w:rPr>
                <w:rFonts w:ascii="Arial" w:hAnsi="Arial"/>
                <w:sz w:val="20"/>
                <w:szCs w:val="20"/>
              </w:rPr>
            </w:pPr>
          </w:p>
        </w:tc>
      </w:tr>
      <w:tr w:rsidR="00FE5E8E" w:rsidRPr="00B632A6" w14:paraId="6C9B323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1557B86" w14:textId="77777777" w:rsidR="00FE5E8E" w:rsidRPr="00B632A6" w:rsidRDefault="00FE5E8E" w:rsidP="00FE5E8E">
            <w:pPr>
              <w:jc w:val="center"/>
              <w:rPr>
                <w:rFonts w:ascii="Arial" w:hAnsi="Arial" w:cs="Arial"/>
              </w:rPr>
            </w:pPr>
            <w:r w:rsidRPr="00B632A6">
              <w:rPr>
                <w:rFonts w:ascii="Arial" w:hAnsi="Arial" w:cs="Arial"/>
              </w:rPr>
              <w:t>1.64</w:t>
            </w:r>
          </w:p>
        </w:tc>
        <w:tc>
          <w:tcPr>
            <w:tcW w:w="4677" w:type="dxa"/>
            <w:tcBorders>
              <w:top w:val="single" w:sz="4" w:space="0" w:color="000000"/>
              <w:left w:val="single" w:sz="4" w:space="0" w:color="000000"/>
              <w:bottom w:val="single" w:sz="4" w:space="0" w:color="000000"/>
              <w:right w:val="single" w:sz="4" w:space="0" w:color="000000"/>
            </w:tcBorders>
            <w:vAlign w:val="center"/>
          </w:tcPr>
          <w:p w14:paraId="17707835" w14:textId="77777777" w:rsidR="00FE5E8E" w:rsidRPr="00B632A6" w:rsidRDefault="00FE5E8E" w:rsidP="00FE5E8E">
            <w:pPr>
              <w:jc w:val="both"/>
              <w:rPr>
                <w:rFonts w:ascii="Arial" w:hAnsi="Arial" w:cs="Arial"/>
                <w:color w:val="000000"/>
              </w:rPr>
            </w:pPr>
            <w:r w:rsidRPr="00B632A6">
              <w:rPr>
                <w:rFonts w:ascii="Arial" w:hAnsi="Arial" w:cs="Arial"/>
                <w:color w:val="000000"/>
              </w:rPr>
              <w:t>Pomiar saturacji w zakresie min. 70-100%</w:t>
            </w:r>
          </w:p>
        </w:tc>
        <w:tc>
          <w:tcPr>
            <w:tcW w:w="1984" w:type="dxa"/>
            <w:tcBorders>
              <w:top w:val="nil"/>
              <w:left w:val="nil"/>
              <w:bottom w:val="single" w:sz="4" w:space="0" w:color="auto"/>
              <w:right w:val="single" w:sz="4" w:space="0" w:color="auto"/>
            </w:tcBorders>
            <w:vAlign w:val="center"/>
          </w:tcPr>
          <w:p w14:paraId="50C04964" w14:textId="15FDA181"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BCC6DBF" w14:textId="77777777" w:rsidR="00FE5E8E" w:rsidRPr="00B632A6" w:rsidRDefault="00FE5E8E" w:rsidP="00FE5E8E">
            <w:pPr>
              <w:pStyle w:val="Zawartotabeli"/>
              <w:rPr>
                <w:rFonts w:ascii="Arial" w:hAnsi="Arial"/>
                <w:sz w:val="20"/>
                <w:szCs w:val="20"/>
              </w:rPr>
            </w:pPr>
          </w:p>
        </w:tc>
      </w:tr>
      <w:tr w:rsidR="00FE5E8E" w:rsidRPr="00B632A6" w14:paraId="3ADA04B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8E275AC" w14:textId="77777777" w:rsidR="00FE5E8E" w:rsidRPr="00B632A6" w:rsidRDefault="00FE5E8E" w:rsidP="00FE5E8E">
            <w:pPr>
              <w:jc w:val="center"/>
              <w:rPr>
                <w:rFonts w:ascii="Arial" w:hAnsi="Arial" w:cs="Arial"/>
              </w:rPr>
            </w:pPr>
            <w:r w:rsidRPr="00B632A6">
              <w:rPr>
                <w:rFonts w:ascii="Arial" w:hAnsi="Arial" w:cs="Arial"/>
              </w:rPr>
              <w:t>1.65</w:t>
            </w:r>
          </w:p>
        </w:tc>
        <w:tc>
          <w:tcPr>
            <w:tcW w:w="4677" w:type="dxa"/>
            <w:tcBorders>
              <w:top w:val="single" w:sz="4" w:space="0" w:color="000000"/>
              <w:left w:val="single" w:sz="4" w:space="0" w:color="000000"/>
              <w:bottom w:val="single" w:sz="4" w:space="0" w:color="000000"/>
              <w:right w:val="single" w:sz="4" w:space="0" w:color="000000"/>
            </w:tcBorders>
            <w:vAlign w:val="center"/>
          </w:tcPr>
          <w:p w14:paraId="42C90D8B"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Prezentacja wartości saturacji, krzywej </w:t>
            </w:r>
            <w:proofErr w:type="spellStart"/>
            <w:r w:rsidRPr="00B632A6">
              <w:rPr>
                <w:rFonts w:ascii="Arial" w:hAnsi="Arial" w:cs="Arial"/>
                <w:color w:val="000000"/>
              </w:rPr>
              <w:t>pletyzmograficznej</w:t>
            </w:r>
            <w:proofErr w:type="spellEnd"/>
          </w:p>
        </w:tc>
        <w:tc>
          <w:tcPr>
            <w:tcW w:w="1984" w:type="dxa"/>
            <w:tcBorders>
              <w:top w:val="nil"/>
              <w:left w:val="nil"/>
              <w:bottom w:val="single" w:sz="4" w:space="0" w:color="auto"/>
              <w:right w:val="single" w:sz="4" w:space="0" w:color="auto"/>
            </w:tcBorders>
            <w:vAlign w:val="center"/>
          </w:tcPr>
          <w:p w14:paraId="361960F8" w14:textId="5CCD0B2B"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6A9CAE9" w14:textId="77777777" w:rsidR="00FE5E8E" w:rsidRPr="00B632A6" w:rsidRDefault="00FE5E8E" w:rsidP="00FE5E8E">
            <w:pPr>
              <w:pStyle w:val="Zawartotabeli"/>
              <w:rPr>
                <w:rFonts w:ascii="Arial" w:hAnsi="Arial"/>
                <w:sz w:val="20"/>
                <w:szCs w:val="20"/>
              </w:rPr>
            </w:pPr>
          </w:p>
        </w:tc>
      </w:tr>
      <w:tr w:rsidR="00FE5E8E" w:rsidRPr="00B632A6" w14:paraId="25B7A6D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8F2CF0B" w14:textId="77777777" w:rsidR="00FE5E8E" w:rsidRPr="00B632A6" w:rsidRDefault="00FE5E8E" w:rsidP="00FE5E8E">
            <w:pPr>
              <w:jc w:val="center"/>
              <w:rPr>
                <w:rFonts w:ascii="Arial" w:hAnsi="Arial" w:cs="Arial"/>
              </w:rPr>
            </w:pPr>
            <w:r w:rsidRPr="00B632A6">
              <w:rPr>
                <w:rFonts w:ascii="Arial" w:hAnsi="Arial" w:cs="Arial"/>
              </w:rPr>
              <w:t>1.66</w:t>
            </w:r>
          </w:p>
        </w:tc>
        <w:tc>
          <w:tcPr>
            <w:tcW w:w="4677" w:type="dxa"/>
            <w:tcBorders>
              <w:top w:val="single" w:sz="4" w:space="0" w:color="000000"/>
              <w:left w:val="single" w:sz="4" w:space="0" w:color="000000"/>
              <w:bottom w:val="single" w:sz="4" w:space="0" w:color="000000"/>
              <w:right w:val="single" w:sz="4" w:space="0" w:color="000000"/>
            </w:tcBorders>
            <w:vAlign w:val="center"/>
          </w:tcPr>
          <w:p w14:paraId="75FDC38B" w14:textId="77777777" w:rsidR="00FE5E8E" w:rsidRPr="00B632A6" w:rsidRDefault="00FE5E8E" w:rsidP="00FE5E8E">
            <w:pPr>
              <w:jc w:val="both"/>
              <w:rPr>
                <w:rFonts w:ascii="Arial" w:hAnsi="Arial" w:cs="Arial"/>
                <w:color w:val="000000"/>
              </w:rPr>
            </w:pPr>
            <w:r w:rsidRPr="00B632A6">
              <w:rPr>
                <w:rFonts w:ascii="Arial" w:hAnsi="Arial" w:cs="Arial"/>
                <w:color w:val="000000"/>
              </w:rPr>
              <w:t>Możliwość wyboru SPO2 jako źródła częstości rytmu serca</w:t>
            </w:r>
          </w:p>
        </w:tc>
        <w:tc>
          <w:tcPr>
            <w:tcW w:w="1984" w:type="dxa"/>
            <w:tcBorders>
              <w:top w:val="nil"/>
              <w:left w:val="nil"/>
              <w:bottom w:val="single" w:sz="4" w:space="0" w:color="auto"/>
              <w:right w:val="single" w:sz="4" w:space="0" w:color="auto"/>
            </w:tcBorders>
            <w:vAlign w:val="center"/>
          </w:tcPr>
          <w:p w14:paraId="23439094" w14:textId="442E0235"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20E3296" w14:textId="77777777" w:rsidR="00FE5E8E" w:rsidRPr="00B632A6" w:rsidRDefault="00FE5E8E" w:rsidP="00FE5E8E">
            <w:pPr>
              <w:pStyle w:val="Zawartotabeli"/>
              <w:rPr>
                <w:rFonts w:ascii="Arial" w:hAnsi="Arial"/>
                <w:sz w:val="20"/>
                <w:szCs w:val="20"/>
              </w:rPr>
            </w:pPr>
          </w:p>
        </w:tc>
      </w:tr>
      <w:tr w:rsidR="00FE5E8E" w:rsidRPr="00B632A6" w14:paraId="7BE3BA1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1896E97" w14:textId="77777777" w:rsidR="00FE5E8E" w:rsidRPr="00B632A6" w:rsidRDefault="00FE5E8E" w:rsidP="00FE5E8E">
            <w:pPr>
              <w:jc w:val="center"/>
              <w:rPr>
                <w:rFonts w:ascii="Arial" w:hAnsi="Arial" w:cs="Arial"/>
              </w:rPr>
            </w:pPr>
            <w:r w:rsidRPr="00B632A6">
              <w:rPr>
                <w:rFonts w:ascii="Arial" w:hAnsi="Arial" w:cs="Arial"/>
              </w:rPr>
              <w:t>1.67</w:t>
            </w:r>
          </w:p>
        </w:tc>
        <w:tc>
          <w:tcPr>
            <w:tcW w:w="4677" w:type="dxa"/>
            <w:tcBorders>
              <w:top w:val="single" w:sz="4" w:space="0" w:color="000000"/>
              <w:left w:val="single" w:sz="4" w:space="0" w:color="000000"/>
              <w:bottom w:val="single" w:sz="4" w:space="0" w:color="000000"/>
              <w:right w:val="single" w:sz="4" w:space="0" w:color="000000"/>
            </w:tcBorders>
            <w:vAlign w:val="center"/>
          </w:tcPr>
          <w:p w14:paraId="60644576" w14:textId="77777777" w:rsidR="00FE5E8E" w:rsidRPr="00B632A6" w:rsidRDefault="00FE5E8E" w:rsidP="00FE5E8E">
            <w:pPr>
              <w:jc w:val="both"/>
              <w:rPr>
                <w:rFonts w:ascii="Arial" w:hAnsi="Arial" w:cs="Arial"/>
                <w:color w:val="000000"/>
              </w:rPr>
            </w:pPr>
            <w:r w:rsidRPr="00B632A6">
              <w:rPr>
                <w:rFonts w:ascii="Arial" w:hAnsi="Arial" w:cs="Arial"/>
                <w:color w:val="000000"/>
              </w:rPr>
              <w:t>Modulacja dźwięku tętna przy zmianie wartości % SpO2.</w:t>
            </w:r>
          </w:p>
        </w:tc>
        <w:tc>
          <w:tcPr>
            <w:tcW w:w="1984" w:type="dxa"/>
            <w:tcBorders>
              <w:top w:val="nil"/>
              <w:left w:val="nil"/>
              <w:bottom w:val="single" w:sz="4" w:space="0" w:color="auto"/>
              <w:right w:val="single" w:sz="4" w:space="0" w:color="auto"/>
            </w:tcBorders>
            <w:vAlign w:val="center"/>
          </w:tcPr>
          <w:p w14:paraId="01C998F6" w14:textId="061D329A"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DFDC7B8" w14:textId="77777777" w:rsidR="00FE5E8E" w:rsidRPr="00B632A6" w:rsidRDefault="00FE5E8E" w:rsidP="00FE5E8E">
            <w:pPr>
              <w:pStyle w:val="Zawartotabeli"/>
              <w:rPr>
                <w:rFonts w:ascii="Arial" w:hAnsi="Arial"/>
                <w:sz w:val="20"/>
                <w:szCs w:val="20"/>
              </w:rPr>
            </w:pPr>
          </w:p>
        </w:tc>
      </w:tr>
      <w:tr w:rsidR="00FE5E8E" w:rsidRPr="00B632A6" w14:paraId="14FA798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A66991C" w14:textId="77777777" w:rsidR="00FE5E8E" w:rsidRPr="00B632A6" w:rsidRDefault="00FE5E8E" w:rsidP="00FE5E8E">
            <w:pPr>
              <w:jc w:val="center"/>
              <w:rPr>
                <w:rFonts w:ascii="Arial" w:hAnsi="Arial" w:cs="Arial"/>
              </w:rPr>
            </w:pPr>
            <w:r w:rsidRPr="00B632A6">
              <w:rPr>
                <w:rFonts w:ascii="Arial" w:hAnsi="Arial" w:cs="Arial"/>
              </w:rPr>
              <w:t>1.68</w:t>
            </w:r>
          </w:p>
        </w:tc>
        <w:tc>
          <w:tcPr>
            <w:tcW w:w="4677" w:type="dxa"/>
            <w:tcBorders>
              <w:top w:val="single" w:sz="4" w:space="0" w:color="000000"/>
              <w:left w:val="single" w:sz="4" w:space="0" w:color="000000"/>
              <w:bottom w:val="single" w:sz="4" w:space="0" w:color="000000"/>
              <w:right w:val="single" w:sz="4" w:space="0" w:color="000000"/>
            </w:tcBorders>
            <w:vAlign w:val="center"/>
          </w:tcPr>
          <w:p w14:paraId="7D0CAD25" w14:textId="77777777" w:rsidR="00FE5E8E" w:rsidRPr="00B632A6" w:rsidRDefault="00FE5E8E" w:rsidP="00FE5E8E">
            <w:pPr>
              <w:jc w:val="both"/>
              <w:rPr>
                <w:rFonts w:ascii="Arial" w:hAnsi="Arial" w:cs="Arial"/>
                <w:color w:val="000000"/>
              </w:rPr>
            </w:pPr>
            <w:r w:rsidRPr="00B632A6">
              <w:rPr>
                <w:rFonts w:ascii="Arial" w:hAnsi="Arial" w:cs="Arial"/>
                <w:color w:val="000000"/>
              </w:rPr>
              <w:t>W komplecie do każdego monitora: przewód podłączeniowy dł. min. 3m oraz wielorazowy czujnik na palec dla dorosłych. Oryginalne akcesoria pomiarowe producenta algorytmu pomiarowego.</w:t>
            </w:r>
          </w:p>
        </w:tc>
        <w:tc>
          <w:tcPr>
            <w:tcW w:w="1984" w:type="dxa"/>
            <w:tcBorders>
              <w:top w:val="nil"/>
              <w:left w:val="nil"/>
              <w:bottom w:val="single" w:sz="4" w:space="0" w:color="auto"/>
              <w:right w:val="single" w:sz="4" w:space="0" w:color="auto"/>
            </w:tcBorders>
            <w:vAlign w:val="center"/>
          </w:tcPr>
          <w:p w14:paraId="6A5B6CCF" w14:textId="6DAAE2DB"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06A3184" w14:textId="77777777" w:rsidR="00FE5E8E" w:rsidRPr="00B632A6" w:rsidRDefault="00FE5E8E" w:rsidP="00FE5E8E">
            <w:pPr>
              <w:pStyle w:val="Zawartotabeli"/>
              <w:rPr>
                <w:rFonts w:ascii="Arial" w:hAnsi="Arial"/>
                <w:sz w:val="20"/>
                <w:szCs w:val="20"/>
              </w:rPr>
            </w:pPr>
          </w:p>
        </w:tc>
      </w:tr>
      <w:tr w:rsidR="00FE5E8E" w:rsidRPr="00B632A6" w14:paraId="7CADDA6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81440EC" w14:textId="77777777" w:rsidR="00FE5E8E" w:rsidRPr="00B632A6" w:rsidRDefault="00FE5E8E" w:rsidP="00FE5E8E">
            <w:pPr>
              <w:jc w:val="center"/>
              <w:rPr>
                <w:rFonts w:ascii="Arial" w:hAnsi="Arial" w:cs="Arial"/>
              </w:rPr>
            </w:pPr>
            <w:r w:rsidRPr="00B632A6">
              <w:rPr>
                <w:rFonts w:ascii="Arial" w:hAnsi="Arial" w:cs="Arial"/>
              </w:rPr>
              <w:t>1.69</w:t>
            </w:r>
          </w:p>
        </w:tc>
        <w:tc>
          <w:tcPr>
            <w:tcW w:w="4677" w:type="dxa"/>
            <w:tcBorders>
              <w:top w:val="single" w:sz="4" w:space="0" w:color="000000"/>
              <w:left w:val="single" w:sz="4" w:space="0" w:color="000000"/>
              <w:bottom w:val="single" w:sz="4" w:space="0" w:color="000000"/>
              <w:right w:val="single" w:sz="4" w:space="0" w:color="000000"/>
            </w:tcBorders>
            <w:vAlign w:val="center"/>
          </w:tcPr>
          <w:p w14:paraId="6C0B8F9F" w14:textId="77777777" w:rsidR="00FE5E8E" w:rsidRPr="00B632A6" w:rsidRDefault="00FE5E8E" w:rsidP="00FE5E8E">
            <w:pPr>
              <w:jc w:val="both"/>
              <w:rPr>
                <w:rFonts w:ascii="Arial" w:hAnsi="Arial" w:cs="Arial"/>
                <w:color w:val="000000"/>
              </w:rPr>
            </w:pPr>
            <w:r w:rsidRPr="00B632A6">
              <w:rPr>
                <w:rFonts w:ascii="Arial" w:hAnsi="Arial" w:cs="Arial"/>
                <w:color w:val="000000"/>
              </w:rPr>
              <w:t>Pomiar ciśnienia metodą nieinwazyjną (NIBP)</w:t>
            </w:r>
          </w:p>
        </w:tc>
        <w:tc>
          <w:tcPr>
            <w:tcW w:w="1984" w:type="dxa"/>
            <w:tcBorders>
              <w:top w:val="nil"/>
              <w:left w:val="nil"/>
              <w:bottom w:val="single" w:sz="4" w:space="0" w:color="auto"/>
              <w:right w:val="single" w:sz="4" w:space="0" w:color="auto"/>
            </w:tcBorders>
            <w:vAlign w:val="center"/>
          </w:tcPr>
          <w:p w14:paraId="1291CA90" w14:textId="265991F0"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E14BD44" w14:textId="77777777" w:rsidR="00FE5E8E" w:rsidRPr="00B632A6" w:rsidRDefault="00FE5E8E" w:rsidP="00FE5E8E">
            <w:pPr>
              <w:pStyle w:val="Zawartotabeli"/>
              <w:rPr>
                <w:rFonts w:ascii="Arial" w:hAnsi="Arial"/>
                <w:sz w:val="20"/>
                <w:szCs w:val="20"/>
              </w:rPr>
            </w:pPr>
          </w:p>
        </w:tc>
      </w:tr>
      <w:tr w:rsidR="00FE5E8E" w:rsidRPr="00B632A6" w14:paraId="055EE41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4A18A33" w14:textId="77777777" w:rsidR="00FE5E8E" w:rsidRPr="00B632A6" w:rsidRDefault="00FE5E8E" w:rsidP="00FE5E8E">
            <w:pPr>
              <w:jc w:val="center"/>
              <w:rPr>
                <w:rFonts w:ascii="Arial" w:hAnsi="Arial" w:cs="Arial"/>
              </w:rPr>
            </w:pPr>
            <w:r w:rsidRPr="00B632A6">
              <w:rPr>
                <w:rFonts w:ascii="Arial" w:hAnsi="Arial" w:cs="Arial"/>
              </w:rPr>
              <w:t>1.70</w:t>
            </w:r>
          </w:p>
        </w:tc>
        <w:tc>
          <w:tcPr>
            <w:tcW w:w="4677" w:type="dxa"/>
            <w:tcBorders>
              <w:top w:val="single" w:sz="4" w:space="0" w:color="000000"/>
              <w:left w:val="single" w:sz="4" w:space="0" w:color="000000"/>
              <w:bottom w:val="single" w:sz="4" w:space="0" w:color="000000"/>
              <w:right w:val="single" w:sz="4" w:space="0" w:color="000000"/>
            </w:tcBorders>
            <w:vAlign w:val="center"/>
          </w:tcPr>
          <w:p w14:paraId="343F9115" w14:textId="77777777" w:rsidR="00FE5E8E" w:rsidRPr="00B632A6" w:rsidRDefault="00FE5E8E" w:rsidP="00FE5E8E">
            <w:pPr>
              <w:jc w:val="both"/>
              <w:rPr>
                <w:rFonts w:ascii="Arial" w:hAnsi="Arial" w:cs="Arial"/>
                <w:color w:val="000000"/>
              </w:rPr>
            </w:pPr>
            <w:r w:rsidRPr="00B632A6">
              <w:rPr>
                <w:rFonts w:ascii="Arial" w:hAnsi="Arial" w:cs="Arial"/>
                <w:color w:val="000000"/>
              </w:rPr>
              <w:t>Pomiar metodą oscylometryczną</w:t>
            </w:r>
          </w:p>
        </w:tc>
        <w:tc>
          <w:tcPr>
            <w:tcW w:w="1984" w:type="dxa"/>
            <w:tcBorders>
              <w:top w:val="nil"/>
              <w:left w:val="nil"/>
              <w:bottom w:val="single" w:sz="4" w:space="0" w:color="auto"/>
              <w:right w:val="single" w:sz="4" w:space="0" w:color="auto"/>
            </w:tcBorders>
            <w:vAlign w:val="center"/>
          </w:tcPr>
          <w:p w14:paraId="05ADA235" w14:textId="2460D90A"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1347AFB" w14:textId="77777777" w:rsidR="00FE5E8E" w:rsidRPr="00B632A6" w:rsidRDefault="00FE5E8E" w:rsidP="00FE5E8E">
            <w:pPr>
              <w:pStyle w:val="Zawartotabeli"/>
              <w:rPr>
                <w:rFonts w:ascii="Arial" w:hAnsi="Arial"/>
                <w:sz w:val="20"/>
                <w:szCs w:val="20"/>
              </w:rPr>
            </w:pPr>
          </w:p>
        </w:tc>
      </w:tr>
      <w:tr w:rsidR="00FE5E8E" w:rsidRPr="00B632A6" w14:paraId="3204D0C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4606E2B" w14:textId="77777777" w:rsidR="00FE5E8E" w:rsidRPr="00B632A6" w:rsidRDefault="00FE5E8E" w:rsidP="00FE5E8E">
            <w:pPr>
              <w:jc w:val="center"/>
              <w:rPr>
                <w:rFonts w:ascii="Arial" w:hAnsi="Arial" w:cs="Arial"/>
              </w:rPr>
            </w:pPr>
            <w:r w:rsidRPr="00B632A6">
              <w:rPr>
                <w:rFonts w:ascii="Arial" w:hAnsi="Arial" w:cs="Arial"/>
              </w:rPr>
              <w:t>1.71</w:t>
            </w:r>
          </w:p>
        </w:tc>
        <w:tc>
          <w:tcPr>
            <w:tcW w:w="4677" w:type="dxa"/>
            <w:tcBorders>
              <w:top w:val="single" w:sz="4" w:space="0" w:color="000000"/>
              <w:left w:val="single" w:sz="4" w:space="0" w:color="000000"/>
              <w:bottom w:val="single" w:sz="4" w:space="0" w:color="000000"/>
              <w:right w:val="single" w:sz="4" w:space="0" w:color="000000"/>
            </w:tcBorders>
            <w:vAlign w:val="center"/>
          </w:tcPr>
          <w:p w14:paraId="226F231E" w14:textId="77777777" w:rsidR="00FE5E8E" w:rsidRPr="00B632A6" w:rsidRDefault="00FE5E8E" w:rsidP="00FE5E8E">
            <w:pPr>
              <w:jc w:val="both"/>
              <w:rPr>
                <w:rFonts w:ascii="Arial" w:hAnsi="Arial" w:cs="Arial"/>
                <w:color w:val="000000"/>
              </w:rPr>
            </w:pPr>
            <w:r w:rsidRPr="00B632A6">
              <w:rPr>
                <w:rFonts w:ascii="Arial" w:hAnsi="Arial" w:cs="Arial"/>
                <w:color w:val="000000"/>
              </w:rPr>
              <w:t>Algorytm pomiarowy wykorzystuje dwutubowy systemem wężyków i mankietów, schodkową deflację, odporny na zakłócenia, artefakty i niemiarową akcję serca, skraca czas pomiarów przez antycypowanie wyniku pomiaru i odpowiednie, automatyczne dostosowanie wstępnego ciśnienia pompowania mankietu do ostatnio zmierzonych wartości ciśnienia</w:t>
            </w:r>
          </w:p>
        </w:tc>
        <w:tc>
          <w:tcPr>
            <w:tcW w:w="1984" w:type="dxa"/>
            <w:tcBorders>
              <w:top w:val="nil"/>
              <w:left w:val="nil"/>
              <w:bottom w:val="single" w:sz="4" w:space="0" w:color="auto"/>
              <w:right w:val="single" w:sz="4" w:space="0" w:color="auto"/>
            </w:tcBorders>
            <w:vAlign w:val="center"/>
          </w:tcPr>
          <w:p w14:paraId="1CA2F1EB" w14:textId="03ABB918"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2278ACE" w14:textId="77777777" w:rsidR="00FE5E8E" w:rsidRPr="00B632A6" w:rsidRDefault="00FE5E8E" w:rsidP="00FE5E8E">
            <w:pPr>
              <w:pStyle w:val="Zawartotabeli"/>
              <w:rPr>
                <w:rFonts w:ascii="Arial" w:hAnsi="Arial"/>
                <w:sz w:val="20"/>
                <w:szCs w:val="20"/>
              </w:rPr>
            </w:pPr>
          </w:p>
        </w:tc>
      </w:tr>
      <w:tr w:rsidR="00FE5E8E" w:rsidRPr="00B632A6" w14:paraId="64935D6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DCA8196" w14:textId="77777777" w:rsidR="00FE5E8E" w:rsidRPr="00B632A6" w:rsidRDefault="00FE5E8E" w:rsidP="00FE5E8E">
            <w:pPr>
              <w:jc w:val="center"/>
              <w:rPr>
                <w:rFonts w:ascii="Arial" w:hAnsi="Arial" w:cs="Arial"/>
              </w:rPr>
            </w:pPr>
            <w:r w:rsidRPr="00B632A6">
              <w:rPr>
                <w:rFonts w:ascii="Arial" w:hAnsi="Arial" w:cs="Arial"/>
              </w:rPr>
              <w:t>1.72</w:t>
            </w:r>
          </w:p>
        </w:tc>
        <w:tc>
          <w:tcPr>
            <w:tcW w:w="4677" w:type="dxa"/>
            <w:tcBorders>
              <w:top w:val="single" w:sz="4" w:space="0" w:color="000000"/>
              <w:left w:val="single" w:sz="4" w:space="0" w:color="000000"/>
              <w:bottom w:val="single" w:sz="4" w:space="0" w:color="000000"/>
              <w:right w:val="single" w:sz="4" w:space="0" w:color="000000"/>
            </w:tcBorders>
            <w:vAlign w:val="center"/>
          </w:tcPr>
          <w:p w14:paraId="5CDA5E23" w14:textId="77777777" w:rsidR="00FE5E8E" w:rsidRPr="00B632A6" w:rsidRDefault="00FE5E8E" w:rsidP="00FE5E8E">
            <w:pPr>
              <w:jc w:val="both"/>
              <w:rPr>
                <w:rFonts w:ascii="Arial" w:hAnsi="Arial" w:cs="Arial"/>
                <w:color w:val="000000"/>
              </w:rPr>
            </w:pPr>
            <w:r w:rsidRPr="00B632A6">
              <w:rPr>
                <w:rFonts w:ascii="Arial" w:hAnsi="Arial" w:cs="Arial"/>
                <w:color w:val="000000"/>
              </w:rPr>
              <w:t>Pomiar ręczny na żądanie, ciągły przez określony czas oraz automatyczny. Zakres przedziałów czasowych w trybie automatycznym przynajmniej 1 - 240 minut</w:t>
            </w:r>
          </w:p>
        </w:tc>
        <w:tc>
          <w:tcPr>
            <w:tcW w:w="1984" w:type="dxa"/>
            <w:tcBorders>
              <w:top w:val="nil"/>
              <w:left w:val="nil"/>
              <w:bottom w:val="single" w:sz="4" w:space="0" w:color="auto"/>
              <w:right w:val="single" w:sz="4" w:space="0" w:color="auto"/>
            </w:tcBorders>
            <w:vAlign w:val="center"/>
          </w:tcPr>
          <w:p w14:paraId="405A4E4A" w14:textId="0E0FB18D"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37A4419" w14:textId="77777777" w:rsidR="00FE5E8E" w:rsidRPr="00B632A6" w:rsidRDefault="00FE5E8E" w:rsidP="00FE5E8E">
            <w:pPr>
              <w:pStyle w:val="Zawartotabeli"/>
              <w:rPr>
                <w:rFonts w:ascii="Arial" w:hAnsi="Arial"/>
                <w:sz w:val="20"/>
                <w:szCs w:val="20"/>
              </w:rPr>
            </w:pPr>
          </w:p>
        </w:tc>
      </w:tr>
      <w:tr w:rsidR="00FE5E8E" w:rsidRPr="00B632A6" w14:paraId="1280FAE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4732EF5" w14:textId="77777777" w:rsidR="00FE5E8E" w:rsidRPr="00B632A6" w:rsidRDefault="00FE5E8E" w:rsidP="00FE5E8E">
            <w:pPr>
              <w:jc w:val="center"/>
              <w:rPr>
                <w:rFonts w:ascii="Arial" w:hAnsi="Arial" w:cs="Arial"/>
              </w:rPr>
            </w:pPr>
            <w:r w:rsidRPr="00B632A6">
              <w:rPr>
                <w:rFonts w:ascii="Arial" w:hAnsi="Arial" w:cs="Arial"/>
              </w:rPr>
              <w:t>1.73</w:t>
            </w:r>
          </w:p>
        </w:tc>
        <w:tc>
          <w:tcPr>
            <w:tcW w:w="4677" w:type="dxa"/>
            <w:tcBorders>
              <w:top w:val="single" w:sz="4" w:space="0" w:color="000000"/>
              <w:left w:val="single" w:sz="4" w:space="0" w:color="000000"/>
              <w:bottom w:val="single" w:sz="4" w:space="0" w:color="000000"/>
              <w:right w:val="single" w:sz="4" w:space="0" w:color="000000"/>
            </w:tcBorders>
            <w:vAlign w:val="center"/>
          </w:tcPr>
          <w:p w14:paraId="51DD2E1E" w14:textId="77777777" w:rsidR="00FE5E8E" w:rsidRPr="00B632A6" w:rsidRDefault="00FE5E8E" w:rsidP="00FE5E8E">
            <w:pPr>
              <w:jc w:val="both"/>
              <w:rPr>
                <w:rFonts w:ascii="Arial" w:hAnsi="Arial" w:cs="Arial"/>
                <w:color w:val="000000"/>
              </w:rPr>
            </w:pPr>
            <w:r w:rsidRPr="00B632A6">
              <w:rPr>
                <w:rFonts w:ascii="Arial" w:hAnsi="Arial" w:cs="Arial"/>
                <w:color w:val="000000"/>
              </w:rPr>
              <w:t>Pomiar ciśnienia w zakresie przynajmniej od 15 mmHg dla ciśnienia rozkurczowego do 250 mmHg dla ciśnienia skurczowego</w:t>
            </w:r>
          </w:p>
        </w:tc>
        <w:tc>
          <w:tcPr>
            <w:tcW w:w="1984" w:type="dxa"/>
            <w:tcBorders>
              <w:top w:val="nil"/>
              <w:left w:val="nil"/>
              <w:bottom w:val="single" w:sz="4" w:space="0" w:color="auto"/>
              <w:right w:val="single" w:sz="4" w:space="0" w:color="auto"/>
            </w:tcBorders>
            <w:vAlign w:val="center"/>
          </w:tcPr>
          <w:p w14:paraId="2D3F08D2" w14:textId="2CC5CC3C"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642248C" w14:textId="77777777" w:rsidR="00FE5E8E" w:rsidRPr="00B632A6" w:rsidRDefault="00FE5E8E" w:rsidP="00FE5E8E">
            <w:pPr>
              <w:pStyle w:val="Zawartotabeli"/>
              <w:rPr>
                <w:rFonts w:ascii="Arial" w:hAnsi="Arial"/>
                <w:sz w:val="20"/>
                <w:szCs w:val="20"/>
              </w:rPr>
            </w:pPr>
          </w:p>
        </w:tc>
      </w:tr>
      <w:tr w:rsidR="00FE5E8E" w:rsidRPr="00B632A6" w14:paraId="7F5258F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9266D45" w14:textId="77777777" w:rsidR="00FE5E8E" w:rsidRPr="00B632A6" w:rsidRDefault="00FE5E8E" w:rsidP="00FE5E8E">
            <w:pPr>
              <w:jc w:val="center"/>
              <w:rPr>
                <w:rFonts w:ascii="Arial" w:hAnsi="Arial" w:cs="Arial"/>
              </w:rPr>
            </w:pPr>
            <w:r w:rsidRPr="00B632A6">
              <w:rPr>
                <w:rFonts w:ascii="Arial" w:hAnsi="Arial" w:cs="Arial"/>
              </w:rPr>
              <w:t>1.74</w:t>
            </w:r>
          </w:p>
        </w:tc>
        <w:tc>
          <w:tcPr>
            <w:tcW w:w="4677" w:type="dxa"/>
            <w:tcBorders>
              <w:top w:val="single" w:sz="4" w:space="0" w:color="000000"/>
              <w:left w:val="single" w:sz="4" w:space="0" w:color="000000"/>
              <w:bottom w:val="single" w:sz="4" w:space="0" w:color="000000"/>
              <w:right w:val="single" w:sz="4" w:space="0" w:color="000000"/>
            </w:tcBorders>
            <w:vAlign w:val="center"/>
          </w:tcPr>
          <w:p w14:paraId="523AEBD9" w14:textId="77777777" w:rsidR="00FE5E8E" w:rsidRPr="00B632A6" w:rsidRDefault="00FE5E8E" w:rsidP="00FE5E8E">
            <w:pPr>
              <w:jc w:val="both"/>
              <w:rPr>
                <w:rFonts w:ascii="Arial" w:hAnsi="Arial" w:cs="Arial"/>
                <w:color w:val="000000"/>
              </w:rPr>
            </w:pPr>
            <w:r w:rsidRPr="00B632A6">
              <w:rPr>
                <w:rFonts w:ascii="Arial" w:hAnsi="Arial" w:cs="Arial"/>
                <w:color w:val="000000"/>
              </w:rPr>
              <w:t>Prezentacja wartości: skurczowej, rozkurczowej oraz średniej.</w:t>
            </w:r>
          </w:p>
        </w:tc>
        <w:tc>
          <w:tcPr>
            <w:tcW w:w="1984" w:type="dxa"/>
            <w:tcBorders>
              <w:top w:val="nil"/>
              <w:left w:val="nil"/>
              <w:bottom w:val="single" w:sz="4" w:space="0" w:color="auto"/>
              <w:right w:val="single" w:sz="4" w:space="0" w:color="auto"/>
            </w:tcBorders>
            <w:vAlign w:val="center"/>
          </w:tcPr>
          <w:p w14:paraId="3976C05F" w14:textId="0E0DBDC2"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BBEBC81" w14:textId="77777777" w:rsidR="00FE5E8E" w:rsidRPr="00B632A6" w:rsidRDefault="00FE5E8E" w:rsidP="00FE5E8E">
            <w:pPr>
              <w:pStyle w:val="Zawartotabeli"/>
              <w:rPr>
                <w:rFonts w:ascii="Arial" w:hAnsi="Arial"/>
                <w:sz w:val="20"/>
                <w:szCs w:val="20"/>
              </w:rPr>
            </w:pPr>
          </w:p>
        </w:tc>
      </w:tr>
      <w:tr w:rsidR="00FE5E8E" w:rsidRPr="00B632A6" w14:paraId="256A21C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52C9743" w14:textId="77777777" w:rsidR="00FE5E8E" w:rsidRPr="00B632A6" w:rsidRDefault="00FE5E8E" w:rsidP="00FE5E8E">
            <w:pPr>
              <w:jc w:val="center"/>
              <w:rPr>
                <w:rFonts w:ascii="Arial" w:hAnsi="Arial" w:cs="Arial"/>
              </w:rPr>
            </w:pPr>
            <w:r w:rsidRPr="00B632A6">
              <w:rPr>
                <w:rFonts w:ascii="Arial" w:hAnsi="Arial" w:cs="Arial"/>
              </w:rPr>
              <w:t>1.75</w:t>
            </w:r>
          </w:p>
        </w:tc>
        <w:tc>
          <w:tcPr>
            <w:tcW w:w="4677" w:type="dxa"/>
            <w:tcBorders>
              <w:top w:val="single" w:sz="4" w:space="0" w:color="000000"/>
              <w:left w:val="single" w:sz="4" w:space="0" w:color="000000"/>
              <w:bottom w:val="single" w:sz="4" w:space="0" w:color="000000"/>
              <w:right w:val="single" w:sz="4" w:space="0" w:color="000000"/>
            </w:tcBorders>
            <w:vAlign w:val="center"/>
          </w:tcPr>
          <w:p w14:paraId="6AB3A567"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W komplecie do każdego monitora: wężyk z </w:t>
            </w:r>
            <w:proofErr w:type="spellStart"/>
            <w:r w:rsidRPr="00B632A6">
              <w:rPr>
                <w:rFonts w:ascii="Arial" w:hAnsi="Arial" w:cs="Arial"/>
                <w:color w:val="000000"/>
              </w:rPr>
              <w:t>szybkozłączką</w:t>
            </w:r>
            <w:proofErr w:type="spellEnd"/>
            <w:r w:rsidRPr="00B632A6">
              <w:rPr>
                <w:rFonts w:ascii="Arial" w:hAnsi="Arial" w:cs="Arial"/>
                <w:color w:val="000000"/>
              </w:rPr>
              <w:t xml:space="preserve"> dla dorosłych/dzieci oraz 3 mankiety wielorazowe dla dorosłych (w 3 różnych rozmiarach). Dodatkowo mankiety dla pacjentów otyłych.</w:t>
            </w:r>
          </w:p>
        </w:tc>
        <w:tc>
          <w:tcPr>
            <w:tcW w:w="1984" w:type="dxa"/>
            <w:tcBorders>
              <w:top w:val="nil"/>
              <w:left w:val="nil"/>
              <w:bottom w:val="single" w:sz="4" w:space="0" w:color="auto"/>
              <w:right w:val="single" w:sz="4" w:space="0" w:color="auto"/>
            </w:tcBorders>
            <w:vAlign w:val="center"/>
          </w:tcPr>
          <w:p w14:paraId="08DD45E0" w14:textId="5F32FE30"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BCE539B" w14:textId="77777777" w:rsidR="00FE5E8E" w:rsidRPr="00B632A6" w:rsidRDefault="00FE5E8E" w:rsidP="00FE5E8E">
            <w:pPr>
              <w:pStyle w:val="Zawartotabeli"/>
              <w:rPr>
                <w:rFonts w:ascii="Arial" w:hAnsi="Arial"/>
                <w:sz w:val="20"/>
                <w:szCs w:val="20"/>
              </w:rPr>
            </w:pPr>
          </w:p>
        </w:tc>
      </w:tr>
      <w:tr w:rsidR="00FE5E8E" w:rsidRPr="00B632A6" w14:paraId="5B1DB98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39D7E51" w14:textId="77777777" w:rsidR="00FE5E8E" w:rsidRPr="00B632A6" w:rsidRDefault="00FE5E8E" w:rsidP="00FE5E8E">
            <w:pPr>
              <w:jc w:val="center"/>
              <w:rPr>
                <w:rFonts w:ascii="Arial" w:hAnsi="Arial" w:cs="Arial"/>
              </w:rPr>
            </w:pPr>
            <w:r w:rsidRPr="00B632A6">
              <w:rPr>
                <w:rFonts w:ascii="Arial" w:hAnsi="Arial" w:cs="Arial"/>
              </w:rPr>
              <w:t>1.76</w:t>
            </w:r>
          </w:p>
        </w:tc>
        <w:tc>
          <w:tcPr>
            <w:tcW w:w="4677" w:type="dxa"/>
            <w:tcBorders>
              <w:top w:val="single" w:sz="4" w:space="0" w:color="000000"/>
              <w:left w:val="single" w:sz="4" w:space="0" w:color="000000"/>
              <w:bottom w:val="single" w:sz="4" w:space="0" w:color="000000"/>
              <w:right w:val="single" w:sz="4" w:space="0" w:color="000000"/>
            </w:tcBorders>
            <w:vAlign w:val="center"/>
          </w:tcPr>
          <w:p w14:paraId="7C03D2C6" w14:textId="77777777" w:rsidR="00FE5E8E" w:rsidRPr="00B632A6" w:rsidRDefault="00FE5E8E" w:rsidP="00FE5E8E">
            <w:pPr>
              <w:jc w:val="both"/>
              <w:rPr>
                <w:rFonts w:ascii="Arial" w:hAnsi="Arial" w:cs="Arial"/>
                <w:color w:val="000000"/>
              </w:rPr>
            </w:pPr>
            <w:r w:rsidRPr="00B632A6">
              <w:rPr>
                <w:rFonts w:ascii="Arial" w:hAnsi="Arial" w:cs="Arial"/>
                <w:color w:val="000000"/>
              </w:rPr>
              <w:t>Mankiety dla pacjentów otyłych stożkowe, dedykowane i walidowane do pomiaru na przedramieniu</w:t>
            </w:r>
          </w:p>
        </w:tc>
        <w:tc>
          <w:tcPr>
            <w:tcW w:w="1984" w:type="dxa"/>
            <w:tcBorders>
              <w:top w:val="nil"/>
              <w:left w:val="nil"/>
              <w:bottom w:val="single" w:sz="4" w:space="0" w:color="auto"/>
              <w:right w:val="single" w:sz="4" w:space="0" w:color="auto"/>
            </w:tcBorders>
            <w:vAlign w:val="center"/>
          </w:tcPr>
          <w:p w14:paraId="39B9DEC1" w14:textId="533A4F53"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AA37073" w14:textId="77777777" w:rsidR="00FE5E8E" w:rsidRPr="00B632A6" w:rsidRDefault="00FE5E8E" w:rsidP="00FE5E8E">
            <w:pPr>
              <w:pStyle w:val="Zawartotabeli"/>
              <w:rPr>
                <w:rFonts w:ascii="Arial" w:hAnsi="Arial"/>
                <w:sz w:val="20"/>
                <w:szCs w:val="20"/>
              </w:rPr>
            </w:pPr>
          </w:p>
        </w:tc>
      </w:tr>
      <w:tr w:rsidR="00FE5E8E" w:rsidRPr="00B632A6" w14:paraId="7C1FDC5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E6444E5" w14:textId="77777777" w:rsidR="00FE5E8E" w:rsidRPr="00B632A6" w:rsidRDefault="00FE5E8E" w:rsidP="00FE5E8E">
            <w:pPr>
              <w:jc w:val="center"/>
              <w:rPr>
                <w:rFonts w:ascii="Arial" w:hAnsi="Arial" w:cs="Arial"/>
              </w:rPr>
            </w:pPr>
            <w:r w:rsidRPr="00B632A6">
              <w:rPr>
                <w:rFonts w:ascii="Arial" w:hAnsi="Arial" w:cs="Arial"/>
              </w:rPr>
              <w:t>1.77</w:t>
            </w:r>
          </w:p>
        </w:tc>
        <w:tc>
          <w:tcPr>
            <w:tcW w:w="4677" w:type="dxa"/>
            <w:tcBorders>
              <w:top w:val="single" w:sz="4" w:space="0" w:color="000000"/>
              <w:left w:val="single" w:sz="4" w:space="0" w:color="000000"/>
              <w:bottom w:val="single" w:sz="4" w:space="0" w:color="000000"/>
              <w:right w:val="single" w:sz="4" w:space="0" w:color="000000"/>
            </w:tcBorders>
            <w:vAlign w:val="center"/>
          </w:tcPr>
          <w:p w14:paraId="07B3C389" w14:textId="77777777" w:rsidR="00FE5E8E" w:rsidRPr="00B632A6" w:rsidRDefault="00FE5E8E" w:rsidP="00FE5E8E">
            <w:pPr>
              <w:jc w:val="both"/>
              <w:rPr>
                <w:rFonts w:ascii="Arial" w:hAnsi="Arial" w:cs="Arial"/>
                <w:color w:val="000000"/>
              </w:rPr>
            </w:pPr>
            <w:r w:rsidRPr="00B632A6">
              <w:rPr>
                <w:rFonts w:ascii="Arial" w:hAnsi="Arial" w:cs="Arial"/>
                <w:color w:val="000000"/>
              </w:rPr>
              <w:t>Temperatura</w:t>
            </w:r>
          </w:p>
        </w:tc>
        <w:tc>
          <w:tcPr>
            <w:tcW w:w="1984" w:type="dxa"/>
            <w:tcBorders>
              <w:top w:val="nil"/>
              <w:left w:val="nil"/>
              <w:bottom w:val="single" w:sz="4" w:space="0" w:color="auto"/>
              <w:right w:val="single" w:sz="4" w:space="0" w:color="auto"/>
            </w:tcBorders>
            <w:vAlign w:val="center"/>
          </w:tcPr>
          <w:p w14:paraId="1661170B" w14:textId="0AD7A800"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5BDC449" w14:textId="77777777" w:rsidR="00FE5E8E" w:rsidRPr="00B632A6" w:rsidRDefault="00FE5E8E" w:rsidP="00FE5E8E">
            <w:pPr>
              <w:pStyle w:val="Zawartotabeli"/>
              <w:rPr>
                <w:rFonts w:ascii="Arial" w:hAnsi="Arial"/>
                <w:sz w:val="20"/>
                <w:szCs w:val="20"/>
              </w:rPr>
            </w:pPr>
          </w:p>
        </w:tc>
      </w:tr>
      <w:tr w:rsidR="00FE5E8E" w:rsidRPr="00B632A6" w14:paraId="0D3CA26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D54DBCE" w14:textId="77777777" w:rsidR="00FE5E8E" w:rsidRPr="00B632A6" w:rsidRDefault="00FE5E8E" w:rsidP="00FE5E8E">
            <w:pPr>
              <w:jc w:val="center"/>
              <w:rPr>
                <w:rFonts w:ascii="Arial" w:hAnsi="Arial" w:cs="Arial"/>
              </w:rPr>
            </w:pPr>
            <w:r w:rsidRPr="00B632A6">
              <w:rPr>
                <w:rFonts w:ascii="Arial" w:hAnsi="Arial" w:cs="Arial"/>
              </w:rPr>
              <w:t>1.78</w:t>
            </w:r>
          </w:p>
        </w:tc>
        <w:tc>
          <w:tcPr>
            <w:tcW w:w="4677" w:type="dxa"/>
            <w:tcBorders>
              <w:top w:val="single" w:sz="4" w:space="0" w:color="000000"/>
              <w:left w:val="single" w:sz="4" w:space="0" w:color="000000"/>
              <w:bottom w:val="single" w:sz="4" w:space="0" w:color="000000"/>
              <w:right w:val="single" w:sz="4" w:space="0" w:color="000000"/>
            </w:tcBorders>
            <w:vAlign w:val="center"/>
          </w:tcPr>
          <w:p w14:paraId="6B8164BF" w14:textId="77777777" w:rsidR="00FE5E8E" w:rsidRPr="00B632A6" w:rsidRDefault="00FE5E8E" w:rsidP="00FE5E8E">
            <w:pPr>
              <w:jc w:val="both"/>
              <w:rPr>
                <w:rFonts w:ascii="Arial" w:hAnsi="Arial" w:cs="Arial"/>
                <w:color w:val="000000"/>
              </w:rPr>
            </w:pPr>
            <w:r w:rsidRPr="00B632A6">
              <w:rPr>
                <w:rFonts w:ascii="Arial" w:hAnsi="Arial" w:cs="Arial"/>
                <w:color w:val="000000"/>
              </w:rPr>
              <w:t>Pomiar temperatury w min. 2 kanałach z możliwością rozbudowy przynajmniej o kolejne 2 kanały.</w:t>
            </w:r>
          </w:p>
        </w:tc>
        <w:tc>
          <w:tcPr>
            <w:tcW w:w="1984" w:type="dxa"/>
            <w:tcBorders>
              <w:top w:val="nil"/>
              <w:left w:val="nil"/>
              <w:bottom w:val="single" w:sz="4" w:space="0" w:color="auto"/>
              <w:right w:val="single" w:sz="4" w:space="0" w:color="auto"/>
            </w:tcBorders>
            <w:vAlign w:val="center"/>
          </w:tcPr>
          <w:p w14:paraId="5E02D76A" w14:textId="63EE05E3"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E0EEA3B" w14:textId="77777777" w:rsidR="00FE5E8E" w:rsidRPr="00B632A6" w:rsidRDefault="00FE5E8E" w:rsidP="00FE5E8E">
            <w:pPr>
              <w:pStyle w:val="Zawartotabeli"/>
              <w:rPr>
                <w:rFonts w:ascii="Arial" w:hAnsi="Arial"/>
                <w:sz w:val="20"/>
                <w:szCs w:val="20"/>
              </w:rPr>
            </w:pPr>
          </w:p>
        </w:tc>
      </w:tr>
      <w:tr w:rsidR="00FE5E8E" w:rsidRPr="00B632A6" w14:paraId="2FE886D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A2F9333" w14:textId="77777777" w:rsidR="00FE5E8E" w:rsidRPr="00B632A6" w:rsidRDefault="00FE5E8E" w:rsidP="00FE5E8E">
            <w:pPr>
              <w:jc w:val="center"/>
              <w:rPr>
                <w:rFonts w:ascii="Arial" w:hAnsi="Arial" w:cs="Arial"/>
              </w:rPr>
            </w:pPr>
            <w:r w:rsidRPr="00B632A6">
              <w:rPr>
                <w:rFonts w:ascii="Arial" w:hAnsi="Arial" w:cs="Arial"/>
              </w:rPr>
              <w:t>1.79</w:t>
            </w:r>
          </w:p>
        </w:tc>
        <w:tc>
          <w:tcPr>
            <w:tcW w:w="4677" w:type="dxa"/>
            <w:tcBorders>
              <w:top w:val="single" w:sz="4" w:space="0" w:color="000000"/>
              <w:left w:val="single" w:sz="4" w:space="0" w:color="000000"/>
              <w:bottom w:val="single" w:sz="4" w:space="0" w:color="000000"/>
              <w:right w:val="single" w:sz="4" w:space="0" w:color="000000"/>
            </w:tcBorders>
            <w:vAlign w:val="center"/>
          </w:tcPr>
          <w:p w14:paraId="3E2EEB70" w14:textId="77777777" w:rsidR="00FE5E8E" w:rsidRPr="00B632A6" w:rsidRDefault="00FE5E8E" w:rsidP="00FE5E8E">
            <w:pPr>
              <w:jc w:val="both"/>
              <w:rPr>
                <w:rFonts w:ascii="Arial" w:hAnsi="Arial" w:cs="Arial"/>
                <w:color w:val="000000"/>
              </w:rPr>
            </w:pPr>
            <w:r w:rsidRPr="00B632A6">
              <w:rPr>
                <w:rFonts w:ascii="Arial" w:hAnsi="Arial" w:cs="Arial"/>
                <w:color w:val="000000"/>
              </w:rPr>
              <w:t>Jednoczesna prezentacja w polu parametru temperatury na ekranie głównym monitora stacjonarnego min. 3 wartości temperatury jednocześnie: dwóch zmierzonych (T1, T2) oraz ich różnicy (delta T).</w:t>
            </w:r>
          </w:p>
        </w:tc>
        <w:tc>
          <w:tcPr>
            <w:tcW w:w="1984" w:type="dxa"/>
            <w:tcBorders>
              <w:top w:val="nil"/>
              <w:left w:val="nil"/>
              <w:bottom w:val="single" w:sz="4" w:space="0" w:color="auto"/>
              <w:right w:val="single" w:sz="4" w:space="0" w:color="auto"/>
            </w:tcBorders>
            <w:vAlign w:val="center"/>
          </w:tcPr>
          <w:p w14:paraId="290AEE59" w14:textId="5D01B9D9"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3668AD3" w14:textId="77777777" w:rsidR="00FE5E8E" w:rsidRPr="00B632A6" w:rsidRDefault="00FE5E8E" w:rsidP="00FE5E8E">
            <w:pPr>
              <w:pStyle w:val="Zawartotabeli"/>
              <w:rPr>
                <w:rFonts w:ascii="Arial" w:hAnsi="Arial"/>
                <w:sz w:val="20"/>
                <w:szCs w:val="20"/>
              </w:rPr>
            </w:pPr>
          </w:p>
        </w:tc>
      </w:tr>
      <w:tr w:rsidR="00FE5E8E" w:rsidRPr="00B632A6" w14:paraId="70230A2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68A8755" w14:textId="77777777" w:rsidR="00FE5E8E" w:rsidRPr="00B632A6" w:rsidRDefault="00FE5E8E" w:rsidP="00FE5E8E">
            <w:pPr>
              <w:jc w:val="center"/>
              <w:rPr>
                <w:rFonts w:ascii="Arial" w:hAnsi="Arial" w:cs="Arial"/>
              </w:rPr>
            </w:pPr>
            <w:r w:rsidRPr="00B632A6">
              <w:rPr>
                <w:rFonts w:ascii="Arial" w:hAnsi="Arial" w:cs="Arial"/>
              </w:rPr>
              <w:t>1.80</w:t>
            </w:r>
          </w:p>
        </w:tc>
        <w:tc>
          <w:tcPr>
            <w:tcW w:w="4677" w:type="dxa"/>
            <w:tcBorders>
              <w:top w:val="single" w:sz="4" w:space="0" w:color="000000"/>
              <w:left w:val="single" w:sz="4" w:space="0" w:color="000000"/>
              <w:bottom w:val="single" w:sz="4" w:space="0" w:color="000000"/>
              <w:right w:val="single" w:sz="4" w:space="0" w:color="000000"/>
            </w:tcBorders>
            <w:vAlign w:val="center"/>
          </w:tcPr>
          <w:p w14:paraId="0B768074" w14:textId="77777777" w:rsidR="00FE5E8E" w:rsidRPr="00B632A6" w:rsidRDefault="00FE5E8E" w:rsidP="00FE5E8E">
            <w:pPr>
              <w:jc w:val="both"/>
              <w:rPr>
                <w:rFonts w:ascii="Arial" w:hAnsi="Arial" w:cs="Arial"/>
                <w:color w:val="000000"/>
              </w:rPr>
            </w:pPr>
            <w:r w:rsidRPr="00B632A6">
              <w:rPr>
                <w:rFonts w:ascii="Arial" w:hAnsi="Arial" w:cs="Arial"/>
                <w:color w:val="000000"/>
              </w:rPr>
              <w:t>Możliwość ustawienia etykiet temperatur wg. miejsca pomiaru – w tym wpisanie własnych nazw etykiet, łącznie min. 18 nazw</w:t>
            </w:r>
          </w:p>
        </w:tc>
        <w:tc>
          <w:tcPr>
            <w:tcW w:w="1984" w:type="dxa"/>
            <w:tcBorders>
              <w:top w:val="nil"/>
              <w:left w:val="nil"/>
              <w:bottom w:val="single" w:sz="4" w:space="0" w:color="auto"/>
              <w:right w:val="single" w:sz="4" w:space="0" w:color="auto"/>
            </w:tcBorders>
            <w:vAlign w:val="center"/>
          </w:tcPr>
          <w:p w14:paraId="5C2A9AEF" w14:textId="0BFD62B5"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986B6E3" w14:textId="77777777" w:rsidR="00FE5E8E" w:rsidRPr="00B632A6" w:rsidRDefault="00FE5E8E" w:rsidP="00FE5E8E">
            <w:pPr>
              <w:pStyle w:val="Zawartotabeli"/>
              <w:rPr>
                <w:rFonts w:ascii="Arial" w:hAnsi="Arial"/>
                <w:sz w:val="20"/>
                <w:szCs w:val="20"/>
              </w:rPr>
            </w:pPr>
          </w:p>
        </w:tc>
      </w:tr>
      <w:tr w:rsidR="00FE5E8E" w:rsidRPr="00B632A6" w14:paraId="7F3F7B1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B49D616" w14:textId="77777777" w:rsidR="00FE5E8E" w:rsidRPr="00B632A6" w:rsidRDefault="00FE5E8E" w:rsidP="00FE5E8E">
            <w:pPr>
              <w:jc w:val="center"/>
              <w:rPr>
                <w:rFonts w:ascii="Arial" w:hAnsi="Arial" w:cs="Arial"/>
              </w:rPr>
            </w:pPr>
            <w:r w:rsidRPr="00B632A6">
              <w:rPr>
                <w:rFonts w:ascii="Arial" w:hAnsi="Arial" w:cs="Arial"/>
              </w:rPr>
              <w:t>1.81</w:t>
            </w:r>
          </w:p>
        </w:tc>
        <w:tc>
          <w:tcPr>
            <w:tcW w:w="4677" w:type="dxa"/>
            <w:tcBorders>
              <w:top w:val="single" w:sz="4" w:space="0" w:color="000000"/>
              <w:left w:val="single" w:sz="4" w:space="0" w:color="000000"/>
              <w:bottom w:val="single" w:sz="4" w:space="0" w:color="000000"/>
              <w:right w:val="single" w:sz="4" w:space="0" w:color="000000"/>
            </w:tcBorders>
            <w:vAlign w:val="center"/>
          </w:tcPr>
          <w:p w14:paraId="2AA6C1F7" w14:textId="77777777" w:rsidR="00FE5E8E" w:rsidRPr="00B632A6" w:rsidRDefault="00FE5E8E" w:rsidP="00FE5E8E">
            <w:pPr>
              <w:jc w:val="both"/>
              <w:rPr>
                <w:rFonts w:ascii="Arial" w:hAnsi="Arial" w:cs="Arial"/>
                <w:color w:val="000000"/>
              </w:rPr>
            </w:pPr>
            <w:r w:rsidRPr="00B632A6">
              <w:rPr>
                <w:rFonts w:ascii="Arial" w:hAnsi="Arial" w:cs="Arial"/>
                <w:color w:val="000000"/>
              </w:rPr>
              <w:t>W komplecie do każdego monitora: wielorazowy czujnik temperatury skóry oraz wielorazowy czujnik temperatury głębokiej dla dorosłych/dzieci.</w:t>
            </w:r>
          </w:p>
        </w:tc>
        <w:tc>
          <w:tcPr>
            <w:tcW w:w="1984" w:type="dxa"/>
            <w:tcBorders>
              <w:top w:val="nil"/>
              <w:left w:val="nil"/>
              <w:bottom w:val="single" w:sz="4" w:space="0" w:color="auto"/>
              <w:right w:val="single" w:sz="4" w:space="0" w:color="auto"/>
            </w:tcBorders>
            <w:vAlign w:val="center"/>
          </w:tcPr>
          <w:p w14:paraId="5A6BEE81" w14:textId="7D366A91"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9A9B987" w14:textId="77777777" w:rsidR="00FE5E8E" w:rsidRPr="00B632A6" w:rsidRDefault="00FE5E8E" w:rsidP="00FE5E8E">
            <w:pPr>
              <w:pStyle w:val="Zawartotabeli"/>
              <w:rPr>
                <w:rFonts w:ascii="Arial" w:hAnsi="Arial"/>
                <w:sz w:val="20"/>
                <w:szCs w:val="20"/>
              </w:rPr>
            </w:pPr>
          </w:p>
        </w:tc>
      </w:tr>
      <w:tr w:rsidR="00FE5E8E" w:rsidRPr="00B632A6" w14:paraId="108F58F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162BFCE" w14:textId="77777777" w:rsidR="00FE5E8E" w:rsidRPr="00B632A6" w:rsidRDefault="00FE5E8E" w:rsidP="00FE5E8E">
            <w:pPr>
              <w:jc w:val="center"/>
              <w:rPr>
                <w:rFonts w:ascii="Arial" w:hAnsi="Arial" w:cs="Arial"/>
              </w:rPr>
            </w:pPr>
            <w:r w:rsidRPr="00B632A6">
              <w:rPr>
                <w:rFonts w:ascii="Arial" w:hAnsi="Arial" w:cs="Arial"/>
              </w:rPr>
              <w:t>1.82</w:t>
            </w:r>
          </w:p>
        </w:tc>
        <w:tc>
          <w:tcPr>
            <w:tcW w:w="4677" w:type="dxa"/>
            <w:tcBorders>
              <w:top w:val="single" w:sz="4" w:space="0" w:color="000000"/>
              <w:left w:val="single" w:sz="4" w:space="0" w:color="000000"/>
              <w:bottom w:val="single" w:sz="4" w:space="0" w:color="000000"/>
              <w:right w:val="single" w:sz="4" w:space="0" w:color="000000"/>
            </w:tcBorders>
            <w:vAlign w:val="center"/>
          </w:tcPr>
          <w:p w14:paraId="04652B90" w14:textId="77777777" w:rsidR="00FE5E8E" w:rsidRPr="00B632A6" w:rsidRDefault="00FE5E8E" w:rsidP="00FE5E8E">
            <w:pPr>
              <w:jc w:val="both"/>
              <w:rPr>
                <w:rFonts w:ascii="Arial" w:hAnsi="Arial" w:cs="Arial"/>
                <w:color w:val="000000"/>
              </w:rPr>
            </w:pPr>
            <w:r w:rsidRPr="00B632A6">
              <w:rPr>
                <w:rFonts w:ascii="Arial" w:hAnsi="Arial" w:cs="Arial"/>
                <w:color w:val="000000"/>
              </w:rPr>
              <w:t>Pomiar ciśnienia metodą inwazyjną (IBP)</w:t>
            </w:r>
          </w:p>
        </w:tc>
        <w:tc>
          <w:tcPr>
            <w:tcW w:w="1984" w:type="dxa"/>
            <w:tcBorders>
              <w:top w:val="nil"/>
              <w:left w:val="nil"/>
              <w:bottom w:val="single" w:sz="4" w:space="0" w:color="auto"/>
              <w:right w:val="single" w:sz="4" w:space="0" w:color="auto"/>
            </w:tcBorders>
            <w:vAlign w:val="center"/>
          </w:tcPr>
          <w:p w14:paraId="3844F21A" w14:textId="2D277ABB"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808B187" w14:textId="77777777" w:rsidR="00FE5E8E" w:rsidRPr="00B632A6" w:rsidRDefault="00FE5E8E" w:rsidP="00FE5E8E">
            <w:pPr>
              <w:pStyle w:val="Zawartotabeli"/>
              <w:rPr>
                <w:rFonts w:ascii="Arial" w:hAnsi="Arial"/>
                <w:sz w:val="20"/>
                <w:szCs w:val="20"/>
              </w:rPr>
            </w:pPr>
          </w:p>
        </w:tc>
      </w:tr>
      <w:tr w:rsidR="00FE5E8E" w:rsidRPr="00B632A6" w14:paraId="400E715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654DC29" w14:textId="77777777" w:rsidR="00FE5E8E" w:rsidRPr="00B632A6" w:rsidRDefault="00FE5E8E" w:rsidP="00FE5E8E">
            <w:pPr>
              <w:jc w:val="center"/>
              <w:rPr>
                <w:rFonts w:ascii="Arial" w:hAnsi="Arial" w:cs="Arial"/>
              </w:rPr>
            </w:pPr>
            <w:r w:rsidRPr="00B632A6">
              <w:rPr>
                <w:rFonts w:ascii="Arial" w:hAnsi="Arial" w:cs="Arial"/>
              </w:rPr>
              <w:t>1.83</w:t>
            </w:r>
          </w:p>
        </w:tc>
        <w:tc>
          <w:tcPr>
            <w:tcW w:w="4677" w:type="dxa"/>
            <w:tcBorders>
              <w:top w:val="single" w:sz="4" w:space="0" w:color="000000"/>
              <w:left w:val="single" w:sz="4" w:space="0" w:color="000000"/>
              <w:bottom w:val="single" w:sz="4" w:space="0" w:color="000000"/>
              <w:right w:val="single" w:sz="4" w:space="0" w:color="000000"/>
            </w:tcBorders>
            <w:vAlign w:val="center"/>
          </w:tcPr>
          <w:p w14:paraId="608F0854" w14:textId="77777777" w:rsidR="00FE5E8E" w:rsidRPr="00B632A6" w:rsidRDefault="00FE5E8E" w:rsidP="00FE5E8E">
            <w:pPr>
              <w:jc w:val="both"/>
              <w:rPr>
                <w:rFonts w:ascii="Arial" w:hAnsi="Arial" w:cs="Arial"/>
              </w:rPr>
            </w:pPr>
            <w:r w:rsidRPr="00B632A6">
              <w:rPr>
                <w:rFonts w:ascii="Arial" w:hAnsi="Arial" w:cs="Arial"/>
              </w:rPr>
              <w:t>Pomiar ciśnienia metodą inwazyjną w 2 kanałach. Możliwość rozbudowy każdego monitora o pomiar IBP w przynajmniej 4 kanałach (również w transporcie)</w:t>
            </w:r>
          </w:p>
        </w:tc>
        <w:tc>
          <w:tcPr>
            <w:tcW w:w="1984" w:type="dxa"/>
            <w:tcBorders>
              <w:top w:val="nil"/>
              <w:left w:val="nil"/>
              <w:bottom w:val="single" w:sz="4" w:space="0" w:color="auto"/>
              <w:right w:val="single" w:sz="4" w:space="0" w:color="auto"/>
            </w:tcBorders>
            <w:vAlign w:val="center"/>
          </w:tcPr>
          <w:p w14:paraId="6A3F6CE2" w14:textId="29CC637E"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E41094C" w14:textId="77777777" w:rsidR="00FE5E8E" w:rsidRPr="00B632A6" w:rsidRDefault="00FE5E8E" w:rsidP="00FE5E8E">
            <w:pPr>
              <w:pStyle w:val="Zawartotabeli"/>
              <w:rPr>
                <w:rFonts w:ascii="Arial" w:hAnsi="Arial"/>
                <w:sz w:val="20"/>
                <w:szCs w:val="20"/>
              </w:rPr>
            </w:pPr>
          </w:p>
        </w:tc>
      </w:tr>
      <w:tr w:rsidR="00FE5E8E" w:rsidRPr="00B632A6" w14:paraId="34AD96C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51FE4F0" w14:textId="48C27EC0" w:rsidR="00FE5E8E" w:rsidRPr="00B632A6" w:rsidRDefault="00FE5E8E" w:rsidP="00FE5E8E">
            <w:pPr>
              <w:jc w:val="center"/>
              <w:rPr>
                <w:rFonts w:ascii="Arial" w:hAnsi="Arial" w:cs="Arial"/>
              </w:rPr>
            </w:pPr>
            <w:r w:rsidRPr="00B632A6">
              <w:rPr>
                <w:rFonts w:ascii="Arial" w:hAnsi="Arial" w:cs="Arial"/>
              </w:rPr>
              <w:t>1.84</w:t>
            </w:r>
          </w:p>
        </w:tc>
        <w:tc>
          <w:tcPr>
            <w:tcW w:w="4677" w:type="dxa"/>
            <w:tcBorders>
              <w:top w:val="single" w:sz="4" w:space="0" w:color="000000"/>
              <w:left w:val="single" w:sz="4" w:space="0" w:color="000000"/>
              <w:bottom w:val="single" w:sz="4" w:space="0" w:color="000000"/>
              <w:right w:val="single" w:sz="4" w:space="0" w:color="000000"/>
            </w:tcBorders>
            <w:vAlign w:val="center"/>
          </w:tcPr>
          <w:p w14:paraId="339E9119" w14:textId="77777777" w:rsidR="00FE5E8E" w:rsidRPr="00B632A6" w:rsidRDefault="00FE5E8E" w:rsidP="00FE5E8E">
            <w:pPr>
              <w:jc w:val="both"/>
              <w:rPr>
                <w:rFonts w:ascii="Arial" w:hAnsi="Arial" w:cs="Arial"/>
                <w:color w:val="000000"/>
              </w:rPr>
            </w:pPr>
            <w:r w:rsidRPr="00B632A6">
              <w:rPr>
                <w:rFonts w:ascii="Arial" w:hAnsi="Arial" w:cs="Arial"/>
                <w:color w:val="000000"/>
              </w:rPr>
              <w:t>Pomiar ciśnienia w zakresie przynajmniej -20 do 320 mmHg</w:t>
            </w:r>
          </w:p>
        </w:tc>
        <w:tc>
          <w:tcPr>
            <w:tcW w:w="1984" w:type="dxa"/>
            <w:tcBorders>
              <w:top w:val="nil"/>
              <w:left w:val="nil"/>
              <w:bottom w:val="single" w:sz="4" w:space="0" w:color="auto"/>
              <w:right w:val="single" w:sz="4" w:space="0" w:color="auto"/>
            </w:tcBorders>
            <w:vAlign w:val="center"/>
          </w:tcPr>
          <w:p w14:paraId="6531319D" w14:textId="39B41F9F"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B494375" w14:textId="77777777" w:rsidR="00FE5E8E" w:rsidRPr="00B632A6" w:rsidRDefault="00FE5E8E" w:rsidP="00FE5E8E">
            <w:pPr>
              <w:pStyle w:val="Zawartotabeli"/>
              <w:rPr>
                <w:rFonts w:ascii="Arial" w:hAnsi="Arial"/>
                <w:sz w:val="20"/>
                <w:szCs w:val="20"/>
              </w:rPr>
            </w:pPr>
          </w:p>
        </w:tc>
      </w:tr>
      <w:tr w:rsidR="00FE5E8E" w:rsidRPr="00B632A6" w14:paraId="2B6927E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27F1244" w14:textId="68857911" w:rsidR="00FE5E8E" w:rsidRPr="00B632A6" w:rsidRDefault="00FE5E8E" w:rsidP="00FE5E8E">
            <w:pPr>
              <w:jc w:val="center"/>
              <w:rPr>
                <w:rFonts w:ascii="Arial" w:hAnsi="Arial" w:cs="Arial"/>
              </w:rPr>
            </w:pPr>
            <w:r w:rsidRPr="00B632A6">
              <w:rPr>
                <w:rFonts w:ascii="Arial" w:hAnsi="Arial" w:cs="Arial"/>
              </w:rPr>
              <w:t>1.85</w:t>
            </w:r>
          </w:p>
        </w:tc>
        <w:tc>
          <w:tcPr>
            <w:tcW w:w="4677" w:type="dxa"/>
            <w:tcBorders>
              <w:top w:val="single" w:sz="4" w:space="0" w:color="000000"/>
              <w:left w:val="single" w:sz="4" w:space="0" w:color="000000"/>
              <w:bottom w:val="single" w:sz="4" w:space="0" w:color="000000"/>
              <w:right w:val="single" w:sz="4" w:space="0" w:color="000000"/>
            </w:tcBorders>
            <w:vAlign w:val="center"/>
          </w:tcPr>
          <w:p w14:paraId="5FEC5B5F" w14:textId="77777777" w:rsidR="00FE5E8E" w:rsidRPr="00B632A6" w:rsidRDefault="00FE5E8E" w:rsidP="00FE5E8E">
            <w:pPr>
              <w:jc w:val="both"/>
              <w:rPr>
                <w:rFonts w:ascii="Arial" w:hAnsi="Arial" w:cs="Arial"/>
                <w:color w:val="000000"/>
              </w:rPr>
            </w:pPr>
            <w:r w:rsidRPr="00B632A6">
              <w:rPr>
                <w:rFonts w:ascii="Arial" w:hAnsi="Arial" w:cs="Arial"/>
                <w:color w:val="000000"/>
              </w:rPr>
              <w:t>Możliwość monitorowania i wyboru nazw różnych ciśnień, w tym ciśnienia śródczaszkowego, wraz z automatycznym doborem skali i ustawień dla poszczególnych ciśnień</w:t>
            </w:r>
          </w:p>
        </w:tc>
        <w:tc>
          <w:tcPr>
            <w:tcW w:w="1984" w:type="dxa"/>
            <w:tcBorders>
              <w:top w:val="nil"/>
              <w:left w:val="nil"/>
              <w:bottom w:val="single" w:sz="4" w:space="0" w:color="auto"/>
              <w:right w:val="single" w:sz="4" w:space="0" w:color="auto"/>
            </w:tcBorders>
            <w:vAlign w:val="center"/>
          </w:tcPr>
          <w:p w14:paraId="097A2CD9" w14:textId="510FD12A"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F174970" w14:textId="77777777" w:rsidR="00FE5E8E" w:rsidRPr="00B632A6" w:rsidRDefault="00FE5E8E" w:rsidP="00FE5E8E">
            <w:pPr>
              <w:pStyle w:val="Zawartotabeli"/>
              <w:rPr>
                <w:rFonts w:ascii="Arial" w:hAnsi="Arial"/>
                <w:sz w:val="20"/>
                <w:szCs w:val="20"/>
              </w:rPr>
            </w:pPr>
          </w:p>
        </w:tc>
      </w:tr>
      <w:tr w:rsidR="00FE5E8E" w:rsidRPr="00B632A6" w14:paraId="320AD34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C2C9711" w14:textId="638281E7" w:rsidR="00FE5E8E" w:rsidRPr="00B632A6" w:rsidRDefault="00FE5E8E" w:rsidP="00FE5E8E">
            <w:pPr>
              <w:jc w:val="center"/>
              <w:rPr>
                <w:rFonts w:ascii="Arial" w:hAnsi="Arial" w:cs="Arial"/>
              </w:rPr>
            </w:pPr>
            <w:r w:rsidRPr="00B632A6">
              <w:rPr>
                <w:rFonts w:ascii="Arial" w:hAnsi="Arial" w:cs="Arial"/>
              </w:rPr>
              <w:t>1.86</w:t>
            </w:r>
          </w:p>
        </w:tc>
        <w:tc>
          <w:tcPr>
            <w:tcW w:w="4677" w:type="dxa"/>
            <w:tcBorders>
              <w:top w:val="single" w:sz="4" w:space="0" w:color="000000"/>
              <w:left w:val="single" w:sz="4" w:space="0" w:color="000000"/>
              <w:bottom w:val="single" w:sz="4" w:space="0" w:color="000000"/>
              <w:right w:val="single" w:sz="4" w:space="0" w:color="000000"/>
            </w:tcBorders>
            <w:vAlign w:val="center"/>
          </w:tcPr>
          <w:p w14:paraId="55AC5252" w14:textId="77777777" w:rsidR="00FE5E8E" w:rsidRPr="00B632A6" w:rsidRDefault="00FE5E8E" w:rsidP="00FE5E8E">
            <w:pPr>
              <w:jc w:val="both"/>
              <w:rPr>
                <w:rFonts w:ascii="Arial" w:hAnsi="Arial" w:cs="Arial"/>
              </w:rPr>
            </w:pPr>
            <w:r w:rsidRPr="00B632A6">
              <w:rPr>
                <w:rFonts w:ascii="Arial" w:hAnsi="Arial" w:cs="Arial"/>
              </w:rPr>
              <w:t>Pomiar SPV ręczny, w dedykowanej zakładce</w:t>
            </w:r>
          </w:p>
        </w:tc>
        <w:tc>
          <w:tcPr>
            <w:tcW w:w="1984" w:type="dxa"/>
            <w:tcBorders>
              <w:top w:val="nil"/>
              <w:left w:val="nil"/>
              <w:bottom w:val="single" w:sz="4" w:space="0" w:color="auto"/>
              <w:right w:val="single" w:sz="4" w:space="0" w:color="auto"/>
            </w:tcBorders>
            <w:vAlign w:val="center"/>
          </w:tcPr>
          <w:p w14:paraId="4EDF0A66" w14:textId="097A836C"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D9ED97F" w14:textId="77777777" w:rsidR="00FE5E8E" w:rsidRPr="00B632A6" w:rsidRDefault="00FE5E8E" w:rsidP="00FE5E8E">
            <w:pPr>
              <w:pStyle w:val="Zawartotabeli"/>
              <w:rPr>
                <w:rFonts w:ascii="Arial" w:hAnsi="Arial"/>
                <w:sz w:val="20"/>
                <w:szCs w:val="20"/>
              </w:rPr>
            </w:pPr>
          </w:p>
        </w:tc>
      </w:tr>
      <w:tr w:rsidR="00FE5E8E" w:rsidRPr="00B632A6" w14:paraId="4E91BD1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458F59B" w14:textId="20BE5702" w:rsidR="00FE5E8E" w:rsidRPr="00B632A6" w:rsidRDefault="00FE5E8E" w:rsidP="00FE5E8E">
            <w:pPr>
              <w:jc w:val="center"/>
              <w:rPr>
                <w:rFonts w:ascii="Arial" w:hAnsi="Arial" w:cs="Arial"/>
              </w:rPr>
            </w:pPr>
            <w:r w:rsidRPr="00B632A6">
              <w:rPr>
                <w:rFonts w:ascii="Arial" w:hAnsi="Arial" w:cs="Arial"/>
              </w:rPr>
              <w:t>1.87</w:t>
            </w:r>
          </w:p>
        </w:tc>
        <w:tc>
          <w:tcPr>
            <w:tcW w:w="4677" w:type="dxa"/>
            <w:tcBorders>
              <w:top w:val="single" w:sz="4" w:space="0" w:color="000000"/>
              <w:left w:val="single" w:sz="4" w:space="0" w:color="000000"/>
              <w:bottom w:val="single" w:sz="4" w:space="0" w:color="000000"/>
              <w:right w:val="single" w:sz="4" w:space="0" w:color="000000"/>
            </w:tcBorders>
            <w:vAlign w:val="center"/>
          </w:tcPr>
          <w:p w14:paraId="43D323D5" w14:textId="77777777" w:rsidR="00FE5E8E" w:rsidRPr="00B632A6" w:rsidRDefault="00FE5E8E" w:rsidP="00FE5E8E">
            <w:pPr>
              <w:jc w:val="both"/>
              <w:rPr>
                <w:rFonts w:ascii="Arial" w:hAnsi="Arial" w:cs="Arial"/>
              </w:rPr>
            </w:pPr>
            <w:r w:rsidRPr="00B632A6">
              <w:rPr>
                <w:rFonts w:ascii="Arial" w:hAnsi="Arial" w:cs="Arial"/>
              </w:rPr>
              <w:t>Automatyczny, ciągły pomiar i jednoczesna prezentacja na ekranie głównym kardiomonitora parametrów PPV i SPV, z wybranego kanału ciśnienia.</w:t>
            </w:r>
          </w:p>
        </w:tc>
        <w:tc>
          <w:tcPr>
            <w:tcW w:w="1984" w:type="dxa"/>
            <w:tcBorders>
              <w:top w:val="nil"/>
              <w:left w:val="nil"/>
              <w:bottom w:val="single" w:sz="4" w:space="0" w:color="auto"/>
              <w:right w:val="single" w:sz="4" w:space="0" w:color="auto"/>
            </w:tcBorders>
            <w:vAlign w:val="center"/>
          </w:tcPr>
          <w:p w14:paraId="16128B22" w14:textId="602B2080"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0704847" w14:textId="77777777" w:rsidR="00FE5E8E" w:rsidRPr="00B632A6" w:rsidRDefault="00FE5E8E" w:rsidP="00FE5E8E">
            <w:pPr>
              <w:pStyle w:val="Zawartotabeli"/>
              <w:rPr>
                <w:rFonts w:ascii="Arial" w:hAnsi="Arial"/>
                <w:sz w:val="20"/>
                <w:szCs w:val="20"/>
              </w:rPr>
            </w:pPr>
          </w:p>
        </w:tc>
      </w:tr>
      <w:tr w:rsidR="00FE5E8E" w:rsidRPr="00B632A6" w14:paraId="4AF911B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80FC10B" w14:textId="411CA445" w:rsidR="00FE5E8E" w:rsidRPr="00B632A6" w:rsidRDefault="00FE5E8E" w:rsidP="00FE5E8E">
            <w:pPr>
              <w:jc w:val="center"/>
              <w:rPr>
                <w:rFonts w:ascii="Arial" w:hAnsi="Arial" w:cs="Arial"/>
              </w:rPr>
            </w:pPr>
            <w:r w:rsidRPr="00B632A6">
              <w:rPr>
                <w:rFonts w:ascii="Arial" w:hAnsi="Arial" w:cs="Arial"/>
              </w:rPr>
              <w:t>1.88</w:t>
            </w:r>
          </w:p>
        </w:tc>
        <w:tc>
          <w:tcPr>
            <w:tcW w:w="4677" w:type="dxa"/>
            <w:tcBorders>
              <w:top w:val="single" w:sz="4" w:space="0" w:color="000000"/>
              <w:left w:val="single" w:sz="4" w:space="0" w:color="000000"/>
              <w:bottom w:val="single" w:sz="4" w:space="0" w:color="000000"/>
              <w:right w:val="single" w:sz="4" w:space="0" w:color="000000"/>
            </w:tcBorders>
            <w:vAlign w:val="center"/>
          </w:tcPr>
          <w:p w14:paraId="1F6DAAD9" w14:textId="77777777" w:rsidR="00FE5E8E" w:rsidRPr="00B632A6" w:rsidRDefault="00FE5E8E" w:rsidP="00FE5E8E">
            <w:pPr>
              <w:jc w:val="both"/>
              <w:rPr>
                <w:rFonts w:ascii="Arial" w:hAnsi="Arial" w:cs="Arial"/>
              </w:rPr>
            </w:pPr>
            <w:r w:rsidRPr="00B632A6">
              <w:rPr>
                <w:rFonts w:ascii="Arial" w:hAnsi="Arial" w:cs="Arial"/>
              </w:rPr>
              <w:t>W komplecie do każdego monitora przewody do podłączenia przetworników Edwards (po jednym na każdy oferowany kanał)</w:t>
            </w:r>
          </w:p>
        </w:tc>
        <w:tc>
          <w:tcPr>
            <w:tcW w:w="1984" w:type="dxa"/>
            <w:tcBorders>
              <w:top w:val="nil"/>
              <w:left w:val="nil"/>
              <w:bottom w:val="single" w:sz="4" w:space="0" w:color="auto"/>
              <w:right w:val="single" w:sz="4" w:space="0" w:color="auto"/>
            </w:tcBorders>
            <w:vAlign w:val="center"/>
          </w:tcPr>
          <w:p w14:paraId="4D40173B" w14:textId="73E98F6A"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EC80874" w14:textId="77777777" w:rsidR="00FE5E8E" w:rsidRPr="00B632A6" w:rsidRDefault="00FE5E8E" w:rsidP="00FE5E8E">
            <w:pPr>
              <w:pStyle w:val="Zawartotabeli"/>
              <w:rPr>
                <w:rFonts w:ascii="Arial" w:hAnsi="Arial"/>
                <w:sz w:val="20"/>
                <w:szCs w:val="20"/>
              </w:rPr>
            </w:pPr>
          </w:p>
        </w:tc>
      </w:tr>
      <w:tr w:rsidR="00FE5E8E" w:rsidRPr="00B632A6" w14:paraId="6A90D33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028C569" w14:textId="02D6BBEB" w:rsidR="00FE5E8E" w:rsidRPr="00B632A6" w:rsidRDefault="00FE5E8E" w:rsidP="00FE5E8E">
            <w:pPr>
              <w:jc w:val="center"/>
              <w:rPr>
                <w:rFonts w:ascii="Arial" w:hAnsi="Arial" w:cs="Arial"/>
              </w:rPr>
            </w:pPr>
            <w:r w:rsidRPr="00B632A6">
              <w:rPr>
                <w:rFonts w:ascii="Arial" w:hAnsi="Arial" w:cs="Arial"/>
              </w:rPr>
              <w:t>1.89</w:t>
            </w:r>
          </w:p>
        </w:tc>
        <w:tc>
          <w:tcPr>
            <w:tcW w:w="4677" w:type="dxa"/>
            <w:tcBorders>
              <w:top w:val="single" w:sz="4" w:space="0" w:color="000000"/>
              <w:left w:val="single" w:sz="4" w:space="0" w:color="000000"/>
              <w:bottom w:val="single" w:sz="4" w:space="0" w:color="auto"/>
              <w:right w:val="single" w:sz="4" w:space="0" w:color="000000"/>
            </w:tcBorders>
            <w:vAlign w:val="center"/>
          </w:tcPr>
          <w:p w14:paraId="472A2EA0" w14:textId="77777777" w:rsidR="00FE5E8E" w:rsidRPr="00B632A6" w:rsidRDefault="00FE5E8E" w:rsidP="00FE5E8E">
            <w:pPr>
              <w:jc w:val="both"/>
              <w:rPr>
                <w:rFonts w:ascii="Arial" w:hAnsi="Arial" w:cs="Arial"/>
                <w:color w:val="000000" w:themeColor="text1"/>
              </w:rPr>
            </w:pPr>
            <w:r w:rsidRPr="00B632A6">
              <w:rPr>
                <w:rFonts w:ascii="Arial" w:hAnsi="Arial" w:cs="Arial"/>
                <w:color w:val="000000" w:themeColor="text1"/>
              </w:rPr>
              <w:t>Moduł do pomiaru kapnografii (CO2) - 3 szt. na całą instalację</w:t>
            </w:r>
          </w:p>
        </w:tc>
        <w:tc>
          <w:tcPr>
            <w:tcW w:w="1984" w:type="dxa"/>
            <w:tcBorders>
              <w:top w:val="nil"/>
              <w:left w:val="nil"/>
              <w:bottom w:val="single" w:sz="4" w:space="0" w:color="auto"/>
              <w:right w:val="single" w:sz="4" w:space="0" w:color="auto"/>
            </w:tcBorders>
            <w:vAlign w:val="center"/>
          </w:tcPr>
          <w:p w14:paraId="384B9607" w14:textId="5FA7FE8D"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6C76595" w14:textId="77777777" w:rsidR="00FE5E8E" w:rsidRPr="00B632A6" w:rsidRDefault="00FE5E8E" w:rsidP="00FE5E8E">
            <w:pPr>
              <w:pStyle w:val="Zawartotabeli"/>
              <w:rPr>
                <w:rFonts w:ascii="Arial" w:hAnsi="Arial"/>
                <w:sz w:val="20"/>
                <w:szCs w:val="20"/>
              </w:rPr>
            </w:pPr>
          </w:p>
        </w:tc>
      </w:tr>
      <w:tr w:rsidR="00FE5E8E" w:rsidRPr="00B632A6" w14:paraId="07117871" w14:textId="77777777" w:rsidTr="00561D2C">
        <w:tc>
          <w:tcPr>
            <w:tcW w:w="710" w:type="dxa"/>
            <w:tcBorders>
              <w:top w:val="single" w:sz="4" w:space="0" w:color="auto"/>
              <w:left w:val="single" w:sz="4" w:space="0" w:color="auto"/>
              <w:bottom w:val="single" w:sz="4" w:space="0" w:color="auto"/>
              <w:right w:val="single" w:sz="4" w:space="0" w:color="auto"/>
            </w:tcBorders>
            <w:vAlign w:val="center"/>
          </w:tcPr>
          <w:p w14:paraId="51035612" w14:textId="02F3D97A" w:rsidR="00FE5E8E" w:rsidRPr="00B632A6" w:rsidRDefault="00FE5E8E" w:rsidP="00FE5E8E">
            <w:pPr>
              <w:jc w:val="center"/>
              <w:rPr>
                <w:rFonts w:ascii="Arial" w:hAnsi="Arial" w:cs="Arial"/>
              </w:rPr>
            </w:pPr>
            <w:r w:rsidRPr="00B632A6">
              <w:rPr>
                <w:rFonts w:ascii="Arial" w:hAnsi="Arial" w:cs="Arial"/>
              </w:rPr>
              <w:t>1.90</w:t>
            </w:r>
          </w:p>
        </w:tc>
        <w:tc>
          <w:tcPr>
            <w:tcW w:w="4677" w:type="dxa"/>
            <w:tcBorders>
              <w:top w:val="single" w:sz="4" w:space="0" w:color="auto"/>
              <w:left w:val="single" w:sz="4" w:space="0" w:color="auto"/>
              <w:bottom w:val="single" w:sz="4" w:space="0" w:color="auto"/>
              <w:right w:val="single" w:sz="4" w:space="0" w:color="auto"/>
            </w:tcBorders>
            <w:vAlign w:val="center"/>
          </w:tcPr>
          <w:p w14:paraId="0809C4C3" w14:textId="77777777" w:rsidR="00FE5E8E" w:rsidRPr="00B632A6" w:rsidRDefault="00FE5E8E" w:rsidP="00FE5E8E">
            <w:pPr>
              <w:jc w:val="both"/>
              <w:rPr>
                <w:rFonts w:ascii="Arial" w:hAnsi="Arial" w:cs="Arial"/>
                <w:color w:val="000000" w:themeColor="text1"/>
              </w:rPr>
            </w:pPr>
            <w:r w:rsidRPr="00B632A6">
              <w:rPr>
                <w:rFonts w:ascii="Arial" w:hAnsi="Arial" w:cs="Arial"/>
                <w:color w:val="000000" w:themeColor="text1"/>
              </w:rPr>
              <w:t>Pomiar stężenia dwutlenku węgla w wydychanym powietrzu metodą strumienia bocznego, u pacjentów zaintubowanych i niezaintubowanych, dostępny stacjonarnie</w:t>
            </w:r>
          </w:p>
        </w:tc>
        <w:tc>
          <w:tcPr>
            <w:tcW w:w="1984" w:type="dxa"/>
            <w:tcBorders>
              <w:top w:val="single" w:sz="4" w:space="0" w:color="auto"/>
              <w:left w:val="single" w:sz="4" w:space="0" w:color="auto"/>
              <w:bottom w:val="single" w:sz="4" w:space="0" w:color="auto"/>
              <w:right w:val="single" w:sz="4" w:space="0" w:color="auto"/>
            </w:tcBorders>
            <w:vAlign w:val="center"/>
          </w:tcPr>
          <w:p w14:paraId="79CE269B" w14:textId="2A3D3920"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4AC0A3B" w14:textId="77777777" w:rsidR="00FE5E8E" w:rsidRPr="00B632A6" w:rsidRDefault="00FE5E8E" w:rsidP="00FE5E8E">
            <w:pPr>
              <w:pStyle w:val="Zawartotabeli"/>
              <w:rPr>
                <w:rFonts w:ascii="Arial" w:hAnsi="Arial"/>
                <w:sz w:val="20"/>
                <w:szCs w:val="20"/>
              </w:rPr>
            </w:pPr>
          </w:p>
        </w:tc>
      </w:tr>
      <w:tr w:rsidR="00FE5E8E" w:rsidRPr="00B632A6" w14:paraId="4DE3EDC6" w14:textId="77777777" w:rsidTr="00561D2C">
        <w:tc>
          <w:tcPr>
            <w:tcW w:w="710" w:type="dxa"/>
            <w:tcBorders>
              <w:top w:val="single" w:sz="4" w:space="0" w:color="auto"/>
              <w:left w:val="single" w:sz="4" w:space="0" w:color="auto"/>
              <w:bottom w:val="single" w:sz="4" w:space="0" w:color="auto"/>
              <w:right w:val="single" w:sz="4" w:space="0" w:color="auto"/>
            </w:tcBorders>
            <w:vAlign w:val="center"/>
          </w:tcPr>
          <w:p w14:paraId="44463608" w14:textId="5FEACC27" w:rsidR="00FE5E8E" w:rsidRPr="00B632A6" w:rsidRDefault="00FE5E8E" w:rsidP="00FE5E8E">
            <w:pPr>
              <w:jc w:val="center"/>
              <w:rPr>
                <w:rFonts w:ascii="Arial" w:hAnsi="Arial" w:cs="Arial"/>
              </w:rPr>
            </w:pPr>
            <w:r w:rsidRPr="00B632A6">
              <w:rPr>
                <w:rFonts w:ascii="Arial" w:hAnsi="Arial" w:cs="Arial"/>
              </w:rPr>
              <w:t>1.91</w:t>
            </w:r>
          </w:p>
        </w:tc>
        <w:tc>
          <w:tcPr>
            <w:tcW w:w="4677" w:type="dxa"/>
            <w:tcBorders>
              <w:top w:val="single" w:sz="4" w:space="0" w:color="auto"/>
              <w:left w:val="single" w:sz="4" w:space="0" w:color="auto"/>
              <w:bottom w:val="single" w:sz="4" w:space="0" w:color="auto"/>
              <w:right w:val="single" w:sz="4" w:space="0" w:color="auto"/>
            </w:tcBorders>
            <w:vAlign w:val="center"/>
          </w:tcPr>
          <w:p w14:paraId="5493A679" w14:textId="77777777" w:rsidR="00FE5E8E" w:rsidRPr="00B632A6" w:rsidRDefault="00FE5E8E" w:rsidP="00FE5E8E">
            <w:pPr>
              <w:jc w:val="both"/>
              <w:rPr>
                <w:rFonts w:ascii="Arial" w:hAnsi="Arial" w:cs="Arial"/>
                <w:color w:val="000000" w:themeColor="text1"/>
              </w:rPr>
            </w:pPr>
            <w:r w:rsidRPr="00B632A6">
              <w:rPr>
                <w:rFonts w:ascii="Arial" w:hAnsi="Arial" w:cs="Arial"/>
                <w:color w:val="000000" w:themeColor="text1"/>
              </w:rPr>
              <w:t>W komplecie do każdego monitora komplet akcesoriów jednorazowych do pomiaru u pacjentów zaintubowanych</w:t>
            </w:r>
          </w:p>
        </w:tc>
        <w:tc>
          <w:tcPr>
            <w:tcW w:w="1984" w:type="dxa"/>
            <w:tcBorders>
              <w:top w:val="single" w:sz="4" w:space="0" w:color="auto"/>
              <w:left w:val="single" w:sz="4" w:space="0" w:color="auto"/>
              <w:bottom w:val="single" w:sz="4" w:space="0" w:color="auto"/>
              <w:right w:val="single" w:sz="4" w:space="0" w:color="auto"/>
            </w:tcBorders>
            <w:vAlign w:val="center"/>
          </w:tcPr>
          <w:p w14:paraId="3F665A6E" w14:textId="7157CDFB"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4A80C12" w14:textId="77777777" w:rsidR="00FE5E8E" w:rsidRPr="00B632A6" w:rsidRDefault="00FE5E8E" w:rsidP="00FE5E8E">
            <w:pPr>
              <w:pStyle w:val="Zawartotabeli"/>
              <w:rPr>
                <w:rFonts w:ascii="Arial" w:hAnsi="Arial"/>
                <w:sz w:val="20"/>
                <w:szCs w:val="20"/>
              </w:rPr>
            </w:pPr>
          </w:p>
        </w:tc>
      </w:tr>
      <w:tr w:rsidR="00FE5E8E" w:rsidRPr="00B632A6" w14:paraId="47B2241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C259999" w14:textId="4DA6D2CC" w:rsidR="00FE5E8E" w:rsidRPr="00B632A6" w:rsidRDefault="00FE5E8E" w:rsidP="00FE5E8E">
            <w:pPr>
              <w:jc w:val="center"/>
              <w:rPr>
                <w:rFonts w:ascii="Arial" w:hAnsi="Arial" w:cs="Arial"/>
              </w:rPr>
            </w:pPr>
            <w:r w:rsidRPr="00B632A6">
              <w:rPr>
                <w:rFonts w:ascii="Arial" w:hAnsi="Arial" w:cs="Arial"/>
              </w:rPr>
              <w:t>1.92</w:t>
            </w:r>
          </w:p>
        </w:tc>
        <w:tc>
          <w:tcPr>
            <w:tcW w:w="4677" w:type="dxa"/>
            <w:tcBorders>
              <w:top w:val="single" w:sz="4" w:space="0" w:color="auto"/>
              <w:left w:val="single" w:sz="4" w:space="0" w:color="000000"/>
              <w:bottom w:val="single" w:sz="4" w:space="0" w:color="000000"/>
              <w:right w:val="single" w:sz="4" w:space="0" w:color="000000"/>
            </w:tcBorders>
            <w:vAlign w:val="center"/>
          </w:tcPr>
          <w:p w14:paraId="0982662A" w14:textId="77777777" w:rsidR="00FE5E8E" w:rsidRPr="00B632A6" w:rsidRDefault="00FE5E8E" w:rsidP="00FE5E8E">
            <w:pPr>
              <w:jc w:val="both"/>
              <w:rPr>
                <w:rFonts w:ascii="Arial" w:hAnsi="Arial" w:cs="Arial"/>
                <w:color w:val="000000"/>
              </w:rPr>
            </w:pPr>
            <w:r w:rsidRPr="00B632A6">
              <w:rPr>
                <w:rFonts w:ascii="Arial" w:hAnsi="Arial" w:cs="Arial"/>
                <w:color w:val="000000"/>
              </w:rPr>
              <w:t>Pomiar wydatku energetycznego pacjenta - 4 szt. na całą instalację</w:t>
            </w:r>
          </w:p>
        </w:tc>
        <w:tc>
          <w:tcPr>
            <w:tcW w:w="1984" w:type="dxa"/>
            <w:tcBorders>
              <w:top w:val="single" w:sz="4" w:space="0" w:color="auto"/>
              <w:left w:val="nil"/>
              <w:bottom w:val="single" w:sz="4" w:space="0" w:color="auto"/>
              <w:right w:val="single" w:sz="4" w:space="0" w:color="auto"/>
            </w:tcBorders>
            <w:vAlign w:val="center"/>
          </w:tcPr>
          <w:p w14:paraId="6A961C17" w14:textId="4032E706"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BC09F76" w14:textId="77777777" w:rsidR="00FE5E8E" w:rsidRPr="00B632A6" w:rsidRDefault="00FE5E8E" w:rsidP="00FE5E8E">
            <w:pPr>
              <w:pStyle w:val="Zawartotabeli"/>
              <w:rPr>
                <w:rFonts w:ascii="Arial" w:hAnsi="Arial"/>
                <w:sz w:val="20"/>
                <w:szCs w:val="20"/>
              </w:rPr>
            </w:pPr>
          </w:p>
        </w:tc>
      </w:tr>
      <w:tr w:rsidR="00FE5E8E" w:rsidRPr="00B632A6" w14:paraId="7BBAB61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81E94D8" w14:textId="13F1BE1E" w:rsidR="00FE5E8E" w:rsidRPr="00B632A6" w:rsidRDefault="00FE5E8E" w:rsidP="00FE5E8E">
            <w:pPr>
              <w:jc w:val="center"/>
              <w:rPr>
                <w:rFonts w:ascii="Arial" w:hAnsi="Arial" w:cs="Arial"/>
              </w:rPr>
            </w:pPr>
            <w:r w:rsidRPr="00B632A6">
              <w:rPr>
                <w:rFonts w:ascii="Arial" w:hAnsi="Arial" w:cs="Arial"/>
              </w:rPr>
              <w:t>1.93</w:t>
            </w:r>
          </w:p>
        </w:tc>
        <w:tc>
          <w:tcPr>
            <w:tcW w:w="4677" w:type="dxa"/>
            <w:tcBorders>
              <w:top w:val="single" w:sz="4" w:space="0" w:color="000000"/>
              <w:left w:val="single" w:sz="4" w:space="0" w:color="000000"/>
              <w:bottom w:val="single" w:sz="4" w:space="0" w:color="000000"/>
              <w:right w:val="single" w:sz="4" w:space="0" w:color="000000"/>
            </w:tcBorders>
            <w:vAlign w:val="center"/>
          </w:tcPr>
          <w:p w14:paraId="6840CED3" w14:textId="77777777" w:rsidR="00FE5E8E" w:rsidRPr="00B632A6" w:rsidRDefault="00FE5E8E" w:rsidP="00FE5E8E">
            <w:pPr>
              <w:jc w:val="both"/>
              <w:rPr>
                <w:rFonts w:ascii="Arial" w:hAnsi="Arial" w:cs="Arial"/>
                <w:color w:val="000000"/>
              </w:rPr>
            </w:pPr>
            <w:r w:rsidRPr="00B632A6">
              <w:rPr>
                <w:rFonts w:ascii="Arial" w:hAnsi="Arial" w:cs="Arial"/>
                <w:color w:val="000000"/>
              </w:rPr>
              <w:t>Pomiar wydatku energetycznego pacjenta metodą kalorymetrii pośredniej (zużycie tlenu i produkcja CO2), z wykorzystaniem paramagnetycznego czujnika tlenu niewymagającego kalibracji przed każdym pomiarem,</w:t>
            </w:r>
          </w:p>
        </w:tc>
        <w:tc>
          <w:tcPr>
            <w:tcW w:w="1984" w:type="dxa"/>
            <w:tcBorders>
              <w:top w:val="nil"/>
              <w:left w:val="nil"/>
              <w:bottom w:val="single" w:sz="4" w:space="0" w:color="auto"/>
              <w:right w:val="single" w:sz="4" w:space="0" w:color="auto"/>
            </w:tcBorders>
            <w:vAlign w:val="center"/>
          </w:tcPr>
          <w:p w14:paraId="194B62E0" w14:textId="3B2DBB4E"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C1CE644" w14:textId="77777777" w:rsidR="00FE5E8E" w:rsidRPr="00B632A6" w:rsidRDefault="00FE5E8E" w:rsidP="00FE5E8E">
            <w:pPr>
              <w:pStyle w:val="Zawartotabeli"/>
              <w:rPr>
                <w:rFonts w:ascii="Arial" w:hAnsi="Arial"/>
                <w:sz w:val="20"/>
                <w:szCs w:val="20"/>
              </w:rPr>
            </w:pPr>
          </w:p>
        </w:tc>
      </w:tr>
      <w:tr w:rsidR="00FE5E8E" w:rsidRPr="00B632A6" w14:paraId="61EB626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4E76B4A" w14:textId="3C174EDA" w:rsidR="00FE5E8E" w:rsidRPr="00B632A6" w:rsidRDefault="00FE5E8E" w:rsidP="00FE5E8E">
            <w:pPr>
              <w:jc w:val="center"/>
              <w:rPr>
                <w:rFonts w:ascii="Arial" w:hAnsi="Arial" w:cs="Arial"/>
              </w:rPr>
            </w:pPr>
            <w:r w:rsidRPr="00B632A6">
              <w:rPr>
                <w:rFonts w:ascii="Arial" w:hAnsi="Arial" w:cs="Arial"/>
              </w:rPr>
              <w:t>1.94</w:t>
            </w:r>
          </w:p>
        </w:tc>
        <w:tc>
          <w:tcPr>
            <w:tcW w:w="4677" w:type="dxa"/>
            <w:tcBorders>
              <w:top w:val="single" w:sz="4" w:space="0" w:color="000000"/>
              <w:left w:val="single" w:sz="4" w:space="0" w:color="000000"/>
              <w:bottom w:val="single" w:sz="4" w:space="0" w:color="000000"/>
              <w:right w:val="single" w:sz="4" w:space="0" w:color="000000"/>
            </w:tcBorders>
            <w:vAlign w:val="center"/>
          </w:tcPr>
          <w:p w14:paraId="7D0BC9E0" w14:textId="77777777" w:rsidR="00FE5E8E" w:rsidRPr="00B632A6" w:rsidRDefault="00FE5E8E" w:rsidP="00FE5E8E">
            <w:pPr>
              <w:jc w:val="both"/>
              <w:rPr>
                <w:rFonts w:ascii="Arial" w:hAnsi="Arial" w:cs="Arial"/>
                <w:color w:val="000000"/>
              </w:rPr>
            </w:pPr>
            <w:r w:rsidRPr="00B632A6">
              <w:rPr>
                <w:rFonts w:ascii="Arial" w:hAnsi="Arial" w:cs="Arial"/>
                <w:color w:val="000000"/>
              </w:rPr>
              <w:t>Monitorowanie parametrów min.: VO2, VCO2, VO2/m2, VCO2/m2, VO2/kg, VCO2/kg, EE i RQ.</w:t>
            </w:r>
          </w:p>
        </w:tc>
        <w:tc>
          <w:tcPr>
            <w:tcW w:w="1984" w:type="dxa"/>
            <w:tcBorders>
              <w:top w:val="nil"/>
              <w:left w:val="nil"/>
              <w:bottom w:val="single" w:sz="4" w:space="0" w:color="auto"/>
              <w:right w:val="single" w:sz="4" w:space="0" w:color="auto"/>
            </w:tcBorders>
            <w:vAlign w:val="center"/>
          </w:tcPr>
          <w:p w14:paraId="484C87F7" w14:textId="565F45CB"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B08F6A8" w14:textId="77777777" w:rsidR="00FE5E8E" w:rsidRPr="00B632A6" w:rsidRDefault="00FE5E8E" w:rsidP="00FE5E8E">
            <w:pPr>
              <w:pStyle w:val="Zawartotabeli"/>
              <w:rPr>
                <w:rFonts w:ascii="Arial" w:hAnsi="Arial"/>
                <w:sz w:val="20"/>
                <w:szCs w:val="20"/>
              </w:rPr>
            </w:pPr>
          </w:p>
        </w:tc>
      </w:tr>
      <w:tr w:rsidR="00FE5E8E" w:rsidRPr="00B632A6" w14:paraId="3BBF7B8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E2AB4F4" w14:textId="6538E5BF" w:rsidR="00FE5E8E" w:rsidRPr="00B632A6" w:rsidRDefault="00FE5E8E" w:rsidP="00FE5E8E">
            <w:pPr>
              <w:jc w:val="center"/>
              <w:rPr>
                <w:rFonts w:ascii="Arial" w:hAnsi="Arial" w:cs="Arial"/>
              </w:rPr>
            </w:pPr>
            <w:r w:rsidRPr="00B632A6">
              <w:rPr>
                <w:rFonts w:ascii="Arial" w:hAnsi="Arial" w:cs="Arial"/>
              </w:rPr>
              <w:t>1.95</w:t>
            </w:r>
          </w:p>
        </w:tc>
        <w:tc>
          <w:tcPr>
            <w:tcW w:w="4677" w:type="dxa"/>
            <w:tcBorders>
              <w:top w:val="single" w:sz="4" w:space="0" w:color="000000"/>
              <w:left w:val="single" w:sz="4" w:space="0" w:color="000000"/>
              <w:bottom w:val="single" w:sz="4" w:space="0" w:color="000000"/>
              <w:right w:val="single" w:sz="4" w:space="0" w:color="000000"/>
            </w:tcBorders>
            <w:vAlign w:val="center"/>
          </w:tcPr>
          <w:p w14:paraId="676CBC92" w14:textId="77777777" w:rsidR="00FE5E8E" w:rsidRPr="00B632A6" w:rsidRDefault="00FE5E8E" w:rsidP="00FE5E8E">
            <w:pPr>
              <w:jc w:val="both"/>
              <w:rPr>
                <w:rFonts w:ascii="Arial" w:hAnsi="Arial" w:cs="Arial"/>
                <w:color w:val="000000"/>
              </w:rPr>
            </w:pPr>
            <w:r w:rsidRPr="00B632A6">
              <w:rPr>
                <w:rFonts w:ascii="Arial" w:hAnsi="Arial" w:cs="Arial"/>
                <w:color w:val="000000"/>
              </w:rPr>
              <w:t>Pomiar realizowany z wykorzystaniem pojedynczego modułu gazowo-spirometrycznego oferowanego systemu monitorowania, przenoszonego pomiędzy stanowiskami, zapewniającego wyświetlanie monitorowanych parametrów na ekranie monitora i pełną obsługę funkcji monitorowania i alarmowania za pośrednictwem ekranu monitora pacjenta</w:t>
            </w:r>
          </w:p>
        </w:tc>
        <w:tc>
          <w:tcPr>
            <w:tcW w:w="1984" w:type="dxa"/>
            <w:tcBorders>
              <w:top w:val="nil"/>
              <w:left w:val="nil"/>
              <w:bottom w:val="single" w:sz="4" w:space="0" w:color="auto"/>
              <w:right w:val="single" w:sz="4" w:space="0" w:color="auto"/>
            </w:tcBorders>
            <w:vAlign w:val="center"/>
          </w:tcPr>
          <w:p w14:paraId="518B1543" w14:textId="0B7AE044"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FBB9E94" w14:textId="77777777" w:rsidR="00FE5E8E" w:rsidRPr="00B632A6" w:rsidRDefault="00FE5E8E" w:rsidP="00FE5E8E">
            <w:pPr>
              <w:pStyle w:val="Zawartotabeli"/>
              <w:rPr>
                <w:rFonts w:ascii="Arial" w:hAnsi="Arial"/>
                <w:sz w:val="20"/>
                <w:szCs w:val="20"/>
              </w:rPr>
            </w:pPr>
          </w:p>
        </w:tc>
      </w:tr>
      <w:tr w:rsidR="00FE5E8E" w:rsidRPr="00B632A6" w14:paraId="36BE9DD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BF34CED" w14:textId="52D2C772" w:rsidR="00FE5E8E" w:rsidRPr="00B632A6" w:rsidRDefault="00FE5E8E" w:rsidP="00FE5E8E">
            <w:pPr>
              <w:jc w:val="center"/>
              <w:rPr>
                <w:rFonts w:ascii="Arial" w:hAnsi="Arial" w:cs="Arial"/>
              </w:rPr>
            </w:pPr>
            <w:r w:rsidRPr="00B632A6">
              <w:rPr>
                <w:rFonts w:ascii="Arial" w:hAnsi="Arial" w:cs="Arial"/>
              </w:rPr>
              <w:t>1.96</w:t>
            </w:r>
          </w:p>
        </w:tc>
        <w:tc>
          <w:tcPr>
            <w:tcW w:w="4677" w:type="dxa"/>
            <w:tcBorders>
              <w:top w:val="single" w:sz="4" w:space="0" w:color="000000"/>
              <w:left w:val="single" w:sz="4" w:space="0" w:color="000000"/>
              <w:bottom w:val="single" w:sz="4" w:space="0" w:color="000000"/>
              <w:right w:val="single" w:sz="4" w:space="0" w:color="000000"/>
            </w:tcBorders>
            <w:vAlign w:val="center"/>
          </w:tcPr>
          <w:p w14:paraId="7FDAFA3C" w14:textId="77777777" w:rsidR="00FE5E8E" w:rsidRPr="00B632A6" w:rsidRDefault="00FE5E8E" w:rsidP="00FE5E8E">
            <w:pPr>
              <w:jc w:val="both"/>
              <w:rPr>
                <w:rFonts w:ascii="Arial" w:hAnsi="Arial" w:cs="Arial"/>
                <w:color w:val="000000"/>
              </w:rPr>
            </w:pPr>
            <w:r w:rsidRPr="00B632A6">
              <w:rPr>
                <w:rFonts w:ascii="Arial" w:hAnsi="Arial" w:cs="Arial"/>
                <w:color w:val="000000"/>
              </w:rPr>
              <w:t>W komplecie do każdego modułu lub urządzenia zewnętrznego: komplet akcesoriów do pomiaru u pacjentów.</w:t>
            </w:r>
          </w:p>
        </w:tc>
        <w:tc>
          <w:tcPr>
            <w:tcW w:w="1984" w:type="dxa"/>
            <w:tcBorders>
              <w:top w:val="nil"/>
              <w:left w:val="nil"/>
              <w:bottom w:val="single" w:sz="4" w:space="0" w:color="auto"/>
              <w:right w:val="single" w:sz="4" w:space="0" w:color="auto"/>
            </w:tcBorders>
            <w:vAlign w:val="center"/>
          </w:tcPr>
          <w:p w14:paraId="0EBEBD58" w14:textId="34249E3A"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672A206" w14:textId="77777777" w:rsidR="00FE5E8E" w:rsidRPr="00B632A6" w:rsidRDefault="00FE5E8E" w:rsidP="00FE5E8E">
            <w:pPr>
              <w:pStyle w:val="Zawartotabeli"/>
              <w:rPr>
                <w:rFonts w:ascii="Arial" w:hAnsi="Arial"/>
                <w:sz w:val="20"/>
                <w:szCs w:val="20"/>
              </w:rPr>
            </w:pPr>
          </w:p>
        </w:tc>
      </w:tr>
      <w:tr w:rsidR="00FE5E8E" w:rsidRPr="00B632A6" w14:paraId="65B18BD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9BA1CE4" w14:textId="7B3A524D" w:rsidR="00FE5E8E" w:rsidRPr="00B632A6" w:rsidRDefault="00FE5E8E" w:rsidP="00FE5E8E">
            <w:pPr>
              <w:jc w:val="center"/>
              <w:rPr>
                <w:rFonts w:ascii="Arial" w:hAnsi="Arial" w:cs="Arial"/>
              </w:rPr>
            </w:pPr>
            <w:r w:rsidRPr="00B632A6">
              <w:rPr>
                <w:rFonts w:ascii="Arial" w:hAnsi="Arial" w:cs="Arial"/>
              </w:rPr>
              <w:t>1.97</w:t>
            </w:r>
          </w:p>
        </w:tc>
        <w:tc>
          <w:tcPr>
            <w:tcW w:w="4677" w:type="dxa"/>
            <w:tcBorders>
              <w:top w:val="single" w:sz="4" w:space="0" w:color="000000"/>
              <w:left w:val="single" w:sz="4" w:space="0" w:color="000000"/>
              <w:bottom w:val="single" w:sz="4" w:space="0" w:color="000000"/>
              <w:right w:val="single" w:sz="4" w:space="0" w:color="000000"/>
            </w:tcBorders>
            <w:vAlign w:val="center"/>
          </w:tcPr>
          <w:p w14:paraId="03F3443A" w14:textId="77777777" w:rsidR="00FE5E8E" w:rsidRPr="00B632A6" w:rsidRDefault="00FE5E8E" w:rsidP="00FE5E8E">
            <w:pPr>
              <w:jc w:val="both"/>
              <w:rPr>
                <w:rFonts w:ascii="Arial" w:hAnsi="Arial" w:cs="Arial"/>
                <w:color w:val="000000"/>
              </w:rPr>
            </w:pPr>
            <w:r w:rsidRPr="00B632A6">
              <w:rPr>
                <w:rFonts w:ascii="Arial" w:hAnsi="Arial" w:cs="Arial"/>
                <w:color w:val="000000"/>
              </w:rPr>
              <w:t>Ciągły pomiar rzutu minutowego serca (CCO) - 4 szt. na całą instalację</w:t>
            </w:r>
          </w:p>
        </w:tc>
        <w:tc>
          <w:tcPr>
            <w:tcW w:w="1984" w:type="dxa"/>
            <w:tcBorders>
              <w:top w:val="nil"/>
              <w:left w:val="nil"/>
              <w:bottom w:val="single" w:sz="4" w:space="0" w:color="auto"/>
              <w:right w:val="single" w:sz="4" w:space="0" w:color="auto"/>
            </w:tcBorders>
            <w:vAlign w:val="center"/>
          </w:tcPr>
          <w:p w14:paraId="268D200A" w14:textId="7F43F38E"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F12F79A" w14:textId="77777777" w:rsidR="00FE5E8E" w:rsidRPr="00B632A6" w:rsidRDefault="00FE5E8E" w:rsidP="00FE5E8E">
            <w:pPr>
              <w:pStyle w:val="Zawartotabeli"/>
              <w:rPr>
                <w:rFonts w:ascii="Arial" w:hAnsi="Arial"/>
                <w:sz w:val="20"/>
                <w:szCs w:val="20"/>
              </w:rPr>
            </w:pPr>
          </w:p>
        </w:tc>
      </w:tr>
      <w:tr w:rsidR="00FE5E8E" w:rsidRPr="00B632A6" w14:paraId="123BB0F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74F6A9C" w14:textId="077457C6" w:rsidR="00FE5E8E" w:rsidRPr="00B632A6" w:rsidRDefault="00FE5E8E" w:rsidP="00FE5E8E">
            <w:pPr>
              <w:jc w:val="center"/>
              <w:rPr>
                <w:rFonts w:ascii="Arial" w:hAnsi="Arial" w:cs="Arial"/>
              </w:rPr>
            </w:pPr>
            <w:r w:rsidRPr="00B632A6">
              <w:rPr>
                <w:rFonts w:ascii="Arial" w:hAnsi="Arial" w:cs="Arial"/>
              </w:rPr>
              <w:t>1.98</w:t>
            </w:r>
          </w:p>
        </w:tc>
        <w:tc>
          <w:tcPr>
            <w:tcW w:w="4677" w:type="dxa"/>
            <w:tcBorders>
              <w:top w:val="single" w:sz="4" w:space="0" w:color="000000"/>
              <w:left w:val="single" w:sz="4" w:space="0" w:color="000000"/>
              <w:bottom w:val="single" w:sz="4" w:space="0" w:color="000000"/>
              <w:right w:val="single" w:sz="4" w:space="0" w:color="000000"/>
            </w:tcBorders>
            <w:vAlign w:val="center"/>
          </w:tcPr>
          <w:p w14:paraId="6CB9CDE4" w14:textId="77777777" w:rsidR="00FE5E8E" w:rsidRPr="00B632A6" w:rsidRDefault="00FE5E8E" w:rsidP="00FE5E8E">
            <w:pPr>
              <w:jc w:val="both"/>
              <w:rPr>
                <w:rFonts w:ascii="Arial" w:hAnsi="Arial" w:cs="Arial"/>
                <w:color w:val="000000"/>
              </w:rPr>
            </w:pPr>
            <w:r w:rsidRPr="00B632A6">
              <w:rPr>
                <w:rFonts w:ascii="Arial" w:hAnsi="Arial" w:cs="Arial"/>
                <w:color w:val="000000"/>
              </w:rPr>
              <w:t xml:space="preserve">Ciągły pomiar rzutu minutowego serca metodą analizy kształtu fali ciśnienia tętniczego, kalibrowany metodą </w:t>
            </w:r>
            <w:proofErr w:type="spellStart"/>
            <w:r w:rsidRPr="00B632A6">
              <w:rPr>
                <w:rFonts w:ascii="Arial" w:hAnsi="Arial" w:cs="Arial"/>
                <w:color w:val="000000"/>
              </w:rPr>
              <w:t>termodylucji</w:t>
            </w:r>
            <w:proofErr w:type="spellEnd"/>
            <w:r w:rsidRPr="00B632A6">
              <w:rPr>
                <w:rFonts w:ascii="Arial" w:hAnsi="Arial" w:cs="Arial"/>
                <w:color w:val="000000"/>
              </w:rPr>
              <w:t xml:space="preserve"> </w:t>
            </w:r>
            <w:proofErr w:type="spellStart"/>
            <w:r w:rsidRPr="00B632A6">
              <w:rPr>
                <w:rFonts w:ascii="Arial" w:hAnsi="Arial" w:cs="Arial"/>
                <w:color w:val="000000"/>
              </w:rPr>
              <w:t>przezpłucnej</w:t>
            </w:r>
            <w:proofErr w:type="spellEnd"/>
          </w:p>
        </w:tc>
        <w:tc>
          <w:tcPr>
            <w:tcW w:w="1984" w:type="dxa"/>
            <w:tcBorders>
              <w:top w:val="nil"/>
              <w:left w:val="nil"/>
              <w:bottom w:val="single" w:sz="4" w:space="0" w:color="auto"/>
              <w:right w:val="single" w:sz="4" w:space="0" w:color="auto"/>
            </w:tcBorders>
            <w:vAlign w:val="center"/>
          </w:tcPr>
          <w:p w14:paraId="2F1CA142" w14:textId="70F52C9C"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8633D83" w14:textId="77777777" w:rsidR="00FE5E8E" w:rsidRPr="00B632A6" w:rsidRDefault="00FE5E8E" w:rsidP="00FE5E8E">
            <w:pPr>
              <w:pStyle w:val="Zawartotabeli"/>
              <w:rPr>
                <w:rFonts w:ascii="Arial" w:hAnsi="Arial"/>
                <w:sz w:val="20"/>
                <w:szCs w:val="20"/>
              </w:rPr>
            </w:pPr>
          </w:p>
        </w:tc>
      </w:tr>
      <w:tr w:rsidR="00FE5E8E" w:rsidRPr="00B632A6" w14:paraId="04122AE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6FFEC30" w14:textId="15580DE4" w:rsidR="00FE5E8E" w:rsidRPr="00B632A6" w:rsidRDefault="00FE5E8E" w:rsidP="00FE5E8E">
            <w:pPr>
              <w:jc w:val="center"/>
              <w:rPr>
                <w:rFonts w:ascii="Arial" w:hAnsi="Arial" w:cs="Arial"/>
              </w:rPr>
            </w:pPr>
            <w:r w:rsidRPr="00B632A6">
              <w:rPr>
                <w:rFonts w:ascii="Arial" w:hAnsi="Arial" w:cs="Arial"/>
              </w:rPr>
              <w:t>1.99</w:t>
            </w:r>
          </w:p>
        </w:tc>
        <w:tc>
          <w:tcPr>
            <w:tcW w:w="4677" w:type="dxa"/>
            <w:tcBorders>
              <w:top w:val="single" w:sz="4" w:space="0" w:color="000000"/>
              <w:left w:val="single" w:sz="4" w:space="0" w:color="000000"/>
              <w:bottom w:val="single" w:sz="4" w:space="0" w:color="000000"/>
              <w:right w:val="single" w:sz="4" w:space="0" w:color="000000"/>
            </w:tcBorders>
            <w:vAlign w:val="center"/>
          </w:tcPr>
          <w:p w14:paraId="7314B0B8" w14:textId="77777777" w:rsidR="00FE5E8E" w:rsidRPr="00B632A6" w:rsidRDefault="00FE5E8E" w:rsidP="00FE5E8E">
            <w:pPr>
              <w:jc w:val="both"/>
              <w:rPr>
                <w:rFonts w:ascii="Arial" w:hAnsi="Arial" w:cs="Arial"/>
              </w:rPr>
            </w:pPr>
            <w:r w:rsidRPr="00B632A6">
              <w:rPr>
                <w:rFonts w:ascii="Arial" w:hAnsi="Arial" w:cs="Arial"/>
              </w:rPr>
              <w:t>Pomiar realizowany z wykorzystaniem modułu oferowanego systemu monitorowania, przenoszonego pomiędzy stanowiskami, zapewniającego wyświetlanie monitorowanych parametrów na ekranie monitora i pełną obsługę funkcji monitorowania i alarmowania za pośrednictwem ekranu monitora pacjenta</w:t>
            </w:r>
          </w:p>
        </w:tc>
        <w:tc>
          <w:tcPr>
            <w:tcW w:w="1984" w:type="dxa"/>
            <w:tcBorders>
              <w:top w:val="nil"/>
              <w:left w:val="nil"/>
              <w:bottom w:val="single" w:sz="4" w:space="0" w:color="auto"/>
              <w:right w:val="single" w:sz="4" w:space="0" w:color="auto"/>
            </w:tcBorders>
            <w:vAlign w:val="center"/>
          </w:tcPr>
          <w:p w14:paraId="7BCC8763" w14:textId="62256031"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072ED9A" w14:textId="77777777" w:rsidR="00FE5E8E" w:rsidRPr="00B632A6" w:rsidRDefault="00FE5E8E" w:rsidP="00FE5E8E">
            <w:pPr>
              <w:pStyle w:val="Zawartotabeli"/>
              <w:rPr>
                <w:rFonts w:ascii="Arial" w:hAnsi="Arial"/>
                <w:sz w:val="20"/>
                <w:szCs w:val="20"/>
              </w:rPr>
            </w:pPr>
          </w:p>
        </w:tc>
      </w:tr>
      <w:tr w:rsidR="00FE5E8E" w:rsidRPr="00B632A6" w14:paraId="5BD3893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804A06E" w14:textId="6E1997D3" w:rsidR="00FE5E8E" w:rsidRPr="00B632A6" w:rsidRDefault="00FE5E8E" w:rsidP="00FE5E8E">
            <w:pPr>
              <w:jc w:val="center"/>
              <w:rPr>
                <w:rFonts w:ascii="Arial" w:hAnsi="Arial" w:cs="Arial"/>
              </w:rPr>
            </w:pPr>
            <w:r w:rsidRPr="00B632A6">
              <w:rPr>
                <w:rFonts w:ascii="Arial" w:hAnsi="Arial" w:cs="Arial"/>
              </w:rPr>
              <w:t>1.100</w:t>
            </w:r>
          </w:p>
        </w:tc>
        <w:tc>
          <w:tcPr>
            <w:tcW w:w="4677" w:type="dxa"/>
            <w:tcBorders>
              <w:top w:val="single" w:sz="4" w:space="0" w:color="000000"/>
              <w:left w:val="single" w:sz="4" w:space="0" w:color="000000"/>
              <w:bottom w:val="single" w:sz="4" w:space="0" w:color="auto"/>
              <w:right w:val="single" w:sz="4" w:space="0" w:color="000000"/>
            </w:tcBorders>
            <w:vAlign w:val="center"/>
          </w:tcPr>
          <w:p w14:paraId="748B84DC" w14:textId="77777777" w:rsidR="00FE5E8E" w:rsidRPr="00B632A6" w:rsidRDefault="00FE5E8E" w:rsidP="00FE5E8E">
            <w:pPr>
              <w:jc w:val="both"/>
              <w:rPr>
                <w:rFonts w:ascii="Arial" w:hAnsi="Arial" w:cs="Arial"/>
              </w:rPr>
            </w:pPr>
            <w:r w:rsidRPr="00B632A6">
              <w:rPr>
                <w:rFonts w:ascii="Arial" w:hAnsi="Arial" w:cs="Arial"/>
              </w:rPr>
              <w:t>Prezentacja danych na ekranie głównym w formie graficznej, z wykorzystaniem tzw. wykresu radarowego, w którym każdy wycinek radaru reprezentuje wybrany przez użytkownika parametr, a jego odchylenia od ustalonych zakresów sygnalizowane są kolorystycznie.</w:t>
            </w:r>
          </w:p>
        </w:tc>
        <w:tc>
          <w:tcPr>
            <w:tcW w:w="1984" w:type="dxa"/>
            <w:tcBorders>
              <w:top w:val="nil"/>
              <w:left w:val="nil"/>
              <w:bottom w:val="single" w:sz="4" w:space="0" w:color="auto"/>
              <w:right w:val="single" w:sz="4" w:space="0" w:color="auto"/>
            </w:tcBorders>
            <w:vAlign w:val="center"/>
          </w:tcPr>
          <w:p w14:paraId="2774D127" w14:textId="39FC1B1A"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78887EE" w14:textId="77777777" w:rsidR="00FE5E8E" w:rsidRPr="00B632A6" w:rsidRDefault="00FE5E8E" w:rsidP="00FE5E8E">
            <w:pPr>
              <w:pStyle w:val="Zawartotabeli"/>
              <w:rPr>
                <w:rFonts w:ascii="Arial" w:hAnsi="Arial"/>
                <w:sz w:val="20"/>
                <w:szCs w:val="20"/>
              </w:rPr>
            </w:pPr>
          </w:p>
        </w:tc>
      </w:tr>
      <w:tr w:rsidR="00FE5E8E" w:rsidRPr="00B632A6" w14:paraId="486EFFDE" w14:textId="77777777" w:rsidTr="00561D2C">
        <w:tc>
          <w:tcPr>
            <w:tcW w:w="710" w:type="dxa"/>
            <w:tcBorders>
              <w:top w:val="single" w:sz="4" w:space="0" w:color="auto"/>
              <w:left w:val="single" w:sz="4" w:space="0" w:color="auto"/>
              <w:bottom w:val="single" w:sz="4" w:space="0" w:color="auto"/>
              <w:right w:val="single" w:sz="4" w:space="0" w:color="auto"/>
            </w:tcBorders>
            <w:vAlign w:val="center"/>
          </w:tcPr>
          <w:p w14:paraId="5D44791E" w14:textId="394674D7" w:rsidR="00FE5E8E" w:rsidRPr="00B632A6" w:rsidRDefault="00FE5E8E" w:rsidP="00FE5E8E">
            <w:pPr>
              <w:jc w:val="center"/>
              <w:rPr>
                <w:rFonts w:ascii="Arial" w:hAnsi="Arial" w:cs="Arial"/>
              </w:rPr>
            </w:pPr>
            <w:r w:rsidRPr="00B632A6">
              <w:rPr>
                <w:rFonts w:ascii="Arial" w:hAnsi="Arial" w:cs="Arial"/>
              </w:rPr>
              <w:t>1.101</w:t>
            </w:r>
          </w:p>
        </w:tc>
        <w:tc>
          <w:tcPr>
            <w:tcW w:w="4677" w:type="dxa"/>
            <w:tcBorders>
              <w:top w:val="single" w:sz="4" w:space="0" w:color="auto"/>
              <w:left w:val="single" w:sz="4" w:space="0" w:color="auto"/>
              <w:bottom w:val="single" w:sz="4" w:space="0" w:color="auto"/>
              <w:right w:val="single" w:sz="4" w:space="0" w:color="auto"/>
            </w:tcBorders>
            <w:vAlign w:val="center"/>
          </w:tcPr>
          <w:p w14:paraId="26E76830" w14:textId="257DC6C1" w:rsidR="00FE5E8E" w:rsidRPr="00B632A6" w:rsidRDefault="00FE5E8E" w:rsidP="00FE5E8E">
            <w:pPr>
              <w:jc w:val="both"/>
              <w:rPr>
                <w:rFonts w:ascii="Arial" w:hAnsi="Arial" w:cs="Arial"/>
              </w:rPr>
            </w:pPr>
            <w:r w:rsidRPr="00B632A6">
              <w:rPr>
                <w:rFonts w:ascii="Arial" w:hAnsi="Arial" w:cs="Arial"/>
              </w:rPr>
              <w:t>W komplecie do każdego modułu lub urządzenia zewnętrznego: komplet akcesoriów wielorazowych do podłączenia jednorazowych zestawów pomiarowych.</w:t>
            </w:r>
          </w:p>
        </w:tc>
        <w:tc>
          <w:tcPr>
            <w:tcW w:w="1984" w:type="dxa"/>
            <w:tcBorders>
              <w:top w:val="single" w:sz="4" w:space="0" w:color="auto"/>
              <w:left w:val="single" w:sz="4" w:space="0" w:color="auto"/>
              <w:bottom w:val="single" w:sz="4" w:space="0" w:color="auto"/>
              <w:right w:val="single" w:sz="4" w:space="0" w:color="auto"/>
            </w:tcBorders>
            <w:vAlign w:val="center"/>
          </w:tcPr>
          <w:p w14:paraId="1694CFAF" w14:textId="3705C819" w:rsidR="00FE5E8E" w:rsidRPr="00B632A6" w:rsidRDefault="00FE5E8E" w:rsidP="00FE5E8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5F022AC" w14:textId="77777777" w:rsidR="00FE5E8E" w:rsidRPr="00B632A6" w:rsidRDefault="00FE5E8E" w:rsidP="00FE5E8E">
            <w:pPr>
              <w:pStyle w:val="Zawartotabeli"/>
              <w:rPr>
                <w:rFonts w:ascii="Arial" w:hAnsi="Arial"/>
                <w:sz w:val="20"/>
                <w:szCs w:val="20"/>
              </w:rPr>
            </w:pPr>
          </w:p>
        </w:tc>
      </w:tr>
      <w:tr w:rsidR="00D32092" w:rsidRPr="00B632A6" w14:paraId="1E61263A" w14:textId="77777777" w:rsidTr="00A2215F">
        <w:tc>
          <w:tcPr>
            <w:tcW w:w="9912" w:type="dxa"/>
            <w:gridSpan w:val="4"/>
            <w:tcBorders>
              <w:top w:val="single" w:sz="4" w:space="0" w:color="auto"/>
              <w:left w:val="single" w:sz="4" w:space="0" w:color="auto"/>
              <w:bottom w:val="single" w:sz="4" w:space="0" w:color="auto"/>
              <w:right w:val="single" w:sz="4" w:space="0" w:color="000000"/>
            </w:tcBorders>
            <w:vAlign w:val="center"/>
          </w:tcPr>
          <w:p w14:paraId="670DFAF3" w14:textId="77777777" w:rsidR="00D32092" w:rsidRPr="00B632A6" w:rsidRDefault="00D32092" w:rsidP="00D32092">
            <w:pPr>
              <w:rPr>
                <w:rFonts w:ascii="Arial" w:hAnsi="Arial" w:cs="Arial"/>
                <w:b/>
                <w:bCs/>
              </w:rPr>
            </w:pPr>
            <w:r w:rsidRPr="00B632A6">
              <w:rPr>
                <w:rFonts w:ascii="Arial" w:hAnsi="Arial" w:cs="Arial"/>
                <w:b/>
                <w:bCs/>
              </w:rPr>
              <w:t>Możliwości rozbudowy</w:t>
            </w:r>
          </w:p>
        </w:tc>
      </w:tr>
      <w:tr w:rsidR="00797606" w:rsidRPr="00B632A6" w14:paraId="3DC1A7A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00452C5" w14:textId="3D4301BA" w:rsidR="00797606" w:rsidRPr="00B632A6" w:rsidRDefault="00797606" w:rsidP="00797606">
            <w:pPr>
              <w:jc w:val="center"/>
              <w:rPr>
                <w:rFonts w:ascii="Arial" w:hAnsi="Arial" w:cs="Arial"/>
              </w:rPr>
            </w:pPr>
            <w:r w:rsidRPr="00B632A6">
              <w:rPr>
                <w:rFonts w:ascii="Arial" w:hAnsi="Arial" w:cs="Arial"/>
              </w:rPr>
              <w:t>1.102</w:t>
            </w:r>
          </w:p>
        </w:tc>
        <w:tc>
          <w:tcPr>
            <w:tcW w:w="4677" w:type="dxa"/>
            <w:tcBorders>
              <w:top w:val="single" w:sz="4" w:space="0" w:color="000000"/>
              <w:left w:val="single" w:sz="4" w:space="0" w:color="000000"/>
              <w:bottom w:val="single" w:sz="4" w:space="0" w:color="000000"/>
              <w:right w:val="single" w:sz="4" w:space="0" w:color="000000"/>
            </w:tcBorders>
            <w:vAlign w:val="center"/>
          </w:tcPr>
          <w:p w14:paraId="10E7FEED"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rozbudowy o 4-kanałowy pomiar EEG z widokiem CSA i możliwością pojedynczego i ciągłego pomiaru słuchowych potencjałów wywołanych pnia mózgu (BAEP) oraz aktywności mięśnia czołowego. Pomiar realizowany z wykorzystaniem modułu oferowanego systemu monitorowania, przenoszonego pomiędzy stanowiskami, zapewniającego wyświetlanie monitorowanych parametrów na ekranie monitora i pełną obsługę funkcji monitorowania i alarmowania za pośrednictwem ekranu monitora pacjenta</w:t>
            </w:r>
          </w:p>
        </w:tc>
        <w:tc>
          <w:tcPr>
            <w:tcW w:w="1984" w:type="dxa"/>
            <w:tcBorders>
              <w:top w:val="nil"/>
              <w:left w:val="nil"/>
              <w:bottom w:val="single" w:sz="4" w:space="0" w:color="auto"/>
              <w:right w:val="single" w:sz="4" w:space="0" w:color="auto"/>
            </w:tcBorders>
            <w:vAlign w:val="center"/>
          </w:tcPr>
          <w:p w14:paraId="2F2B75C8" w14:textId="55AC1BF9" w:rsidR="00797606" w:rsidRPr="00B632A6" w:rsidRDefault="00797606" w:rsidP="0079760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1524F86" w14:textId="77777777" w:rsidR="00797606" w:rsidRPr="00B632A6" w:rsidRDefault="00797606" w:rsidP="00797606">
            <w:pPr>
              <w:pStyle w:val="Zawartotabeli"/>
              <w:rPr>
                <w:rFonts w:ascii="Arial" w:hAnsi="Arial"/>
                <w:sz w:val="20"/>
                <w:szCs w:val="20"/>
              </w:rPr>
            </w:pPr>
          </w:p>
        </w:tc>
      </w:tr>
      <w:tr w:rsidR="00797606" w:rsidRPr="00B632A6" w14:paraId="7A63977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949F262" w14:textId="4EA60F97" w:rsidR="00797606" w:rsidRPr="00B632A6" w:rsidRDefault="00797606" w:rsidP="00797606">
            <w:pPr>
              <w:jc w:val="center"/>
              <w:rPr>
                <w:rFonts w:ascii="Arial" w:hAnsi="Arial" w:cs="Arial"/>
              </w:rPr>
            </w:pPr>
            <w:r w:rsidRPr="00B632A6">
              <w:rPr>
                <w:rFonts w:ascii="Arial" w:hAnsi="Arial" w:cs="Arial"/>
              </w:rPr>
              <w:t>1.103</w:t>
            </w:r>
          </w:p>
        </w:tc>
        <w:tc>
          <w:tcPr>
            <w:tcW w:w="4677" w:type="dxa"/>
            <w:tcBorders>
              <w:top w:val="single" w:sz="4" w:space="0" w:color="000000"/>
              <w:left w:val="single" w:sz="4" w:space="0" w:color="000000"/>
              <w:bottom w:val="single" w:sz="4" w:space="0" w:color="000000"/>
              <w:right w:val="single" w:sz="4" w:space="0" w:color="000000"/>
            </w:tcBorders>
            <w:vAlign w:val="center"/>
          </w:tcPr>
          <w:p w14:paraId="34E47A56"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rozbudowy o pomiar zwiotczenia mięśni przez monitorowanie transmisji nerwowo-mięśniowej NMT. Pomiar metodą nie wymagającą detekcji ruchu mięśni na skutek stymulacji bodźcem elektrycznym z możliwością zmiany metody pomiarowej na inną w trakcie użytkowania. Sygnalizacja dźwiękowa impulsów stymulacji oraz ustępowania blokady. Możliwość wykorzystania jednego czujnika u pacjentów dorosłych i dzieci, na dłoni i stopie. Pomiar realizowany z wykorzystaniem modułu oferowanego systemu monitorowania, przenoszonego pomiędzy stanowiskami, zapewniającego wyświetlanie monitorowanych parametrów na ekranie monitora i pełną obsługę funkcji monitorowania i alarmowania za pośrednictwem ekranu monitora pacjenta.</w:t>
            </w:r>
          </w:p>
        </w:tc>
        <w:tc>
          <w:tcPr>
            <w:tcW w:w="1984" w:type="dxa"/>
            <w:tcBorders>
              <w:top w:val="nil"/>
              <w:left w:val="nil"/>
              <w:bottom w:val="single" w:sz="4" w:space="0" w:color="auto"/>
              <w:right w:val="single" w:sz="4" w:space="0" w:color="auto"/>
            </w:tcBorders>
            <w:vAlign w:val="center"/>
          </w:tcPr>
          <w:p w14:paraId="3C35FBD3" w14:textId="677E0BB4" w:rsidR="00797606" w:rsidRPr="00B632A6" w:rsidRDefault="00797606" w:rsidP="0079760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E0AAB89" w14:textId="77777777" w:rsidR="00797606" w:rsidRPr="00B632A6" w:rsidRDefault="00797606" w:rsidP="00797606">
            <w:pPr>
              <w:pStyle w:val="Zawartotabeli"/>
              <w:rPr>
                <w:rFonts w:ascii="Arial" w:hAnsi="Arial"/>
                <w:sz w:val="20"/>
                <w:szCs w:val="20"/>
              </w:rPr>
            </w:pPr>
          </w:p>
        </w:tc>
      </w:tr>
      <w:tr w:rsidR="00797606" w:rsidRPr="00B632A6" w14:paraId="09169C1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9B66AE6" w14:textId="53B0F796" w:rsidR="00797606" w:rsidRPr="00B632A6" w:rsidRDefault="00797606" w:rsidP="00797606">
            <w:pPr>
              <w:jc w:val="center"/>
              <w:rPr>
                <w:rFonts w:ascii="Arial" w:hAnsi="Arial" w:cs="Arial"/>
              </w:rPr>
            </w:pPr>
            <w:r w:rsidRPr="00B632A6">
              <w:rPr>
                <w:rFonts w:ascii="Arial" w:hAnsi="Arial" w:cs="Arial"/>
              </w:rPr>
              <w:t>1.104</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2FDC16"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rozbudowy o monitorowanie głębokości uśpienia. Pomiar realizowany przez analizę sygnału EEG oraz elektromiografii mięśni twarzy. Prezentacja krzywej EEG oraz wartości liczbowych parametrów min. SE, RE i BSR. Pomiar realizowany z wykorzystaniem modułu oferowanego systemu monitorowania, przenoszonego pomiędzy stanowiskami, zapewniającego wyświetlanie monitorowanych parametrów na ekranie monitora i pełną obsługę funkcji monitorowania i alarmowania za pośrednictwem ekranu monitora pacjenta</w:t>
            </w:r>
          </w:p>
        </w:tc>
        <w:tc>
          <w:tcPr>
            <w:tcW w:w="1984" w:type="dxa"/>
            <w:tcBorders>
              <w:top w:val="nil"/>
              <w:left w:val="nil"/>
              <w:bottom w:val="single" w:sz="4" w:space="0" w:color="auto"/>
              <w:right w:val="single" w:sz="4" w:space="0" w:color="auto"/>
            </w:tcBorders>
            <w:vAlign w:val="center"/>
          </w:tcPr>
          <w:p w14:paraId="351B0C5D" w14:textId="67EF07DA" w:rsidR="00797606" w:rsidRPr="00B632A6" w:rsidRDefault="00797606" w:rsidP="0079760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9B6137D" w14:textId="77777777" w:rsidR="00797606" w:rsidRPr="00B632A6" w:rsidRDefault="00797606" w:rsidP="00797606">
            <w:pPr>
              <w:pStyle w:val="Zawartotabeli"/>
              <w:rPr>
                <w:rFonts w:ascii="Arial" w:hAnsi="Arial"/>
                <w:sz w:val="20"/>
                <w:szCs w:val="20"/>
              </w:rPr>
            </w:pPr>
          </w:p>
        </w:tc>
      </w:tr>
      <w:tr w:rsidR="00797606" w:rsidRPr="00B632A6" w14:paraId="2FB10F7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36F1DF5" w14:textId="47170644" w:rsidR="00797606" w:rsidRPr="00B632A6" w:rsidRDefault="00797606" w:rsidP="00797606">
            <w:pPr>
              <w:jc w:val="center"/>
              <w:rPr>
                <w:rFonts w:ascii="Arial" w:hAnsi="Arial" w:cs="Arial"/>
              </w:rPr>
            </w:pPr>
            <w:r w:rsidRPr="00B632A6">
              <w:rPr>
                <w:rFonts w:ascii="Arial" w:hAnsi="Arial" w:cs="Arial"/>
              </w:rPr>
              <w:t>1.105</w:t>
            </w:r>
          </w:p>
        </w:tc>
        <w:tc>
          <w:tcPr>
            <w:tcW w:w="4677" w:type="dxa"/>
            <w:tcBorders>
              <w:top w:val="single" w:sz="4" w:space="0" w:color="000000"/>
              <w:left w:val="single" w:sz="4" w:space="0" w:color="000000"/>
              <w:bottom w:val="single" w:sz="4" w:space="0" w:color="000000"/>
              <w:right w:val="single" w:sz="4" w:space="0" w:color="000000"/>
            </w:tcBorders>
            <w:vAlign w:val="center"/>
          </w:tcPr>
          <w:p w14:paraId="18DD26A9" w14:textId="773F2FFE" w:rsidR="00797606" w:rsidRPr="00B632A6" w:rsidRDefault="00797606" w:rsidP="00797606">
            <w:pPr>
              <w:jc w:val="both"/>
              <w:rPr>
                <w:rFonts w:ascii="Arial" w:hAnsi="Arial" w:cs="Arial"/>
                <w:b/>
                <w:bCs/>
                <w:color w:val="000000"/>
              </w:rPr>
            </w:pPr>
            <w:r w:rsidRPr="00B632A6">
              <w:rPr>
                <w:rFonts w:ascii="Arial" w:hAnsi="Arial" w:cs="Arial"/>
                <w:color w:val="000000"/>
              </w:rPr>
              <w:t xml:space="preserve">Możliwość rozbudowy o monitorowanie poziomu analgezji poprzez analizę reakcji hemodynamicznej pacjenta na bodźce </w:t>
            </w:r>
            <w:proofErr w:type="spellStart"/>
            <w:r w:rsidRPr="00B632A6">
              <w:rPr>
                <w:rFonts w:ascii="Arial" w:hAnsi="Arial" w:cs="Arial"/>
                <w:color w:val="000000"/>
              </w:rPr>
              <w:t>nocyceptywne</w:t>
            </w:r>
            <w:proofErr w:type="spellEnd"/>
            <w:r w:rsidRPr="00B632A6">
              <w:rPr>
                <w:rFonts w:ascii="Arial" w:hAnsi="Arial" w:cs="Arial"/>
                <w:color w:val="000000"/>
              </w:rPr>
              <w:t xml:space="preserve"> i środki przeciwbólowe. Pomiar realizowany bezpośrednio przez kardiomonitor, z wykorzystaniem czujnika saturacji - nie wymaga stosowania jednorazowych materiałów zużywalnych. Prezentacja wyników pomiaru na ekranie głównym, w formie graficznej, na jednym wykresie z pomiarem głębokości uśpienia, w sposób ułatwiający anestezjologowi ocenę prowadzonego znieczulenia.</w:t>
            </w:r>
          </w:p>
        </w:tc>
        <w:tc>
          <w:tcPr>
            <w:tcW w:w="1984" w:type="dxa"/>
            <w:tcBorders>
              <w:top w:val="nil"/>
              <w:left w:val="nil"/>
              <w:bottom w:val="single" w:sz="4" w:space="0" w:color="auto"/>
              <w:right w:val="single" w:sz="4" w:space="0" w:color="auto"/>
            </w:tcBorders>
            <w:vAlign w:val="center"/>
          </w:tcPr>
          <w:p w14:paraId="7720CF06" w14:textId="0BDEB066" w:rsidR="00797606" w:rsidRPr="00B632A6" w:rsidRDefault="00797606" w:rsidP="0079760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0B30AC5" w14:textId="77777777" w:rsidR="00797606" w:rsidRPr="00B632A6" w:rsidRDefault="00797606" w:rsidP="00797606">
            <w:pPr>
              <w:pStyle w:val="Zawartotabeli"/>
              <w:rPr>
                <w:rFonts w:ascii="Arial" w:hAnsi="Arial"/>
                <w:sz w:val="20"/>
                <w:szCs w:val="20"/>
              </w:rPr>
            </w:pPr>
          </w:p>
        </w:tc>
      </w:tr>
      <w:tr w:rsidR="00797606" w:rsidRPr="00B632A6" w14:paraId="090BC4B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6AC2C24" w14:textId="25FC1054" w:rsidR="00797606" w:rsidRPr="00B632A6" w:rsidRDefault="00797606" w:rsidP="00797606">
            <w:pPr>
              <w:jc w:val="center"/>
              <w:rPr>
                <w:rFonts w:ascii="Arial" w:hAnsi="Arial" w:cs="Arial"/>
              </w:rPr>
            </w:pPr>
            <w:r w:rsidRPr="00B632A6">
              <w:rPr>
                <w:rFonts w:ascii="Arial" w:hAnsi="Arial" w:cs="Arial"/>
              </w:rPr>
              <w:t>1.106</w:t>
            </w:r>
          </w:p>
        </w:tc>
        <w:tc>
          <w:tcPr>
            <w:tcW w:w="4677" w:type="dxa"/>
            <w:tcBorders>
              <w:top w:val="single" w:sz="4" w:space="0" w:color="000000"/>
              <w:left w:val="single" w:sz="4" w:space="0" w:color="000000"/>
              <w:bottom w:val="single" w:sz="4" w:space="0" w:color="000000"/>
              <w:right w:val="single" w:sz="4" w:space="0" w:color="000000"/>
            </w:tcBorders>
            <w:vAlign w:val="center"/>
          </w:tcPr>
          <w:p w14:paraId="062632FB"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rozbudowy kardiomonitora o pomiar oksymetrii regionalnej (rSO2). Pomiar realizowany z metodą spektroskopii w bliskiej podczerwieni. Pomiar od 2 do 4 kanałów, w celu monitorowania oksymetrii mózgowej i somatycznej. Możliwość równoległego monitorowania oksymetrii mózgowej oraz głębokości uśpienia. Pomiar realizowany z wykorzystaniem modułu oferowanego systemu monitorowania, przenoszonego pomiędzy stanowiskami, zapewniającego wyświetlanie monitorowanych parametrów na ekranie monitora i pełną obsługę funkcji monitorowania i alarmowania za pośrednictwem ekranu monitora pacjenta</w:t>
            </w:r>
          </w:p>
        </w:tc>
        <w:tc>
          <w:tcPr>
            <w:tcW w:w="1984" w:type="dxa"/>
            <w:tcBorders>
              <w:top w:val="single" w:sz="4" w:space="0" w:color="auto"/>
              <w:left w:val="single" w:sz="4" w:space="0" w:color="auto"/>
              <w:bottom w:val="single" w:sz="4" w:space="0" w:color="auto"/>
              <w:right w:val="single" w:sz="4" w:space="0" w:color="000000"/>
            </w:tcBorders>
            <w:vAlign w:val="center"/>
          </w:tcPr>
          <w:p w14:paraId="027E68C1" w14:textId="2373A67D"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68575FA" w14:textId="77777777" w:rsidR="00797606" w:rsidRPr="00B632A6" w:rsidRDefault="00797606" w:rsidP="00797606">
            <w:pPr>
              <w:pStyle w:val="Zawartotabeli"/>
              <w:rPr>
                <w:rFonts w:ascii="Arial" w:hAnsi="Arial"/>
                <w:sz w:val="20"/>
                <w:szCs w:val="20"/>
              </w:rPr>
            </w:pPr>
          </w:p>
        </w:tc>
      </w:tr>
      <w:tr w:rsidR="00D32092" w:rsidRPr="00B632A6" w14:paraId="7D5E2541" w14:textId="77777777" w:rsidTr="00A2215F">
        <w:tc>
          <w:tcPr>
            <w:tcW w:w="9912" w:type="dxa"/>
            <w:gridSpan w:val="4"/>
            <w:tcBorders>
              <w:top w:val="single" w:sz="4" w:space="0" w:color="auto"/>
              <w:left w:val="single" w:sz="4" w:space="0" w:color="auto"/>
              <w:bottom w:val="single" w:sz="4" w:space="0" w:color="auto"/>
              <w:right w:val="single" w:sz="4" w:space="0" w:color="000000"/>
            </w:tcBorders>
            <w:vAlign w:val="center"/>
          </w:tcPr>
          <w:p w14:paraId="61D9D8C7" w14:textId="77777777" w:rsidR="00D32092" w:rsidRPr="00B632A6" w:rsidRDefault="00D32092" w:rsidP="00D32092">
            <w:pPr>
              <w:rPr>
                <w:rFonts w:ascii="Arial" w:hAnsi="Arial" w:cs="Arial"/>
                <w:b/>
                <w:bCs/>
              </w:rPr>
            </w:pPr>
            <w:r w:rsidRPr="00B632A6">
              <w:rPr>
                <w:rFonts w:ascii="Arial" w:hAnsi="Arial" w:cs="Arial"/>
                <w:b/>
                <w:bCs/>
              </w:rPr>
              <w:t>Alarmy</w:t>
            </w:r>
          </w:p>
        </w:tc>
      </w:tr>
      <w:tr w:rsidR="00797606" w:rsidRPr="00B632A6" w14:paraId="02729C4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FC81C16" w14:textId="338B3BBE" w:rsidR="00797606" w:rsidRPr="00B632A6" w:rsidRDefault="00797606" w:rsidP="00797606">
            <w:pPr>
              <w:jc w:val="center"/>
              <w:rPr>
                <w:rFonts w:ascii="Arial" w:hAnsi="Arial" w:cs="Arial"/>
              </w:rPr>
            </w:pPr>
            <w:r w:rsidRPr="00B632A6">
              <w:rPr>
                <w:rFonts w:ascii="Arial" w:hAnsi="Arial" w:cs="Arial"/>
              </w:rPr>
              <w:t>1.107</w:t>
            </w:r>
          </w:p>
        </w:tc>
        <w:tc>
          <w:tcPr>
            <w:tcW w:w="4677" w:type="dxa"/>
            <w:tcBorders>
              <w:top w:val="single" w:sz="4" w:space="0" w:color="000000"/>
              <w:left w:val="single" w:sz="4" w:space="0" w:color="000000"/>
              <w:bottom w:val="single" w:sz="4" w:space="0" w:color="000000"/>
              <w:right w:val="single" w:sz="4" w:space="0" w:color="000000"/>
            </w:tcBorders>
            <w:vAlign w:val="center"/>
          </w:tcPr>
          <w:p w14:paraId="5AEA3A01" w14:textId="77777777" w:rsidR="00797606" w:rsidRPr="00B632A6" w:rsidRDefault="00797606" w:rsidP="00797606">
            <w:pPr>
              <w:jc w:val="both"/>
              <w:rPr>
                <w:rFonts w:ascii="Arial" w:hAnsi="Arial" w:cs="Arial"/>
                <w:color w:val="000000"/>
              </w:rPr>
            </w:pPr>
            <w:r w:rsidRPr="00B632A6">
              <w:rPr>
                <w:rFonts w:ascii="Arial" w:hAnsi="Arial" w:cs="Arial"/>
                <w:color w:val="000000"/>
              </w:rPr>
              <w:t>Alarmy przynajmniej 3-stopniowe, sygnalizowane wizualnie i dźwiękowo, z wizualizacją parametru, który wywołał alarm</w:t>
            </w:r>
          </w:p>
        </w:tc>
        <w:tc>
          <w:tcPr>
            <w:tcW w:w="1984" w:type="dxa"/>
            <w:tcBorders>
              <w:top w:val="single" w:sz="4" w:space="0" w:color="auto"/>
              <w:left w:val="single" w:sz="4" w:space="0" w:color="auto"/>
              <w:bottom w:val="single" w:sz="4" w:space="0" w:color="auto"/>
              <w:right w:val="single" w:sz="4" w:space="0" w:color="000000"/>
            </w:tcBorders>
            <w:vAlign w:val="center"/>
          </w:tcPr>
          <w:p w14:paraId="66C0132D" w14:textId="3FCB0936"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1AC84E1" w14:textId="77777777" w:rsidR="00797606" w:rsidRPr="00B632A6" w:rsidRDefault="00797606" w:rsidP="00797606">
            <w:pPr>
              <w:pStyle w:val="Zawartotabeli"/>
              <w:rPr>
                <w:rFonts w:ascii="Arial" w:hAnsi="Arial"/>
                <w:sz w:val="20"/>
                <w:szCs w:val="20"/>
              </w:rPr>
            </w:pPr>
          </w:p>
        </w:tc>
      </w:tr>
      <w:tr w:rsidR="00797606" w:rsidRPr="00B632A6" w14:paraId="0FE93A4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1E24968" w14:textId="7F7FC215" w:rsidR="00797606" w:rsidRPr="00B632A6" w:rsidRDefault="00797606" w:rsidP="00797606">
            <w:pPr>
              <w:jc w:val="center"/>
              <w:rPr>
                <w:rFonts w:ascii="Arial" w:hAnsi="Arial" w:cs="Arial"/>
              </w:rPr>
            </w:pPr>
            <w:r w:rsidRPr="00B632A6">
              <w:rPr>
                <w:rFonts w:ascii="Arial" w:hAnsi="Arial" w:cs="Arial"/>
              </w:rPr>
              <w:t>1.108</w:t>
            </w:r>
          </w:p>
        </w:tc>
        <w:tc>
          <w:tcPr>
            <w:tcW w:w="4677" w:type="dxa"/>
            <w:tcBorders>
              <w:top w:val="single" w:sz="4" w:space="0" w:color="000000"/>
              <w:left w:val="single" w:sz="4" w:space="0" w:color="000000"/>
              <w:bottom w:val="single" w:sz="4" w:space="0" w:color="000000"/>
              <w:right w:val="single" w:sz="4" w:space="0" w:color="000000"/>
            </w:tcBorders>
            <w:vAlign w:val="center"/>
          </w:tcPr>
          <w:p w14:paraId="6126C6B1"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zmiany priorytetu alarmów</w:t>
            </w:r>
          </w:p>
        </w:tc>
        <w:tc>
          <w:tcPr>
            <w:tcW w:w="1984" w:type="dxa"/>
            <w:tcBorders>
              <w:top w:val="single" w:sz="4" w:space="0" w:color="auto"/>
              <w:left w:val="single" w:sz="4" w:space="0" w:color="auto"/>
              <w:bottom w:val="single" w:sz="4" w:space="0" w:color="auto"/>
              <w:right w:val="single" w:sz="4" w:space="0" w:color="000000"/>
            </w:tcBorders>
            <w:vAlign w:val="center"/>
          </w:tcPr>
          <w:p w14:paraId="27A14FB6" w14:textId="4191AC8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27BBC07" w14:textId="77777777" w:rsidR="00797606" w:rsidRPr="00B632A6" w:rsidRDefault="00797606" w:rsidP="00797606">
            <w:pPr>
              <w:pStyle w:val="Zawartotabeli"/>
              <w:rPr>
                <w:rFonts w:ascii="Arial" w:hAnsi="Arial"/>
                <w:sz w:val="20"/>
                <w:szCs w:val="20"/>
              </w:rPr>
            </w:pPr>
          </w:p>
        </w:tc>
      </w:tr>
      <w:tr w:rsidR="00797606" w:rsidRPr="00B632A6" w14:paraId="2D84CF1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16C7DB3" w14:textId="6345AC91" w:rsidR="00797606" w:rsidRPr="00B632A6" w:rsidRDefault="00797606" w:rsidP="00797606">
            <w:pPr>
              <w:jc w:val="center"/>
              <w:rPr>
                <w:rFonts w:ascii="Arial" w:hAnsi="Arial" w:cs="Arial"/>
              </w:rPr>
            </w:pPr>
            <w:r w:rsidRPr="00B632A6">
              <w:rPr>
                <w:rFonts w:ascii="Arial" w:hAnsi="Arial" w:cs="Arial"/>
              </w:rPr>
              <w:t>1.109</w:t>
            </w:r>
          </w:p>
        </w:tc>
        <w:tc>
          <w:tcPr>
            <w:tcW w:w="4677" w:type="dxa"/>
            <w:tcBorders>
              <w:top w:val="single" w:sz="4" w:space="0" w:color="000000"/>
              <w:left w:val="single" w:sz="4" w:space="0" w:color="000000"/>
              <w:bottom w:val="single" w:sz="4" w:space="0" w:color="000000"/>
              <w:right w:val="single" w:sz="4" w:space="0" w:color="000000"/>
            </w:tcBorders>
            <w:vAlign w:val="center"/>
          </w:tcPr>
          <w:p w14:paraId="3A1EE457" w14:textId="77777777" w:rsidR="00797606" w:rsidRPr="00B632A6" w:rsidRDefault="00797606" w:rsidP="00797606">
            <w:pPr>
              <w:jc w:val="both"/>
              <w:rPr>
                <w:rFonts w:ascii="Arial" w:hAnsi="Arial" w:cs="Arial"/>
                <w:color w:val="000000"/>
              </w:rPr>
            </w:pPr>
            <w:r w:rsidRPr="00B632A6">
              <w:rPr>
                <w:rFonts w:ascii="Arial" w:hAnsi="Arial" w:cs="Arial"/>
                <w:color w:val="000000"/>
              </w:rPr>
              <w:t>Alarmy techniczne z podaniem przyczyny.</w:t>
            </w:r>
          </w:p>
        </w:tc>
        <w:tc>
          <w:tcPr>
            <w:tcW w:w="1984" w:type="dxa"/>
            <w:tcBorders>
              <w:top w:val="single" w:sz="4" w:space="0" w:color="auto"/>
              <w:left w:val="single" w:sz="4" w:space="0" w:color="auto"/>
              <w:bottom w:val="single" w:sz="4" w:space="0" w:color="auto"/>
              <w:right w:val="single" w:sz="4" w:space="0" w:color="000000"/>
            </w:tcBorders>
            <w:vAlign w:val="center"/>
          </w:tcPr>
          <w:p w14:paraId="4E2AACCE" w14:textId="47DDE622"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6343FEA" w14:textId="77777777" w:rsidR="00797606" w:rsidRPr="00B632A6" w:rsidRDefault="00797606" w:rsidP="00797606">
            <w:pPr>
              <w:pStyle w:val="Zawartotabeli"/>
              <w:rPr>
                <w:rFonts w:ascii="Arial" w:hAnsi="Arial"/>
                <w:sz w:val="20"/>
                <w:szCs w:val="20"/>
              </w:rPr>
            </w:pPr>
          </w:p>
        </w:tc>
      </w:tr>
      <w:tr w:rsidR="00797606" w:rsidRPr="00B632A6" w14:paraId="59C2544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B0AAD4E" w14:textId="02FA2A25" w:rsidR="00797606" w:rsidRPr="00B632A6" w:rsidRDefault="00797606" w:rsidP="00797606">
            <w:pPr>
              <w:jc w:val="center"/>
              <w:rPr>
                <w:rFonts w:ascii="Arial" w:hAnsi="Arial" w:cs="Arial"/>
              </w:rPr>
            </w:pPr>
            <w:r w:rsidRPr="00B632A6">
              <w:rPr>
                <w:rFonts w:ascii="Arial" w:hAnsi="Arial" w:cs="Arial"/>
              </w:rPr>
              <w:t>1.110</w:t>
            </w:r>
          </w:p>
        </w:tc>
        <w:tc>
          <w:tcPr>
            <w:tcW w:w="4677" w:type="dxa"/>
            <w:tcBorders>
              <w:top w:val="single" w:sz="4" w:space="0" w:color="000000"/>
              <w:left w:val="single" w:sz="4" w:space="0" w:color="000000"/>
              <w:bottom w:val="single" w:sz="4" w:space="0" w:color="000000"/>
              <w:right w:val="single" w:sz="4" w:space="0" w:color="000000"/>
            </w:tcBorders>
            <w:vAlign w:val="center"/>
          </w:tcPr>
          <w:p w14:paraId="43A76965" w14:textId="77777777" w:rsidR="00797606" w:rsidRPr="00B632A6" w:rsidRDefault="00797606" w:rsidP="00797606">
            <w:pPr>
              <w:jc w:val="both"/>
              <w:rPr>
                <w:rFonts w:ascii="Arial" w:hAnsi="Arial" w:cs="Arial"/>
                <w:b/>
                <w:bCs/>
                <w:color w:val="000000"/>
              </w:rPr>
            </w:pPr>
            <w:r w:rsidRPr="00B632A6">
              <w:rPr>
                <w:rFonts w:ascii="Arial" w:hAnsi="Arial" w:cs="Arial"/>
                <w:color w:val="000000"/>
              </w:rPr>
              <w:t>Granice alarmowe regulowane ręcznie - przez użytkownika, i automatycznie (na żądanie) - na podstawie bieżących wartości parametrów.</w:t>
            </w:r>
          </w:p>
        </w:tc>
        <w:tc>
          <w:tcPr>
            <w:tcW w:w="1984" w:type="dxa"/>
            <w:tcBorders>
              <w:top w:val="single" w:sz="4" w:space="0" w:color="auto"/>
              <w:left w:val="single" w:sz="4" w:space="0" w:color="auto"/>
              <w:bottom w:val="single" w:sz="4" w:space="0" w:color="auto"/>
              <w:right w:val="single" w:sz="4" w:space="0" w:color="000000"/>
            </w:tcBorders>
            <w:vAlign w:val="center"/>
          </w:tcPr>
          <w:p w14:paraId="08831C4A" w14:textId="76AED0E6"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8E0F922" w14:textId="77777777" w:rsidR="00797606" w:rsidRPr="00B632A6" w:rsidRDefault="00797606" w:rsidP="00797606">
            <w:pPr>
              <w:pStyle w:val="Zawartotabeli"/>
              <w:rPr>
                <w:rFonts w:ascii="Arial" w:hAnsi="Arial"/>
                <w:sz w:val="20"/>
                <w:szCs w:val="20"/>
              </w:rPr>
            </w:pPr>
          </w:p>
        </w:tc>
      </w:tr>
      <w:tr w:rsidR="00797606" w:rsidRPr="00B632A6" w14:paraId="09C19CF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F293511" w14:textId="522F7D65" w:rsidR="00797606" w:rsidRPr="00B632A6" w:rsidRDefault="00797606" w:rsidP="00797606">
            <w:pPr>
              <w:jc w:val="center"/>
              <w:rPr>
                <w:rFonts w:ascii="Arial" w:hAnsi="Arial" w:cs="Arial"/>
              </w:rPr>
            </w:pPr>
            <w:r w:rsidRPr="00B632A6">
              <w:rPr>
                <w:rFonts w:ascii="Arial" w:hAnsi="Arial" w:cs="Arial"/>
              </w:rPr>
              <w:t>1.111</w:t>
            </w:r>
          </w:p>
        </w:tc>
        <w:tc>
          <w:tcPr>
            <w:tcW w:w="4677" w:type="dxa"/>
            <w:tcBorders>
              <w:top w:val="single" w:sz="4" w:space="0" w:color="000000"/>
              <w:left w:val="single" w:sz="4" w:space="0" w:color="000000"/>
              <w:bottom w:val="single" w:sz="4" w:space="0" w:color="000000"/>
              <w:right w:val="single" w:sz="4" w:space="0" w:color="000000"/>
            </w:tcBorders>
            <w:vAlign w:val="center"/>
          </w:tcPr>
          <w:p w14:paraId="3AE582E6"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wyciszenia alarmów. Regulacja czasu wyciszenia alarmów w zakresie przynajmniej: 2 i 5 minut oraz bez limitu czasowego.</w:t>
            </w:r>
          </w:p>
        </w:tc>
        <w:tc>
          <w:tcPr>
            <w:tcW w:w="1984" w:type="dxa"/>
            <w:tcBorders>
              <w:top w:val="single" w:sz="4" w:space="0" w:color="auto"/>
              <w:left w:val="single" w:sz="4" w:space="0" w:color="auto"/>
              <w:bottom w:val="single" w:sz="4" w:space="0" w:color="auto"/>
              <w:right w:val="single" w:sz="4" w:space="0" w:color="000000"/>
            </w:tcBorders>
            <w:vAlign w:val="center"/>
          </w:tcPr>
          <w:p w14:paraId="11DB9477" w14:textId="21F0E31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FDB43B7" w14:textId="77777777" w:rsidR="00797606" w:rsidRPr="00B632A6" w:rsidRDefault="00797606" w:rsidP="00797606">
            <w:pPr>
              <w:pStyle w:val="Zawartotabeli"/>
              <w:rPr>
                <w:rFonts w:ascii="Arial" w:hAnsi="Arial"/>
                <w:sz w:val="20"/>
                <w:szCs w:val="20"/>
              </w:rPr>
            </w:pPr>
          </w:p>
        </w:tc>
      </w:tr>
      <w:tr w:rsidR="00797606" w:rsidRPr="00B632A6" w14:paraId="6ADF836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3AEC51B" w14:textId="02EA6F21" w:rsidR="00797606" w:rsidRPr="00B632A6" w:rsidRDefault="00797606" w:rsidP="00797606">
            <w:pPr>
              <w:jc w:val="center"/>
              <w:rPr>
                <w:rFonts w:ascii="Arial" w:hAnsi="Arial" w:cs="Arial"/>
              </w:rPr>
            </w:pPr>
            <w:r w:rsidRPr="00B632A6">
              <w:rPr>
                <w:rFonts w:ascii="Arial" w:hAnsi="Arial" w:cs="Arial"/>
              </w:rPr>
              <w:t>1.112</w:t>
            </w:r>
          </w:p>
        </w:tc>
        <w:tc>
          <w:tcPr>
            <w:tcW w:w="4677" w:type="dxa"/>
            <w:tcBorders>
              <w:top w:val="single" w:sz="4" w:space="0" w:color="000000"/>
              <w:left w:val="single" w:sz="4" w:space="0" w:color="000000"/>
              <w:bottom w:val="single" w:sz="4" w:space="0" w:color="000000"/>
              <w:right w:val="single" w:sz="4" w:space="0" w:color="000000"/>
            </w:tcBorders>
            <w:vAlign w:val="center"/>
          </w:tcPr>
          <w:p w14:paraId="42CC8ACE"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zablokowania funkcji całkowitego wyłączenia bądź wyciszenia alarmów - zabezpieczona hasłem.</w:t>
            </w:r>
          </w:p>
        </w:tc>
        <w:tc>
          <w:tcPr>
            <w:tcW w:w="1984" w:type="dxa"/>
            <w:tcBorders>
              <w:top w:val="single" w:sz="4" w:space="0" w:color="auto"/>
              <w:left w:val="single" w:sz="4" w:space="0" w:color="auto"/>
              <w:bottom w:val="single" w:sz="4" w:space="0" w:color="auto"/>
              <w:right w:val="single" w:sz="4" w:space="0" w:color="000000"/>
            </w:tcBorders>
            <w:vAlign w:val="center"/>
          </w:tcPr>
          <w:p w14:paraId="3BF5CD30" w14:textId="3DA0EF06"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FCD87CC" w14:textId="77777777" w:rsidR="00797606" w:rsidRPr="00B632A6" w:rsidRDefault="00797606" w:rsidP="00797606">
            <w:pPr>
              <w:pStyle w:val="Zawartotabeli"/>
              <w:rPr>
                <w:rFonts w:ascii="Arial" w:hAnsi="Arial"/>
                <w:sz w:val="20"/>
                <w:szCs w:val="20"/>
              </w:rPr>
            </w:pPr>
          </w:p>
        </w:tc>
      </w:tr>
      <w:tr w:rsidR="00797606" w:rsidRPr="00B632A6" w14:paraId="6810EA7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BC0447C" w14:textId="76B5EA86" w:rsidR="00797606" w:rsidRPr="00B632A6" w:rsidRDefault="00797606" w:rsidP="00797606">
            <w:pPr>
              <w:jc w:val="center"/>
              <w:rPr>
                <w:rFonts w:ascii="Arial" w:hAnsi="Arial" w:cs="Arial"/>
              </w:rPr>
            </w:pPr>
            <w:r w:rsidRPr="00B632A6">
              <w:rPr>
                <w:rFonts w:ascii="Arial" w:hAnsi="Arial" w:cs="Arial"/>
              </w:rPr>
              <w:t>1.113</w:t>
            </w:r>
          </w:p>
        </w:tc>
        <w:tc>
          <w:tcPr>
            <w:tcW w:w="4677" w:type="dxa"/>
            <w:tcBorders>
              <w:top w:val="single" w:sz="4" w:space="0" w:color="000000"/>
              <w:left w:val="single" w:sz="4" w:space="0" w:color="000000"/>
              <w:bottom w:val="single" w:sz="4" w:space="0" w:color="000000"/>
              <w:right w:val="single" w:sz="4" w:space="0" w:color="000000"/>
            </w:tcBorders>
            <w:vAlign w:val="center"/>
          </w:tcPr>
          <w:p w14:paraId="3A100284" w14:textId="06C1203E" w:rsidR="00797606" w:rsidRPr="00B632A6" w:rsidRDefault="00797606" w:rsidP="00797606">
            <w:pPr>
              <w:jc w:val="both"/>
              <w:rPr>
                <w:rFonts w:ascii="Arial" w:hAnsi="Arial" w:cs="Arial"/>
                <w:color w:val="000000"/>
              </w:rPr>
            </w:pPr>
            <w:r w:rsidRPr="00B632A6">
              <w:rPr>
                <w:rFonts w:ascii="Arial" w:hAnsi="Arial" w:cs="Arial"/>
                <w:color w:val="000000"/>
              </w:rPr>
              <w:t xml:space="preserve">Monitor wyposażony w pamięć przynajmniej 400 zdarzeń alarmowych zawierających wycinki krzywych dynamicznych. Zdarzenia zapisywane automatycznie - w chwili wystąpienia zdarzenia alarmowego, a </w:t>
            </w:r>
            <w:r w:rsidR="009F2008" w:rsidRPr="00B632A6">
              <w:rPr>
                <w:rFonts w:ascii="Arial" w:hAnsi="Arial" w:cs="Arial"/>
                <w:color w:val="000000"/>
              </w:rPr>
              <w:t>Tak</w:t>
            </w:r>
            <w:r w:rsidRPr="00B632A6">
              <w:rPr>
                <w:rFonts w:ascii="Arial" w:hAnsi="Arial" w:cs="Arial"/>
                <w:color w:val="000000"/>
              </w:rPr>
              <w:t>że ręcznie - po naciśnięciu odpowiedniego przycisku</w:t>
            </w:r>
          </w:p>
        </w:tc>
        <w:tc>
          <w:tcPr>
            <w:tcW w:w="1984" w:type="dxa"/>
            <w:tcBorders>
              <w:top w:val="single" w:sz="4" w:space="0" w:color="auto"/>
              <w:left w:val="single" w:sz="4" w:space="0" w:color="auto"/>
              <w:bottom w:val="single" w:sz="4" w:space="0" w:color="auto"/>
              <w:right w:val="single" w:sz="4" w:space="0" w:color="000000"/>
            </w:tcBorders>
            <w:vAlign w:val="center"/>
          </w:tcPr>
          <w:p w14:paraId="133D6802" w14:textId="7EA2D540"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5CBD757" w14:textId="77777777" w:rsidR="00797606" w:rsidRPr="00B632A6" w:rsidRDefault="00797606" w:rsidP="00797606">
            <w:pPr>
              <w:pStyle w:val="Zawartotabeli"/>
              <w:rPr>
                <w:rFonts w:ascii="Arial" w:hAnsi="Arial"/>
                <w:sz w:val="20"/>
                <w:szCs w:val="20"/>
              </w:rPr>
            </w:pPr>
          </w:p>
        </w:tc>
      </w:tr>
      <w:tr w:rsidR="00797606" w:rsidRPr="00B632A6" w14:paraId="6D54484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BFEAF9D" w14:textId="253EBC58" w:rsidR="00797606" w:rsidRPr="00B632A6" w:rsidRDefault="00797606" w:rsidP="00797606">
            <w:pPr>
              <w:jc w:val="center"/>
              <w:rPr>
                <w:rFonts w:ascii="Arial" w:hAnsi="Arial" w:cs="Arial"/>
              </w:rPr>
            </w:pPr>
            <w:r w:rsidRPr="00B632A6">
              <w:rPr>
                <w:rFonts w:ascii="Arial" w:hAnsi="Arial" w:cs="Arial"/>
              </w:rPr>
              <w:t>1.114</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A40D94"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zapisywania zdarzeń alarmowych wraz z opisem dodawanym ręcznie przez użytkownika</w:t>
            </w:r>
          </w:p>
        </w:tc>
        <w:tc>
          <w:tcPr>
            <w:tcW w:w="1984" w:type="dxa"/>
            <w:tcBorders>
              <w:top w:val="single" w:sz="4" w:space="0" w:color="auto"/>
              <w:left w:val="single" w:sz="4" w:space="0" w:color="auto"/>
              <w:bottom w:val="single" w:sz="4" w:space="0" w:color="auto"/>
              <w:right w:val="single" w:sz="4" w:space="0" w:color="000000"/>
            </w:tcBorders>
            <w:vAlign w:val="center"/>
          </w:tcPr>
          <w:p w14:paraId="44A99DD7" w14:textId="5E94D7EA"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A1907FD" w14:textId="77777777" w:rsidR="00797606" w:rsidRPr="00B632A6" w:rsidRDefault="00797606" w:rsidP="00797606">
            <w:pPr>
              <w:pStyle w:val="Zawartotabeli"/>
              <w:rPr>
                <w:rFonts w:ascii="Arial" w:hAnsi="Arial"/>
                <w:sz w:val="20"/>
                <w:szCs w:val="20"/>
              </w:rPr>
            </w:pPr>
          </w:p>
        </w:tc>
      </w:tr>
      <w:tr w:rsidR="00D32092" w:rsidRPr="00B632A6" w14:paraId="22F5D3EA" w14:textId="77777777" w:rsidTr="00A2215F">
        <w:tc>
          <w:tcPr>
            <w:tcW w:w="9912" w:type="dxa"/>
            <w:gridSpan w:val="4"/>
            <w:tcBorders>
              <w:top w:val="single" w:sz="4" w:space="0" w:color="auto"/>
              <w:left w:val="single" w:sz="4" w:space="0" w:color="auto"/>
              <w:bottom w:val="single" w:sz="4" w:space="0" w:color="auto"/>
              <w:right w:val="single" w:sz="4" w:space="0" w:color="000000"/>
            </w:tcBorders>
            <w:vAlign w:val="center"/>
          </w:tcPr>
          <w:p w14:paraId="60C28F06" w14:textId="77777777" w:rsidR="00D32092" w:rsidRPr="00B632A6" w:rsidRDefault="00D32092" w:rsidP="00D32092">
            <w:pPr>
              <w:rPr>
                <w:rFonts w:ascii="Arial" w:hAnsi="Arial" w:cs="Arial"/>
                <w:b/>
                <w:bCs/>
              </w:rPr>
            </w:pPr>
            <w:r w:rsidRPr="00B632A6">
              <w:rPr>
                <w:rFonts w:ascii="Arial" w:hAnsi="Arial" w:cs="Arial"/>
                <w:b/>
                <w:bCs/>
              </w:rPr>
              <w:t>Trendy</w:t>
            </w:r>
          </w:p>
        </w:tc>
      </w:tr>
      <w:tr w:rsidR="00797606" w:rsidRPr="00B632A6" w14:paraId="440FF86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BCF7FB7" w14:textId="1F7AD496" w:rsidR="00797606" w:rsidRPr="00B632A6" w:rsidRDefault="00797606" w:rsidP="00797606">
            <w:pPr>
              <w:jc w:val="center"/>
              <w:rPr>
                <w:rFonts w:ascii="Arial" w:hAnsi="Arial" w:cs="Arial"/>
              </w:rPr>
            </w:pPr>
            <w:r w:rsidRPr="00B632A6">
              <w:rPr>
                <w:rFonts w:ascii="Arial" w:hAnsi="Arial" w:cs="Arial"/>
              </w:rPr>
              <w:t>1.115</w:t>
            </w:r>
          </w:p>
        </w:tc>
        <w:tc>
          <w:tcPr>
            <w:tcW w:w="4677" w:type="dxa"/>
            <w:tcBorders>
              <w:top w:val="single" w:sz="4" w:space="0" w:color="000000"/>
              <w:left w:val="single" w:sz="4" w:space="0" w:color="000000"/>
              <w:bottom w:val="single" w:sz="4" w:space="0" w:color="000000"/>
              <w:right w:val="single" w:sz="4" w:space="0" w:color="000000"/>
            </w:tcBorders>
            <w:vAlign w:val="center"/>
          </w:tcPr>
          <w:p w14:paraId="726362CC"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monitorowania pacjenta wyposażone w pamięć trendów z ostatnich min. 72 godzin z rozdzielczością 1-minutową.</w:t>
            </w:r>
          </w:p>
        </w:tc>
        <w:tc>
          <w:tcPr>
            <w:tcW w:w="1984" w:type="dxa"/>
            <w:tcBorders>
              <w:top w:val="single" w:sz="4" w:space="0" w:color="auto"/>
              <w:left w:val="single" w:sz="4" w:space="0" w:color="auto"/>
              <w:bottom w:val="single" w:sz="4" w:space="0" w:color="auto"/>
              <w:right w:val="single" w:sz="4" w:space="0" w:color="000000"/>
            </w:tcBorders>
            <w:vAlign w:val="center"/>
          </w:tcPr>
          <w:p w14:paraId="69D22BB6" w14:textId="4FDE22B0"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EE3CBD8" w14:textId="77777777" w:rsidR="00797606" w:rsidRPr="00B632A6" w:rsidRDefault="00797606" w:rsidP="00797606">
            <w:pPr>
              <w:pStyle w:val="Zawartotabeli"/>
              <w:rPr>
                <w:rFonts w:ascii="Arial" w:hAnsi="Arial"/>
                <w:sz w:val="20"/>
                <w:szCs w:val="20"/>
              </w:rPr>
            </w:pPr>
          </w:p>
        </w:tc>
      </w:tr>
      <w:tr w:rsidR="00797606" w:rsidRPr="00B632A6" w14:paraId="7E71D8B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3BA816F" w14:textId="3453A1A4" w:rsidR="00797606" w:rsidRPr="00B632A6" w:rsidRDefault="00797606" w:rsidP="00797606">
            <w:pPr>
              <w:jc w:val="center"/>
              <w:rPr>
                <w:rFonts w:ascii="Arial" w:hAnsi="Arial" w:cs="Arial"/>
              </w:rPr>
            </w:pPr>
            <w:r w:rsidRPr="00B632A6">
              <w:rPr>
                <w:rFonts w:ascii="Arial" w:hAnsi="Arial" w:cs="Arial"/>
              </w:rPr>
              <w:t>1.116</w:t>
            </w:r>
          </w:p>
        </w:tc>
        <w:tc>
          <w:tcPr>
            <w:tcW w:w="4677" w:type="dxa"/>
            <w:tcBorders>
              <w:top w:val="single" w:sz="4" w:space="0" w:color="000000"/>
              <w:left w:val="single" w:sz="4" w:space="0" w:color="000000"/>
              <w:bottom w:val="single" w:sz="4" w:space="0" w:color="000000"/>
              <w:right w:val="single" w:sz="4" w:space="0" w:color="000000"/>
            </w:tcBorders>
            <w:vAlign w:val="center"/>
          </w:tcPr>
          <w:p w14:paraId="15044144"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wyświetlania trendów w formie graficznej i tabelarycznej</w:t>
            </w:r>
          </w:p>
        </w:tc>
        <w:tc>
          <w:tcPr>
            <w:tcW w:w="1984" w:type="dxa"/>
            <w:tcBorders>
              <w:top w:val="single" w:sz="4" w:space="0" w:color="auto"/>
              <w:left w:val="single" w:sz="4" w:space="0" w:color="auto"/>
              <w:bottom w:val="single" w:sz="4" w:space="0" w:color="auto"/>
              <w:right w:val="single" w:sz="4" w:space="0" w:color="000000"/>
            </w:tcBorders>
            <w:vAlign w:val="center"/>
          </w:tcPr>
          <w:p w14:paraId="5F487B2F" w14:textId="5C4957A3"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AAA9DBA" w14:textId="77777777" w:rsidR="00797606" w:rsidRPr="00B632A6" w:rsidRDefault="00797606" w:rsidP="00797606">
            <w:pPr>
              <w:pStyle w:val="Zawartotabeli"/>
              <w:rPr>
                <w:rFonts w:ascii="Arial" w:hAnsi="Arial"/>
                <w:sz w:val="20"/>
                <w:szCs w:val="20"/>
              </w:rPr>
            </w:pPr>
          </w:p>
        </w:tc>
      </w:tr>
      <w:tr w:rsidR="00D32092" w:rsidRPr="00B632A6" w14:paraId="030D7FCC" w14:textId="77777777" w:rsidTr="00A2215F">
        <w:tc>
          <w:tcPr>
            <w:tcW w:w="9912" w:type="dxa"/>
            <w:gridSpan w:val="4"/>
            <w:tcBorders>
              <w:top w:val="single" w:sz="4" w:space="0" w:color="auto"/>
              <w:left w:val="single" w:sz="4" w:space="0" w:color="auto"/>
              <w:bottom w:val="single" w:sz="4" w:space="0" w:color="auto"/>
              <w:right w:val="single" w:sz="4" w:space="0" w:color="000000"/>
            </w:tcBorders>
            <w:vAlign w:val="center"/>
          </w:tcPr>
          <w:p w14:paraId="22DC9359" w14:textId="467AFD90" w:rsidR="00D32092" w:rsidRPr="00B632A6" w:rsidRDefault="00D32092" w:rsidP="00D32092">
            <w:pPr>
              <w:rPr>
                <w:rFonts w:ascii="Arial" w:hAnsi="Arial" w:cs="Arial"/>
                <w:b/>
                <w:bCs/>
              </w:rPr>
            </w:pPr>
            <w:r w:rsidRPr="00B632A6">
              <w:rPr>
                <w:rFonts w:ascii="Arial" w:hAnsi="Arial" w:cs="Arial"/>
                <w:b/>
                <w:bCs/>
              </w:rPr>
              <w:t>Inne</w:t>
            </w:r>
          </w:p>
        </w:tc>
      </w:tr>
      <w:tr w:rsidR="00797606" w:rsidRPr="00B632A6" w14:paraId="19ACAA5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7EC6D02" w14:textId="007C7920" w:rsidR="00797606" w:rsidRPr="00B632A6" w:rsidRDefault="00797606" w:rsidP="00797606">
            <w:pPr>
              <w:jc w:val="center"/>
              <w:rPr>
                <w:rFonts w:ascii="Arial" w:hAnsi="Arial" w:cs="Arial"/>
              </w:rPr>
            </w:pPr>
            <w:r w:rsidRPr="00B632A6">
              <w:rPr>
                <w:rFonts w:ascii="Arial" w:hAnsi="Arial" w:cs="Arial"/>
              </w:rPr>
              <w:t>1.117</w:t>
            </w:r>
          </w:p>
        </w:tc>
        <w:tc>
          <w:tcPr>
            <w:tcW w:w="4677" w:type="dxa"/>
            <w:tcBorders>
              <w:top w:val="single" w:sz="4" w:space="0" w:color="000000"/>
              <w:left w:val="single" w:sz="4" w:space="0" w:color="000000"/>
              <w:bottom w:val="single" w:sz="4" w:space="0" w:color="000000"/>
              <w:right w:val="single" w:sz="4" w:space="0" w:color="000000"/>
            </w:tcBorders>
            <w:vAlign w:val="center"/>
          </w:tcPr>
          <w:p w14:paraId="041EAC8A" w14:textId="77777777" w:rsidR="00797606" w:rsidRPr="00B632A6" w:rsidRDefault="00797606" w:rsidP="00797606">
            <w:pPr>
              <w:jc w:val="both"/>
              <w:rPr>
                <w:rFonts w:ascii="Arial" w:hAnsi="Arial" w:cs="Arial"/>
                <w:b/>
                <w:bCs/>
                <w:color w:val="000000"/>
              </w:rPr>
            </w:pPr>
            <w:r w:rsidRPr="00B632A6">
              <w:rPr>
                <w:rFonts w:ascii="Arial" w:hAnsi="Arial" w:cs="Arial"/>
                <w:color w:val="000000"/>
              </w:rPr>
              <w:t>Monitor wyposażony w funkcję obliczeń hemodynamicznych, utlenowania oraz wentylacji</w:t>
            </w:r>
          </w:p>
        </w:tc>
        <w:tc>
          <w:tcPr>
            <w:tcW w:w="1984" w:type="dxa"/>
            <w:tcBorders>
              <w:top w:val="single" w:sz="4" w:space="0" w:color="auto"/>
              <w:left w:val="single" w:sz="4" w:space="0" w:color="auto"/>
              <w:bottom w:val="single" w:sz="4" w:space="0" w:color="auto"/>
              <w:right w:val="single" w:sz="4" w:space="0" w:color="000000"/>
            </w:tcBorders>
            <w:vAlign w:val="center"/>
          </w:tcPr>
          <w:p w14:paraId="27CDE734" w14:textId="0C698754"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12B6ACB" w14:textId="77777777" w:rsidR="00797606" w:rsidRPr="00B632A6" w:rsidRDefault="00797606" w:rsidP="00797606">
            <w:pPr>
              <w:pStyle w:val="Zawartotabeli"/>
              <w:rPr>
                <w:rFonts w:ascii="Arial" w:hAnsi="Arial"/>
                <w:sz w:val="20"/>
                <w:szCs w:val="20"/>
              </w:rPr>
            </w:pPr>
          </w:p>
        </w:tc>
      </w:tr>
      <w:tr w:rsidR="00797606" w:rsidRPr="00B632A6" w14:paraId="770CF55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010899B" w14:textId="423F6903" w:rsidR="00797606" w:rsidRPr="00B632A6" w:rsidRDefault="00797606" w:rsidP="00797606">
            <w:pPr>
              <w:jc w:val="center"/>
              <w:rPr>
                <w:rFonts w:ascii="Arial" w:hAnsi="Arial" w:cs="Arial"/>
              </w:rPr>
            </w:pPr>
            <w:r w:rsidRPr="00B632A6">
              <w:rPr>
                <w:rFonts w:ascii="Arial" w:hAnsi="Arial" w:cs="Arial"/>
              </w:rPr>
              <w:t>1.118</w:t>
            </w:r>
          </w:p>
        </w:tc>
        <w:tc>
          <w:tcPr>
            <w:tcW w:w="4677" w:type="dxa"/>
            <w:tcBorders>
              <w:top w:val="single" w:sz="4" w:space="0" w:color="000000"/>
              <w:left w:val="single" w:sz="4" w:space="0" w:color="000000"/>
              <w:bottom w:val="single" w:sz="4" w:space="0" w:color="000000"/>
              <w:right w:val="single" w:sz="4" w:space="0" w:color="000000"/>
            </w:tcBorders>
            <w:vAlign w:val="center"/>
          </w:tcPr>
          <w:p w14:paraId="657BAE49" w14:textId="77777777" w:rsidR="00797606" w:rsidRPr="00B632A6" w:rsidRDefault="00797606" w:rsidP="00797606">
            <w:pPr>
              <w:jc w:val="both"/>
              <w:rPr>
                <w:rFonts w:ascii="Arial" w:hAnsi="Arial" w:cs="Arial"/>
                <w:color w:val="000000"/>
              </w:rPr>
            </w:pPr>
            <w:r w:rsidRPr="00B632A6">
              <w:rPr>
                <w:rFonts w:ascii="Arial" w:hAnsi="Arial" w:cs="Arial"/>
                <w:color w:val="000000"/>
              </w:rPr>
              <w:t>Kalkulator dawek leków</w:t>
            </w:r>
          </w:p>
        </w:tc>
        <w:tc>
          <w:tcPr>
            <w:tcW w:w="1984" w:type="dxa"/>
            <w:tcBorders>
              <w:top w:val="single" w:sz="4" w:space="0" w:color="auto"/>
              <w:left w:val="single" w:sz="4" w:space="0" w:color="auto"/>
              <w:bottom w:val="single" w:sz="4" w:space="0" w:color="auto"/>
              <w:right w:val="single" w:sz="4" w:space="0" w:color="000000"/>
            </w:tcBorders>
            <w:vAlign w:val="center"/>
          </w:tcPr>
          <w:p w14:paraId="54DA2273" w14:textId="17F760D5"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F688040" w14:textId="77777777" w:rsidR="00797606" w:rsidRPr="00B632A6" w:rsidRDefault="00797606" w:rsidP="00797606">
            <w:pPr>
              <w:pStyle w:val="Zawartotabeli"/>
              <w:rPr>
                <w:rFonts w:ascii="Arial" w:hAnsi="Arial"/>
                <w:sz w:val="20"/>
                <w:szCs w:val="20"/>
              </w:rPr>
            </w:pPr>
          </w:p>
        </w:tc>
      </w:tr>
      <w:tr w:rsidR="00797606" w:rsidRPr="00B632A6" w14:paraId="6C17412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72DA9A8" w14:textId="6C86C9F1" w:rsidR="00797606" w:rsidRPr="00B632A6" w:rsidRDefault="00797606" w:rsidP="00797606">
            <w:pPr>
              <w:jc w:val="center"/>
              <w:rPr>
                <w:rFonts w:ascii="Arial" w:hAnsi="Arial" w:cs="Arial"/>
              </w:rPr>
            </w:pPr>
            <w:r w:rsidRPr="00B632A6">
              <w:rPr>
                <w:rFonts w:ascii="Arial" w:hAnsi="Arial" w:cs="Arial"/>
              </w:rPr>
              <w:t>1.119</w:t>
            </w:r>
          </w:p>
        </w:tc>
        <w:tc>
          <w:tcPr>
            <w:tcW w:w="4677" w:type="dxa"/>
            <w:tcBorders>
              <w:top w:val="single" w:sz="4" w:space="0" w:color="000000"/>
              <w:left w:val="single" w:sz="4" w:space="0" w:color="000000"/>
              <w:bottom w:val="single" w:sz="4" w:space="0" w:color="000000"/>
              <w:right w:val="single" w:sz="4" w:space="0" w:color="000000"/>
            </w:tcBorders>
            <w:vAlign w:val="center"/>
          </w:tcPr>
          <w:p w14:paraId="3DD266C7" w14:textId="0AC2AFFC" w:rsidR="00797606" w:rsidRPr="00B632A6" w:rsidRDefault="00797606" w:rsidP="00797606">
            <w:pPr>
              <w:jc w:val="both"/>
              <w:rPr>
                <w:rFonts w:ascii="Arial" w:hAnsi="Arial" w:cs="Arial"/>
                <w:color w:val="000000"/>
              </w:rPr>
            </w:pPr>
            <w:r w:rsidRPr="00B632A6">
              <w:rPr>
                <w:rFonts w:ascii="Arial" w:hAnsi="Arial" w:cs="Arial"/>
                <w:color w:val="000000"/>
              </w:rPr>
              <w:t xml:space="preserve">Możliwość zdalnego dostępu kardiomonitorów w celach serwisowych: wstępnej diagnostyki monitora i podłączonych modułów, zmiany ustawień, </w:t>
            </w:r>
            <w:r w:rsidR="00871E14" w:rsidRPr="00B632A6">
              <w:rPr>
                <w:rFonts w:ascii="Arial" w:hAnsi="Arial" w:cs="Arial"/>
                <w:color w:val="000000"/>
              </w:rPr>
              <w:t>wgrywania</w:t>
            </w:r>
            <w:r w:rsidRPr="00B632A6">
              <w:rPr>
                <w:rFonts w:ascii="Arial" w:hAnsi="Arial" w:cs="Arial"/>
                <w:color w:val="000000"/>
              </w:rPr>
              <w:t xml:space="preserve"> licencji, itp.</w:t>
            </w:r>
          </w:p>
        </w:tc>
        <w:tc>
          <w:tcPr>
            <w:tcW w:w="1984" w:type="dxa"/>
            <w:tcBorders>
              <w:top w:val="single" w:sz="4" w:space="0" w:color="auto"/>
              <w:left w:val="single" w:sz="4" w:space="0" w:color="auto"/>
              <w:bottom w:val="single" w:sz="4" w:space="0" w:color="auto"/>
              <w:right w:val="single" w:sz="4" w:space="0" w:color="000000"/>
            </w:tcBorders>
            <w:vAlign w:val="center"/>
          </w:tcPr>
          <w:p w14:paraId="4BBDA47A" w14:textId="2DDA3EC2"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55BC166" w14:textId="77777777" w:rsidR="00797606" w:rsidRPr="00B632A6" w:rsidRDefault="00797606" w:rsidP="00797606">
            <w:pPr>
              <w:pStyle w:val="Zawartotabeli"/>
              <w:rPr>
                <w:rFonts w:ascii="Arial" w:hAnsi="Arial"/>
                <w:sz w:val="20"/>
                <w:szCs w:val="20"/>
              </w:rPr>
            </w:pPr>
          </w:p>
        </w:tc>
      </w:tr>
      <w:tr w:rsidR="00797606" w:rsidRPr="00B632A6" w14:paraId="3A5F9664" w14:textId="77777777" w:rsidTr="00335F6B">
        <w:tc>
          <w:tcPr>
            <w:tcW w:w="710" w:type="dxa"/>
            <w:tcBorders>
              <w:top w:val="single" w:sz="4" w:space="0" w:color="auto"/>
              <w:left w:val="single" w:sz="4" w:space="0" w:color="auto"/>
              <w:bottom w:val="single" w:sz="4" w:space="0" w:color="auto"/>
              <w:right w:val="single" w:sz="4" w:space="0" w:color="000000"/>
            </w:tcBorders>
            <w:vAlign w:val="center"/>
          </w:tcPr>
          <w:p w14:paraId="532BE3AA" w14:textId="77777777" w:rsidR="00797606" w:rsidRPr="00B632A6" w:rsidRDefault="00797606" w:rsidP="00797606">
            <w:pPr>
              <w:jc w:val="center"/>
              <w:rPr>
                <w:rFonts w:ascii="Arial" w:hAnsi="Arial" w:cs="Arial"/>
                <w:b/>
                <w:bCs/>
              </w:rPr>
            </w:pPr>
            <w:r w:rsidRPr="00B632A6">
              <w:rPr>
                <w:rFonts w:ascii="Arial" w:hAnsi="Arial" w:cs="Arial"/>
                <w:b/>
                <w:bCs/>
              </w:rPr>
              <w:t>2</w:t>
            </w:r>
          </w:p>
        </w:tc>
        <w:tc>
          <w:tcPr>
            <w:tcW w:w="9202" w:type="dxa"/>
            <w:gridSpan w:val="3"/>
            <w:tcBorders>
              <w:top w:val="single" w:sz="4" w:space="0" w:color="auto"/>
              <w:left w:val="single" w:sz="4" w:space="0" w:color="auto"/>
              <w:bottom w:val="single" w:sz="4" w:space="0" w:color="auto"/>
              <w:right w:val="single" w:sz="4" w:space="0" w:color="000000"/>
            </w:tcBorders>
          </w:tcPr>
          <w:p w14:paraId="55C9D0E4" w14:textId="3608316E" w:rsidR="00797606" w:rsidRPr="00B632A6" w:rsidRDefault="00797606" w:rsidP="00797606">
            <w:pPr>
              <w:pStyle w:val="Zawartotabeli"/>
              <w:rPr>
                <w:rFonts w:ascii="Arial" w:hAnsi="Arial"/>
                <w:b/>
                <w:bCs/>
                <w:sz w:val="20"/>
                <w:szCs w:val="20"/>
              </w:rPr>
            </w:pPr>
            <w:r w:rsidRPr="00B632A6">
              <w:rPr>
                <w:rFonts w:ascii="Arial" w:hAnsi="Arial"/>
                <w:b/>
                <w:bCs/>
                <w:sz w:val="20"/>
                <w:szCs w:val="20"/>
              </w:rPr>
              <w:t xml:space="preserve">Kardiomonitor </w:t>
            </w:r>
            <w:r w:rsidR="00451FFD" w:rsidRPr="00B632A6">
              <w:rPr>
                <w:rFonts w:ascii="Arial" w:hAnsi="Arial"/>
                <w:b/>
                <w:bCs/>
                <w:sz w:val="20"/>
                <w:szCs w:val="20"/>
              </w:rPr>
              <w:t>–</w:t>
            </w:r>
            <w:r w:rsidRPr="00B632A6">
              <w:rPr>
                <w:rFonts w:ascii="Arial" w:hAnsi="Arial"/>
                <w:b/>
                <w:bCs/>
                <w:sz w:val="20"/>
                <w:szCs w:val="20"/>
              </w:rPr>
              <w:t xml:space="preserve"> 25</w:t>
            </w:r>
            <w:r w:rsidR="00451FFD" w:rsidRPr="00B632A6">
              <w:rPr>
                <w:rFonts w:ascii="Arial" w:hAnsi="Arial"/>
                <w:b/>
                <w:bCs/>
                <w:sz w:val="20"/>
                <w:szCs w:val="20"/>
              </w:rPr>
              <w:t xml:space="preserve"> </w:t>
            </w:r>
            <w:r w:rsidRPr="00B632A6">
              <w:rPr>
                <w:rFonts w:ascii="Arial" w:hAnsi="Arial"/>
                <w:b/>
                <w:bCs/>
                <w:sz w:val="20"/>
                <w:szCs w:val="20"/>
              </w:rPr>
              <w:t>szt. na całą instalację</w:t>
            </w:r>
          </w:p>
        </w:tc>
      </w:tr>
      <w:tr w:rsidR="00797606" w:rsidRPr="00B632A6" w14:paraId="137B56A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01952D3" w14:textId="77777777" w:rsidR="00797606" w:rsidRPr="00B632A6" w:rsidRDefault="00797606" w:rsidP="00797606">
            <w:pPr>
              <w:jc w:val="center"/>
              <w:rPr>
                <w:rFonts w:ascii="Arial" w:hAnsi="Arial" w:cs="Arial"/>
              </w:rPr>
            </w:pPr>
            <w:r w:rsidRPr="00B632A6">
              <w:rPr>
                <w:rFonts w:ascii="Arial" w:hAnsi="Arial" w:cs="Arial"/>
              </w:rPr>
              <w:t>2.1</w:t>
            </w:r>
          </w:p>
        </w:tc>
        <w:tc>
          <w:tcPr>
            <w:tcW w:w="4677" w:type="dxa"/>
            <w:tcBorders>
              <w:top w:val="single" w:sz="4" w:space="0" w:color="000000"/>
              <w:left w:val="single" w:sz="4" w:space="0" w:color="000000"/>
              <w:bottom w:val="single" w:sz="4" w:space="0" w:color="000000"/>
              <w:right w:val="single" w:sz="4" w:space="0" w:color="000000"/>
            </w:tcBorders>
            <w:vAlign w:val="center"/>
          </w:tcPr>
          <w:p w14:paraId="668B099E" w14:textId="77AFBB4A" w:rsidR="00797606" w:rsidRPr="00B632A6" w:rsidRDefault="00797606" w:rsidP="00797606">
            <w:pPr>
              <w:jc w:val="both"/>
              <w:rPr>
                <w:rFonts w:ascii="Arial" w:hAnsi="Arial" w:cs="Arial"/>
                <w:color w:val="000000"/>
              </w:rPr>
            </w:pPr>
            <w:r w:rsidRPr="00B632A6">
              <w:rPr>
                <w:rFonts w:ascii="Arial" w:hAnsi="Arial" w:cs="Arial"/>
                <w:color w:val="000000"/>
              </w:rPr>
              <w:t xml:space="preserve">Możliwość integracji z dostępnym klinicznym systemem informatycznym (CIS) producenta oferowanego systemu monitorowania pacjenta, w polskiej wersji językowej, umożliwiającym prowadzenie elektronicznej dokumentacji medycznej i jej ciągłość w zakresie opieki około-intensywnej i około-operacyjnej, zapewniającym przynajmniej: automatyczną akwizycję parametrów życiowych z oferowanych monitorów, ale </w:t>
            </w:r>
            <w:r w:rsidR="009F2008" w:rsidRPr="00B632A6">
              <w:rPr>
                <w:rFonts w:ascii="Arial" w:hAnsi="Arial" w:cs="Arial"/>
                <w:color w:val="000000"/>
              </w:rPr>
              <w:t>Tak</w:t>
            </w:r>
            <w:r w:rsidRPr="00B632A6">
              <w:rPr>
                <w:rFonts w:ascii="Arial" w:hAnsi="Arial" w:cs="Arial"/>
                <w:color w:val="000000"/>
              </w:rPr>
              <w:t xml:space="preserve">że: respiratorów, aparatów do znieczulania, pomp infuzyjnych i do terapii nerkozastępczej; dokumentację terapii płynowej i lekowej, obliczanie bilansu płynów, ocenę stanu pacjenta wg. znanych </w:t>
            </w:r>
            <w:proofErr w:type="spellStart"/>
            <w:r w:rsidRPr="00B632A6">
              <w:rPr>
                <w:rFonts w:ascii="Arial" w:hAnsi="Arial" w:cs="Arial"/>
                <w:color w:val="000000"/>
              </w:rPr>
              <w:t>skal</w:t>
            </w:r>
            <w:proofErr w:type="spellEnd"/>
            <w:r w:rsidRPr="00B632A6">
              <w:rPr>
                <w:rFonts w:ascii="Arial" w:hAnsi="Arial" w:cs="Arial"/>
                <w:color w:val="000000"/>
              </w:rPr>
              <w:t xml:space="preserve"> ocen (m.in.: APACHE II, GCS, TISS-28, SOFA), tworzenie zleceń lekarskich, dokumentację procesu opieki pielęgniarskiej, generowanie raportów (w tym karta znieczulenia).</w:t>
            </w:r>
          </w:p>
        </w:tc>
        <w:tc>
          <w:tcPr>
            <w:tcW w:w="1984" w:type="dxa"/>
            <w:tcBorders>
              <w:top w:val="single" w:sz="4" w:space="0" w:color="auto"/>
              <w:left w:val="single" w:sz="4" w:space="0" w:color="auto"/>
              <w:bottom w:val="single" w:sz="4" w:space="0" w:color="auto"/>
              <w:right w:val="single" w:sz="4" w:space="0" w:color="000000"/>
            </w:tcBorders>
            <w:vAlign w:val="center"/>
          </w:tcPr>
          <w:p w14:paraId="7EFCEF9A" w14:textId="19B82EDF"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880E26D" w14:textId="77777777" w:rsidR="00797606" w:rsidRPr="00B632A6" w:rsidRDefault="00797606" w:rsidP="00797606">
            <w:pPr>
              <w:pStyle w:val="Zawartotabeli"/>
              <w:rPr>
                <w:rFonts w:ascii="Arial" w:hAnsi="Arial"/>
                <w:sz w:val="20"/>
                <w:szCs w:val="20"/>
              </w:rPr>
            </w:pPr>
          </w:p>
        </w:tc>
      </w:tr>
      <w:tr w:rsidR="00797606" w:rsidRPr="00B632A6" w14:paraId="7F247AF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DB70898" w14:textId="77777777" w:rsidR="00797606" w:rsidRPr="00B632A6" w:rsidRDefault="00797606" w:rsidP="00797606">
            <w:pPr>
              <w:jc w:val="center"/>
              <w:rPr>
                <w:rFonts w:ascii="Arial" w:hAnsi="Arial" w:cs="Arial"/>
              </w:rPr>
            </w:pPr>
            <w:r w:rsidRPr="00B632A6">
              <w:rPr>
                <w:rFonts w:ascii="Arial" w:hAnsi="Arial" w:cs="Arial"/>
              </w:rPr>
              <w:t>2.2</w:t>
            </w:r>
          </w:p>
        </w:tc>
        <w:tc>
          <w:tcPr>
            <w:tcW w:w="4677" w:type="dxa"/>
            <w:tcBorders>
              <w:top w:val="single" w:sz="4" w:space="0" w:color="000000"/>
              <w:left w:val="single" w:sz="4" w:space="0" w:color="000000"/>
              <w:bottom w:val="single" w:sz="4" w:space="0" w:color="000000"/>
              <w:right w:val="single" w:sz="4" w:space="0" w:color="000000"/>
            </w:tcBorders>
            <w:vAlign w:val="center"/>
          </w:tcPr>
          <w:p w14:paraId="71D1B291" w14:textId="77777777" w:rsidR="00797606" w:rsidRPr="00B632A6" w:rsidRDefault="00797606" w:rsidP="00797606">
            <w:pPr>
              <w:jc w:val="both"/>
              <w:rPr>
                <w:rFonts w:ascii="Arial" w:hAnsi="Arial" w:cs="Arial"/>
                <w:color w:val="000000"/>
              </w:rPr>
            </w:pPr>
            <w:r w:rsidRPr="00B632A6">
              <w:rPr>
                <w:rFonts w:ascii="Arial" w:hAnsi="Arial" w:cs="Arial"/>
                <w:color w:val="000000"/>
              </w:rPr>
              <w:t>System monitorowania pacjenta o budowie modułowej lub kompaktowo-modułowej, w technologii wymiennych modułów podłączanych podczas pracy przez użytkownika</w:t>
            </w:r>
          </w:p>
        </w:tc>
        <w:tc>
          <w:tcPr>
            <w:tcW w:w="1984" w:type="dxa"/>
            <w:tcBorders>
              <w:top w:val="single" w:sz="4" w:space="0" w:color="auto"/>
              <w:left w:val="single" w:sz="4" w:space="0" w:color="auto"/>
              <w:bottom w:val="single" w:sz="4" w:space="0" w:color="auto"/>
              <w:right w:val="single" w:sz="4" w:space="0" w:color="000000"/>
            </w:tcBorders>
            <w:vAlign w:val="center"/>
          </w:tcPr>
          <w:p w14:paraId="14BC4E8D" w14:textId="54842770"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71E4407" w14:textId="77777777" w:rsidR="00797606" w:rsidRPr="00B632A6" w:rsidRDefault="00797606" w:rsidP="00797606">
            <w:pPr>
              <w:pStyle w:val="Zawartotabeli"/>
              <w:rPr>
                <w:rFonts w:ascii="Arial" w:hAnsi="Arial"/>
                <w:sz w:val="20"/>
                <w:szCs w:val="20"/>
              </w:rPr>
            </w:pPr>
          </w:p>
        </w:tc>
      </w:tr>
      <w:tr w:rsidR="00797606" w:rsidRPr="00B632A6" w14:paraId="4827A82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58F0976" w14:textId="77777777" w:rsidR="00797606" w:rsidRPr="00B632A6" w:rsidRDefault="00797606" w:rsidP="00797606">
            <w:pPr>
              <w:jc w:val="center"/>
              <w:rPr>
                <w:rFonts w:ascii="Arial" w:hAnsi="Arial" w:cs="Arial"/>
              </w:rPr>
            </w:pPr>
            <w:r w:rsidRPr="00B632A6">
              <w:rPr>
                <w:rFonts w:ascii="Arial" w:hAnsi="Arial" w:cs="Arial"/>
              </w:rPr>
              <w:t>2.3</w:t>
            </w:r>
          </w:p>
        </w:tc>
        <w:tc>
          <w:tcPr>
            <w:tcW w:w="4677" w:type="dxa"/>
            <w:tcBorders>
              <w:top w:val="single" w:sz="4" w:space="0" w:color="000000"/>
              <w:left w:val="single" w:sz="4" w:space="0" w:color="000000"/>
              <w:bottom w:val="single" w:sz="4" w:space="0" w:color="000000"/>
              <w:right w:val="single" w:sz="4" w:space="0" w:color="000000"/>
            </w:tcBorders>
          </w:tcPr>
          <w:p w14:paraId="4B6ACDB5" w14:textId="77777777" w:rsidR="00797606" w:rsidRPr="00B632A6" w:rsidRDefault="00797606" w:rsidP="00797606">
            <w:pPr>
              <w:jc w:val="both"/>
              <w:rPr>
                <w:rFonts w:ascii="Arial" w:hAnsi="Arial" w:cs="Arial"/>
                <w:color w:val="000000"/>
              </w:rPr>
            </w:pPr>
            <w:r w:rsidRPr="00B632A6">
              <w:rPr>
                <w:rFonts w:ascii="Arial" w:hAnsi="Arial" w:cs="Arial"/>
                <w:color w:val="000000"/>
              </w:rPr>
              <w:t>Monitor zapewnia monitorowanie pacjenta stacjonarnie i w transporcie: pojedynczy monitor stacjonarno-transportowy lub monitor stacjonarny wyposażony w niewielkich rozmiarów moduł transportowy z ekranem</w:t>
            </w:r>
          </w:p>
        </w:tc>
        <w:tc>
          <w:tcPr>
            <w:tcW w:w="1984" w:type="dxa"/>
            <w:tcBorders>
              <w:top w:val="single" w:sz="4" w:space="0" w:color="auto"/>
              <w:left w:val="single" w:sz="4" w:space="0" w:color="auto"/>
              <w:bottom w:val="single" w:sz="4" w:space="0" w:color="auto"/>
              <w:right w:val="single" w:sz="4" w:space="0" w:color="000000"/>
            </w:tcBorders>
            <w:vAlign w:val="center"/>
          </w:tcPr>
          <w:p w14:paraId="5B626A6D" w14:textId="62C8EB55"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999B0FC" w14:textId="77777777" w:rsidR="00797606" w:rsidRPr="00B632A6" w:rsidRDefault="00797606" w:rsidP="00797606">
            <w:pPr>
              <w:pStyle w:val="Zawartotabeli"/>
              <w:rPr>
                <w:rFonts w:ascii="Arial" w:hAnsi="Arial"/>
                <w:sz w:val="20"/>
                <w:szCs w:val="20"/>
              </w:rPr>
            </w:pPr>
          </w:p>
        </w:tc>
      </w:tr>
      <w:tr w:rsidR="00797606" w:rsidRPr="00B632A6" w14:paraId="68B3DB4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46A1278" w14:textId="77777777" w:rsidR="00797606" w:rsidRPr="00B632A6" w:rsidRDefault="00797606" w:rsidP="00797606">
            <w:pPr>
              <w:jc w:val="center"/>
              <w:rPr>
                <w:rFonts w:ascii="Arial" w:hAnsi="Arial" w:cs="Arial"/>
              </w:rPr>
            </w:pPr>
            <w:r w:rsidRPr="00B632A6">
              <w:rPr>
                <w:rFonts w:ascii="Arial" w:hAnsi="Arial" w:cs="Arial"/>
              </w:rPr>
              <w:t>2.4</w:t>
            </w:r>
          </w:p>
        </w:tc>
        <w:tc>
          <w:tcPr>
            <w:tcW w:w="4677" w:type="dxa"/>
            <w:tcBorders>
              <w:top w:val="single" w:sz="4" w:space="0" w:color="000000"/>
              <w:left w:val="single" w:sz="4" w:space="0" w:color="000000"/>
              <w:bottom w:val="single" w:sz="4" w:space="0" w:color="000000"/>
              <w:right w:val="single" w:sz="4" w:space="0" w:color="000000"/>
            </w:tcBorders>
          </w:tcPr>
          <w:p w14:paraId="64535192" w14:textId="77777777" w:rsidR="00797606" w:rsidRPr="00B632A6" w:rsidRDefault="00797606" w:rsidP="00797606">
            <w:pPr>
              <w:jc w:val="both"/>
              <w:rPr>
                <w:rFonts w:ascii="Arial" w:hAnsi="Arial" w:cs="Arial"/>
                <w:color w:val="000000"/>
              </w:rPr>
            </w:pPr>
            <w:r w:rsidRPr="00B632A6">
              <w:rPr>
                <w:rFonts w:ascii="Arial" w:hAnsi="Arial" w:cs="Arial"/>
                <w:color w:val="000000"/>
              </w:rPr>
              <w:t>Monitor wyposażony we wbudowaną ramę na min. 1 moduł rozszerzeń z możliwością rozbudowy o dodatkową ramę do podłączenia min. 2 dodatkowych modułów pomiarowych.</w:t>
            </w:r>
          </w:p>
        </w:tc>
        <w:tc>
          <w:tcPr>
            <w:tcW w:w="1984" w:type="dxa"/>
            <w:tcBorders>
              <w:top w:val="single" w:sz="4" w:space="0" w:color="auto"/>
              <w:left w:val="single" w:sz="4" w:space="0" w:color="auto"/>
              <w:bottom w:val="single" w:sz="4" w:space="0" w:color="auto"/>
              <w:right w:val="single" w:sz="4" w:space="0" w:color="000000"/>
            </w:tcBorders>
            <w:vAlign w:val="center"/>
          </w:tcPr>
          <w:p w14:paraId="6B6D2EEB" w14:textId="7A6A6057"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6ADE841" w14:textId="77777777" w:rsidR="00797606" w:rsidRPr="00B632A6" w:rsidRDefault="00797606" w:rsidP="00797606">
            <w:pPr>
              <w:pStyle w:val="Zawartotabeli"/>
              <w:rPr>
                <w:rFonts w:ascii="Arial" w:hAnsi="Arial"/>
                <w:sz w:val="20"/>
                <w:szCs w:val="20"/>
              </w:rPr>
            </w:pPr>
          </w:p>
        </w:tc>
      </w:tr>
      <w:tr w:rsidR="00797606" w:rsidRPr="00B632A6" w14:paraId="627460A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6EF3E0E" w14:textId="77777777" w:rsidR="00797606" w:rsidRPr="00B632A6" w:rsidRDefault="00797606" w:rsidP="00797606">
            <w:pPr>
              <w:jc w:val="center"/>
              <w:rPr>
                <w:rFonts w:ascii="Arial" w:hAnsi="Arial" w:cs="Arial"/>
              </w:rPr>
            </w:pPr>
            <w:r w:rsidRPr="00B632A6">
              <w:rPr>
                <w:rFonts w:ascii="Arial" w:hAnsi="Arial" w:cs="Arial"/>
              </w:rPr>
              <w:t>2.5</w:t>
            </w:r>
          </w:p>
        </w:tc>
        <w:tc>
          <w:tcPr>
            <w:tcW w:w="4677" w:type="dxa"/>
            <w:tcBorders>
              <w:top w:val="single" w:sz="4" w:space="0" w:color="000000"/>
              <w:left w:val="single" w:sz="4" w:space="0" w:color="000000"/>
              <w:bottom w:val="single" w:sz="4" w:space="0" w:color="000000"/>
              <w:right w:val="single" w:sz="4" w:space="0" w:color="000000"/>
            </w:tcBorders>
            <w:vAlign w:val="center"/>
          </w:tcPr>
          <w:p w14:paraId="332C7913" w14:textId="77777777" w:rsidR="00797606" w:rsidRPr="00B632A6" w:rsidRDefault="00797606" w:rsidP="00797606">
            <w:pPr>
              <w:jc w:val="both"/>
              <w:rPr>
                <w:rFonts w:ascii="Arial" w:hAnsi="Arial" w:cs="Arial"/>
                <w:color w:val="000000"/>
              </w:rPr>
            </w:pPr>
            <w:r w:rsidRPr="00B632A6">
              <w:rPr>
                <w:rFonts w:ascii="Arial" w:hAnsi="Arial" w:cs="Arial"/>
                <w:color w:val="000000"/>
              </w:rPr>
              <w:t>Wszystkie elementy systemu monitorowania pacjenta chłodzone konwekcyjnie, pasywnie - bez użycia wentylatorów</w:t>
            </w:r>
          </w:p>
        </w:tc>
        <w:tc>
          <w:tcPr>
            <w:tcW w:w="1984" w:type="dxa"/>
            <w:tcBorders>
              <w:top w:val="single" w:sz="4" w:space="0" w:color="auto"/>
              <w:left w:val="single" w:sz="4" w:space="0" w:color="auto"/>
              <w:bottom w:val="single" w:sz="4" w:space="0" w:color="auto"/>
              <w:right w:val="single" w:sz="4" w:space="0" w:color="000000"/>
            </w:tcBorders>
            <w:vAlign w:val="center"/>
          </w:tcPr>
          <w:p w14:paraId="4C2DAD83" w14:textId="15965062"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F664BBE" w14:textId="77777777" w:rsidR="00797606" w:rsidRPr="00B632A6" w:rsidRDefault="00797606" w:rsidP="00797606">
            <w:pPr>
              <w:pStyle w:val="Zawartotabeli"/>
              <w:rPr>
                <w:rFonts w:ascii="Arial" w:hAnsi="Arial"/>
                <w:sz w:val="20"/>
                <w:szCs w:val="20"/>
              </w:rPr>
            </w:pPr>
          </w:p>
        </w:tc>
      </w:tr>
      <w:tr w:rsidR="00797606" w:rsidRPr="00B632A6" w14:paraId="1129953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5AC11ED" w14:textId="77777777" w:rsidR="00797606" w:rsidRPr="00B632A6" w:rsidRDefault="00797606" w:rsidP="00797606">
            <w:pPr>
              <w:jc w:val="center"/>
              <w:rPr>
                <w:rFonts w:ascii="Arial" w:hAnsi="Arial" w:cs="Arial"/>
              </w:rPr>
            </w:pPr>
            <w:r w:rsidRPr="00B632A6">
              <w:rPr>
                <w:rFonts w:ascii="Arial" w:hAnsi="Arial" w:cs="Arial"/>
              </w:rPr>
              <w:t>2.6</w:t>
            </w:r>
          </w:p>
        </w:tc>
        <w:tc>
          <w:tcPr>
            <w:tcW w:w="4677" w:type="dxa"/>
            <w:tcBorders>
              <w:top w:val="single" w:sz="4" w:space="0" w:color="000000"/>
              <w:left w:val="single" w:sz="4" w:space="0" w:color="000000"/>
              <w:bottom w:val="single" w:sz="4" w:space="0" w:color="000000"/>
              <w:right w:val="single" w:sz="4" w:space="0" w:color="000000"/>
            </w:tcBorders>
            <w:vAlign w:val="center"/>
          </w:tcPr>
          <w:p w14:paraId="55387A3A" w14:textId="77777777" w:rsidR="00797606" w:rsidRPr="00B632A6" w:rsidRDefault="00797606" w:rsidP="00797606">
            <w:pPr>
              <w:jc w:val="both"/>
              <w:rPr>
                <w:rFonts w:ascii="Arial" w:hAnsi="Arial" w:cs="Arial"/>
                <w:color w:val="000000"/>
              </w:rPr>
            </w:pPr>
            <w:r w:rsidRPr="00B632A6">
              <w:rPr>
                <w:rFonts w:ascii="Arial" w:hAnsi="Arial" w:cs="Arial"/>
                <w:color w:val="000000"/>
              </w:rPr>
              <w:t>System monitorowania pacjenta przeznaczony do monitorowania pacjentów we wszystkich kategoriach wiekowych: dorosłych, dzieci i noworodków</w:t>
            </w:r>
          </w:p>
        </w:tc>
        <w:tc>
          <w:tcPr>
            <w:tcW w:w="1984" w:type="dxa"/>
            <w:tcBorders>
              <w:top w:val="single" w:sz="4" w:space="0" w:color="auto"/>
              <w:left w:val="single" w:sz="4" w:space="0" w:color="auto"/>
              <w:bottom w:val="single" w:sz="4" w:space="0" w:color="auto"/>
              <w:right w:val="single" w:sz="4" w:space="0" w:color="000000"/>
            </w:tcBorders>
            <w:vAlign w:val="center"/>
          </w:tcPr>
          <w:p w14:paraId="72B5E7B2" w14:textId="219B6E80"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78695B1" w14:textId="77777777" w:rsidR="00797606" w:rsidRPr="00B632A6" w:rsidRDefault="00797606" w:rsidP="00797606">
            <w:pPr>
              <w:pStyle w:val="Zawartotabeli"/>
              <w:rPr>
                <w:rFonts w:ascii="Arial" w:hAnsi="Arial"/>
                <w:sz w:val="20"/>
                <w:szCs w:val="20"/>
              </w:rPr>
            </w:pPr>
          </w:p>
        </w:tc>
      </w:tr>
      <w:tr w:rsidR="00797606" w:rsidRPr="00B632A6" w14:paraId="749A566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34E7118" w14:textId="77777777" w:rsidR="00797606" w:rsidRPr="00B632A6" w:rsidRDefault="00797606" w:rsidP="00797606">
            <w:pPr>
              <w:jc w:val="center"/>
              <w:rPr>
                <w:rFonts w:ascii="Arial" w:hAnsi="Arial" w:cs="Arial"/>
              </w:rPr>
            </w:pPr>
            <w:r w:rsidRPr="00B632A6">
              <w:rPr>
                <w:rFonts w:ascii="Arial" w:hAnsi="Arial" w:cs="Arial"/>
              </w:rPr>
              <w:t>2.7</w:t>
            </w:r>
          </w:p>
        </w:tc>
        <w:tc>
          <w:tcPr>
            <w:tcW w:w="4677" w:type="dxa"/>
            <w:tcBorders>
              <w:top w:val="single" w:sz="4" w:space="0" w:color="000000"/>
              <w:left w:val="single" w:sz="4" w:space="0" w:color="000000"/>
              <w:bottom w:val="single" w:sz="4" w:space="0" w:color="000000"/>
              <w:right w:val="single" w:sz="4" w:space="0" w:color="000000"/>
            </w:tcBorders>
            <w:vAlign w:val="center"/>
          </w:tcPr>
          <w:p w14:paraId="735560D6" w14:textId="77777777" w:rsidR="00797606" w:rsidRPr="00B632A6" w:rsidRDefault="00797606" w:rsidP="00797606">
            <w:pPr>
              <w:jc w:val="both"/>
              <w:rPr>
                <w:rFonts w:ascii="Arial" w:hAnsi="Arial" w:cs="Arial"/>
                <w:color w:val="000000"/>
              </w:rPr>
            </w:pPr>
            <w:r w:rsidRPr="00B632A6">
              <w:rPr>
                <w:rFonts w:ascii="Arial" w:hAnsi="Arial" w:cs="Arial"/>
                <w:color w:val="000000"/>
              </w:rPr>
              <w:t>Komunikacja z użytkownikiem w języku polskim</w:t>
            </w:r>
          </w:p>
        </w:tc>
        <w:tc>
          <w:tcPr>
            <w:tcW w:w="1984" w:type="dxa"/>
            <w:tcBorders>
              <w:top w:val="single" w:sz="4" w:space="0" w:color="auto"/>
              <w:left w:val="single" w:sz="4" w:space="0" w:color="auto"/>
              <w:bottom w:val="single" w:sz="4" w:space="0" w:color="auto"/>
              <w:right w:val="single" w:sz="4" w:space="0" w:color="000000"/>
            </w:tcBorders>
            <w:vAlign w:val="center"/>
          </w:tcPr>
          <w:p w14:paraId="2D70D7A6" w14:textId="6743F9CA"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D0DC70E" w14:textId="77777777" w:rsidR="00797606" w:rsidRPr="00B632A6" w:rsidRDefault="00797606" w:rsidP="00797606">
            <w:pPr>
              <w:pStyle w:val="Zawartotabeli"/>
              <w:rPr>
                <w:rFonts w:ascii="Arial" w:hAnsi="Arial"/>
                <w:sz w:val="20"/>
                <w:szCs w:val="20"/>
              </w:rPr>
            </w:pPr>
          </w:p>
        </w:tc>
      </w:tr>
      <w:tr w:rsidR="00797606" w:rsidRPr="00B632A6" w14:paraId="57A31C1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FF2747A" w14:textId="77777777" w:rsidR="00797606" w:rsidRPr="00B632A6" w:rsidRDefault="00797606" w:rsidP="00797606">
            <w:pPr>
              <w:jc w:val="center"/>
              <w:rPr>
                <w:rFonts w:ascii="Arial" w:hAnsi="Arial" w:cs="Arial"/>
              </w:rPr>
            </w:pPr>
            <w:r w:rsidRPr="00B632A6">
              <w:rPr>
                <w:rFonts w:ascii="Arial" w:hAnsi="Arial" w:cs="Arial"/>
              </w:rPr>
              <w:t>2.8</w:t>
            </w:r>
          </w:p>
        </w:tc>
        <w:tc>
          <w:tcPr>
            <w:tcW w:w="4677" w:type="dxa"/>
            <w:tcBorders>
              <w:top w:val="single" w:sz="4" w:space="0" w:color="000000"/>
              <w:left w:val="single" w:sz="4" w:space="0" w:color="000000"/>
              <w:bottom w:val="single" w:sz="4" w:space="0" w:color="000000"/>
              <w:right w:val="single" w:sz="4" w:space="0" w:color="000000"/>
            </w:tcBorders>
            <w:vAlign w:val="center"/>
          </w:tcPr>
          <w:p w14:paraId="736B6746" w14:textId="77777777" w:rsidR="00797606" w:rsidRPr="00B632A6" w:rsidRDefault="00797606" w:rsidP="00797606">
            <w:pPr>
              <w:jc w:val="both"/>
              <w:rPr>
                <w:rFonts w:ascii="Arial" w:hAnsi="Arial" w:cs="Arial"/>
                <w:color w:val="000000"/>
              </w:rPr>
            </w:pPr>
            <w:r w:rsidRPr="00B632A6">
              <w:rPr>
                <w:rFonts w:ascii="Arial" w:hAnsi="Arial" w:cs="Arial"/>
                <w:color w:val="000000"/>
              </w:rPr>
              <w:t>Monitor wyposażony w tryb "</w:t>
            </w:r>
            <w:proofErr w:type="spellStart"/>
            <w:r w:rsidRPr="00B632A6">
              <w:rPr>
                <w:rFonts w:ascii="Arial" w:hAnsi="Arial" w:cs="Arial"/>
                <w:color w:val="000000"/>
              </w:rPr>
              <w:t>Standby</w:t>
            </w:r>
            <w:proofErr w:type="spellEnd"/>
            <w:r w:rsidRPr="00B632A6">
              <w:rPr>
                <w:rFonts w:ascii="Arial" w:hAnsi="Arial" w:cs="Arial"/>
                <w:color w:val="000000"/>
              </w:rPr>
              <w:t>" - tymczasowe wstrzymanie monitorowania pacjenta oraz sygnalizowania alarmów, np. na czas toalety pacjenta lub badania diagnostycznego. Po wznowieniu monitorowania następuje kontynuacja monitorowania tego samego pacjenta bez utraty zapisanych danych</w:t>
            </w:r>
          </w:p>
        </w:tc>
        <w:tc>
          <w:tcPr>
            <w:tcW w:w="1984" w:type="dxa"/>
            <w:tcBorders>
              <w:top w:val="single" w:sz="4" w:space="0" w:color="auto"/>
              <w:left w:val="single" w:sz="4" w:space="0" w:color="auto"/>
              <w:bottom w:val="single" w:sz="4" w:space="0" w:color="auto"/>
              <w:right w:val="single" w:sz="4" w:space="0" w:color="000000"/>
            </w:tcBorders>
            <w:vAlign w:val="center"/>
          </w:tcPr>
          <w:p w14:paraId="7A65EB67" w14:textId="6FE842B0"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304BBBD" w14:textId="77777777" w:rsidR="00797606" w:rsidRPr="00B632A6" w:rsidRDefault="00797606" w:rsidP="00797606">
            <w:pPr>
              <w:pStyle w:val="Zawartotabeli"/>
              <w:rPr>
                <w:rFonts w:ascii="Arial" w:hAnsi="Arial"/>
                <w:sz w:val="20"/>
                <w:szCs w:val="20"/>
              </w:rPr>
            </w:pPr>
          </w:p>
        </w:tc>
      </w:tr>
      <w:tr w:rsidR="00797606" w:rsidRPr="00B632A6" w14:paraId="3BC081C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779CE24" w14:textId="77777777" w:rsidR="00797606" w:rsidRPr="00B632A6" w:rsidRDefault="00797606" w:rsidP="00797606">
            <w:pPr>
              <w:jc w:val="center"/>
              <w:rPr>
                <w:rFonts w:ascii="Arial" w:hAnsi="Arial" w:cs="Arial"/>
              </w:rPr>
            </w:pPr>
            <w:r w:rsidRPr="00B632A6">
              <w:rPr>
                <w:rFonts w:ascii="Arial" w:hAnsi="Arial" w:cs="Arial"/>
              </w:rPr>
              <w:t>2.9</w:t>
            </w:r>
          </w:p>
        </w:tc>
        <w:tc>
          <w:tcPr>
            <w:tcW w:w="4677" w:type="dxa"/>
            <w:tcBorders>
              <w:top w:val="single" w:sz="4" w:space="0" w:color="000000"/>
              <w:left w:val="single" w:sz="4" w:space="0" w:color="000000"/>
              <w:bottom w:val="single" w:sz="4" w:space="0" w:color="000000"/>
              <w:right w:val="single" w:sz="4" w:space="0" w:color="000000"/>
            </w:tcBorders>
            <w:vAlign w:val="center"/>
          </w:tcPr>
          <w:p w14:paraId="06E5F381" w14:textId="77777777" w:rsidR="00797606" w:rsidRPr="00B632A6" w:rsidRDefault="00797606" w:rsidP="00797606">
            <w:pPr>
              <w:jc w:val="both"/>
              <w:rPr>
                <w:rFonts w:ascii="Arial" w:hAnsi="Arial" w:cs="Arial"/>
                <w:color w:val="000000"/>
              </w:rPr>
            </w:pPr>
            <w:r w:rsidRPr="00B632A6">
              <w:rPr>
                <w:rFonts w:ascii="Arial" w:hAnsi="Arial" w:cs="Arial"/>
                <w:color w:val="000000"/>
              </w:rPr>
              <w:t>Monitor wyposażony w konfigurowalny tryb nocny: uruchamiany automatycznie w wybranych przez użytkownika godzinach. Przełączenie w tryb nocny zapewnia min. obniżenie jasności ekranu oraz poziomu głośności alarmów.</w:t>
            </w:r>
          </w:p>
        </w:tc>
        <w:tc>
          <w:tcPr>
            <w:tcW w:w="1984" w:type="dxa"/>
            <w:tcBorders>
              <w:top w:val="single" w:sz="4" w:space="0" w:color="auto"/>
              <w:left w:val="single" w:sz="4" w:space="0" w:color="auto"/>
              <w:bottom w:val="single" w:sz="4" w:space="0" w:color="auto"/>
              <w:right w:val="single" w:sz="4" w:space="0" w:color="000000"/>
            </w:tcBorders>
            <w:vAlign w:val="center"/>
          </w:tcPr>
          <w:p w14:paraId="3EBB46B9" w14:textId="63431995"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194FD27" w14:textId="77777777" w:rsidR="00797606" w:rsidRPr="00B632A6" w:rsidRDefault="00797606" w:rsidP="00797606">
            <w:pPr>
              <w:pStyle w:val="Zawartotabeli"/>
              <w:rPr>
                <w:rFonts w:ascii="Arial" w:hAnsi="Arial"/>
                <w:sz w:val="20"/>
                <w:szCs w:val="20"/>
              </w:rPr>
            </w:pPr>
          </w:p>
        </w:tc>
      </w:tr>
      <w:tr w:rsidR="00797606" w:rsidRPr="00B632A6" w14:paraId="2F41BA5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33EB8FB" w14:textId="77777777" w:rsidR="00797606" w:rsidRPr="00B632A6" w:rsidRDefault="00797606" w:rsidP="00797606">
            <w:pPr>
              <w:jc w:val="center"/>
              <w:rPr>
                <w:rFonts w:ascii="Arial" w:hAnsi="Arial" w:cs="Arial"/>
              </w:rPr>
            </w:pPr>
            <w:r w:rsidRPr="00B632A6">
              <w:rPr>
                <w:rFonts w:ascii="Arial" w:hAnsi="Arial" w:cs="Arial"/>
              </w:rPr>
              <w:t>2.10</w:t>
            </w:r>
          </w:p>
        </w:tc>
        <w:tc>
          <w:tcPr>
            <w:tcW w:w="4677" w:type="dxa"/>
            <w:tcBorders>
              <w:top w:val="single" w:sz="4" w:space="0" w:color="000000"/>
              <w:left w:val="single" w:sz="4" w:space="0" w:color="000000"/>
              <w:bottom w:val="single" w:sz="4" w:space="0" w:color="000000"/>
              <w:right w:val="single" w:sz="4" w:space="0" w:color="000000"/>
            </w:tcBorders>
            <w:vAlign w:val="center"/>
          </w:tcPr>
          <w:p w14:paraId="784B564A" w14:textId="3A5D4B5E" w:rsidR="00797606" w:rsidRPr="00B632A6" w:rsidRDefault="00797606" w:rsidP="00797606">
            <w:pPr>
              <w:jc w:val="both"/>
              <w:rPr>
                <w:rFonts w:ascii="Arial" w:hAnsi="Arial" w:cs="Arial"/>
                <w:color w:val="000000"/>
              </w:rPr>
            </w:pPr>
            <w:r w:rsidRPr="00B632A6">
              <w:rPr>
                <w:rFonts w:ascii="Arial" w:hAnsi="Arial" w:cs="Arial"/>
                <w:color w:val="000000"/>
              </w:rPr>
              <w:t xml:space="preserve">Dostęp na ekranie monitora do kompletu dokumentacji: </w:t>
            </w:r>
            <w:r w:rsidR="00871E14" w:rsidRPr="00B632A6">
              <w:rPr>
                <w:rFonts w:ascii="Arial" w:hAnsi="Arial" w:cs="Arial"/>
                <w:color w:val="000000"/>
              </w:rPr>
              <w:t>instrukcji</w:t>
            </w:r>
            <w:r w:rsidRPr="00B632A6">
              <w:rPr>
                <w:rFonts w:ascii="Arial" w:hAnsi="Arial" w:cs="Arial"/>
                <w:color w:val="000000"/>
              </w:rPr>
              <w:t xml:space="preserve"> obsługi wraz z dodatkami, instrukcji technicznej, opisu interfejsu HL7 oraz kompletnej listy akcesoriów i materiałów zużywalnych. Nawigacja po instrukcji przy użyciu hiperłączy ułatwiających przełączanie pomiędzy dokumentami i rozdziałami.</w:t>
            </w:r>
          </w:p>
        </w:tc>
        <w:tc>
          <w:tcPr>
            <w:tcW w:w="1984" w:type="dxa"/>
            <w:tcBorders>
              <w:top w:val="single" w:sz="4" w:space="0" w:color="auto"/>
              <w:left w:val="single" w:sz="4" w:space="0" w:color="auto"/>
              <w:bottom w:val="single" w:sz="4" w:space="0" w:color="auto"/>
              <w:right w:val="single" w:sz="4" w:space="0" w:color="000000"/>
            </w:tcBorders>
            <w:vAlign w:val="center"/>
          </w:tcPr>
          <w:p w14:paraId="7D3A3E4E" w14:textId="50FE87ED"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E75260E" w14:textId="77777777" w:rsidR="00797606" w:rsidRPr="00B632A6" w:rsidRDefault="00797606" w:rsidP="00797606">
            <w:pPr>
              <w:pStyle w:val="Zawartotabeli"/>
              <w:rPr>
                <w:rFonts w:ascii="Arial" w:hAnsi="Arial"/>
                <w:sz w:val="20"/>
                <w:szCs w:val="20"/>
              </w:rPr>
            </w:pPr>
          </w:p>
        </w:tc>
      </w:tr>
      <w:tr w:rsidR="00797606" w:rsidRPr="00B632A6" w14:paraId="51D89CA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7962127" w14:textId="77777777" w:rsidR="00797606" w:rsidRPr="00B632A6" w:rsidRDefault="00797606" w:rsidP="00797606">
            <w:pPr>
              <w:jc w:val="center"/>
              <w:rPr>
                <w:rFonts w:ascii="Arial" w:hAnsi="Arial" w:cs="Arial"/>
              </w:rPr>
            </w:pPr>
            <w:r w:rsidRPr="00B632A6">
              <w:rPr>
                <w:rFonts w:ascii="Arial" w:hAnsi="Arial" w:cs="Arial"/>
              </w:rPr>
              <w:t>2.11</w:t>
            </w:r>
          </w:p>
        </w:tc>
        <w:tc>
          <w:tcPr>
            <w:tcW w:w="4677" w:type="dxa"/>
            <w:tcBorders>
              <w:top w:val="single" w:sz="4" w:space="0" w:color="000000"/>
              <w:left w:val="single" w:sz="4" w:space="0" w:color="000000"/>
              <w:bottom w:val="single" w:sz="4" w:space="0" w:color="000000"/>
              <w:right w:val="single" w:sz="4" w:space="0" w:color="000000"/>
            </w:tcBorders>
            <w:vAlign w:val="center"/>
          </w:tcPr>
          <w:p w14:paraId="25829994" w14:textId="39E9509C" w:rsidR="00797606" w:rsidRPr="00B632A6" w:rsidRDefault="00797606" w:rsidP="00797606">
            <w:pPr>
              <w:jc w:val="both"/>
              <w:rPr>
                <w:rFonts w:ascii="Arial" w:hAnsi="Arial" w:cs="Arial"/>
                <w:color w:val="000000"/>
              </w:rPr>
            </w:pPr>
            <w:r w:rsidRPr="00B632A6">
              <w:rPr>
                <w:rFonts w:ascii="Arial" w:hAnsi="Arial" w:cs="Arial"/>
                <w:color w:val="000000"/>
              </w:rPr>
              <w:t>Zasilanie sieciowe dostosowane do 230V/50Hz</w:t>
            </w:r>
          </w:p>
        </w:tc>
        <w:tc>
          <w:tcPr>
            <w:tcW w:w="1984" w:type="dxa"/>
            <w:tcBorders>
              <w:top w:val="single" w:sz="4" w:space="0" w:color="auto"/>
              <w:left w:val="single" w:sz="4" w:space="0" w:color="auto"/>
              <w:bottom w:val="single" w:sz="4" w:space="0" w:color="auto"/>
              <w:right w:val="single" w:sz="4" w:space="0" w:color="000000"/>
            </w:tcBorders>
            <w:vAlign w:val="center"/>
          </w:tcPr>
          <w:p w14:paraId="1E4A9663" w14:textId="66EAD023"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E7822B7" w14:textId="77777777" w:rsidR="00797606" w:rsidRPr="00B632A6" w:rsidRDefault="00797606" w:rsidP="00797606">
            <w:pPr>
              <w:pStyle w:val="Zawartotabeli"/>
              <w:rPr>
                <w:rFonts w:ascii="Arial" w:hAnsi="Arial"/>
                <w:sz w:val="20"/>
                <w:szCs w:val="20"/>
              </w:rPr>
            </w:pPr>
          </w:p>
        </w:tc>
      </w:tr>
      <w:tr w:rsidR="00797606" w:rsidRPr="00B632A6" w14:paraId="26CDCA8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DFE61CB" w14:textId="77777777" w:rsidR="00797606" w:rsidRPr="00B632A6" w:rsidRDefault="00797606" w:rsidP="00797606">
            <w:pPr>
              <w:jc w:val="center"/>
              <w:rPr>
                <w:rFonts w:ascii="Arial" w:hAnsi="Arial" w:cs="Arial"/>
              </w:rPr>
            </w:pPr>
            <w:r w:rsidRPr="00B632A6">
              <w:rPr>
                <w:rFonts w:ascii="Arial" w:hAnsi="Arial" w:cs="Arial"/>
              </w:rPr>
              <w:t>2.12</w:t>
            </w:r>
          </w:p>
        </w:tc>
        <w:tc>
          <w:tcPr>
            <w:tcW w:w="4677" w:type="dxa"/>
            <w:tcBorders>
              <w:top w:val="single" w:sz="4" w:space="0" w:color="000000"/>
              <w:left w:val="single" w:sz="4" w:space="0" w:color="000000"/>
              <w:bottom w:val="single" w:sz="4" w:space="0" w:color="000000"/>
              <w:right w:val="single" w:sz="4" w:space="0" w:color="000000"/>
            </w:tcBorders>
            <w:vAlign w:val="center"/>
          </w:tcPr>
          <w:p w14:paraId="22FAB29E" w14:textId="77777777" w:rsidR="00797606" w:rsidRPr="00B632A6" w:rsidRDefault="00797606" w:rsidP="00797606">
            <w:pPr>
              <w:jc w:val="both"/>
              <w:rPr>
                <w:rFonts w:ascii="Arial" w:hAnsi="Arial" w:cs="Arial"/>
                <w:color w:val="000000"/>
              </w:rPr>
            </w:pPr>
            <w:r w:rsidRPr="00B632A6">
              <w:rPr>
                <w:rFonts w:ascii="Arial" w:hAnsi="Arial" w:cs="Arial"/>
                <w:color w:val="000000"/>
              </w:rPr>
              <w:t>Monitor wyposażony w zasilanie akumulatorowe zapewniające przynajmniej 240 minut pracy na wypadek zaniku zasilania lub transportu. W czasie pracy na baterii parametry są wyświetlane na dużym ekranie monitora stacjonarno-transportowego lub stacjonarnego – dopuszcza się realizację tej funkcjonalności przy pomocy zewnętrznego zasilacza UPS klasy medycznej montowanego na stanowisku. W przypadku zewnętrznego zasilacza w ofercie ujęty uchwyt do montażu zasilacza na stanowisku pacjenta.</w:t>
            </w:r>
          </w:p>
        </w:tc>
        <w:tc>
          <w:tcPr>
            <w:tcW w:w="1984" w:type="dxa"/>
            <w:tcBorders>
              <w:top w:val="single" w:sz="4" w:space="0" w:color="auto"/>
              <w:left w:val="single" w:sz="4" w:space="0" w:color="auto"/>
              <w:bottom w:val="single" w:sz="4" w:space="0" w:color="auto"/>
              <w:right w:val="single" w:sz="4" w:space="0" w:color="000000"/>
            </w:tcBorders>
            <w:vAlign w:val="center"/>
          </w:tcPr>
          <w:p w14:paraId="06A31345" w14:textId="7EDB0B96"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926F690" w14:textId="77777777" w:rsidR="00797606" w:rsidRPr="00B632A6" w:rsidRDefault="00797606" w:rsidP="00797606">
            <w:pPr>
              <w:pStyle w:val="Zawartotabeli"/>
              <w:rPr>
                <w:rFonts w:ascii="Arial" w:hAnsi="Arial"/>
                <w:sz w:val="20"/>
                <w:szCs w:val="20"/>
              </w:rPr>
            </w:pPr>
          </w:p>
        </w:tc>
      </w:tr>
      <w:tr w:rsidR="00797606" w:rsidRPr="00B632A6" w14:paraId="5C86D92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FDE88AF" w14:textId="77777777" w:rsidR="00797606" w:rsidRPr="00B632A6" w:rsidRDefault="00797606" w:rsidP="00797606">
            <w:pPr>
              <w:jc w:val="center"/>
              <w:rPr>
                <w:rFonts w:ascii="Arial" w:hAnsi="Arial" w:cs="Arial"/>
              </w:rPr>
            </w:pPr>
            <w:r w:rsidRPr="00B632A6">
              <w:rPr>
                <w:rFonts w:ascii="Arial" w:hAnsi="Arial" w:cs="Arial"/>
              </w:rPr>
              <w:t>2.13</w:t>
            </w:r>
          </w:p>
        </w:tc>
        <w:tc>
          <w:tcPr>
            <w:tcW w:w="4677" w:type="dxa"/>
            <w:tcBorders>
              <w:top w:val="single" w:sz="4" w:space="0" w:color="000000"/>
              <w:left w:val="single" w:sz="4" w:space="0" w:color="000000"/>
              <w:bottom w:val="single" w:sz="4" w:space="0" w:color="000000"/>
              <w:right w:val="single" w:sz="4" w:space="0" w:color="000000"/>
            </w:tcBorders>
            <w:vAlign w:val="center"/>
          </w:tcPr>
          <w:p w14:paraId="572E88E6"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pracy w sieci centralnego monitorowania, zgodnej ze standardem Ethernet.</w:t>
            </w:r>
          </w:p>
        </w:tc>
        <w:tc>
          <w:tcPr>
            <w:tcW w:w="1984" w:type="dxa"/>
            <w:tcBorders>
              <w:top w:val="single" w:sz="4" w:space="0" w:color="auto"/>
              <w:left w:val="single" w:sz="4" w:space="0" w:color="auto"/>
              <w:bottom w:val="single" w:sz="4" w:space="0" w:color="auto"/>
              <w:right w:val="single" w:sz="4" w:space="0" w:color="000000"/>
            </w:tcBorders>
            <w:vAlign w:val="center"/>
          </w:tcPr>
          <w:p w14:paraId="2F46CBE7" w14:textId="3DDA7A86"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A09296B" w14:textId="77777777" w:rsidR="00797606" w:rsidRPr="00B632A6" w:rsidRDefault="00797606" w:rsidP="00797606">
            <w:pPr>
              <w:pStyle w:val="Zawartotabeli"/>
              <w:rPr>
                <w:rFonts w:ascii="Arial" w:hAnsi="Arial"/>
                <w:sz w:val="20"/>
                <w:szCs w:val="20"/>
              </w:rPr>
            </w:pPr>
          </w:p>
        </w:tc>
      </w:tr>
      <w:tr w:rsidR="00797606" w:rsidRPr="00B632A6" w14:paraId="599365B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C4624A8" w14:textId="77777777" w:rsidR="00797606" w:rsidRPr="00B632A6" w:rsidRDefault="00797606" w:rsidP="00797606">
            <w:pPr>
              <w:jc w:val="center"/>
              <w:rPr>
                <w:rFonts w:ascii="Arial" w:hAnsi="Arial" w:cs="Arial"/>
              </w:rPr>
            </w:pPr>
            <w:r w:rsidRPr="00B632A6">
              <w:rPr>
                <w:rFonts w:ascii="Arial" w:hAnsi="Arial" w:cs="Arial"/>
              </w:rPr>
              <w:t>2.14</w:t>
            </w:r>
          </w:p>
        </w:tc>
        <w:tc>
          <w:tcPr>
            <w:tcW w:w="4677" w:type="dxa"/>
            <w:tcBorders>
              <w:top w:val="single" w:sz="4" w:space="0" w:color="000000"/>
              <w:left w:val="single" w:sz="4" w:space="0" w:color="000000"/>
              <w:bottom w:val="single" w:sz="4" w:space="0" w:color="000000"/>
              <w:right w:val="single" w:sz="4" w:space="0" w:color="000000"/>
            </w:tcBorders>
            <w:vAlign w:val="center"/>
          </w:tcPr>
          <w:p w14:paraId="69F9194B" w14:textId="77777777" w:rsidR="00797606" w:rsidRPr="00B632A6" w:rsidRDefault="00797606" w:rsidP="00797606">
            <w:pPr>
              <w:jc w:val="both"/>
              <w:rPr>
                <w:rFonts w:ascii="Arial" w:hAnsi="Arial" w:cs="Arial"/>
                <w:color w:val="000000"/>
              </w:rPr>
            </w:pPr>
            <w:r w:rsidRPr="00B632A6">
              <w:rPr>
                <w:rFonts w:ascii="Arial" w:hAnsi="Arial" w:cs="Arial"/>
                <w:color w:val="000000"/>
              </w:rPr>
              <w:t>Monitory umożliwiają wykorzystanie jednej fizycznej infrastruktury teleinformatycznej, w sieci przewodowej i bezprzewodowej, do celu sieci centralnego monitorowania oraz innych aplikacji szpitalnych, w sposób zapewniający bezpieczeństwo i priorytet przesyłania wrażliwych danych medycznych</w:t>
            </w:r>
          </w:p>
        </w:tc>
        <w:tc>
          <w:tcPr>
            <w:tcW w:w="1984" w:type="dxa"/>
            <w:tcBorders>
              <w:top w:val="single" w:sz="4" w:space="0" w:color="auto"/>
              <w:left w:val="single" w:sz="4" w:space="0" w:color="auto"/>
              <w:bottom w:val="single" w:sz="4" w:space="0" w:color="auto"/>
              <w:right w:val="single" w:sz="4" w:space="0" w:color="000000"/>
            </w:tcBorders>
            <w:vAlign w:val="center"/>
          </w:tcPr>
          <w:p w14:paraId="144C5167" w14:textId="395DBEA4"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EDB9942" w14:textId="77777777" w:rsidR="00797606" w:rsidRPr="00B632A6" w:rsidRDefault="00797606" w:rsidP="00797606">
            <w:pPr>
              <w:pStyle w:val="Zawartotabeli"/>
              <w:rPr>
                <w:rFonts w:ascii="Arial" w:hAnsi="Arial"/>
                <w:sz w:val="20"/>
                <w:szCs w:val="20"/>
              </w:rPr>
            </w:pPr>
          </w:p>
        </w:tc>
      </w:tr>
      <w:tr w:rsidR="00797606" w:rsidRPr="00B632A6" w14:paraId="1B48F8F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6B14D03" w14:textId="77777777" w:rsidR="00797606" w:rsidRPr="00B632A6" w:rsidRDefault="00797606" w:rsidP="00797606">
            <w:pPr>
              <w:jc w:val="center"/>
              <w:rPr>
                <w:rFonts w:ascii="Arial" w:hAnsi="Arial" w:cs="Arial"/>
              </w:rPr>
            </w:pPr>
            <w:r w:rsidRPr="00B632A6">
              <w:rPr>
                <w:rFonts w:ascii="Arial" w:hAnsi="Arial" w:cs="Arial"/>
              </w:rPr>
              <w:t>2.15</w:t>
            </w:r>
          </w:p>
        </w:tc>
        <w:tc>
          <w:tcPr>
            <w:tcW w:w="4677" w:type="dxa"/>
            <w:tcBorders>
              <w:top w:val="single" w:sz="4" w:space="0" w:color="000000"/>
              <w:left w:val="single" w:sz="4" w:space="0" w:color="000000"/>
              <w:bottom w:val="single" w:sz="4" w:space="0" w:color="000000"/>
              <w:right w:val="single" w:sz="4" w:space="0" w:color="000000"/>
            </w:tcBorders>
            <w:vAlign w:val="center"/>
          </w:tcPr>
          <w:p w14:paraId="5AE41C6B" w14:textId="413D8BFF" w:rsidR="00797606" w:rsidRPr="00B632A6" w:rsidRDefault="00797606" w:rsidP="00797606">
            <w:pPr>
              <w:jc w:val="both"/>
              <w:rPr>
                <w:rFonts w:ascii="Arial" w:hAnsi="Arial" w:cs="Arial"/>
                <w:color w:val="000000"/>
              </w:rPr>
            </w:pPr>
            <w:r w:rsidRPr="00B632A6">
              <w:rPr>
                <w:rFonts w:ascii="Arial" w:hAnsi="Arial" w:cs="Arial"/>
                <w:color w:val="000000"/>
              </w:rPr>
              <w:t xml:space="preserve">Monitory gotowe do współpracy z centralą monitorującą, która umożliwia zdalny nadzór nad oferowanymi monitorami, a </w:t>
            </w:r>
            <w:r w:rsidR="009F2008" w:rsidRPr="00B632A6">
              <w:rPr>
                <w:rFonts w:ascii="Arial" w:hAnsi="Arial" w:cs="Arial"/>
                <w:color w:val="000000"/>
              </w:rPr>
              <w:t>Tak</w:t>
            </w:r>
            <w:r w:rsidRPr="00B632A6">
              <w:rPr>
                <w:rFonts w:ascii="Arial" w:hAnsi="Arial" w:cs="Arial"/>
                <w:color w:val="000000"/>
              </w:rPr>
              <w:t xml:space="preserve">że w pełni modułowymi monitorami wysokiej klasy tego samego producenta. Nadzór oznacza podgląd bieżących wartości parametrów, krzywych i stanów alarmowych, możliwość wyciszania alarmów i zmiany granic alarmowych, możliwość retrospektywnej analizy danych (trendów i </w:t>
            </w:r>
            <w:proofErr w:type="spellStart"/>
            <w:r w:rsidRPr="00B632A6">
              <w:rPr>
                <w:rFonts w:ascii="Arial" w:hAnsi="Arial" w:cs="Arial"/>
                <w:color w:val="000000"/>
              </w:rPr>
              <w:t>full</w:t>
            </w:r>
            <w:proofErr w:type="spellEnd"/>
            <w:r w:rsidRPr="00B632A6">
              <w:rPr>
                <w:rFonts w:ascii="Arial" w:hAnsi="Arial" w:cs="Arial"/>
                <w:color w:val="000000"/>
              </w:rPr>
              <w:t xml:space="preserve"> </w:t>
            </w:r>
            <w:proofErr w:type="spellStart"/>
            <w:r w:rsidRPr="00B632A6">
              <w:rPr>
                <w:rFonts w:ascii="Arial" w:hAnsi="Arial" w:cs="Arial"/>
                <w:color w:val="000000"/>
              </w:rPr>
              <w:t>disclosure</w:t>
            </w:r>
            <w:proofErr w:type="spellEnd"/>
            <w:r w:rsidRPr="00B632A6">
              <w:rPr>
                <w:rFonts w:ascii="Arial" w:hAnsi="Arial" w:cs="Arial"/>
                <w:color w:val="000000"/>
              </w:rPr>
              <w:t>)</w:t>
            </w:r>
          </w:p>
        </w:tc>
        <w:tc>
          <w:tcPr>
            <w:tcW w:w="1984" w:type="dxa"/>
            <w:tcBorders>
              <w:top w:val="single" w:sz="4" w:space="0" w:color="auto"/>
              <w:left w:val="single" w:sz="4" w:space="0" w:color="auto"/>
              <w:bottom w:val="single" w:sz="4" w:space="0" w:color="auto"/>
              <w:right w:val="single" w:sz="4" w:space="0" w:color="000000"/>
            </w:tcBorders>
            <w:vAlign w:val="center"/>
          </w:tcPr>
          <w:p w14:paraId="7C2314C7" w14:textId="0496319C"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8E10350" w14:textId="77777777" w:rsidR="00797606" w:rsidRPr="00B632A6" w:rsidRDefault="00797606" w:rsidP="00797606">
            <w:pPr>
              <w:pStyle w:val="Zawartotabeli"/>
              <w:rPr>
                <w:rFonts w:ascii="Arial" w:hAnsi="Arial"/>
                <w:sz w:val="20"/>
                <w:szCs w:val="20"/>
              </w:rPr>
            </w:pPr>
          </w:p>
        </w:tc>
      </w:tr>
      <w:tr w:rsidR="00797606" w:rsidRPr="00B632A6" w14:paraId="63B6860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984F573" w14:textId="77777777" w:rsidR="00797606" w:rsidRPr="00B632A6" w:rsidRDefault="00797606" w:rsidP="00797606">
            <w:pPr>
              <w:jc w:val="center"/>
              <w:rPr>
                <w:rFonts w:ascii="Arial" w:hAnsi="Arial" w:cs="Arial"/>
              </w:rPr>
            </w:pPr>
            <w:r w:rsidRPr="00B632A6">
              <w:rPr>
                <w:rFonts w:ascii="Arial" w:hAnsi="Arial" w:cs="Arial"/>
              </w:rPr>
              <w:t>2.16</w:t>
            </w:r>
          </w:p>
        </w:tc>
        <w:tc>
          <w:tcPr>
            <w:tcW w:w="4677" w:type="dxa"/>
            <w:tcBorders>
              <w:top w:val="single" w:sz="4" w:space="0" w:color="000000"/>
              <w:left w:val="single" w:sz="4" w:space="0" w:color="000000"/>
              <w:bottom w:val="single" w:sz="4" w:space="0" w:color="000000"/>
              <w:right w:val="single" w:sz="4" w:space="0" w:color="000000"/>
            </w:tcBorders>
            <w:vAlign w:val="center"/>
          </w:tcPr>
          <w:p w14:paraId="5CC91A10" w14:textId="1C8BBA40" w:rsidR="00797606" w:rsidRPr="00B632A6" w:rsidRDefault="00797606" w:rsidP="00797606">
            <w:pPr>
              <w:jc w:val="both"/>
              <w:rPr>
                <w:rFonts w:ascii="Arial" w:hAnsi="Arial" w:cs="Arial"/>
                <w:color w:val="000000"/>
              </w:rPr>
            </w:pPr>
            <w:r w:rsidRPr="00B632A6">
              <w:rPr>
                <w:rFonts w:ascii="Arial" w:hAnsi="Arial" w:cs="Arial"/>
                <w:color w:val="000000"/>
              </w:rPr>
              <w:t xml:space="preserve">Monitory wyposażone w funkcję wysyłania parametrów życiowych monitorowanych pacjentów do zewnętrznych systemów, za pośrednictwem protokołu HL7. Funkcja realizowana </w:t>
            </w:r>
            <w:r w:rsidR="00871E14" w:rsidRPr="00B632A6">
              <w:rPr>
                <w:rFonts w:ascii="Arial" w:hAnsi="Arial" w:cs="Arial"/>
                <w:color w:val="000000"/>
              </w:rPr>
              <w:t>bezpośrednio</w:t>
            </w:r>
            <w:r w:rsidRPr="00B632A6">
              <w:rPr>
                <w:rFonts w:ascii="Arial" w:hAnsi="Arial" w:cs="Arial"/>
                <w:color w:val="000000"/>
              </w:rPr>
              <w:t xml:space="preserve"> przez kardiomonitory lub dedykowany serwer komunikacyjny - ujęty w ofercie.</w:t>
            </w:r>
          </w:p>
        </w:tc>
        <w:tc>
          <w:tcPr>
            <w:tcW w:w="1984" w:type="dxa"/>
            <w:tcBorders>
              <w:top w:val="single" w:sz="4" w:space="0" w:color="auto"/>
              <w:left w:val="single" w:sz="4" w:space="0" w:color="auto"/>
              <w:bottom w:val="single" w:sz="4" w:space="0" w:color="auto"/>
              <w:right w:val="single" w:sz="4" w:space="0" w:color="000000"/>
            </w:tcBorders>
            <w:vAlign w:val="center"/>
          </w:tcPr>
          <w:p w14:paraId="29F9B71F" w14:textId="5E47B494"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BF2FBE6" w14:textId="77777777" w:rsidR="00797606" w:rsidRPr="00B632A6" w:rsidRDefault="00797606" w:rsidP="00797606">
            <w:pPr>
              <w:pStyle w:val="Zawartotabeli"/>
              <w:rPr>
                <w:rFonts w:ascii="Arial" w:hAnsi="Arial"/>
                <w:sz w:val="20"/>
                <w:szCs w:val="20"/>
              </w:rPr>
            </w:pPr>
          </w:p>
        </w:tc>
      </w:tr>
      <w:tr w:rsidR="00797606" w:rsidRPr="00B632A6" w14:paraId="3D07FAE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C400AD0" w14:textId="77777777" w:rsidR="00797606" w:rsidRPr="00B632A6" w:rsidRDefault="00797606" w:rsidP="00797606">
            <w:pPr>
              <w:jc w:val="center"/>
              <w:rPr>
                <w:rFonts w:ascii="Arial" w:hAnsi="Arial" w:cs="Arial"/>
              </w:rPr>
            </w:pPr>
            <w:r w:rsidRPr="00B632A6">
              <w:rPr>
                <w:rFonts w:ascii="Arial" w:hAnsi="Arial" w:cs="Arial"/>
              </w:rPr>
              <w:t>2.17</w:t>
            </w:r>
          </w:p>
        </w:tc>
        <w:tc>
          <w:tcPr>
            <w:tcW w:w="4677" w:type="dxa"/>
            <w:tcBorders>
              <w:top w:val="single" w:sz="4" w:space="0" w:color="000000"/>
              <w:left w:val="single" w:sz="4" w:space="0" w:color="000000"/>
              <w:bottom w:val="single" w:sz="4" w:space="0" w:color="000000"/>
              <w:right w:val="single" w:sz="4" w:space="0" w:color="000000"/>
            </w:tcBorders>
            <w:vAlign w:val="center"/>
          </w:tcPr>
          <w:p w14:paraId="6FEBB2B7" w14:textId="77777777" w:rsidR="00797606" w:rsidRPr="00B632A6" w:rsidRDefault="00797606" w:rsidP="00797606">
            <w:pPr>
              <w:jc w:val="both"/>
              <w:rPr>
                <w:rFonts w:ascii="Arial" w:hAnsi="Arial" w:cs="Arial"/>
                <w:color w:val="000000"/>
              </w:rPr>
            </w:pPr>
            <w:r w:rsidRPr="00B632A6">
              <w:rPr>
                <w:rFonts w:ascii="Arial" w:hAnsi="Arial" w:cs="Arial"/>
                <w:color w:val="000000"/>
              </w:rPr>
              <w:t>Monitory umożliwiają zdalny podgląd ekranu innego kardiomonitora pracującego w sieci centralnego monitorowania. Funkcjonalność zależy wyłącznie od funkcjonowania sieci monitorowania i nie wymaga obecności dedykowanych komputerów, serwerów, centrali monitorującej, itp.</w:t>
            </w:r>
          </w:p>
        </w:tc>
        <w:tc>
          <w:tcPr>
            <w:tcW w:w="1984" w:type="dxa"/>
            <w:tcBorders>
              <w:top w:val="single" w:sz="4" w:space="0" w:color="auto"/>
              <w:left w:val="single" w:sz="4" w:space="0" w:color="auto"/>
              <w:bottom w:val="single" w:sz="4" w:space="0" w:color="auto"/>
              <w:right w:val="single" w:sz="4" w:space="0" w:color="000000"/>
            </w:tcBorders>
            <w:vAlign w:val="center"/>
          </w:tcPr>
          <w:p w14:paraId="4033F8B6" w14:textId="6CB323FF"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4D93D0E" w14:textId="77777777" w:rsidR="00797606" w:rsidRPr="00B632A6" w:rsidRDefault="00797606" w:rsidP="00797606">
            <w:pPr>
              <w:pStyle w:val="Zawartotabeli"/>
              <w:rPr>
                <w:rFonts w:ascii="Arial" w:hAnsi="Arial"/>
                <w:sz w:val="20"/>
                <w:szCs w:val="20"/>
              </w:rPr>
            </w:pPr>
          </w:p>
        </w:tc>
      </w:tr>
      <w:tr w:rsidR="00797606" w:rsidRPr="00B632A6" w14:paraId="424C99A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6307DCD" w14:textId="77777777" w:rsidR="00797606" w:rsidRPr="00B632A6" w:rsidRDefault="00797606" w:rsidP="00797606">
            <w:pPr>
              <w:jc w:val="center"/>
              <w:rPr>
                <w:rFonts w:ascii="Arial" w:hAnsi="Arial" w:cs="Arial"/>
              </w:rPr>
            </w:pPr>
            <w:r w:rsidRPr="00B632A6">
              <w:rPr>
                <w:rFonts w:ascii="Arial" w:hAnsi="Arial" w:cs="Arial"/>
              </w:rPr>
              <w:t>2.18</w:t>
            </w:r>
          </w:p>
        </w:tc>
        <w:tc>
          <w:tcPr>
            <w:tcW w:w="4677" w:type="dxa"/>
            <w:tcBorders>
              <w:top w:val="single" w:sz="4" w:space="0" w:color="000000"/>
              <w:left w:val="single" w:sz="4" w:space="0" w:color="000000"/>
              <w:bottom w:val="single" w:sz="4" w:space="0" w:color="000000"/>
              <w:right w:val="single" w:sz="4" w:space="0" w:color="000000"/>
            </w:tcBorders>
            <w:vAlign w:val="center"/>
          </w:tcPr>
          <w:p w14:paraId="3D57092D" w14:textId="77777777" w:rsidR="00797606" w:rsidRPr="00B632A6" w:rsidRDefault="00797606" w:rsidP="00797606">
            <w:pPr>
              <w:jc w:val="both"/>
              <w:rPr>
                <w:rFonts w:ascii="Arial" w:hAnsi="Arial" w:cs="Arial"/>
                <w:color w:val="000000"/>
              </w:rPr>
            </w:pPr>
            <w:r w:rsidRPr="00B632A6">
              <w:rPr>
                <w:rFonts w:ascii="Arial" w:hAnsi="Arial" w:cs="Arial"/>
                <w:color w:val="000000"/>
              </w:rPr>
              <w:t>Monitory umożliwiają wyświetlanie informacji o alarmach występujących na pozostałych kardiomonitorach pracujących w sieci centralnego monitorowania. Możliwość konfiguracji stanowisk, pomiędzy którymi mają być wymieniane informacje o alarmach.</w:t>
            </w:r>
          </w:p>
        </w:tc>
        <w:tc>
          <w:tcPr>
            <w:tcW w:w="1984" w:type="dxa"/>
            <w:tcBorders>
              <w:top w:val="single" w:sz="4" w:space="0" w:color="auto"/>
              <w:left w:val="single" w:sz="4" w:space="0" w:color="auto"/>
              <w:bottom w:val="single" w:sz="4" w:space="0" w:color="auto"/>
              <w:right w:val="single" w:sz="4" w:space="0" w:color="000000"/>
            </w:tcBorders>
            <w:vAlign w:val="center"/>
          </w:tcPr>
          <w:p w14:paraId="4F07C5CF" w14:textId="489D58A7"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83C7475" w14:textId="77777777" w:rsidR="00797606" w:rsidRPr="00B632A6" w:rsidRDefault="00797606" w:rsidP="00797606">
            <w:pPr>
              <w:pStyle w:val="Zawartotabeli"/>
              <w:rPr>
                <w:rFonts w:ascii="Arial" w:hAnsi="Arial"/>
                <w:sz w:val="20"/>
                <w:szCs w:val="20"/>
              </w:rPr>
            </w:pPr>
          </w:p>
        </w:tc>
      </w:tr>
      <w:tr w:rsidR="00797606" w:rsidRPr="00B632A6" w14:paraId="1660199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FB04E5A" w14:textId="77777777" w:rsidR="00797606" w:rsidRPr="00B632A6" w:rsidRDefault="00797606" w:rsidP="00797606">
            <w:pPr>
              <w:jc w:val="center"/>
              <w:rPr>
                <w:rFonts w:ascii="Arial" w:hAnsi="Arial" w:cs="Arial"/>
              </w:rPr>
            </w:pPr>
            <w:r w:rsidRPr="00B632A6">
              <w:rPr>
                <w:rFonts w:ascii="Arial" w:hAnsi="Arial" w:cs="Arial"/>
              </w:rPr>
              <w:t>2.19</w:t>
            </w:r>
          </w:p>
        </w:tc>
        <w:tc>
          <w:tcPr>
            <w:tcW w:w="4677" w:type="dxa"/>
            <w:tcBorders>
              <w:top w:val="single" w:sz="4" w:space="0" w:color="000000"/>
              <w:left w:val="single" w:sz="4" w:space="0" w:color="000000"/>
              <w:bottom w:val="single" w:sz="4" w:space="0" w:color="000000"/>
              <w:right w:val="single" w:sz="4" w:space="0" w:color="000000"/>
            </w:tcBorders>
            <w:vAlign w:val="center"/>
          </w:tcPr>
          <w:p w14:paraId="79BA97A0" w14:textId="77777777" w:rsidR="00797606" w:rsidRPr="00B632A6" w:rsidRDefault="00797606" w:rsidP="00797606">
            <w:pPr>
              <w:jc w:val="both"/>
              <w:rPr>
                <w:rFonts w:ascii="Arial" w:hAnsi="Arial" w:cs="Arial"/>
                <w:color w:val="000000"/>
              </w:rPr>
            </w:pPr>
            <w:r w:rsidRPr="00B632A6">
              <w:rPr>
                <w:rFonts w:ascii="Arial" w:hAnsi="Arial" w:cs="Arial"/>
                <w:color w:val="000000"/>
              </w:rPr>
              <w:t>Monitory zapewniają automatyczne otwarcie ekranu zdalnego monitora w momencie wystąpienia zdarzenia alarmowego</w:t>
            </w:r>
          </w:p>
        </w:tc>
        <w:tc>
          <w:tcPr>
            <w:tcW w:w="1984" w:type="dxa"/>
            <w:tcBorders>
              <w:top w:val="single" w:sz="4" w:space="0" w:color="auto"/>
              <w:left w:val="single" w:sz="4" w:space="0" w:color="auto"/>
              <w:bottom w:val="single" w:sz="4" w:space="0" w:color="auto"/>
              <w:right w:val="single" w:sz="4" w:space="0" w:color="000000"/>
            </w:tcBorders>
            <w:vAlign w:val="center"/>
          </w:tcPr>
          <w:p w14:paraId="0657D987" w14:textId="6BD2EE56"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340C204" w14:textId="77777777" w:rsidR="00797606" w:rsidRPr="00B632A6" w:rsidRDefault="00797606" w:rsidP="00797606">
            <w:pPr>
              <w:pStyle w:val="Zawartotabeli"/>
              <w:rPr>
                <w:rFonts w:ascii="Arial" w:hAnsi="Arial"/>
                <w:sz w:val="20"/>
                <w:szCs w:val="20"/>
              </w:rPr>
            </w:pPr>
          </w:p>
        </w:tc>
      </w:tr>
      <w:tr w:rsidR="00797606" w:rsidRPr="00B632A6" w14:paraId="684AAFA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FC1FBA2" w14:textId="77777777" w:rsidR="00797606" w:rsidRPr="00B632A6" w:rsidRDefault="00797606" w:rsidP="00797606">
            <w:pPr>
              <w:jc w:val="center"/>
              <w:rPr>
                <w:rFonts w:ascii="Arial" w:hAnsi="Arial" w:cs="Arial"/>
              </w:rPr>
            </w:pPr>
            <w:r w:rsidRPr="00B632A6">
              <w:rPr>
                <w:rFonts w:ascii="Arial" w:hAnsi="Arial" w:cs="Arial"/>
              </w:rPr>
              <w:t>2.20</w:t>
            </w:r>
          </w:p>
        </w:tc>
        <w:tc>
          <w:tcPr>
            <w:tcW w:w="4677" w:type="dxa"/>
            <w:tcBorders>
              <w:top w:val="single" w:sz="4" w:space="0" w:color="000000"/>
              <w:left w:val="single" w:sz="4" w:space="0" w:color="000000"/>
              <w:bottom w:val="single" w:sz="4" w:space="0" w:color="000000"/>
              <w:right w:val="single" w:sz="4" w:space="0" w:color="000000"/>
            </w:tcBorders>
            <w:vAlign w:val="center"/>
          </w:tcPr>
          <w:p w14:paraId="4FDF70E2"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drukowania krzywych, trendów graficznych i numerycznych na podłączonej do sieci centralnego monitorowania tradycyjnej drukarce laserowej - bez konieczności pośredniczenia centrali monitorującej</w:t>
            </w:r>
          </w:p>
        </w:tc>
        <w:tc>
          <w:tcPr>
            <w:tcW w:w="1984" w:type="dxa"/>
            <w:tcBorders>
              <w:top w:val="single" w:sz="4" w:space="0" w:color="auto"/>
              <w:left w:val="single" w:sz="4" w:space="0" w:color="auto"/>
              <w:bottom w:val="single" w:sz="4" w:space="0" w:color="auto"/>
              <w:right w:val="single" w:sz="4" w:space="0" w:color="000000"/>
            </w:tcBorders>
            <w:vAlign w:val="center"/>
          </w:tcPr>
          <w:p w14:paraId="49FA71D5" w14:textId="3E902756"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7EDC927" w14:textId="77777777" w:rsidR="00797606" w:rsidRPr="00B632A6" w:rsidRDefault="00797606" w:rsidP="00797606">
            <w:pPr>
              <w:pStyle w:val="Zawartotabeli"/>
              <w:rPr>
                <w:rFonts w:ascii="Arial" w:hAnsi="Arial"/>
                <w:sz w:val="20"/>
                <w:szCs w:val="20"/>
              </w:rPr>
            </w:pPr>
          </w:p>
        </w:tc>
      </w:tr>
      <w:tr w:rsidR="00797606" w:rsidRPr="00B632A6" w14:paraId="77233D0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441E613" w14:textId="77777777" w:rsidR="00797606" w:rsidRPr="00B632A6" w:rsidRDefault="00797606" w:rsidP="00797606">
            <w:pPr>
              <w:jc w:val="center"/>
              <w:rPr>
                <w:rFonts w:ascii="Arial" w:hAnsi="Arial" w:cs="Arial"/>
              </w:rPr>
            </w:pPr>
            <w:r w:rsidRPr="00B632A6">
              <w:rPr>
                <w:rFonts w:ascii="Arial" w:hAnsi="Arial" w:cs="Arial"/>
              </w:rPr>
              <w:t>2.21</w:t>
            </w:r>
          </w:p>
        </w:tc>
        <w:tc>
          <w:tcPr>
            <w:tcW w:w="4677" w:type="dxa"/>
            <w:tcBorders>
              <w:top w:val="single" w:sz="4" w:space="0" w:color="000000"/>
              <w:left w:val="single" w:sz="4" w:space="0" w:color="000000"/>
              <w:bottom w:val="single" w:sz="4" w:space="0" w:color="000000"/>
              <w:right w:val="single" w:sz="4" w:space="0" w:color="000000"/>
            </w:tcBorders>
            <w:vAlign w:val="center"/>
          </w:tcPr>
          <w:p w14:paraId="3F242E29" w14:textId="77777777" w:rsidR="00797606" w:rsidRPr="00B632A6" w:rsidRDefault="00797606" w:rsidP="00797606">
            <w:pPr>
              <w:jc w:val="both"/>
              <w:rPr>
                <w:rFonts w:ascii="Arial" w:hAnsi="Arial" w:cs="Arial"/>
                <w:color w:val="000000"/>
              </w:rPr>
            </w:pPr>
            <w:r w:rsidRPr="00B632A6">
              <w:rPr>
                <w:rFonts w:ascii="Arial" w:hAnsi="Arial" w:cs="Arial"/>
                <w:color w:val="000000"/>
              </w:rPr>
              <w:t>Do każdego monitora uchwyt montażowy do ściany.</w:t>
            </w:r>
          </w:p>
        </w:tc>
        <w:tc>
          <w:tcPr>
            <w:tcW w:w="1984" w:type="dxa"/>
            <w:tcBorders>
              <w:top w:val="single" w:sz="4" w:space="0" w:color="auto"/>
              <w:left w:val="single" w:sz="4" w:space="0" w:color="auto"/>
              <w:bottom w:val="single" w:sz="4" w:space="0" w:color="auto"/>
              <w:right w:val="single" w:sz="4" w:space="0" w:color="000000"/>
            </w:tcBorders>
            <w:vAlign w:val="center"/>
          </w:tcPr>
          <w:p w14:paraId="6A0BAAC4" w14:textId="6C5CC92F"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CA3132B" w14:textId="77777777" w:rsidR="00797606" w:rsidRPr="00B632A6" w:rsidRDefault="00797606" w:rsidP="00797606">
            <w:pPr>
              <w:pStyle w:val="Zawartotabeli"/>
              <w:rPr>
                <w:rFonts w:ascii="Arial" w:hAnsi="Arial"/>
                <w:sz w:val="20"/>
                <w:szCs w:val="20"/>
              </w:rPr>
            </w:pPr>
          </w:p>
        </w:tc>
      </w:tr>
      <w:tr w:rsidR="00797606" w:rsidRPr="00B632A6" w14:paraId="27D37E4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DE8F84E" w14:textId="77777777" w:rsidR="00797606" w:rsidRPr="00B632A6" w:rsidRDefault="00797606" w:rsidP="00797606">
            <w:pPr>
              <w:jc w:val="center"/>
              <w:rPr>
                <w:rFonts w:ascii="Arial" w:hAnsi="Arial" w:cs="Arial"/>
              </w:rPr>
            </w:pPr>
            <w:r w:rsidRPr="00B632A6">
              <w:rPr>
                <w:rFonts w:ascii="Arial" w:hAnsi="Arial" w:cs="Arial"/>
              </w:rPr>
              <w:t>2.22</w:t>
            </w:r>
          </w:p>
        </w:tc>
        <w:tc>
          <w:tcPr>
            <w:tcW w:w="4677" w:type="dxa"/>
            <w:tcBorders>
              <w:top w:val="single" w:sz="4" w:space="0" w:color="000000"/>
              <w:left w:val="single" w:sz="4" w:space="0" w:color="000000"/>
              <w:bottom w:val="single" w:sz="4" w:space="0" w:color="000000"/>
              <w:right w:val="single" w:sz="4" w:space="0" w:color="000000"/>
            </w:tcBorders>
            <w:vAlign w:val="center"/>
          </w:tcPr>
          <w:p w14:paraId="0D8A9C2F" w14:textId="65DE1DF1" w:rsidR="00797606" w:rsidRPr="00B632A6" w:rsidRDefault="00797606" w:rsidP="00797606">
            <w:pPr>
              <w:jc w:val="both"/>
              <w:rPr>
                <w:rFonts w:ascii="Arial" w:hAnsi="Arial" w:cs="Arial"/>
                <w:color w:val="000000"/>
              </w:rPr>
            </w:pPr>
            <w:r w:rsidRPr="00B632A6">
              <w:rPr>
                <w:rFonts w:ascii="Arial" w:hAnsi="Arial" w:cs="Arial"/>
                <w:color w:val="000000"/>
              </w:rPr>
              <w:t>Monitor stacjonarny lub stacjonarno-transportowy wyposażony w dotykowy ekran panoramiczny o przekątnej min. 15,6" i rozdzielczości min. 1366 x 768 pikseli. Umożliwia wyświetlanie przynajmniej 12 krzywych dynamicznych jednocześnie i pełną obsługę funkcji monitorowania pacjenta. Nie dopuszcza się realizacji tej funkcjonalności z wykorzystaniem zewnętrznego, dodatkowego ekranu lub innych rozwiązań zależnych od funkcjonowania sieci informatycznej. Rozmiar ekranu dostępny w czasie monitorowania transportowego min. 6,2".</w:t>
            </w:r>
          </w:p>
        </w:tc>
        <w:tc>
          <w:tcPr>
            <w:tcW w:w="1984" w:type="dxa"/>
            <w:tcBorders>
              <w:top w:val="single" w:sz="4" w:space="0" w:color="auto"/>
              <w:left w:val="single" w:sz="4" w:space="0" w:color="auto"/>
              <w:bottom w:val="single" w:sz="4" w:space="0" w:color="auto"/>
              <w:right w:val="single" w:sz="4" w:space="0" w:color="000000"/>
            </w:tcBorders>
            <w:vAlign w:val="center"/>
          </w:tcPr>
          <w:p w14:paraId="1996745E" w14:textId="750FBEAE"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BFB03F4" w14:textId="77777777" w:rsidR="00797606" w:rsidRPr="00B632A6" w:rsidRDefault="00797606" w:rsidP="00797606">
            <w:pPr>
              <w:pStyle w:val="Zawartotabeli"/>
              <w:rPr>
                <w:rFonts w:ascii="Arial" w:hAnsi="Arial"/>
                <w:sz w:val="20"/>
                <w:szCs w:val="20"/>
              </w:rPr>
            </w:pPr>
          </w:p>
        </w:tc>
      </w:tr>
      <w:tr w:rsidR="00797606" w:rsidRPr="00B632A6" w14:paraId="7F3ABEA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79F82EA" w14:textId="77777777" w:rsidR="00797606" w:rsidRPr="00B632A6" w:rsidRDefault="00797606" w:rsidP="00797606">
            <w:pPr>
              <w:jc w:val="center"/>
              <w:rPr>
                <w:rFonts w:ascii="Arial" w:hAnsi="Arial" w:cs="Arial"/>
              </w:rPr>
            </w:pPr>
            <w:r w:rsidRPr="00B632A6">
              <w:rPr>
                <w:rFonts w:ascii="Arial" w:hAnsi="Arial" w:cs="Arial"/>
              </w:rPr>
              <w:t>2.23</w:t>
            </w:r>
          </w:p>
        </w:tc>
        <w:tc>
          <w:tcPr>
            <w:tcW w:w="4677" w:type="dxa"/>
            <w:tcBorders>
              <w:top w:val="single" w:sz="4" w:space="0" w:color="000000"/>
              <w:left w:val="single" w:sz="4" w:space="0" w:color="000000"/>
              <w:bottom w:val="single" w:sz="4" w:space="0" w:color="000000"/>
              <w:right w:val="single" w:sz="4" w:space="0" w:color="000000"/>
            </w:tcBorders>
            <w:vAlign w:val="center"/>
          </w:tcPr>
          <w:p w14:paraId="3D6E3C26"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podłączenia dodatkowego ekranu powielającego o przekątnej min. 19”. Ekran podłączany z wykorzystaniem złącza cyfrowego</w:t>
            </w:r>
          </w:p>
        </w:tc>
        <w:tc>
          <w:tcPr>
            <w:tcW w:w="1984" w:type="dxa"/>
            <w:tcBorders>
              <w:top w:val="single" w:sz="4" w:space="0" w:color="auto"/>
              <w:left w:val="single" w:sz="4" w:space="0" w:color="auto"/>
              <w:bottom w:val="single" w:sz="4" w:space="0" w:color="auto"/>
              <w:right w:val="single" w:sz="4" w:space="0" w:color="000000"/>
            </w:tcBorders>
            <w:vAlign w:val="center"/>
          </w:tcPr>
          <w:p w14:paraId="4906626F" w14:textId="0F63ED9A"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4FB13FE" w14:textId="77777777" w:rsidR="00797606" w:rsidRPr="00B632A6" w:rsidRDefault="00797606" w:rsidP="00797606">
            <w:pPr>
              <w:pStyle w:val="Zawartotabeli"/>
              <w:rPr>
                <w:rFonts w:ascii="Arial" w:hAnsi="Arial"/>
                <w:sz w:val="20"/>
                <w:szCs w:val="20"/>
              </w:rPr>
            </w:pPr>
          </w:p>
        </w:tc>
      </w:tr>
      <w:tr w:rsidR="00797606" w:rsidRPr="00B632A6" w14:paraId="44D28DD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BB1F706" w14:textId="77777777" w:rsidR="00797606" w:rsidRPr="00B632A6" w:rsidRDefault="00797606" w:rsidP="00797606">
            <w:pPr>
              <w:jc w:val="center"/>
              <w:rPr>
                <w:rFonts w:ascii="Arial" w:hAnsi="Arial" w:cs="Arial"/>
              </w:rPr>
            </w:pPr>
            <w:r w:rsidRPr="00B632A6">
              <w:rPr>
                <w:rFonts w:ascii="Arial" w:hAnsi="Arial" w:cs="Arial"/>
              </w:rPr>
              <w:t>2.24</w:t>
            </w:r>
          </w:p>
        </w:tc>
        <w:tc>
          <w:tcPr>
            <w:tcW w:w="4677" w:type="dxa"/>
            <w:tcBorders>
              <w:top w:val="single" w:sz="4" w:space="0" w:color="000000"/>
              <w:left w:val="single" w:sz="4" w:space="0" w:color="000000"/>
              <w:bottom w:val="single" w:sz="4" w:space="0" w:color="000000"/>
              <w:right w:val="single" w:sz="4" w:space="0" w:color="000000"/>
            </w:tcBorders>
            <w:vAlign w:val="center"/>
          </w:tcPr>
          <w:p w14:paraId="455E648A" w14:textId="77777777" w:rsidR="00797606" w:rsidRPr="00B632A6" w:rsidRDefault="00797606" w:rsidP="00797606">
            <w:pPr>
              <w:jc w:val="both"/>
              <w:rPr>
                <w:rFonts w:ascii="Arial" w:hAnsi="Arial" w:cs="Arial"/>
                <w:color w:val="000000"/>
              </w:rPr>
            </w:pPr>
            <w:r w:rsidRPr="00B632A6">
              <w:rPr>
                <w:rFonts w:ascii="Arial" w:hAnsi="Arial" w:cs="Arial"/>
                <w:color w:val="000000"/>
              </w:rPr>
              <w:t>Obsługa kardiomonitora poprzez ekran dotykowy lub ekran dotykowy i pokrętło funkcyjne. Możliwość podłączenia czytnika kodów kreskowych (standardowych i QR) do portu USB.</w:t>
            </w:r>
          </w:p>
        </w:tc>
        <w:tc>
          <w:tcPr>
            <w:tcW w:w="1984" w:type="dxa"/>
            <w:tcBorders>
              <w:top w:val="single" w:sz="4" w:space="0" w:color="auto"/>
              <w:left w:val="single" w:sz="4" w:space="0" w:color="auto"/>
              <w:bottom w:val="single" w:sz="4" w:space="0" w:color="auto"/>
              <w:right w:val="single" w:sz="4" w:space="0" w:color="000000"/>
            </w:tcBorders>
            <w:vAlign w:val="center"/>
          </w:tcPr>
          <w:p w14:paraId="5143E749" w14:textId="747EE7A1"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50CBD9A" w14:textId="77777777" w:rsidR="00797606" w:rsidRPr="00B632A6" w:rsidRDefault="00797606" w:rsidP="00797606">
            <w:pPr>
              <w:pStyle w:val="Zawartotabeli"/>
              <w:rPr>
                <w:rFonts w:ascii="Arial" w:hAnsi="Arial"/>
                <w:sz w:val="20"/>
                <w:szCs w:val="20"/>
              </w:rPr>
            </w:pPr>
          </w:p>
        </w:tc>
      </w:tr>
      <w:tr w:rsidR="00797606" w:rsidRPr="00B632A6" w14:paraId="4E2137C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C995E14" w14:textId="77777777" w:rsidR="00797606" w:rsidRPr="00B632A6" w:rsidRDefault="00797606" w:rsidP="00797606">
            <w:pPr>
              <w:jc w:val="center"/>
              <w:rPr>
                <w:rFonts w:ascii="Arial" w:hAnsi="Arial" w:cs="Arial"/>
              </w:rPr>
            </w:pPr>
            <w:r w:rsidRPr="00B632A6">
              <w:rPr>
                <w:rFonts w:ascii="Arial" w:hAnsi="Arial" w:cs="Arial"/>
              </w:rPr>
              <w:t>2.25</w:t>
            </w:r>
          </w:p>
        </w:tc>
        <w:tc>
          <w:tcPr>
            <w:tcW w:w="4677" w:type="dxa"/>
            <w:tcBorders>
              <w:top w:val="single" w:sz="4" w:space="0" w:color="000000"/>
              <w:left w:val="single" w:sz="4" w:space="0" w:color="000000"/>
              <w:bottom w:val="single" w:sz="4" w:space="0" w:color="000000"/>
              <w:right w:val="single" w:sz="4" w:space="0" w:color="000000"/>
            </w:tcBorders>
            <w:vAlign w:val="center"/>
          </w:tcPr>
          <w:p w14:paraId="02BB1CB5"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zaprogramowania min. 7 różnych konfiguracji (profili) monitora, zawierających m.in. ustawienia monitorowanych parametrów oraz widoki ekranów</w:t>
            </w:r>
          </w:p>
        </w:tc>
        <w:tc>
          <w:tcPr>
            <w:tcW w:w="1984" w:type="dxa"/>
            <w:tcBorders>
              <w:top w:val="single" w:sz="4" w:space="0" w:color="auto"/>
              <w:left w:val="single" w:sz="4" w:space="0" w:color="auto"/>
              <w:bottom w:val="single" w:sz="4" w:space="0" w:color="auto"/>
              <w:right w:val="single" w:sz="4" w:space="0" w:color="000000"/>
            </w:tcBorders>
            <w:vAlign w:val="center"/>
          </w:tcPr>
          <w:p w14:paraId="0BC82AE4" w14:textId="4388FB5B"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922263A" w14:textId="77777777" w:rsidR="00797606" w:rsidRPr="00B632A6" w:rsidRDefault="00797606" w:rsidP="00797606">
            <w:pPr>
              <w:pStyle w:val="Zawartotabeli"/>
              <w:rPr>
                <w:rFonts w:ascii="Arial" w:hAnsi="Arial"/>
                <w:sz w:val="20"/>
                <w:szCs w:val="20"/>
              </w:rPr>
            </w:pPr>
          </w:p>
        </w:tc>
      </w:tr>
      <w:tr w:rsidR="00797606" w:rsidRPr="00B632A6" w14:paraId="349B461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B662D7A" w14:textId="77777777" w:rsidR="00797606" w:rsidRPr="00B632A6" w:rsidRDefault="00797606" w:rsidP="00797606">
            <w:pPr>
              <w:jc w:val="center"/>
              <w:rPr>
                <w:rFonts w:ascii="Arial" w:hAnsi="Arial" w:cs="Arial"/>
              </w:rPr>
            </w:pPr>
            <w:r w:rsidRPr="00B632A6">
              <w:rPr>
                <w:rFonts w:ascii="Arial" w:hAnsi="Arial" w:cs="Arial"/>
              </w:rPr>
              <w:t>2.26</w:t>
            </w:r>
          </w:p>
        </w:tc>
        <w:tc>
          <w:tcPr>
            <w:tcW w:w="4677" w:type="dxa"/>
            <w:tcBorders>
              <w:top w:val="single" w:sz="4" w:space="0" w:color="000000"/>
              <w:left w:val="single" w:sz="4" w:space="0" w:color="000000"/>
              <w:bottom w:val="single" w:sz="4" w:space="0" w:color="000000"/>
              <w:right w:val="single" w:sz="4" w:space="0" w:color="000000"/>
            </w:tcBorders>
            <w:vAlign w:val="center"/>
          </w:tcPr>
          <w:p w14:paraId="49EB8D24"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wyboru spośród przynajmniej 16 różnych układów (widoków) ekranu, z możliwością edycji i zapisu przynajmniej 6 z nich</w:t>
            </w:r>
          </w:p>
        </w:tc>
        <w:tc>
          <w:tcPr>
            <w:tcW w:w="1984" w:type="dxa"/>
            <w:tcBorders>
              <w:top w:val="single" w:sz="4" w:space="0" w:color="auto"/>
              <w:left w:val="single" w:sz="4" w:space="0" w:color="auto"/>
              <w:bottom w:val="single" w:sz="4" w:space="0" w:color="auto"/>
              <w:right w:val="single" w:sz="4" w:space="0" w:color="000000"/>
            </w:tcBorders>
            <w:vAlign w:val="center"/>
          </w:tcPr>
          <w:p w14:paraId="6C92869A" w14:textId="502C1B8D"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C42AAB2" w14:textId="77777777" w:rsidR="00797606" w:rsidRPr="00B632A6" w:rsidRDefault="00797606" w:rsidP="00797606">
            <w:pPr>
              <w:pStyle w:val="Zawartotabeli"/>
              <w:rPr>
                <w:rFonts w:ascii="Arial" w:hAnsi="Arial"/>
                <w:sz w:val="20"/>
                <w:szCs w:val="20"/>
              </w:rPr>
            </w:pPr>
          </w:p>
        </w:tc>
      </w:tr>
      <w:tr w:rsidR="00797606" w:rsidRPr="00B632A6" w14:paraId="0E52E7E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3DD52AC" w14:textId="77777777" w:rsidR="00797606" w:rsidRPr="00B632A6" w:rsidRDefault="00797606" w:rsidP="00797606">
            <w:pPr>
              <w:jc w:val="center"/>
              <w:rPr>
                <w:rFonts w:ascii="Arial" w:hAnsi="Arial" w:cs="Arial"/>
              </w:rPr>
            </w:pPr>
            <w:r w:rsidRPr="00B632A6">
              <w:rPr>
                <w:rFonts w:ascii="Arial" w:hAnsi="Arial" w:cs="Arial"/>
              </w:rPr>
              <w:t>2.27</w:t>
            </w:r>
          </w:p>
        </w:tc>
        <w:tc>
          <w:tcPr>
            <w:tcW w:w="4677" w:type="dxa"/>
            <w:tcBorders>
              <w:top w:val="single" w:sz="4" w:space="0" w:color="000000"/>
              <w:left w:val="single" w:sz="4" w:space="0" w:color="000000"/>
              <w:bottom w:val="single" w:sz="4" w:space="0" w:color="000000"/>
              <w:right w:val="single" w:sz="4" w:space="0" w:color="000000"/>
            </w:tcBorders>
            <w:vAlign w:val="center"/>
          </w:tcPr>
          <w:p w14:paraId="1CB97AA9" w14:textId="77777777" w:rsidR="00797606" w:rsidRPr="00B632A6" w:rsidRDefault="00797606" w:rsidP="00797606">
            <w:pPr>
              <w:jc w:val="both"/>
              <w:rPr>
                <w:rFonts w:ascii="Arial" w:hAnsi="Arial" w:cs="Arial"/>
                <w:color w:val="000000"/>
              </w:rPr>
            </w:pPr>
            <w:r w:rsidRPr="00B632A6">
              <w:rPr>
                <w:rFonts w:ascii="Arial" w:hAnsi="Arial" w:cs="Arial"/>
                <w:color w:val="000000"/>
              </w:rPr>
              <w:t>Dostępny tzw. ekran dużych liczb z możliwością podziału na 4 oraz 6 okien parametrów</w:t>
            </w:r>
          </w:p>
        </w:tc>
        <w:tc>
          <w:tcPr>
            <w:tcW w:w="1984" w:type="dxa"/>
            <w:tcBorders>
              <w:top w:val="single" w:sz="4" w:space="0" w:color="auto"/>
              <w:left w:val="single" w:sz="4" w:space="0" w:color="auto"/>
              <w:bottom w:val="single" w:sz="4" w:space="0" w:color="auto"/>
              <w:right w:val="single" w:sz="4" w:space="0" w:color="000000"/>
            </w:tcBorders>
            <w:vAlign w:val="center"/>
          </w:tcPr>
          <w:p w14:paraId="21CB7B35" w14:textId="4729DBBF"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642736D" w14:textId="77777777" w:rsidR="00797606" w:rsidRPr="00B632A6" w:rsidRDefault="00797606" w:rsidP="00797606">
            <w:pPr>
              <w:pStyle w:val="Zawartotabeli"/>
              <w:rPr>
                <w:rFonts w:ascii="Arial" w:hAnsi="Arial"/>
                <w:sz w:val="20"/>
                <w:szCs w:val="20"/>
              </w:rPr>
            </w:pPr>
          </w:p>
        </w:tc>
      </w:tr>
      <w:tr w:rsidR="00797606" w:rsidRPr="00B632A6" w14:paraId="1FC5A6D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D975173" w14:textId="77777777" w:rsidR="00797606" w:rsidRPr="00B632A6" w:rsidRDefault="00797606" w:rsidP="00797606">
            <w:pPr>
              <w:jc w:val="center"/>
              <w:rPr>
                <w:rFonts w:ascii="Arial" w:hAnsi="Arial" w:cs="Arial"/>
              </w:rPr>
            </w:pPr>
            <w:r w:rsidRPr="00B632A6">
              <w:rPr>
                <w:rFonts w:ascii="Arial" w:hAnsi="Arial" w:cs="Arial"/>
              </w:rPr>
              <w:t>2.27</w:t>
            </w:r>
          </w:p>
        </w:tc>
        <w:tc>
          <w:tcPr>
            <w:tcW w:w="4677" w:type="dxa"/>
            <w:tcBorders>
              <w:top w:val="single" w:sz="4" w:space="0" w:color="000000"/>
              <w:left w:val="single" w:sz="4" w:space="0" w:color="000000"/>
              <w:bottom w:val="single" w:sz="4" w:space="0" w:color="000000"/>
              <w:right w:val="single" w:sz="4" w:space="0" w:color="000000"/>
            </w:tcBorders>
            <w:vAlign w:val="center"/>
          </w:tcPr>
          <w:p w14:paraId="511C7C06" w14:textId="77777777" w:rsidR="00797606" w:rsidRPr="00B632A6" w:rsidRDefault="00797606" w:rsidP="00797606">
            <w:pPr>
              <w:jc w:val="both"/>
              <w:rPr>
                <w:rFonts w:ascii="Arial" w:hAnsi="Arial" w:cs="Arial"/>
                <w:color w:val="000000"/>
              </w:rPr>
            </w:pPr>
            <w:r w:rsidRPr="00B632A6">
              <w:rPr>
                <w:rFonts w:ascii="Arial" w:hAnsi="Arial" w:cs="Arial"/>
                <w:color w:val="000000"/>
              </w:rPr>
              <w:t>Monitor stacjonarno-transportowy lub moduł transportowy przystosowany do warunków transportowych, odporny na upadek z wysokości przynajmniej 0,25m</w:t>
            </w:r>
          </w:p>
        </w:tc>
        <w:tc>
          <w:tcPr>
            <w:tcW w:w="1984" w:type="dxa"/>
            <w:tcBorders>
              <w:top w:val="single" w:sz="4" w:space="0" w:color="auto"/>
              <w:left w:val="single" w:sz="4" w:space="0" w:color="auto"/>
              <w:bottom w:val="single" w:sz="4" w:space="0" w:color="auto"/>
              <w:right w:val="single" w:sz="4" w:space="0" w:color="000000"/>
            </w:tcBorders>
            <w:vAlign w:val="center"/>
          </w:tcPr>
          <w:p w14:paraId="4CCEC473" w14:textId="4AABA1A2"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3535A8D" w14:textId="77777777" w:rsidR="00797606" w:rsidRPr="00B632A6" w:rsidRDefault="00797606" w:rsidP="00797606">
            <w:pPr>
              <w:pStyle w:val="Zawartotabeli"/>
              <w:rPr>
                <w:rFonts w:ascii="Arial" w:hAnsi="Arial"/>
                <w:sz w:val="20"/>
                <w:szCs w:val="20"/>
              </w:rPr>
            </w:pPr>
          </w:p>
        </w:tc>
      </w:tr>
      <w:tr w:rsidR="00797606" w:rsidRPr="00B632A6" w14:paraId="2AEC426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C9E7B37" w14:textId="77777777" w:rsidR="00797606" w:rsidRPr="00B632A6" w:rsidRDefault="00797606" w:rsidP="00797606">
            <w:pPr>
              <w:jc w:val="center"/>
              <w:rPr>
                <w:rFonts w:ascii="Arial" w:hAnsi="Arial" w:cs="Arial"/>
              </w:rPr>
            </w:pPr>
            <w:r w:rsidRPr="00B632A6">
              <w:rPr>
                <w:rFonts w:ascii="Arial" w:hAnsi="Arial" w:cs="Arial"/>
              </w:rPr>
              <w:t>2.28</w:t>
            </w:r>
          </w:p>
        </w:tc>
        <w:tc>
          <w:tcPr>
            <w:tcW w:w="4677" w:type="dxa"/>
            <w:tcBorders>
              <w:top w:val="single" w:sz="4" w:space="0" w:color="000000"/>
              <w:left w:val="single" w:sz="4" w:space="0" w:color="000000"/>
              <w:bottom w:val="single" w:sz="4" w:space="0" w:color="000000"/>
              <w:right w:val="single" w:sz="4" w:space="0" w:color="000000"/>
            </w:tcBorders>
            <w:vAlign w:val="center"/>
          </w:tcPr>
          <w:p w14:paraId="66E9E982" w14:textId="2D673AE2" w:rsidR="00797606" w:rsidRPr="00B632A6" w:rsidRDefault="00797606" w:rsidP="00797606">
            <w:pPr>
              <w:jc w:val="both"/>
              <w:rPr>
                <w:rFonts w:ascii="Arial" w:hAnsi="Arial" w:cs="Arial"/>
                <w:color w:val="000000"/>
              </w:rPr>
            </w:pPr>
            <w:r w:rsidRPr="00B632A6">
              <w:rPr>
                <w:rFonts w:ascii="Arial" w:hAnsi="Arial" w:cs="Arial"/>
                <w:color w:val="000000"/>
              </w:rPr>
              <w:t>Monitor stacjonarno-transportowy lub moduł transportowy przystosowany do warunków transportowych, klasa odporności na zachlapanie wodą nie gorsza niż IPX2</w:t>
            </w:r>
            <w:r w:rsidR="006B6950" w:rsidRPr="00B632A6">
              <w:rPr>
                <w:rFonts w:ascii="Arial" w:hAnsi="Arial" w:cs="Arial"/>
                <w:color w:val="000000"/>
              </w:rPr>
              <w:t xml:space="preserve"> lub równoważna</w:t>
            </w:r>
          </w:p>
        </w:tc>
        <w:tc>
          <w:tcPr>
            <w:tcW w:w="1984" w:type="dxa"/>
            <w:tcBorders>
              <w:top w:val="single" w:sz="4" w:space="0" w:color="auto"/>
              <w:left w:val="single" w:sz="4" w:space="0" w:color="auto"/>
              <w:bottom w:val="single" w:sz="4" w:space="0" w:color="auto"/>
              <w:right w:val="single" w:sz="4" w:space="0" w:color="000000"/>
            </w:tcBorders>
            <w:vAlign w:val="center"/>
          </w:tcPr>
          <w:p w14:paraId="1D37F4E1" w14:textId="35649DC4"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6BA0F5E" w14:textId="77777777" w:rsidR="00797606" w:rsidRPr="00B632A6" w:rsidRDefault="00797606" w:rsidP="00797606">
            <w:pPr>
              <w:pStyle w:val="Zawartotabeli"/>
              <w:rPr>
                <w:rFonts w:ascii="Arial" w:hAnsi="Arial"/>
                <w:sz w:val="20"/>
                <w:szCs w:val="20"/>
              </w:rPr>
            </w:pPr>
          </w:p>
        </w:tc>
      </w:tr>
      <w:tr w:rsidR="00797606" w:rsidRPr="00B632A6" w14:paraId="321A94C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4BBEDD7" w14:textId="77777777" w:rsidR="00797606" w:rsidRPr="00B632A6" w:rsidRDefault="00797606" w:rsidP="00797606">
            <w:pPr>
              <w:jc w:val="center"/>
              <w:rPr>
                <w:rFonts w:ascii="Arial" w:hAnsi="Arial" w:cs="Arial"/>
              </w:rPr>
            </w:pPr>
            <w:r w:rsidRPr="00B632A6">
              <w:rPr>
                <w:rFonts w:ascii="Arial" w:hAnsi="Arial" w:cs="Arial"/>
              </w:rPr>
              <w:t>2.29</w:t>
            </w:r>
          </w:p>
        </w:tc>
        <w:tc>
          <w:tcPr>
            <w:tcW w:w="4677" w:type="dxa"/>
            <w:tcBorders>
              <w:top w:val="single" w:sz="4" w:space="0" w:color="000000"/>
              <w:left w:val="single" w:sz="4" w:space="0" w:color="000000"/>
              <w:bottom w:val="single" w:sz="4" w:space="0" w:color="000000"/>
              <w:right w:val="single" w:sz="4" w:space="0" w:color="000000"/>
            </w:tcBorders>
            <w:vAlign w:val="center"/>
          </w:tcPr>
          <w:p w14:paraId="78A02014" w14:textId="05A678F4" w:rsidR="00797606" w:rsidRPr="00B632A6" w:rsidRDefault="00797606" w:rsidP="00797606">
            <w:pPr>
              <w:jc w:val="both"/>
              <w:rPr>
                <w:rFonts w:ascii="Arial" w:hAnsi="Arial" w:cs="Arial"/>
                <w:color w:val="000000"/>
              </w:rPr>
            </w:pPr>
            <w:r w:rsidRPr="00B632A6">
              <w:rPr>
                <w:rFonts w:ascii="Arial" w:hAnsi="Arial" w:cs="Arial"/>
                <w:color w:val="000000"/>
              </w:rPr>
              <w:t>Monitor stacjonarno-transportowy lub monitor stacjonarny odporny przeciwko zachlapaniu i wnikaniu ciał stałych. Klasa odporności nie gorsza niż IP22</w:t>
            </w:r>
            <w:r w:rsidR="006B6950" w:rsidRPr="00B632A6">
              <w:rPr>
                <w:rFonts w:ascii="Arial" w:hAnsi="Arial" w:cs="Arial"/>
                <w:color w:val="000000"/>
              </w:rPr>
              <w:t xml:space="preserve"> lub równoważna</w:t>
            </w:r>
          </w:p>
        </w:tc>
        <w:tc>
          <w:tcPr>
            <w:tcW w:w="1984" w:type="dxa"/>
            <w:tcBorders>
              <w:top w:val="single" w:sz="4" w:space="0" w:color="auto"/>
              <w:left w:val="single" w:sz="4" w:space="0" w:color="auto"/>
              <w:bottom w:val="single" w:sz="4" w:space="0" w:color="auto"/>
              <w:right w:val="single" w:sz="4" w:space="0" w:color="000000"/>
            </w:tcBorders>
            <w:vAlign w:val="center"/>
          </w:tcPr>
          <w:p w14:paraId="31FB8A57" w14:textId="149573BD"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9F6F4D0" w14:textId="77777777" w:rsidR="00797606" w:rsidRPr="00B632A6" w:rsidRDefault="00797606" w:rsidP="00797606">
            <w:pPr>
              <w:pStyle w:val="Zawartotabeli"/>
              <w:rPr>
                <w:rFonts w:ascii="Arial" w:hAnsi="Arial"/>
                <w:sz w:val="20"/>
                <w:szCs w:val="20"/>
              </w:rPr>
            </w:pPr>
          </w:p>
        </w:tc>
      </w:tr>
      <w:tr w:rsidR="00797606" w:rsidRPr="00B632A6" w14:paraId="1949D8D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0CB29A8" w14:textId="77777777" w:rsidR="00797606" w:rsidRPr="00B632A6" w:rsidRDefault="00797606" w:rsidP="00797606">
            <w:pPr>
              <w:jc w:val="center"/>
              <w:rPr>
                <w:rFonts w:ascii="Arial" w:hAnsi="Arial" w:cs="Arial"/>
              </w:rPr>
            </w:pPr>
            <w:r w:rsidRPr="00B632A6">
              <w:rPr>
                <w:rFonts w:ascii="Arial" w:hAnsi="Arial" w:cs="Arial"/>
              </w:rPr>
              <w:t>2.30</w:t>
            </w:r>
          </w:p>
        </w:tc>
        <w:tc>
          <w:tcPr>
            <w:tcW w:w="4677" w:type="dxa"/>
            <w:tcBorders>
              <w:top w:val="single" w:sz="4" w:space="0" w:color="000000"/>
              <w:left w:val="single" w:sz="4" w:space="0" w:color="000000"/>
              <w:bottom w:val="single" w:sz="4" w:space="0" w:color="000000"/>
              <w:right w:val="single" w:sz="4" w:space="0" w:color="000000"/>
            </w:tcBorders>
            <w:vAlign w:val="center"/>
          </w:tcPr>
          <w:p w14:paraId="4D09D9D0" w14:textId="77777777" w:rsidR="00797606" w:rsidRPr="00B632A6" w:rsidRDefault="00797606" w:rsidP="00797606">
            <w:pPr>
              <w:jc w:val="both"/>
              <w:rPr>
                <w:rFonts w:ascii="Arial" w:hAnsi="Arial" w:cs="Arial"/>
                <w:color w:val="000000"/>
              </w:rPr>
            </w:pPr>
            <w:r w:rsidRPr="00B632A6">
              <w:rPr>
                <w:rFonts w:ascii="Arial" w:hAnsi="Arial" w:cs="Arial"/>
                <w:color w:val="000000"/>
              </w:rPr>
              <w:t>Masa monitora stacjonarno-transportowego lub modułu transportowego wraz z wbudowanym ekranem oraz akumulatorem nie przekracza 5,5 kg</w:t>
            </w:r>
          </w:p>
        </w:tc>
        <w:tc>
          <w:tcPr>
            <w:tcW w:w="1984" w:type="dxa"/>
            <w:tcBorders>
              <w:top w:val="single" w:sz="4" w:space="0" w:color="auto"/>
              <w:left w:val="single" w:sz="4" w:space="0" w:color="auto"/>
              <w:bottom w:val="single" w:sz="4" w:space="0" w:color="auto"/>
              <w:right w:val="single" w:sz="4" w:space="0" w:color="000000"/>
            </w:tcBorders>
            <w:vAlign w:val="center"/>
          </w:tcPr>
          <w:p w14:paraId="2BD9B251" w14:textId="4485E86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99A8E16" w14:textId="77777777" w:rsidR="00797606" w:rsidRPr="00B632A6" w:rsidRDefault="00797606" w:rsidP="00797606">
            <w:pPr>
              <w:pStyle w:val="Zawartotabeli"/>
              <w:rPr>
                <w:rFonts w:ascii="Arial" w:hAnsi="Arial"/>
                <w:sz w:val="20"/>
                <w:szCs w:val="20"/>
              </w:rPr>
            </w:pPr>
          </w:p>
        </w:tc>
      </w:tr>
      <w:tr w:rsidR="00797606" w:rsidRPr="00B632A6" w14:paraId="1EEC69F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1101A00" w14:textId="77777777" w:rsidR="00797606" w:rsidRPr="00B632A6" w:rsidRDefault="00797606" w:rsidP="00797606">
            <w:pPr>
              <w:jc w:val="center"/>
              <w:rPr>
                <w:rFonts w:ascii="Arial" w:hAnsi="Arial" w:cs="Arial"/>
              </w:rPr>
            </w:pPr>
            <w:r w:rsidRPr="00B632A6">
              <w:rPr>
                <w:rFonts w:ascii="Arial" w:hAnsi="Arial" w:cs="Arial"/>
              </w:rPr>
              <w:t>2.31</w:t>
            </w:r>
          </w:p>
        </w:tc>
        <w:tc>
          <w:tcPr>
            <w:tcW w:w="4677" w:type="dxa"/>
            <w:tcBorders>
              <w:top w:val="single" w:sz="4" w:space="0" w:color="000000"/>
              <w:left w:val="single" w:sz="4" w:space="0" w:color="000000"/>
              <w:bottom w:val="single" w:sz="4" w:space="0" w:color="000000"/>
              <w:right w:val="single" w:sz="4" w:space="0" w:color="000000"/>
            </w:tcBorders>
            <w:vAlign w:val="center"/>
          </w:tcPr>
          <w:p w14:paraId="21C25BCD" w14:textId="77777777" w:rsidR="00797606" w:rsidRPr="00B632A6" w:rsidRDefault="00797606" w:rsidP="00797606">
            <w:pPr>
              <w:jc w:val="both"/>
              <w:rPr>
                <w:rFonts w:ascii="Arial" w:hAnsi="Arial" w:cs="Arial"/>
                <w:color w:val="000000"/>
              </w:rPr>
            </w:pPr>
            <w:r w:rsidRPr="00B632A6">
              <w:rPr>
                <w:rFonts w:ascii="Arial" w:hAnsi="Arial" w:cs="Arial"/>
                <w:color w:val="000000"/>
              </w:rPr>
              <w:t>Monitor stacjonarno-transportowy lub moduł transportowy umożliwia kontynuację monitorowania w czasie transportu przynajmniej następujących parametrów (zgodnie z ich wymogami opisanymi w dalszej części specyfikacji): EKG, SpO2, NIBP, 2x Temp., 2x IBP, z możliwością rozbudowy o pomiar CO2 w strumieniu bocznym, w zależności od podłączonych modułów pomiarowych</w:t>
            </w:r>
          </w:p>
        </w:tc>
        <w:tc>
          <w:tcPr>
            <w:tcW w:w="1984" w:type="dxa"/>
            <w:tcBorders>
              <w:top w:val="single" w:sz="4" w:space="0" w:color="auto"/>
              <w:left w:val="single" w:sz="4" w:space="0" w:color="auto"/>
              <w:bottom w:val="single" w:sz="4" w:space="0" w:color="auto"/>
              <w:right w:val="single" w:sz="4" w:space="0" w:color="000000"/>
            </w:tcBorders>
            <w:vAlign w:val="center"/>
          </w:tcPr>
          <w:p w14:paraId="38488D3B" w14:textId="7391048E"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25EEE65" w14:textId="77777777" w:rsidR="00797606" w:rsidRPr="00B632A6" w:rsidRDefault="00797606" w:rsidP="00797606">
            <w:pPr>
              <w:pStyle w:val="Zawartotabeli"/>
              <w:rPr>
                <w:rFonts w:ascii="Arial" w:hAnsi="Arial"/>
                <w:sz w:val="20"/>
                <w:szCs w:val="20"/>
              </w:rPr>
            </w:pPr>
          </w:p>
        </w:tc>
      </w:tr>
      <w:tr w:rsidR="00797606" w:rsidRPr="00B632A6" w14:paraId="78620136" w14:textId="77777777" w:rsidTr="00335F6B">
        <w:tc>
          <w:tcPr>
            <w:tcW w:w="710" w:type="dxa"/>
            <w:tcBorders>
              <w:top w:val="single" w:sz="4" w:space="0" w:color="auto"/>
              <w:left w:val="single" w:sz="4" w:space="0" w:color="auto"/>
              <w:bottom w:val="single" w:sz="4" w:space="0" w:color="auto"/>
              <w:right w:val="single" w:sz="4" w:space="0" w:color="000000"/>
            </w:tcBorders>
            <w:vAlign w:val="center"/>
          </w:tcPr>
          <w:p w14:paraId="6EAAEBD2" w14:textId="77777777" w:rsidR="00797606" w:rsidRPr="00B632A6" w:rsidRDefault="00797606" w:rsidP="00797606">
            <w:pPr>
              <w:jc w:val="center"/>
              <w:rPr>
                <w:rFonts w:ascii="Arial" w:hAnsi="Arial" w:cs="Arial"/>
                <w:b/>
                <w:bCs/>
              </w:rPr>
            </w:pPr>
            <w:r w:rsidRPr="00B632A6">
              <w:rPr>
                <w:rFonts w:ascii="Arial" w:hAnsi="Arial" w:cs="Arial"/>
                <w:b/>
                <w:bCs/>
              </w:rPr>
              <w:t>2.32</w:t>
            </w:r>
          </w:p>
        </w:tc>
        <w:tc>
          <w:tcPr>
            <w:tcW w:w="9202" w:type="dxa"/>
            <w:gridSpan w:val="3"/>
            <w:tcBorders>
              <w:top w:val="single" w:sz="4" w:space="0" w:color="000000"/>
              <w:left w:val="single" w:sz="4" w:space="0" w:color="000000"/>
              <w:bottom w:val="single" w:sz="4" w:space="0" w:color="000000"/>
              <w:right w:val="single" w:sz="4" w:space="0" w:color="000000"/>
            </w:tcBorders>
            <w:vAlign w:val="center"/>
          </w:tcPr>
          <w:p w14:paraId="2E25BA1F" w14:textId="77777777" w:rsidR="00797606" w:rsidRPr="00B632A6" w:rsidRDefault="00797606" w:rsidP="00797606">
            <w:pPr>
              <w:pStyle w:val="Zawartotabeli"/>
              <w:rPr>
                <w:rFonts w:ascii="Arial" w:hAnsi="Arial"/>
                <w:b/>
                <w:bCs/>
                <w:sz w:val="20"/>
                <w:szCs w:val="20"/>
              </w:rPr>
            </w:pPr>
            <w:r w:rsidRPr="00B632A6">
              <w:rPr>
                <w:rFonts w:ascii="Arial" w:hAnsi="Arial"/>
                <w:b/>
                <w:bCs/>
                <w:color w:val="000000"/>
                <w:sz w:val="20"/>
                <w:szCs w:val="20"/>
              </w:rPr>
              <w:t>EKG</w:t>
            </w:r>
          </w:p>
        </w:tc>
      </w:tr>
      <w:tr w:rsidR="00797606" w:rsidRPr="00B632A6" w14:paraId="55E061C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2D57F88" w14:textId="77777777" w:rsidR="00797606" w:rsidRPr="00B632A6" w:rsidRDefault="00797606" w:rsidP="00797606">
            <w:pPr>
              <w:jc w:val="center"/>
              <w:rPr>
                <w:rFonts w:ascii="Arial" w:hAnsi="Arial" w:cs="Arial"/>
              </w:rPr>
            </w:pPr>
            <w:r w:rsidRPr="00B632A6">
              <w:rPr>
                <w:rFonts w:ascii="Arial" w:hAnsi="Arial" w:cs="Arial"/>
              </w:rPr>
              <w:t>2.33</w:t>
            </w:r>
          </w:p>
        </w:tc>
        <w:tc>
          <w:tcPr>
            <w:tcW w:w="4677" w:type="dxa"/>
            <w:tcBorders>
              <w:top w:val="single" w:sz="4" w:space="0" w:color="000000"/>
              <w:left w:val="single" w:sz="4" w:space="0" w:color="000000"/>
              <w:bottom w:val="single" w:sz="4" w:space="0" w:color="000000"/>
              <w:right w:val="single" w:sz="4" w:space="0" w:color="000000"/>
            </w:tcBorders>
            <w:vAlign w:val="center"/>
          </w:tcPr>
          <w:p w14:paraId="338A7B9E" w14:textId="77777777" w:rsidR="00797606" w:rsidRPr="00B632A6" w:rsidRDefault="00797606" w:rsidP="00222D23">
            <w:pPr>
              <w:jc w:val="both"/>
              <w:rPr>
                <w:rFonts w:ascii="Arial" w:hAnsi="Arial" w:cs="Arial"/>
                <w:color w:val="000000"/>
              </w:rPr>
            </w:pPr>
            <w:r w:rsidRPr="00B632A6">
              <w:rPr>
                <w:rFonts w:ascii="Arial" w:hAnsi="Arial" w:cs="Arial"/>
                <w:color w:val="000000"/>
              </w:rPr>
              <w:t xml:space="preserve">Monitorowanie przynajmniej 1 z 3, 7 i 12 </w:t>
            </w:r>
            <w:proofErr w:type="spellStart"/>
            <w:r w:rsidRPr="00B632A6">
              <w:rPr>
                <w:rFonts w:ascii="Arial" w:hAnsi="Arial" w:cs="Arial"/>
                <w:color w:val="000000"/>
              </w:rPr>
              <w:t>odprowadzeń</w:t>
            </w:r>
            <w:proofErr w:type="spellEnd"/>
            <w:r w:rsidRPr="00B632A6">
              <w:rPr>
                <w:rFonts w:ascii="Arial" w:hAnsi="Arial" w:cs="Arial"/>
                <w:color w:val="000000"/>
              </w:rPr>
              <w:t>, z jakością diagnostyczną, w zależności od użytego przewodu EKG</w:t>
            </w:r>
          </w:p>
        </w:tc>
        <w:tc>
          <w:tcPr>
            <w:tcW w:w="1984" w:type="dxa"/>
            <w:tcBorders>
              <w:top w:val="single" w:sz="4" w:space="0" w:color="auto"/>
              <w:left w:val="single" w:sz="4" w:space="0" w:color="auto"/>
              <w:bottom w:val="single" w:sz="4" w:space="0" w:color="auto"/>
              <w:right w:val="single" w:sz="4" w:space="0" w:color="000000"/>
            </w:tcBorders>
            <w:vAlign w:val="center"/>
          </w:tcPr>
          <w:p w14:paraId="5CE0347A" w14:textId="77190C3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04A1A51" w14:textId="77777777" w:rsidR="00797606" w:rsidRPr="00B632A6" w:rsidRDefault="00797606" w:rsidP="00797606">
            <w:pPr>
              <w:pStyle w:val="Zawartotabeli"/>
              <w:rPr>
                <w:rFonts w:ascii="Arial" w:hAnsi="Arial"/>
                <w:sz w:val="20"/>
                <w:szCs w:val="20"/>
              </w:rPr>
            </w:pPr>
          </w:p>
        </w:tc>
      </w:tr>
      <w:tr w:rsidR="00797606" w:rsidRPr="00B632A6" w14:paraId="2C29DBE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C13ECA8" w14:textId="77777777" w:rsidR="00797606" w:rsidRPr="00B632A6" w:rsidRDefault="00797606" w:rsidP="00797606">
            <w:pPr>
              <w:jc w:val="center"/>
              <w:rPr>
                <w:rFonts w:ascii="Arial" w:hAnsi="Arial" w:cs="Arial"/>
              </w:rPr>
            </w:pPr>
            <w:r w:rsidRPr="00B632A6">
              <w:rPr>
                <w:rFonts w:ascii="Arial" w:hAnsi="Arial" w:cs="Arial"/>
              </w:rPr>
              <w:t>2.34</w:t>
            </w:r>
          </w:p>
        </w:tc>
        <w:tc>
          <w:tcPr>
            <w:tcW w:w="4677" w:type="dxa"/>
            <w:tcBorders>
              <w:top w:val="single" w:sz="4" w:space="0" w:color="000000"/>
              <w:left w:val="single" w:sz="4" w:space="0" w:color="000000"/>
              <w:bottom w:val="single" w:sz="4" w:space="0" w:color="000000"/>
              <w:right w:val="single" w:sz="4" w:space="0" w:color="000000"/>
            </w:tcBorders>
            <w:vAlign w:val="center"/>
          </w:tcPr>
          <w:p w14:paraId="436AA8F2" w14:textId="77777777" w:rsidR="00797606" w:rsidRPr="00B632A6" w:rsidRDefault="00797606" w:rsidP="00797606">
            <w:pPr>
              <w:jc w:val="both"/>
              <w:rPr>
                <w:rFonts w:ascii="Arial" w:hAnsi="Arial" w:cs="Arial"/>
                <w:color w:val="000000"/>
              </w:rPr>
            </w:pPr>
            <w:r w:rsidRPr="00B632A6">
              <w:rPr>
                <w:rFonts w:ascii="Arial" w:hAnsi="Arial" w:cs="Arial"/>
                <w:color w:val="000000"/>
              </w:rPr>
              <w:t>Jednoczesna prezentacja przynajmniej 3 kanałów EKG na ekranie głównym kardiomonitora: 3 różne odprowadzenia lub 1 odprowadzenie w formie kaskady</w:t>
            </w:r>
          </w:p>
        </w:tc>
        <w:tc>
          <w:tcPr>
            <w:tcW w:w="1984" w:type="dxa"/>
            <w:tcBorders>
              <w:top w:val="single" w:sz="4" w:space="0" w:color="auto"/>
              <w:left w:val="single" w:sz="4" w:space="0" w:color="auto"/>
              <w:bottom w:val="single" w:sz="4" w:space="0" w:color="auto"/>
              <w:right w:val="single" w:sz="4" w:space="0" w:color="000000"/>
            </w:tcBorders>
            <w:vAlign w:val="center"/>
          </w:tcPr>
          <w:p w14:paraId="6DE0236E" w14:textId="18C8ED2F"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ABC12CB" w14:textId="77777777" w:rsidR="00797606" w:rsidRPr="00B632A6" w:rsidRDefault="00797606" w:rsidP="00797606">
            <w:pPr>
              <w:pStyle w:val="Zawartotabeli"/>
              <w:rPr>
                <w:rFonts w:ascii="Arial" w:hAnsi="Arial"/>
                <w:sz w:val="20"/>
                <w:szCs w:val="20"/>
              </w:rPr>
            </w:pPr>
          </w:p>
        </w:tc>
      </w:tr>
      <w:tr w:rsidR="00797606" w:rsidRPr="00B632A6" w14:paraId="2ECB473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CE4E9F4" w14:textId="77777777" w:rsidR="00797606" w:rsidRPr="00B632A6" w:rsidRDefault="00797606" w:rsidP="00797606">
            <w:pPr>
              <w:jc w:val="center"/>
              <w:rPr>
                <w:rFonts w:ascii="Arial" w:hAnsi="Arial" w:cs="Arial"/>
              </w:rPr>
            </w:pPr>
            <w:r w:rsidRPr="00B632A6">
              <w:rPr>
                <w:rFonts w:ascii="Arial" w:hAnsi="Arial" w:cs="Arial"/>
              </w:rPr>
              <w:t>2.35</w:t>
            </w:r>
          </w:p>
        </w:tc>
        <w:tc>
          <w:tcPr>
            <w:tcW w:w="4677" w:type="dxa"/>
            <w:tcBorders>
              <w:top w:val="single" w:sz="4" w:space="0" w:color="000000"/>
              <w:left w:val="single" w:sz="4" w:space="0" w:color="000000"/>
              <w:bottom w:val="single" w:sz="4" w:space="0" w:color="000000"/>
              <w:right w:val="single" w:sz="4" w:space="0" w:color="000000"/>
            </w:tcBorders>
            <w:vAlign w:val="center"/>
          </w:tcPr>
          <w:p w14:paraId="54F01DB7" w14:textId="77777777" w:rsidR="00797606" w:rsidRPr="00B632A6" w:rsidRDefault="00797606" w:rsidP="00797606">
            <w:pPr>
              <w:jc w:val="both"/>
              <w:rPr>
                <w:rFonts w:ascii="Arial" w:hAnsi="Arial" w:cs="Arial"/>
                <w:color w:val="000000"/>
              </w:rPr>
            </w:pPr>
            <w:r w:rsidRPr="00B632A6">
              <w:rPr>
                <w:rFonts w:ascii="Arial" w:hAnsi="Arial" w:cs="Arial"/>
                <w:color w:val="000000"/>
              </w:rPr>
              <w:t>Pomiar częstości akcji serca w zakresie min. 20 - 300 ud/min. z dokładnością +/- 1% lub +/- 1ud/min.</w:t>
            </w:r>
          </w:p>
        </w:tc>
        <w:tc>
          <w:tcPr>
            <w:tcW w:w="1984" w:type="dxa"/>
            <w:tcBorders>
              <w:top w:val="single" w:sz="4" w:space="0" w:color="auto"/>
              <w:left w:val="single" w:sz="4" w:space="0" w:color="auto"/>
              <w:bottom w:val="single" w:sz="4" w:space="0" w:color="auto"/>
              <w:right w:val="single" w:sz="4" w:space="0" w:color="000000"/>
            </w:tcBorders>
            <w:vAlign w:val="center"/>
          </w:tcPr>
          <w:p w14:paraId="0DC61AAD" w14:textId="02BB05AE"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3FA2788" w14:textId="77777777" w:rsidR="00797606" w:rsidRPr="00B632A6" w:rsidRDefault="00797606" w:rsidP="00797606">
            <w:pPr>
              <w:pStyle w:val="Zawartotabeli"/>
              <w:rPr>
                <w:rFonts w:ascii="Arial" w:hAnsi="Arial"/>
                <w:sz w:val="20"/>
                <w:szCs w:val="20"/>
              </w:rPr>
            </w:pPr>
          </w:p>
        </w:tc>
      </w:tr>
      <w:tr w:rsidR="00797606" w:rsidRPr="00B632A6" w14:paraId="77376DC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7784619" w14:textId="77777777" w:rsidR="00797606" w:rsidRPr="00B632A6" w:rsidRDefault="00797606" w:rsidP="00797606">
            <w:pPr>
              <w:jc w:val="center"/>
              <w:rPr>
                <w:rFonts w:ascii="Arial" w:hAnsi="Arial" w:cs="Arial"/>
              </w:rPr>
            </w:pPr>
            <w:r w:rsidRPr="00B632A6">
              <w:rPr>
                <w:rFonts w:ascii="Arial" w:hAnsi="Arial" w:cs="Arial"/>
              </w:rPr>
              <w:t>2.36</w:t>
            </w:r>
          </w:p>
        </w:tc>
        <w:tc>
          <w:tcPr>
            <w:tcW w:w="4677" w:type="dxa"/>
            <w:tcBorders>
              <w:top w:val="single" w:sz="4" w:space="0" w:color="000000"/>
              <w:left w:val="single" w:sz="4" w:space="0" w:color="000000"/>
              <w:bottom w:val="single" w:sz="4" w:space="0" w:color="000000"/>
              <w:right w:val="single" w:sz="4" w:space="0" w:color="000000"/>
            </w:tcBorders>
            <w:vAlign w:val="center"/>
          </w:tcPr>
          <w:p w14:paraId="6C26189A" w14:textId="77777777" w:rsidR="00797606" w:rsidRPr="00B632A6" w:rsidRDefault="00797606" w:rsidP="00797606">
            <w:pPr>
              <w:jc w:val="both"/>
              <w:rPr>
                <w:rFonts w:ascii="Arial" w:hAnsi="Arial" w:cs="Arial"/>
                <w:color w:val="000000"/>
              </w:rPr>
            </w:pPr>
            <w:r w:rsidRPr="00B632A6">
              <w:rPr>
                <w:rFonts w:ascii="Arial" w:hAnsi="Arial" w:cs="Arial"/>
                <w:color w:val="000000"/>
              </w:rPr>
              <w:t>W komplecie do każdego monitora: przewód do podłączenia 5- elektrod dla dorosłych i dzieci. Długość przewodów przynajmniej 3m.</w:t>
            </w:r>
          </w:p>
        </w:tc>
        <w:tc>
          <w:tcPr>
            <w:tcW w:w="1984" w:type="dxa"/>
            <w:tcBorders>
              <w:top w:val="single" w:sz="4" w:space="0" w:color="auto"/>
              <w:left w:val="single" w:sz="4" w:space="0" w:color="auto"/>
              <w:bottom w:val="single" w:sz="4" w:space="0" w:color="auto"/>
              <w:right w:val="single" w:sz="4" w:space="0" w:color="000000"/>
            </w:tcBorders>
            <w:vAlign w:val="center"/>
          </w:tcPr>
          <w:p w14:paraId="0C8ABEE4" w14:textId="29C1E84A"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1C9D684" w14:textId="77777777" w:rsidR="00797606" w:rsidRPr="00B632A6" w:rsidRDefault="00797606" w:rsidP="00797606">
            <w:pPr>
              <w:pStyle w:val="Zawartotabeli"/>
              <w:rPr>
                <w:rFonts w:ascii="Arial" w:hAnsi="Arial"/>
                <w:sz w:val="20"/>
                <w:szCs w:val="20"/>
              </w:rPr>
            </w:pPr>
          </w:p>
        </w:tc>
      </w:tr>
      <w:tr w:rsidR="00797606" w:rsidRPr="00B632A6" w14:paraId="4550875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47C483C" w14:textId="77777777" w:rsidR="00797606" w:rsidRPr="00B632A6" w:rsidRDefault="00797606" w:rsidP="00797606">
            <w:pPr>
              <w:jc w:val="center"/>
              <w:rPr>
                <w:rFonts w:ascii="Arial" w:hAnsi="Arial" w:cs="Arial"/>
              </w:rPr>
            </w:pPr>
            <w:r w:rsidRPr="00B632A6">
              <w:rPr>
                <w:rFonts w:ascii="Arial" w:hAnsi="Arial" w:cs="Arial"/>
              </w:rPr>
              <w:t>2.37</w:t>
            </w:r>
          </w:p>
        </w:tc>
        <w:tc>
          <w:tcPr>
            <w:tcW w:w="4677" w:type="dxa"/>
            <w:tcBorders>
              <w:top w:val="single" w:sz="4" w:space="0" w:color="000000"/>
              <w:left w:val="single" w:sz="4" w:space="0" w:color="000000"/>
              <w:bottom w:val="single" w:sz="4" w:space="0" w:color="000000"/>
              <w:right w:val="single" w:sz="4" w:space="0" w:color="000000"/>
            </w:tcBorders>
            <w:vAlign w:val="center"/>
          </w:tcPr>
          <w:p w14:paraId="4EEBFBE4" w14:textId="77777777" w:rsidR="00797606" w:rsidRPr="00B632A6" w:rsidRDefault="00797606" w:rsidP="00797606">
            <w:pPr>
              <w:jc w:val="both"/>
              <w:rPr>
                <w:rFonts w:ascii="Arial" w:hAnsi="Arial" w:cs="Arial"/>
                <w:color w:val="000000"/>
              </w:rPr>
            </w:pPr>
            <w:r w:rsidRPr="00B632A6">
              <w:rPr>
                <w:rFonts w:ascii="Arial" w:hAnsi="Arial" w:cs="Arial"/>
                <w:color w:val="000000"/>
              </w:rPr>
              <w:t>Analiza arytmii</w:t>
            </w:r>
          </w:p>
        </w:tc>
        <w:tc>
          <w:tcPr>
            <w:tcW w:w="1984" w:type="dxa"/>
            <w:tcBorders>
              <w:top w:val="single" w:sz="4" w:space="0" w:color="auto"/>
              <w:left w:val="single" w:sz="4" w:space="0" w:color="auto"/>
              <w:bottom w:val="single" w:sz="4" w:space="0" w:color="auto"/>
              <w:right w:val="single" w:sz="4" w:space="0" w:color="000000"/>
            </w:tcBorders>
            <w:vAlign w:val="center"/>
          </w:tcPr>
          <w:p w14:paraId="68B7EC52" w14:textId="07921EF2"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2F1E7A5" w14:textId="77777777" w:rsidR="00797606" w:rsidRPr="00B632A6" w:rsidRDefault="00797606" w:rsidP="00797606">
            <w:pPr>
              <w:pStyle w:val="Zawartotabeli"/>
              <w:rPr>
                <w:rFonts w:ascii="Arial" w:hAnsi="Arial"/>
                <w:sz w:val="20"/>
                <w:szCs w:val="20"/>
              </w:rPr>
            </w:pPr>
          </w:p>
        </w:tc>
      </w:tr>
      <w:tr w:rsidR="00797606" w:rsidRPr="00B632A6" w14:paraId="5E16D6D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D6441A9" w14:textId="77777777" w:rsidR="00797606" w:rsidRPr="00B632A6" w:rsidRDefault="00797606" w:rsidP="00797606">
            <w:pPr>
              <w:jc w:val="center"/>
              <w:rPr>
                <w:rFonts w:ascii="Arial" w:hAnsi="Arial" w:cs="Arial"/>
              </w:rPr>
            </w:pPr>
            <w:r w:rsidRPr="00B632A6">
              <w:rPr>
                <w:rFonts w:ascii="Arial" w:hAnsi="Arial" w:cs="Arial"/>
              </w:rPr>
              <w:t>2.38</w:t>
            </w:r>
          </w:p>
        </w:tc>
        <w:tc>
          <w:tcPr>
            <w:tcW w:w="4677" w:type="dxa"/>
            <w:tcBorders>
              <w:top w:val="single" w:sz="4" w:space="0" w:color="000000"/>
              <w:left w:val="single" w:sz="4" w:space="0" w:color="000000"/>
              <w:bottom w:val="single" w:sz="4" w:space="0" w:color="000000"/>
              <w:right w:val="single" w:sz="4" w:space="0" w:color="000000"/>
            </w:tcBorders>
            <w:vAlign w:val="center"/>
          </w:tcPr>
          <w:p w14:paraId="4A37C750" w14:textId="77777777" w:rsidR="00797606" w:rsidRPr="00B632A6" w:rsidRDefault="00797606" w:rsidP="00797606">
            <w:pPr>
              <w:jc w:val="both"/>
              <w:rPr>
                <w:rFonts w:ascii="Arial" w:hAnsi="Arial" w:cs="Arial"/>
                <w:color w:val="000000"/>
              </w:rPr>
            </w:pPr>
            <w:proofErr w:type="spellStart"/>
            <w:r w:rsidRPr="00B632A6">
              <w:rPr>
                <w:rFonts w:ascii="Arial" w:hAnsi="Arial" w:cs="Arial"/>
                <w:color w:val="000000"/>
              </w:rPr>
              <w:t>Wieloodprowadzeniowa</w:t>
            </w:r>
            <w:proofErr w:type="spellEnd"/>
            <w:r w:rsidRPr="00B632A6">
              <w:rPr>
                <w:rFonts w:ascii="Arial" w:hAnsi="Arial" w:cs="Arial"/>
                <w:color w:val="000000"/>
              </w:rPr>
              <w:t xml:space="preserve"> analiza arytmii</w:t>
            </w:r>
          </w:p>
        </w:tc>
        <w:tc>
          <w:tcPr>
            <w:tcW w:w="1984" w:type="dxa"/>
            <w:tcBorders>
              <w:top w:val="single" w:sz="4" w:space="0" w:color="auto"/>
              <w:left w:val="single" w:sz="4" w:space="0" w:color="auto"/>
              <w:bottom w:val="single" w:sz="4" w:space="0" w:color="auto"/>
              <w:right w:val="single" w:sz="4" w:space="0" w:color="000000"/>
            </w:tcBorders>
            <w:vAlign w:val="center"/>
          </w:tcPr>
          <w:p w14:paraId="58E61683" w14:textId="7626E336"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DFA8040" w14:textId="77777777" w:rsidR="00797606" w:rsidRPr="00B632A6" w:rsidRDefault="00797606" w:rsidP="00797606">
            <w:pPr>
              <w:pStyle w:val="Zawartotabeli"/>
              <w:rPr>
                <w:rFonts w:ascii="Arial" w:hAnsi="Arial"/>
                <w:sz w:val="20"/>
                <w:szCs w:val="20"/>
              </w:rPr>
            </w:pPr>
          </w:p>
        </w:tc>
      </w:tr>
      <w:tr w:rsidR="00797606" w:rsidRPr="00B632A6" w14:paraId="4E878D6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D3DBE4B" w14:textId="77777777" w:rsidR="00797606" w:rsidRPr="00B632A6" w:rsidRDefault="00797606" w:rsidP="00797606">
            <w:pPr>
              <w:jc w:val="center"/>
              <w:rPr>
                <w:rFonts w:ascii="Arial" w:hAnsi="Arial" w:cs="Arial"/>
              </w:rPr>
            </w:pPr>
            <w:r w:rsidRPr="00B632A6">
              <w:rPr>
                <w:rFonts w:ascii="Arial" w:hAnsi="Arial" w:cs="Arial"/>
              </w:rPr>
              <w:t>2.39</w:t>
            </w:r>
          </w:p>
        </w:tc>
        <w:tc>
          <w:tcPr>
            <w:tcW w:w="4677" w:type="dxa"/>
            <w:tcBorders>
              <w:top w:val="single" w:sz="4" w:space="0" w:color="000000"/>
              <w:left w:val="single" w:sz="4" w:space="0" w:color="000000"/>
              <w:bottom w:val="single" w:sz="4" w:space="0" w:color="000000"/>
              <w:right w:val="single" w:sz="4" w:space="0" w:color="000000"/>
            </w:tcBorders>
            <w:vAlign w:val="center"/>
          </w:tcPr>
          <w:p w14:paraId="34BA0D34"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Analiza arytmii w przynajmniej 4 </w:t>
            </w:r>
            <w:proofErr w:type="spellStart"/>
            <w:r w:rsidRPr="00B632A6">
              <w:rPr>
                <w:rFonts w:ascii="Arial" w:hAnsi="Arial" w:cs="Arial"/>
                <w:color w:val="000000"/>
              </w:rPr>
              <w:t>odprowadzeniach</w:t>
            </w:r>
            <w:proofErr w:type="spellEnd"/>
            <w:r w:rsidRPr="00B632A6">
              <w:rPr>
                <w:rFonts w:ascii="Arial" w:hAnsi="Arial" w:cs="Arial"/>
                <w:color w:val="000000"/>
              </w:rPr>
              <w:t xml:space="preserve"> EKG jednocześnie</w:t>
            </w:r>
          </w:p>
        </w:tc>
        <w:tc>
          <w:tcPr>
            <w:tcW w:w="1984" w:type="dxa"/>
            <w:tcBorders>
              <w:top w:val="single" w:sz="4" w:space="0" w:color="auto"/>
              <w:left w:val="single" w:sz="4" w:space="0" w:color="auto"/>
              <w:bottom w:val="single" w:sz="4" w:space="0" w:color="auto"/>
              <w:right w:val="single" w:sz="4" w:space="0" w:color="000000"/>
            </w:tcBorders>
            <w:vAlign w:val="center"/>
          </w:tcPr>
          <w:p w14:paraId="7288F053" w14:textId="67CC9DB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A78920C" w14:textId="77777777" w:rsidR="00797606" w:rsidRPr="00B632A6" w:rsidRDefault="00797606" w:rsidP="00797606">
            <w:pPr>
              <w:pStyle w:val="Zawartotabeli"/>
              <w:rPr>
                <w:rFonts w:ascii="Arial" w:hAnsi="Arial"/>
                <w:sz w:val="20"/>
                <w:szCs w:val="20"/>
              </w:rPr>
            </w:pPr>
          </w:p>
        </w:tc>
      </w:tr>
      <w:tr w:rsidR="00797606" w:rsidRPr="00B632A6" w14:paraId="32B043A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149A235" w14:textId="77777777" w:rsidR="00797606" w:rsidRPr="00B632A6" w:rsidRDefault="00797606" w:rsidP="00797606">
            <w:pPr>
              <w:jc w:val="center"/>
              <w:rPr>
                <w:rFonts w:ascii="Arial" w:hAnsi="Arial" w:cs="Arial"/>
              </w:rPr>
            </w:pPr>
            <w:r w:rsidRPr="00B632A6">
              <w:rPr>
                <w:rFonts w:ascii="Arial" w:hAnsi="Arial" w:cs="Arial"/>
              </w:rPr>
              <w:t>2.40</w:t>
            </w:r>
          </w:p>
        </w:tc>
        <w:tc>
          <w:tcPr>
            <w:tcW w:w="4677" w:type="dxa"/>
            <w:tcBorders>
              <w:top w:val="single" w:sz="4" w:space="0" w:color="000000"/>
              <w:left w:val="single" w:sz="4" w:space="0" w:color="000000"/>
              <w:bottom w:val="single" w:sz="4" w:space="0" w:color="000000"/>
              <w:right w:val="single" w:sz="4" w:space="0" w:color="000000"/>
            </w:tcBorders>
          </w:tcPr>
          <w:p w14:paraId="40E09EA6" w14:textId="7F81F0DF" w:rsidR="00797606" w:rsidRPr="00B632A6" w:rsidRDefault="00797606" w:rsidP="00797606">
            <w:pPr>
              <w:jc w:val="both"/>
              <w:rPr>
                <w:rFonts w:ascii="Arial" w:hAnsi="Arial" w:cs="Arial"/>
                <w:color w:val="000000"/>
              </w:rPr>
            </w:pPr>
            <w:r w:rsidRPr="00B632A6">
              <w:rPr>
                <w:rFonts w:ascii="Arial" w:hAnsi="Arial" w:cs="Arial"/>
                <w:color w:val="000000"/>
              </w:rPr>
              <w:t xml:space="preserve">Zaawansowana analiza arytmii wg przynajmniej 12 definicji z rozpoznawaniem arytmii komorowych i przedsionkowych, w tym migotania przedsionków. Dopuszcza się realizację tej funkcjonalności przez zewnętrzny aparat EKG z trybem pomiaru ciągłego - w </w:t>
            </w:r>
            <w:r w:rsidR="009F2008" w:rsidRPr="00B632A6">
              <w:rPr>
                <w:rFonts w:ascii="Arial" w:hAnsi="Arial" w:cs="Arial"/>
                <w:color w:val="000000"/>
              </w:rPr>
              <w:t>Tak</w:t>
            </w:r>
            <w:r w:rsidRPr="00B632A6">
              <w:rPr>
                <w:rFonts w:ascii="Arial" w:hAnsi="Arial" w:cs="Arial"/>
                <w:color w:val="000000"/>
              </w:rPr>
              <w:t xml:space="preserve">iej sytuacji należy zaoferować 1 szt. </w:t>
            </w:r>
            <w:r w:rsidR="009F2008" w:rsidRPr="00B632A6">
              <w:rPr>
                <w:rFonts w:ascii="Arial" w:hAnsi="Arial" w:cs="Arial"/>
                <w:color w:val="000000"/>
              </w:rPr>
              <w:t>Tak</w:t>
            </w:r>
            <w:r w:rsidRPr="00B632A6">
              <w:rPr>
                <w:rFonts w:ascii="Arial" w:hAnsi="Arial" w:cs="Arial"/>
                <w:color w:val="000000"/>
              </w:rPr>
              <w:t>iego aparatu na każdy oferowany kardiomonitor.</w:t>
            </w:r>
          </w:p>
        </w:tc>
        <w:tc>
          <w:tcPr>
            <w:tcW w:w="1984" w:type="dxa"/>
            <w:tcBorders>
              <w:top w:val="single" w:sz="4" w:space="0" w:color="auto"/>
              <w:left w:val="single" w:sz="4" w:space="0" w:color="auto"/>
              <w:bottom w:val="single" w:sz="4" w:space="0" w:color="auto"/>
              <w:right w:val="single" w:sz="4" w:space="0" w:color="000000"/>
            </w:tcBorders>
            <w:vAlign w:val="center"/>
          </w:tcPr>
          <w:p w14:paraId="04332684" w14:textId="36A62B0D"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959521F" w14:textId="77777777" w:rsidR="00797606" w:rsidRPr="00B632A6" w:rsidRDefault="00797606" w:rsidP="00797606">
            <w:pPr>
              <w:pStyle w:val="Zawartotabeli"/>
              <w:rPr>
                <w:rFonts w:ascii="Arial" w:hAnsi="Arial"/>
                <w:sz w:val="20"/>
                <w:szCs w:val="20"/>
              </w:rPr>
            </w:pPr>
          </w:p>
        </w:tc>
      </w:tr>
      <w:tr w:rsidR="00797606" w:rsidRPr="00B632A6" w14:paraId="7406808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F1F658F" w14:textId="77777777" w:rsidR="00797606" w:rsidRPr="00B632A6" w:rsidRDefault="00797606" w:rsidP="00797606">
            <w:pPr>
              <w:jc w:val="center"/>
              <w:rPr>
                <w:rFonts w:ascii="Arial" w:hAnsi="Arial" w:cs="Arial"/>
              </w:rPr>
            </w:pPr>
            <w:r w:rsidRPr="00B632A6">
              <w:rPr>
                <w:rFonts w:ascii="Arial" w:hAnsi="Arial" w:cs="Arial"/>
              </w:rPr>
              <w:t>2.41</w:t>
            </w:r>
          </w:p>
        </w:tc>
        <w:tc>
          <w:tcPr>
            <w:tcW w:w="4677" w:type="dxa"/>
            <w:tcBorders>
              <w:top w:val="single" w:sz="4" w:space="0" w:color="000000"/>
              <w:left w:val="single" w:sz="4" w:space="0" w:color="000000"/>
              <w:bottom w:val="single" w:sz="4" w:space="0" w:color="000000"/>
              <w:right w:val="single" w:sz="4" w:space="0" w:color="000000"/>
            </w:tcBorders>
            <w:vAlign w:val="center"/>
          </w:tcPr>
          <w:p w14:paraId="6287F245" w14:textId="77777777" w:rsidR="00797606" w:rsidRPr="00B632A6" w:rsidRDefault="00797606" w:rsidP="00797606">
            <w:pPr>
              <w:jc w:val="both"/>
              <w:rPr>
                <w:rFonts w:ascii="Arial" w:hAnsi="Arial" w:cs="Arial"/>
                <w:color w:val="000000"/>
              </w:rPr>
            </w:pPr>
            <w:r w:rsidRPr="00B632A6">
              <w:rPr>
                <w:rFonts w:ascii="Arial" w:hAnsi="Arial" w:cs="Arial"/>
                <w:color w:val="000000"/>
              </w:rPr>
              <w:t>Analiza ST</w:t>
            </w:r>
          </w:p>
        </w:tc>
        <w:tc>
          <w:tcPr>
            <w:tcW w:w="1984" w:type="dxa"/>
            <w:tcBorders>
              <w:top w:val="single" w:sz="4" w:space="0" w:color="auto"/>
              <w:left w:val="single" w:sz="4" w:space="0" w:color="auto"/>
              <w:bottom w:val="single" w:sz="4" w:space="0" w:color="auto"/>
              <w:right w:val="single" w:sz="4" w:space="0" w:color="000000"/>
            </w:tcBorders>
            <w:vAlign w:val="center"/>
          </w:tcPr>
          <w:p w14:paraId="2C0C08FD" w14:textId="4B213A95"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4C1A5E7" w14:textId="77777777" w:rsidR="00797606" w:rsidRPr="00B632A6" w:rsidRDefault="00797606" w:rsidP="00797606">
            <w:pPr>
              <w:pStyle w:val="Zawartotabeli"/>
              <w:rPr>
                <w:rFonts w:ascii="Arial" w:hAnsi="Arial"/>
                <w:sz w:val="20"/>
                <w:szCs w:val="20"/>
              </w:rPr>
            </w:pPr>
          </w:p>
        </w:tc>
      </w:tr>
      <w:tr w:rsidR="00797606" w:rsidRPr="00B632A6" w14:paraId="1C02922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87CE327" w14:textId="77777777" w:rsidR="00797606" w:rsidRPr="00B632A6" w:rsidRDefault="00797606" w:rsidP="00797606">
            <w:pPr>
              <w:jc w:val="center"/>
              <w:rPr>
                <w:rFonts w:ascii="Arial" w:hAnsi="Arial" w:cs="Arial"/>
              </w:rPr>
            </w:pPr>
            <w:r w:rsidRPr="00B632A6">
              <w:rPr>
                <w:rFonts w:ascii="Arial" w:hAnsi="Arial" w:cs="Arial"/>
              </w:rPr>
              <w:t>2.42</w:t>
            </w:r>
          </w:p>
        </w:tc>
        <w:tc>
          <w:tcPr>
            <w:tcW w:w="4677" w:type="dxa"/>
            <w:tcBorders>
              <w:top w:val="single" w:sz="4" w:space="0" w:color="000000"/>
              <w:left w:val="single" w:sz="4" w:space="0" w:color="000000"/>
              <w:bottom w:val="single" w:sz="4" w:space="0" w:color="000000"/>
              <w:right w:val="single" w:sz="4" w:space="0" w:color="000000"/>
            </w:tcBorders>
            <w:vAlign w:val="center"/>
          </w:tcPr>
          <w:p w14:paraId="2A23269C"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Analiza odcinka ST w 12 </w:t>
            </w:r>
            <w:proofErr w:type="spellStart"/>
            <w:r w:rsidRPr="00B632A6">
              <w:rPr>
                <w:rFonts w:ascii="Arial" w:hAnsi="Arial" w:cs="Arial"/>
                <w:color w:val="000000"/>
              </w:rPr>
              <w:t>odprowadzeniach</w:t>
            </w:r>
            <w:proofErr w:type="spellEnd"/>
            <w:r w:rsidRPr="00B632A6">
              <w:rPr>
                <w:rFonts w:ascii="Arial" w:hAnsi="Arial" w:cs="Arial"/>
                <w:color w:val="000000"/>
              </w:rPr>
              <w:t xml:space="preserve"> jednocześnie</w:t>
            </w:r>
          </w:p>
        </w:tc>
        <w:tc>
          <w:tcPr>
            <w:tcW w:w="1984" w:type="dxa"/>
            <w:tcBorders>
              <w:top w:val="single" w:sz="4" w:space="0" w:color="auto"/>
              <w:left w:val="single" w:sz="4" w:space="0" w:color="auto"/>
              <w:bottom w:val="single" w:sz="4" w:space="0" w:color="auto"/>
              <w:right w:val="single" w:sz="4" w:space="0" w:color="000000"/>
            </w:tcBorders>
            <w:vAlign w:val="center"/>
          </w:tcPr>
          <w:p w14:paraId="218D078A" w14:textId="7A25838C"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A66FCF2" w14:textId="77777777" w:rsidR="00797606" w:rsidRPr="00B632A6" w:rsidRDefault="00797606" w:rsidP="00797606">
            <w:pPr>
              <w:pStyle w:val="Zawartotabeli"/>
              <w:rPr>
                <w:rFonts w:ascii="Arial" w:hAnsi="Arial"/>
                <w:sz w:val="20"/>
                <w:szCs w:val="20"/>
              </w:rPr>
            </w:pPr>
          </w:p>
        </w:tc>
      </w:tr>
      <w:tr w:rsidR="00797606" w:rsidRPr="00B632A6" w14:paraId="1CBEFB7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9ADAB86" w14:textId="77777777" w:rsidR="00797606" w:rsidRPr="00B632A6" w:rsidRDefault="00797606" w:rsidP="00797606">
            <w:pPr>
              <w:jc w:val="center"/>
              <w:rPr>
                <w:rFonts w:ascii="Arial" w:hAnsi="Arial" w:cs="Arial"/>
              </w:rPr>
            </w:pPr>
            <w:r w:rsidRPr="00B632A6">
              <w:rPr>
                <w:rFonts w:ascii="Arial" w:hAnsi="Arial" w:cs="Arial"/>
              </w:rPr>
              <w:t>2.43</w:t>
            </w:r>
          </w:p>
        </w:tc>
        <w:tc>
          <w:tcPr>
            <w:tcW w:w="4677" w:type="dxa"/>
            <w:tcBorders>
              <w:top w:val="single" w:sz="4" w:space="0" w:color="000000"/>
              <w:left w:val="single" w:sz="4" w:space="0" w:color="000000"/>
              <w:bottom w:val="single" w:sz="4" w:space="0" w:color="000000"/>
              <w:right w:val="single" w:sz="4" w:space="0" w:color="000000"/>
            </w:tcBorders>
            <w:vAlign w:val="center"/>
          </w:tcPr>
          <w:p w14:paraId="069A06DB" w14:textId="77777777" w:rsidR="00797606" w:rsidRPr="00B632A6" w:rsidRDefault="00797606" w:rsidP="00797606">
            <w:pPr>
              <w:jc w:val="both"/>
              <w:rPr>
                <w:rFonts w:ascii="Arial" w:hAnsi="Arial" w:cs="Arial"/>
                <w:color w:val="000000"/>
              </w:rPr>
            </w:pPr>
            <w:r w:rsidRPr="00B632A6">
              <w:rPr>
                <w:rFonts w:ascii="Arial" w:hAnsi="Arial" w:cs="Arial"/>
                <w:color w:val="000000"/>
              </w:rPr>
              <w:t>Zakres pomiarowy analizy odcinka ST min. -15,0 -(+) 15,0 mm</w:t>
            </w:r>
          </w:p>
        </w:tc>
        <w:tc>
          <w:tcPr>
            <w:tcW w:w="1984" w:type="dxa"/>
            <w:tcBorders>
              <w:top w:val="single" w:sz="4" w:space="0" w:color="auto"/>
              <w:left w:val="single" w:sz="4" w:space="0" w:color="auto"/>
              <w:bottom w:val="single" w:sz="4" w:space="0" w:color="auto"/>
              <w:right w:val="single" w:sz="4" w:space="0" w:color="000000"/>
            </w:tcBorders>
            <w:vAlign w:val="center"/>
          </w:tcPr>
          <w:p w14:paraId="19848B09" w14:textId="579DA3F1"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CD68528" w14:textId="77777777" w:rsidR="00797606" w:rsidRPr="00B632A6" w:rsidRDefault="00797606" w:rsidP="00797606">
            <w:pPr>
              <w:pStyle w:val="Zawartotabeli"/>
              <w:rPr>
                <w:rFonts w:ascii="Arial" w:hAnsi="Arial"/>
                <w:sz w:val="20"/>
                <w:szCs w:val="20"/>
              </w:rPr>
            </w:pPr>
          </w:p>
        </w:tc>
      </w:tr>
      <w:tr w:rsidR="00797606" w:rsidRPr="00B632A6" w14:paraId="3D6AD04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5C0E275" w14:textId="77777777" w:rsidR="00797606" w:rsidRPr="00B632A6" w:rsidRDefault="00797606" w:rsidP="00797606">
            <w:pPr>
              <w:jc w:val="center"/>
              <w:rPr>
                <w:rFonts w:ascii="Arial" w:hAnsi="Arial" w:cs="Arial"/>
              </w:rPr>
            </w:pPr>
            <w:r w:rsidRPr="00B632A6">
              <w:rPr>
                <w:rFonts w:ascii="Arial" w:hAnsi="Arial" w:cs="Arial"/>
              </w:rPr>
              <w:t>2.44</w:t>
            </w:r>
          </w:p>
        </w:tc>
        <w:tc>
          <w:tcPr>
            <w:tcW w:w="4677" w:type="dxa"/>
            <w:tcBorders>
              <w:top w:val="single" w:sz="4" w:space="0" w:color="000000"/>
              <w:left w:val="single" w:sz="4" w:space="0" w:color="000000"/>
              <w:bottom w:val="single" w:sz="4" w:space="0" w:color="000000"/>
              <w:right w:val="single" w:sz="4" w:space="0" w:color="000000"/>
            </w:tcBorders>
            <w:vAlign w:val="center"/>
          </w:tcPr>
          <w:p w14:paraId="33BC9C7D" w14:textId="77777777" w:rsidR="00797606" w:rsidRPr="00B632A6" w:rsidRDefault="00797606" w:rsidP="00797606">
            <w:pPr>
              <w:jc w:val="both"/>
              <w:rPr>
                <w:rFonts w:ascii="Arial" w:hAnsi="Arial" w:cs="Arial"/>
                <w:color w:val="000000"/>
              </w:rPr>
            </w:pPr>
            <w:r w:rsidRPr="00B632A6">
              <w:rPr>
                <w:rFonts w:ascii="Arial" w:hAnsi="Arial" w:cs="Arial"/>
                <w:color w:val="000000"/>
              </w:rPr>
              <w:t>Oddech</w:t>
            </w:r>
          </w:p>
        </w:tc>
        <w:tc>
          <w:tcPr>
            <w:tcW w:w="1984" w:type="dxa"/>
            <w:tcBorders>
              <w:top w:val="single" w:sz="4" w:space="0" w:color="auto"/>
              <w:left w:val="single" w:sz="4" w:space="0" w:color="auto"/>
              <w:bottom w:val="single" w:sz="4" w:space="0" w:color="auto"/>
              <w:right w:val="single" w:sz="4" w:space="0" w:color="000000"/>
            </w:tcBorders>
            <w:vAlign w:val="center"/>
          </w:tcPr>
          <w:p w14:paraId="65CC3628" w14:textId="09D6A210"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646990F" w14:textId="77777777" w:rsidR="00797606" w:rsidRPr="00B632A6" w:rsidRDefault="00797606" w:rsidP="00797606">
            <w:pPr>
              <w:pStyle w:val="Zawartotabeli"/>
              <w:rPr>
                <w:rFonts w:ascii="Arial" w:hAnsi="Arial"/>
                <w:sz w:val="20"/>
                <w:szCs w:val="20"/>
              </w:rPr>
            </w:pPr>
          </w:p>
        </w:tc>
      </w:tr>
      <w:tr w:rsidR="00797606" w:rsidRPr="00B632A6" w14:paraId="2418F39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5C623D7" w14:textId="77777777" w:rsidR="00797606" w:rsidRPr="00B632A6" w:rsidRDefault="00797606" w:rsidP="00797606">
            <w:pPr>
              <w:jc w:val="center"/>
              <w:rPr>
                <w:rFonts w:ascii="Arial" w:hAnsi="Arial" w:cs="Arial"/>
              </w:rPr>
            </w:pPr>
            <w:r w:rsidRPr="00B632A6">
              <w:rPr>
                <w:rFonts w:ascii="Arial" w:hAnsi="Arial" w:cs="Arial"/>
              </w:rPr>
              <w:t>2.45</w:t>
            </w:r>
          </w:p>
        </w:tc>
        <w:tc>
          <w:tcPr>
            <w:tcW w:w="4677" w:type="dxa"/>
            <w:tcBorders>
              <w:top w:val="single" w:sz="4" w:space="0" w:color="000000"/>
              <w:left w:val="single" w:sz="4" w:space="0" w:color="000000"/>
              <w:bottom w:val="single" w:sz="4" w:space="0" w:color="000000"/>
              <w:right w:val="single" w:sz="4" w:space="0" w:color="000000"/>
            </w:tcBorders>
            <w:vAlign w:val="center"/>
          </w:tcPr>
          <w:p w14:paraId="5D59D156"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Pomiar częstości oddechu metodą impedancyjną w zakresie min. 4-120 </w:t>
            </w:r>
            <w:proofErr w:type="spellStart"/>
            <w:r w:rsidRPr="00B632A6">
              <w:rPr>
                <w:rFonts w:ascii="Arial" w:hAnsi="Arial" w:cs="Arial"/>
                <w:color w:val="000000"/>
              </w:rPr>
              <w:t>odd</w:t>
            </w:r>
            <w:proofErr w:type="spellEnd"/>
            <w:r w:rsidRPr="00B632A6">
              <w:rPr>
                <w:rFonts w:ascii="Arial" w:hAnsi="Arial" w:cs="Arial"/>
                <w:color w:val="000000"/>
              </w:rPr>
              <w:t>/min.</w:t>
            </w:r>
          </w:p>
        </w:tc>
        <w:tc>
          <w:tcPr>
            <w:tcW w:w="1984" w:type="dxa"/>
            <w:tcBorders>
              <w:top w:val="single" w:sz="4" w:space="0" w:color="auto"/>
              <w:left w:val="single" w:sz="4" w:space="0" w:color="auto"/>
              <w:bottom w:val="single" w:sz="4" w:space="0" w:color="auto"/>
              <w:right w:val="single" w:sz="4" w:space="0" w:color="000000"/>
            </w:tcBorders>
            <w:vAlign w:val="center"/>
          </w:tcPr>
          <w:p w14:paraId="500A50A3" w14:textId="3C93F698"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6C44F0A" w14:textId="77777777" w:rsidR="00797606" w:rsidRPr="00B632A6" w:rsidRDefault="00797606" w:rsidP="00797606">
            <w:pPr>
              <w:pStyle w:val="Zawartotabeli"/>
              <w:rPr>
                <w:rFonts w:ascii="Arial" w:hAnsi="Arial"/>
                <w:sz w:val="20"/>
                <w:szCs w:val="20"/>
              </w:rPr>
            </w:pPr>
          </w:p>
        </w:tc>
      </w:tr>
      <w:tr w:rsidR="00797606" w:rsidRPr="00B632A6" w14:paraId="6A9B01F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C45FA90" w14:textId="77777777" w:rsidR="00797606" w:rsidRPr="00B632A6" w:rsidRDefault="00797606" w:rsidP="00797606">
            <w:pPr>
              <w:jc w:val="center"/>
              <w:rPr>
                <w:rFonts w:ascii="Arial" w:hAnsi="Arial" w:cs="Arial"/>
              </w:rPr>
            </w:pPr>
            <w:r w:rsidRPr="00B632A6">
              <w:rPr>
                <w:rFonts w:ascii="Arial" w:hAnsi="Arial" w:cs="Arial"/>
              </w:rPr>
              <w:t>2.46</w:t>
            </w:r>
          </w:p>
        </w:tc>
        <w:tc>
          <w:tcPr>
            <w:tcW w:w="4677" w:type="dxa"/>
            <w:tcBorders>
              <w:top w:val="single" w:sz="4" w:space="0" w:color="000000"/>
              <w:left w:val="single" w:sz="4" w:space="0" w:color="000000"/>
              <w:bottom w:val="single" w:sz="4" w:space="0" w:color="000000"/>
              <w:right w:val="single" w:sz="4" w:space="0" w:color="000000"/>
            </w:tcBorders>
            <w:vAlign w:val="center"/>
          </w:tcPr>
          <w:p w14:paraId="53AA592D"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Prezentacja częstości oddechu oraz krzywej oddechowej </w:t>
            </w:r>
          </w:p>
        </w:tc>
        <w:tc>
          <w:tcPr>
            <w:tcW w:w="1984" w:type="dxa"/>
            <w:tcBorders>
              <w:top w:val="single" w:sz="4" w:space="0" w:color="auto"/>
              <w:left w:val="single" w:sz="4" w:space="0" w:color="auto"/>
              <w:bottom w:val="single" w:sz="4" w:space="0" w:color="auto"/>
              <w:right w:val="single" w:sz="4" w:space="0" w:color="000000"/>
            </w:tcBorders>
            <w:vAlign w:val="center"/>
          </w:tcPr>
          <w:p w14:paraId="492BFEB8" w14:textId="1929432F"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7D7BDD9" w14:textId="77777777" w:rsidR="00797606" w:rsidRPr="00B632A6" w:rsidRDefault="00797606" w:rsidP="00797606">
            <w:pPr>
              <w:pStyle w:val="Zawartotabeli"/>
              <w:rPr>
                <w:rFonts w:ascii="Arial" w:hAnsi="Arial"/>
                <w:sz w:val="20"/>
                <w:szCs w:val="20"/>
              </w:rPr>
            </w:pPr>
          </w:p>
        </w:tc>
      </w:tr>
      <w:tr w:rsidR="00797606" w:rsidRPr="00B632A6" w14:paraId="0D685C4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7A7ACFC" w14:textId="77777777" w:rsidR="00797606" w:rsidRPr="00B632A6" w:rsidRDefault="00797606" w:rsidP="00797606">
            <w:pPr>
              <w:jc w:val="center"/>
              <w:rPr>
                <w:rFonts w:ascii="Arial" w:hAnsi="Arial" w:cs="Arial"/>
              </w:rPr>
            </w:pPr>
            <w:r w:rsidRPr="00B632A6">
              <w:rPr>
                <w:rFonts w:ascii="Arial" w:hAnsi="Arial" w:cs="Arial"/>
              </w:rPr>
              <w:t>2.47</w:t>
            </w:r>
          </w:p>
        </w:tc>
        <w:tc>
          <w:tcPr>
            <w:tcW w:w="4677" w:type="dxa"/>
            <w:tcBorders>
              <w:top w:val="single" w:sz="4" w:space="0" w:color="000000"/>
              <w:left w:val="single" w:sz="4" w:space="0" w:color="000000"/>
              <w:bottom w:val="single" w:sz="4" w:space="0" w:color="000000"/>
              <w:right w:val="single" w:sz="4" w:space="0" w:color="000000"/>
            </w:tcBorders>
            <w:vAlign w:val="center"/>
          </w:tcPr>
          <w:p w14:paraId="56A41F3B" w14:textId="77777777" w:rsidR="00797606" w:rsidRPr="00B632A6" w:rsidRDefault="00797606" w:rsidP="00797606">
            <w:pPr>
              <w:jc w:val="both"/>
              <w:rPr>
                <w:rFonts w:ascii="Arial" w:hAnsi="Arial" w:cs="Arial"/>
                <w:color w:val="000000"/>
              </w:rPr>
            </w:pPr>
            <w:r w:rsidRPr="00B632A6">
              <w:rPr>
                <w:rFonts w:ascii="Arial" w:hAnsi="Arial" w:cs="Arial"/>
                <w:color w:val="000000"/>
              </w:rPr>
              <w:t>Saturacja (SpO2)</w:t>
            </w:r>
          </w:p>
        </w:tc>
        <w:tc>
          <w:tcPr>
            <w:tcW w:w="1984" w:type="dxa"/>
            <w:tcBorders>
              <w:top w:val="single" w:sz="4" w:space="0" w:color="auto"/>
              <w:left w:val="single" w:sz="4" w:space="0" w:color="auto"/>
              <w:bottom w:val="single" w:sz="4" w:space="0" w:color="auto"/>
              <w:right w:val="single" w:sz="4" w:space="0" w:color="000000"/>
            </w:tcBorders>
            <w:vAlign w:val="center"/>
          </w:tcPr>
          <w:p w14:paraId="7CBBD613" w14:textId="13E2F975"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D10826D" w14:textId="77777777" w:rsidR="00797606" w:rsidRPr="00B632A6" w:rsidRDefault="00797606" w:rsidP="00797606">
            <w:pPr>
              <w:pStyle w:val="Zawartotabeli"/>
              <w:rPr>
                <w:rFonts w:ascii="Arial" w:hAnsi="Arial"/>
                <w:sz w:val="20"/>
                <w:szCs w:val="20"/>
              </w:rPr>
            </w:pPr>
          </w:p>
        </w:tc>
      </w:tr>
      <w:tr w:rsidR="00797606" w:rsidRPr="00B632A6" w14:paraId="368F1BE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7A7D61E" w14:textId="77777777" w:rsidR="00797606" w:rsidRPr="00B632A6" w:rsidRDefault="00797606" w:rsidP="00797606">
            <w:pPr>
              <w:jc w:val="center"/>
              <w:rPr>
                <w:rFonts w:ascii="Arial" w:hAnsi="Arial" w:cs="Arial"/>
              </w:rPr>
            </w:pPr>
            <w:r w:rsidRPr="00B632A6">
              <w:rPr>
                <w:rFonts w:ascii="Arial" w:hAnsi="Arial" w:cs="Arial"/>
              </w:rPr>
              <w:t>2.48</w:t>
            </w:r>
          </w:p>
        </w:tc>
        <w:tc>
          <w:tcPr>
            <w:tcW w:w="4677" w:type="dxa"/>
            <w:tcBorders>
              <w:top w:val="single" w:sz="4" w:space="0" w:color="000000"/>
              <w:left w:val="single" w:sz="4" w:space="0" w:color="000000"/>
              <w:bottom w:val="single" w:sz="4" w:space="0" w:color="000000"/>
              <w:right w:val="single" w:sz="4" w:space="0" w:color="000000"/>
            </w:tcBorders>
            <w:vAlign w:val="center"/>
          </w:tcPr>
          <w:p w14:paraId="7CCE390D"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Pomiar wysycenia hemoglobiny tlenem, z wykorzystaniem algorytmu odpornego na niską perfuzję i artefakty ruchowe: </w:t>
            </w:r>
            <w:proofErr w:type="spellStart"/>
            <w:r w:rsidRPr="00B632A6">
              <w:rPr>
                <w:rFonts w:ascii="Arial" w:hAnsi="Arial" w:cs="Arial"/>
                <w:color w:val="000000"/>
              </w:rPr>
              <w:t>TruSignal</w:t>
            </w:r>
            <w:proofErr w:type="spellEnd"/>
            <w:r w:rsidRPr="00B632A6">
              <w:rPr>
                <w:rFonts w:ascii="Arial" w:hAnsi="Arial" w:cs="Arial"/>
                <w:color w:val="000000"/>
              </w:rPr>
              <w:t xml:space="preserve"> lub </w:t>
            </w:r>
            <w:proofErr w:type="spellStart"/>
            <w:r w:rsidRPr="00B632A6">
              <w:rPr>
                <w:rFonts w:ascii="Arial" w:hAnsi="Arial" w:cs="Arial"/>
                <w:color w:val="000000"/>
              </w:rPr>
              <w:t>Masimo</w:t>
            </w:r>
            <w:proofErr w:type="spellEnd"/>
            <w:r w:rsidRPr="00B632A6">
              <w:rPr>
                <w:rFonts w:ascii="Arial" w:hAnsi="Arial" w:cs="Arial"/>
                <w:color w:val="000000"/>
              </w:rPr>
              <w:t xml:space="preserve"> </w:t>
            </w:r>
            <w:proofErr w:type="spellStart"/>
            <w:r w:rsidRPr="00B632A6">
              <w:rPr>
                <w:rFonts w:ascii="Arial" w:hAnsi="Arial" w:cs="Arial"/>
                <w:color w:val="000000"/>
              </w:rPr>
              <w:t>rainbow</w:t>
            </w:r>
            <w:proofErr w:type="spellEnd"/>
            <w:r w:rsidRPr="00B632A6">
              <w:rPr>
                <w:rFonts w:ascii="Arial" w:hAnsi="Arial" w:cs="Arial"/>
                <w:color w:val="000000"/>
              </w:rPr>
              <w:t xml:space="preserve"> SET</w:t>
            </w:r>
          </w:p>
        </w:tc>
        <w:tc>
          <w:tcPr>
            <w:tcW w:w="1984" w:type="dxa"/>
            <w:tcBorders>
              <w:top w:val="single" w:sz="4" w:space="0" w:color="auto"/>
              <w:left w:val="single" w:sz="4" w:space="0" w:color="auto"/>
              <w:bottom w:val="single" w:sz="4" w:space="0" w:color="auto"/>
              <w:right w:val="single" w:sz="4" w:space="0" w:color="000000"/>
            </w:tcBorders>
            <w:vAlign w:val="center"/>
          </w:tcPr>
          <w:p w14:paraId="0E6FA72E" w14:textId="6B7856A2"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C6D4223" w14:textId="77777777" w:rsidR="00797606" w:rsidRPr="00B632A6" w:rsidRDefault="00797606" w:rsidP="00797606">
            <w:pPr>
              <w:pStyle w:val="Zawartotabeli"/>
              <w:rPr>
                <w:rFonts w:ascii="Arial" w:hAnsi="Arial"/>
                <w:sz w:val="20"/>
                <w:szCs w:val="20"/>
              </w:rPr>
            </w:pPr>
          </w:p>
        </w:tc>
      </w:tr>
      <w:tr w:rsidR="00797606" w:rsidRPr="00B632A6" w14:paraId="23C70B6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B2EF318" w14:textId="77777777" w:rsidR="00797606" w:rsidRPr="00B632A6" w:rsidRDefault="00797606" w:rsidP="00797606">
            <w:pPr>
              <w:jc w:val="center"/>
              <w:rPr>
                <w:rFonts w:ascii="Arial" w:hAnsi="Arial" w:cs="Arial"/>
              </w:rPr>
            </w:pPr>
            <w:r w:rsidRPr="00B632A6">
              <w:rPr>
                <w:rFonts w:ascii="Arial" w:hAnsi="Arial" w:cs="Arial"/>
              </w:rPr>
              <w:t>2.49</w:t>
            </w:r>
          </w:p>
        </w:tc>
        <w:tc>
          <w:tcPr>
            <w:tcW w:w="4677" w:type="dxa"/>
            <w:tcBorders>
              <w:top w:val="single" w:sz="4" w:space="0" w:color="000000"/>
              <w:left w:val="single" w:sz="4" w:space="0" w:color="000000"/>
              <w:bottom w:val="single" w:sz="4" w:space="0" w:color="000000"/>
              <w:right w:val="single" w:sz="4" w:space="0" w:color="000000"/>
            </w:tcBorders>
            <w:vAlign w:val="center"/>
          </w:tcPr>
          <w:p w14:paraId="4330A8B3" w14:textId="77777777" w:rsidR="00797606" w:rsidRPr="00B632A6" w:rsidRDefault="00797606" w:rsidP="00797606">
            <w:pPr>
              <w:jc w:val="both"/>
              <w:rPr>
                <w:rFonts w:ascii="Arial" w:hAnsi="Arial" w:cs="Arial"/>
                <w:color w:val="000000"/>
              </w:rPr>
            </w:pPr>
            <w:r w:rsidRPr="00B632A6">
              <w:rPr>
                <w:rFonts w:ascii="Arial" w:hAnsi="Arial" w:cs="Arial"/>
                <w:color w:val="000000"/>
              </w:rPr>
              <w:t>Pomiar saturacji w zakresie min. 70-100%</w:t>
            </w:r>
          </w:p>
        </w:tc>
        <w:tc>
          <w:tcPr>
            <w:tcW w:w="1984" w:type="dxa"/>
            <w:tcBorders>
              <w:top w:val="single" w:sz="4" w:space="0" w:color="auto"/>
              <w:left w:val="single" w:sz="4" w:space="0" w:color="auto"/>
              <w:bottom w:val="single" w:sz="4" w:space="0" w:color="auto"/>
              <w:right w:val="single" w:sz="4" w:space="0" w:color="000000"/>
            </w:tcBorders>
            <w:vAlign w:val="center"/>
          </w:tcPr>
          <w:p w14:paraId="60E2BFC0" w14:textId="60B33790"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5E315C5" w14:textId="77777777" w:rsidR="00797606" w:rsidRPr="00B632A6" w:rsidRDefault="00797606" w:rsidP="00797606">
            <w:pPr>
              <w:pStyle w:val="Zawartotabeli"/>
              <w:rPr>
                <w:rFonts w:ascii="Arial" w:hAnsi="Arial"/>
                <w:sz w:val="20"/>
                <w:szCs w:val="20"/>
              </w:rPr>
            </w:pPr>
          </w:p>
        </w:tc>
      </w:tr>
      <w:tr w:rsidR="00797606" w:rsidRPr="00B632A6" w14:paraId="6F8DDAC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60DF498" w14:textId="77777777" w:rsidR="00797606" w:rsidRPr="00B632A6" w:rsidRDefault="00797606" w:rsidP="00797606">
            <w:pPr>
              <w:jc w:val="center"/>
              <w:rPr>
                <w:rFonts w:ascii="Arial" w:hAnsi="Arial" w:cs="Arial"/>
              </w:rPr>
            </w:pPr>
            <w:r w:rsidRPr="00B632A6">
              <w:rPr>
                <w:rFonts w:ascii="Arial" w:hAnsi="Arial" w:cs="Arial"/>
              </w:rPr>
              <w:t>2.50</w:t>
            </w:r>
          </w:p>
        </w:tc>
        <w:tc>
          <w:tcPr>
            <w:tcW w:w="4677" w:type="dxa"/>
            <w:tcBorders>
              <w:top w:val="single" w:sz="4" w:space="0" w:color="000000"/>
              <w:left w:val="single" w:sz="4" w:space="0" w:color="000000"/>
              <w:bottom w:val="single" w:sz="4" w:space="0" w:color="000000"/>
              <w:right w:val="single" w:sz="4" w:space="0" w:color="000000"/>
            </w:tcBorders>
            <w:vAlign w:val="center"/>
          </w:tcPr>
          <w:p w14:paraId="006D3434"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Prezentacja wartości saturacji, krzywej </w:t>
            </w:r>
            <w:proofErr w:type="spellStart"/>
            <w:r w:rsidRPr="00B632A6">
              <w:rPr>
                <w:rFonts w:ascii="Arial" w:hAnsi="Arial" w:cs="Arial"/>
                <w:color w:val="000000"/>
              </w:rPr>
              <w:t>pletyzmograficznej</w:t>
            </w:r>
            <w:proofErr w:type="spellEnd"/>
            <w:r w:rsidRPr="00B632A6">
              <w:rPr>
                <w:rFonts w:ascii="Arial" w:hAnsi="Arial" w:cs="Arial"/>
                <w:color w:val="000000"/>
              </w:rPr>
              <w:t xml:space="preserve"> i wskaźnika perfuzji</w:t>
            </w:r>
          </w:p>
        </w:tc>
        <w:tc>
          <w:tcPr>
            <w:tcW w:w="1984" w:type="dxa"/>
            <w:tcBorders>
              <w:top w:val="single" w:sz="4" w:space="0" w:color="auto"/>
              <w:left w:val="single" w:sz="4" w:space="0" w:color="auto"/>
              <w:bottom w:val="single" w:sz="4" w:space="0" w:color="auto"/>
              <w:right w:val="single" w:sz="4" w:space="0" w:color="000000"/>
            </w:tcBorders>
            <w:vAlign w:val="center"/>
          </w:tcPr>
          <w:p w14:paraId="78785F37" w14:textId="58B58048"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CE9C741" w14:textId="77777777" w:rsidR="00797606" w:rsidRPr="00B632A6" w:rsidRDefault="00797606" w:rsidP="00797606">
            <w:pPr>
              <w:pStyle w:val="Zawartotabeli"/>
              <w:rPr>
                <w:rFonts w:ascii="Arial" w:hAnsi="Arial"/>
                <w:sz w:val="20"/>
                <w:szCs w:val="20"/>
              </w:rPr>
            </w:pPr>
          </w:p>
        </w:tc>
      </w:tr>
      <w:tr w:rsidR="00797606" w:rsidRPr="00B632A6" w14:paraId="4138A99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0101B01" w14:textId="77777777" w:rsidR="00797606" w:rsidRPr="00B632A6" w:rsidRDefault="00797606" w:rsidP="00797606">
            <w:pPr>
              <w:jc w:val="center"/>
              <w:rPr>
                <w:rFonts w:ascii="Arial" w:hAnsi="Arial" w:cs="Arial"/>
              </w:rPr>
            </w:pPr>
            <w:r w:rsidRPr="00B632A6">
              <w:rPr>
                <w:rFonts w:ascii="Arial" w:hAnsi="Arial" w:cs="Arial"/>
              </w:rPr>
              <w:t>2.51</w:t>
            </w:r>
          </w:p>
        </w:tc>
        <w:tc>
          <w:tcPr>
            <w:tcW w:w="4677" w:type="dxa"/>
            <w:tcBorders>
              <w:top w:val="single" w:sz="4" w:space="0" w:color="000000"/>
              <w:left w:val="single" w:sz="4" w:space="0" w:color="000000"/>
              <w:bottom w:val="single" w:sz="4" w:space="0" w:color="000000"/>
              <w:right w:val="single" w:sz="4" w:space="0" w:color="000000"/>
            </w:tcBorders>
            <w:vAlign w:val="center"/>
          </w:tcPr>
          <w:p w14:paraId="74E8CD1A"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wyboru SPO2 jako źródła częstości rytmu serca</w:t>
            </w:r>
          </w:p>
        </w:tc>
        <w:tc>
          <w:tcPr>
            <w:tcW w:w="1984" w:type="dxa"/>
            <w:tcBorders>
              <w:top w:val="single" w:sz="4" w:space="0" w:color="auto"/>
              <w:left w:val="single" w:sz="4" w:space="0" w:color="auto"/>
              <w:bottom w:val="single" w:sz="4" w:space="0" w:color="auto"/>
              <w:right w:val="single" w:sz="4" w:space="0" w:color="000000"/>
            </w:tcBorders>
            <w:vAlign w:val="center"/>
          </w:tcPr>
          <w:p w14:paraId="0DB10BEB" w14:textId="1BC03684"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C22E1AE" w14:textId="77777777" w:rsidR="00797606" w:rsidRPr="00B632A6" w:rsidRDefault="00797606" w:rsidP="00797606">
            <w:pPr>
              <w:pStyle w:val="Zawartotabeli"/>
              <w:rPr>
                <w:rFonts w:ascii="Arial" w:hAnsi="Arial"/>
                <w:sz w:val="20"/>
                <w:szCs w:val="20"/>
              </w:rPr>
            </w:pPr>
          </w:p>
        </w:tc>
      </w:tr>
      <w:tr w:rsidR="00797606" w:rsidRPr="00B632A6" w14:paraId="0B291D5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5CF472C" w14:textId="77777777" w:rsidR="00797606" w:rsidRPr="00B632A6" w:rsidRDefault="00797606" w:rsidP="00797606">
            <w:pPr>
              <w:jc w:val="center"/>
              <w:rPr>
                <w:rFonts w:ascii="Arial" w:hAnsi="Arial" w:cs="Arial"/>
              </w:rPr>
            </w:pPr>
            <w:r w:rsidRPr="00B632A6">
              <w:rPr>
                <w:rFonts w:ascii="Arial" w:hAnsi="Arial" w:cs="Arial"/>
              </w:rPr>
              <w:t>2.52</w:t>
            </w:r>
          </w:p>
        </w:tc>
        <w:tc>
          <w:tcPr>
            <w:tcW w:w="4677" w:type="dxa"/>
            <w:tcBorders>
              <w:top w:val="single" w:sz="4" w:space="0" w:color="000000"/>
              <w:left w:val="single" w:sz="4" w:space="0" w:color="000000"/>
              <w:bottom w:val="single" w:sz="4" w:space="0" w:color="000000"/>
              <w:right w:val="single" w:sz="4" w:space="0" w:color="000000"/>
            </w:tcBorders>
            <w:vAlign w:val="center"/>
          </w:tcPr>
          <w:p w14:paraId="6BEA2EBC" w14:textId="77777777" w:rsidR="00797606" w:rsidRPr="00B632A6" w:rsidRDefault="00797606" w:rsidP="00797606">
            <w:pPr>
              <w:jc w:val="both"/>
              <w:rPr>
                <w:rFonts w:ascii="Arial" w:hAnsi="Arial" w:cs="Arial"/>
                <w:color w:val="000000"/>
              </w:rPr>
            </w:pPr>
            <w:r w:rsidRPr="00B632A6">
              <w:rPr>
                <w:rFonts w:ascii="Arial" w:hAnsi="Arial" w:cs="Arial"/>
                <w:color w:val="000000"/>
              </w:rPr>
              <w:t>Modulacja dźwięku tętna przy zmianie wartości % SpO2.</w:t>
            </w:r>
          </w:p>
        </w:tc>
        <w:tc>
          <w:tcPr>
            <w:tcW w:w="1984" w:type="dxa"/>
            <w:tcBorders>
              <w:top w:val="single" w:sz="4" w:space="0" w:color="auto"/>
              <w:left w:val="single" w:sz="4" w:space="0" w:color="auto"/>
              <w:bottom w:val="single" w:sz="4" w:space="0" w:color="auto"/>
              <w:right w:val="single" w:sz="4" w:space="0" w:color="000000"/>
            </w:tcBorders>
            <w:vAlign w:val="center"/>
          </w:tcPr>
          <w:p w14:paraId="120FD4A4" w14:textId="47E2755E"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45D5240" w14:textId="77777777" w:rsidR="00797606" w:rsidRPr="00B632A6" w:rsidRDefault="00797606" w:rsidP="00797606">
            <w:pPr>
              <w:pStyle w:val="Zawartotabeli"/>
              <w:rPr>
                <w:rFonts w:ascii="Arial" w:hAnsi="Arial"/>
                <w:sz w:val="20"/>
                <w:szCs w:val="20"/>
              </w:rPr>
            </w:pPr>
          </w:p>
        </w:tc>
      </w:tr>
      <w:tr w:rsidR="00797606" w:rsidRPr="00B632A6" w14:paraId="6AA73FE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357865F" w14:textId="77777777" w:rsidR="00797606" w:rsidRPr="00B632A6" w:rsidRDefault="00797606" w:rsidP="00797606">
            <w:pPr>
              <w:jc w:val="center"/>
              <w:rPr>
                <w:rFonts w:ascii="Arial" w:hAnsi="Arial" w:cs="Arial"/>
              </w:rPr>
            </w:pPr>
            <w:r w:rsidRPr="00B632A6">
              <w:rPr>
                <w:rFonts w:ascii="Arial" w:hAnsi="Arial" w:cs="Arial"/>
              </w:rPr>
              <w:t>2.53</w:t>
            </w:r>
          </w:p>
        </w:tc>
        <w:tc>
          <w:tcPr>
            <w:tcW w:w="4677" w:type="dxa"/>
            <w:tcBorders>
              <w:top w:val="single" w:sz="4" w:space="0" w:color="000000"/>
              <w:left w:val="single" w:sz="4" w:space="0" w:color="000000"/>
              <w:bottom w:val="single" w:sz="4" w:space="0" w:color="000000"/>
              <w:right w:val="single" w:sz="4" w:space="0" w:color="000000"/>
            </w:tcBorders>
            <w:vAlign w:val="center"/>
          </w:tcPr>
          <w:p w14:paraId="0FCAB658" w14:textId="77777777" w:rsidR="00797606" w:rsidRPr="00B632A6" w:rsidRDefault="00797606" w:rsidP="00797606">
            <w:pPr>
              <w:jc w:val="both"/>
              <w:rPr>
                <w:rFonts w:ascii="Arial" w:hAnsi="Arial" w:cs="Arial"/>
                <w:color w:val="000000"/>
              </w:rPr>
            </w:pPr>
            <w:r w:rsidRPr="00B632A6">
              <w:rPr>
                <w:rFonts w:ascii="Arial" w:hAnsi="Arial" w:cs="Arial"/>
                <w:color w:val="000000"/>
              </w:rPr>
              <w:t>W komplecie do każdego monitora: przewód podłączeniowy dł. min. 3m oraz wielorazowy czujnik na palec dla dorosłych. Oryginalne akcesoria pomiarowe producenta algorytmu pomiarowego.</w:t>
            </w:r>
          </w:p>
        </w:tc>
        <w:tc>
          <w:tcPr>
            <w:tcW w:w="1984" w:type="dxa"/>
            <w:tcBorders>
              <w:top w:val="single" w:sz="4" w:space="0" w:color="auto"/>
              <w:left w:val="single" w:sz="4" w:space="0" w:color="auto"/>
              <w:bottom w:val="single" w:sz="4" w:space="0" w:color="auto"/>
              <w:right w:val="single" w:sz="4" w:space="0" w:color="000000"/>
            </w:tcBorders>
            <w:vAlign w:val="center"/>
          </w:tcPr>
          <w:p w14:paraId="22B5CFFC" w14:textId="61E351B7"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3F8CB97" w14:textId="77777777" w:rsidR="00797606" w:rsidRPr="00B632A6" w:rsidRDefault="00797606" w:rsidP="00797606">
            <w:pPr>
              <w:pStyle w:val="Zawartotabeli"/>
              <w:rPr>
                <w:rFonts w:ascii="Arial" w:hAnsi="Arial"/>
                <w:sz w:val="20"/>
                <w:szCs w:val="20"/>
              </w:rPr>
            </w:pPr>
          </w:p>
        </w:tc>
      </w:tr>
      <w:tr w:rsidR="00797606" w:rsidRPr="00B632A6" w14:paraId="4AAEC80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D4BC89A" w14:textId="77777777" w:rsidR="00797606" w:rsidRPr="00B632A6" w:rsidRDefault="00797606" w:rsidP="00797606">
            <w:pPr>
              <w:jc w:val="center"/>
              <w:rPr>
                <w:rFonts w:ascii="Arial" w:hAnsi="Arial" w:cs="Arial"/>
              </w:rPr>
            </w:pPr>
            <w:r w:rsidRPr="00B632A6">
              <w:rPr>
                <w:rFonts w:ascii="Arial" w:hAnsi="Arial" w:cs="Arial"/>
              </w:rPr>
              <w:t>2.54</w:t>
            </w:r>
          </w:p>
        </w:tc>
        <w:tc>
          <w:tcPr>
            <w:tcW w:w="4677" w:type="dxa"/>
            <w:tcBorders>
              <w:top w:val="single" w:sz="4" w:space="0" w:color="000000"/>
              <w:left w:val="single" w:sz="4" w:space="0" w:color="000000"/>
              <w:bottom w:val="single" w:sz="4" w:space="0" w:color="000000"/>
              <w:right w:val="single" w:sz="4" w:space="0" w:color="000000"/>
            </w:tcBorders>
            <w:vAlign w:val="center"/>
          </w:tcPr>
          <w:p w14:paraId="4F5B988E" w14:textId="77777777" w:rsidR="00797606" w:rsidRPr="00B632A6" w:rsidRDefault="00797606" w:rsidP="00797606">
            <w:pPr>
              <w:jc w:val="both"/>
              <w:rPr>
                <w:rFonts w:ascii="Arial" w:hAnsi="Arial" w:cs="Arial"/>
                <w:color w:val="000000"/>
              </w:rPr>
            </w:pPr>
            <w:r w:rsidRPr="00B632A6">
              <w:rPr>
                <w:rFonts w:ascii="Arial" w:hAnsi="Arial" w:cs="Arial"/>
                <w:color w:val="000000"/>
              </w:rPr>
              <w:t>Pomiar ciśnienia metodą nieinwazyjną (NIBP)</w:t>
            </w:r>
          </w:p>
        </w:tc>
        <w:tc>
          <w:tcPr>
            <w:tcW w:w="1984" w:type="dxa"/>
            <w:tcBorders>
              <w:top w:val="single" w:sz="4" w:space="0" w:color="auto"/>
              <w:left w:val="single" w:sz="4" w:space="0" w:color="auto"/>
              <w:bottom w:val="single" w:sz="4" w:space="0" w:color="auto"/>
              <w:right w:val="single" w:sz="4" w:space="0" w:color="000000"/>
            </w:tcBorders>
            <w:vAlign w:val="center"/>
          </w:tcPr>
          <w:p w14:paraId="07F86CE9" w14:textId="134BC11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076DAA5" w14:textId="77777777" w:rsidR="00797606" w:rsidRPr="00B632A6" w:rsidRDefault="00797606" w:rsidP="00797606">
            <w:pPr>
              <w:pStyle w:val="Zawartotabeli"/>
              <w:rPr>
                <w:rFonts w:ascii="Arial" w:hAnsi="Arial"/>
                <w:sz w:val="20"/>
                <w:szCs w:val="20"/>
              </w:rPr>
            </w:pPr>
          </w:p>
        </w:tc>
      </w:tr>
      <w:tr w:rsidR="00797606" w:rsidRPr="00B632A6" w14:paraId="04ED5D6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E3C9773" w14:textId="77777777" w:rsidR="00797606" w:rsidRPr="00B632A6" w:rsidRDefault="00797606" w:rsidP="00797606">
            <w:pPr>
              <w:jc w:val="center"/>
              <w:rPr>
                <w:rFonts w:ascii="Arial" w:hAnsi="Arial" w:cs="Arial"/>
              </w:rPr>
            </w:pPr>
            <w:r w:rsidRPr="00B632A6">
              <w:rPr>
                <w:rFonts w:ascii="Arial" w:hAnsi="Arial" w:cs="Arial"/>
              </w:rPr>
              <w:t>2.55</w:t>
            </w:r>
          </w:p>
        </w:tc>
        <w:tc>
          <w:tcPr>
            <w:tcW w:w="4677" w:type="dxa"/>
            <w:tcBorders>
              <w:top w:val="single" w:sz="4" w:space="0" w:color="000000"/>
              <w:left w:val="single" w:sz="4" w:space="0" w:color="000000"/>
              <w:bottom w:val="single" w:sz="4" w:space="0" w:color="000000"/>
              <w:right w:val="single" w:sz="4" w:space="0" w:color="000000"/>
            </w:tcBorders>
            <w:vAlign w:val="center"/>
          </w:tcPr>
          <w:p w14:paraId="658AE79F" w14:textId="77777777" w:rsidR="00797606" w:rsidRPr="00B632A6" w:rsidRDefault="00797606" w:rsidP="00797606">
            <w:pPr>
              <w:jc w:val="both"/>
              <w:rPr>
                <w:rFonts w:ascii="Arial" w:hAnsi="Arial" w:cs="Arial"/>
                <w:color w:val="000000"/>
              </w:rPr>
            </w:pPr>
            <w:r w:rsidRPr="00B632A6">
              <w:rPr>
                <w:rFonts w:ascii="Arial" w:hAnsi="Arial" w:cs="Arial"/>
                <w:color w:val="000000"/>
              </w:rPr>
              <w:t>Algorytm pomiarowy wykorzystuje dwutubowy systemem wężyków i mankietów, skokową deflację, odporny na zakłócenia, artefakty i niemiarową akcję serca, skraca czas pomiarów przez wstępne pompowanie mankietu do wartości bezpośrednio powyżej ostatnio zmierzonej wartości ciśnienia skurczowego</w:t>
            </w:r>
          </w:p>
        </w:tc>
        <w:tc>
          <w:tcPr>
            <w:tcW w:w="1984" w:type="dxa"/>
            <w:tcBorders>
              <w:top w:val="single" w:sz="4" w:space="0" w:color="auto"/>
              <w:left w:val="single" w:sz="4" w:space="0" w:color="auto"/>
              <w:bottom w:val="single" w:sz="4" w:space="0" w:color="auto"/>
              <w:right w:val="single" w:sz="4" w:space="0" w:color="000000"/>
            </w:tcBorders>
            <w:vAlign w:val="center"/>
          </w:tcPr>
          <w:p w14:paraId="0E707C0D" w14:textId="7591A083"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C53C65C" w14:textId="77777777" w:rsidR="00797606" w:rsidRPr="00B632A6" w:rsidRDefault="00797606" w:rsidP="00797606">
            <w:pPr>
              <w:pStyle w:val="Zawartotabeli"/>
              <w:rPr>
                <w:rFonts w:ascii="Arial" w:hAnsi="Arial"/>
                <w:sz w:val="20"/>
                <w:szCs w:val="20"/>
              </w:rPr>
            </w:pPr>
          </w:p>
        </w:tc>
      </w:tr>
      <w:tr w:rsidR="00797606" w:rsidRPr="00B632A6" w14:paraId="6E15C8D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1256282" w14:textId="77777777" w:rsidR="00797606" w:rsidRPr="00B632A6" w:rsidRDefault="00797606" w:rsidP="00797606">
            <w:pPr>
              <w:jc w:val="center"/>
              <w:rPr>
                <w:rFonts w:ascii="Arial" w:hAnsi="Arial" w:cs="Arial"/>
              </w:rPr>
            </w:pPr>
            <w:r w:rsidRPr="00B632A6">
              <w:rPr>
                <w:rFonts w:ascii="Arial" w:hAnsi="Arial" w:cs="Arial"/>
              </w:rPr>
              <w:t>2.56</w:t>
            </w:r>
          </w:p>
        </w:tc>
        <w:tc>
          <w:tcPr>
            <w:tcW w:w="4677" w:type="dxa"/>
            <w:tcBorders>
              <w:top w:val="single" w:sz="4" w:space="0" w:color="000000"/>
              <w:left w:val="single" w:sz="4" w:space="0" w:color="000000"/>
              <w:bottom w:val="single" w:sz="4" w:space="0" w:color="000000"/>
              <w:right w:val="single" w:sz="4" w:space="0" w:color="000000"/>
            </w:tcBorders>
            <w:vAlign w:val="center"/>
          </w:tcPr>
          <w:p w14:paraId="3240D524" w14:textId="77777777" w:rsidR="00797606" w:rsidRPr="00B632A6" w:rsidRDefault="00797606" w:rsidP="00797606">
            <w:pPr>
              <w:jc w:val="both"/>
              <w:rPr>
                <w:rFonts w:ascii="Arial" w:hAnsi="Arial" w:cs="Arial"/>
                <w:color w:val="000000"/>
              </w:rPr>
            </w:pPr>
            <w:r w:rsidRPr="00B632A6">
              <w:rPr>
                <w:rFonts w:ascii="Arial" w:hAnsi="Arial" w:cs="Arial"/>
                <w:color w:val="000000"/>
              </w:rPr>
              <w:t>Pomiar ciśnienia tętniczego metodą oscylometryczną.</w:t>
            </w:r>
          </w:p>
        </w:tc>
        <w:tc>
          <w:tcPr>
            <w:tcW w:w="1984" w:type="dxa"/>
            <w:tcBorders>
              <w:top w:val="single" w:sz="4" w:space="0" w:color="auto"/>
              <w:left w:val="single" w:sz="4" w:space="0" w:color="auto"/>
              <w:bottom w:val="single" w:sz="4" w:space="0" w:color="auto"/>
              <w:right w:val="single" w:sz="4" w:space="0" w:color="000000"/>
            </w:tcBorders>
            <w:vAlign w:val="center"/>
          </w:tcPr>
          <w:p w14:paraId="7C3D9D97" w14:textId="77849BF1"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2D3B00D" w14:textId="77777777" w:rsidR="00797606" w:rsidRPr="00B632A6" w:rsidRDefault="00797606" w:rsidP="00797606">
            <w:pPr>
              <w:pStyle w:val="Zawartotabeli"/>
              <w:rPr>
                <w:rFonts w:ascii="Arial" w:hAnsi="Arial"/>
                <w:sz w:val="20"/>
                <w:szCs w:val="20"/>
              </w:rPr>
            </w:pPr>
          </w:p>
        </w:tc>
      </w:tr>
      <w:tr w:rsidR="00797606" w:rsidRPr="00B632A6" w14:paraId="0F110E2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4C71CC6" w14:textId="77777777" w:rsidR="00797606" w:rsidRPr="00B632A6" w:rsidRDefault="00797606" w:rsidP="00797606">
            <w:pPr>
              <w:jc w:val="center"/>
              <w:rPr>
                <w:rFonts w:ascii="Arial" w:hAnsi="Arial" w:cs="Arial"/>
              </w:rPr>
            </w:pPr>
            <w:r w:rsidRPr="00B632A6">
              <w:rPr>
                <w:rFonts w:ascii="Arial" w:hAnsi="Arial" w:cs="Arial"/>
              </w:rPr>
              <w:t>2.57</w:t>
            </w:r>
          </w:p>
        </w:tc>
        <w:tc>
          <w:tcPr>
            <w:tcW w:w="4677" w:type="dxa"/>
            <w:tcBorders>
              <w:top w:val="single" w:sz="4" w:space="0" w:color="000000"/>
              <w:left w:val="single" w:sz="4" w:space="0" w:color="000000"/>
              <w:bottom w:val="single" w:sz="4" w:space="0" w:color="000000"/>
              <w:right w:val="single" w:sz="4" w:space="0" w:color="000000"/>
            </w:tcBorders>
            <w:vAlign w:val="center"/>
          </w:tcPr>
          <w:p w14:paraId="75A7C027" w14:textId="77777777" w:rsidR="00797606" w:rsidRPr="00B632A6" w:rsidRDefault="00797606" w:rsidP="00797606">
            <w:pPr>
              <w:jc w:val="both"/>
              <w:rPr>
                <w:rFonts w:ascii="Arial" w:hAnsi="Arial" w:cs="Arial"/>
                <w:color w:val="000000"/>
              </w:rPr>
            </w:pPr>
            <w:r w:rsidRPr="00B632A6">
              <w:rPr>
                <w:rFonts w:ascii="Arial" w:hAnsi="Arial" w:cs="Arial"/>
                <w:color w:val="000000"/>
              </w:rPr>
              <w:t>Pomiar ręczny na żądanie, ciągły przez określony czas oraz automatyczny. Zakres przedziałów czasowych w trybie automatycznym przynajmniej 1 - 120 minut</w:t>
            </w:r>
          </w:p>
        </w:tc>
        <w:tc>
          <w:tcPr>
            <w:tcW w:w="1984" w:type="dxa"/>
            <w:tcBorders>
              <w:top w:val="single" w:sz="4" w:space="0" w:color="auto"/>
              <w:left w:val="single" w:sz="4" w:space="0" w:color="auto"/>
              <w:bottom w:val="single" w:sz="4" w:space="0" w:color="auto"/>
              <w:right w:val="single" w:sz="4" w:space="0" w:color="000000"/>
            </w:tcBorders>
            <w:vAlign w:val="center"/>
          </w:tcPr>
          <w:p w14:paraId="3487FCB5" w14:textId="29579460"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FF6831E" w14:textId="77777777" w:rsidR="00797606" w:rsidRPr="00B632A6" w:rsidRDefault="00797606" w:rsidP="00797606">
            <w:pPr>
              <w:pStyle w:val="Zawartotabeli"/>
              <w:rPr>
                <w:rFonts w:ascii="Arial" w:hAnsi="Arial"/>
                <w:sz w:val="20"/>
                <w:szCs w:val="20"/>
              </w:rPr>
            </w:pPr>
          </w:p>
        </w:tc>
      </w:tr>
      <w:tr w:rsidR="00797606" w:rsidRPr="00B632A6" w14:paraId="01BCCEF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C5902D4" w14:textId="77777777" w:rsidR="00797606" w:rsidRPr="00B632A6" w:rsidRDefault="00797606" w:rsidP="00797606">
            <w:pPr>
              <w:jc w:val="center"/>
              <w:rPr>
                <w:rFonts w:ascii="Arial" w:hAnsi="Arial" w:cs="Arial"/>
              </w:rPr>
            </w:pPr>
            <w:r w:rsidRPr="00B632A6">
              <w:rPr>
                <w:rFonts w:ascii="Arial" w:hAnsi="Arial" w:cs="Arial"/>
              </w:rPr>
              <w:t>2.58</w:t>
            </w:r>
          </w:p>
        </w:tc>
        <w:tc>
          <w:tcPr>
            <w:tcW w:w="4677" w:type="dxa"/>
            <w:tcBorders>
              <w:top w:val="single" w:sz="4" w:space="0" w:color="000000"/>
              <w:left w:val="single" w:sz="4" w:space="0" w:color="000000"/>
              <w:bottom w:val="single" w:sz="4" w:space="0" w:color="000000"/>
              <w:right w:val="single" w:sz="4" w:space="0" w:color="000000"/>
            </w:tcBorders>
            <w:vAlign w:val="center"/>
          </w:tcPr>
          <w:p w14:paraId="1DCE40E1"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Funkcja </w:t>
            </w:r>
            <w:proofErr w:type="spellStart"/>
            <w:r w:rsidRPr="00B632A6">
              <w:rPr>
                <w:rFonts w:ascii="Arial" w:hAnsi="Arial" w:cs="Arial"/>
                <w:color w:val="000000"/>
              </w:rPr>
              <w:t>stazy</w:t>
            </w:r>
            <w:proofErr w:type="spellEnd"/>
            <w:r w:rsidRPr="00B632A6">
              <w:rPr>
                <w:rFonts w:ascii="Arial" w:hAnsi="Arial" w:cs="Arial"/>
                <w:color w:val="000000"/>
              </w:rPr>
              <w:t xml:space="preserve"> żylnej.</w:t>
            </w:r>
          </w:p>
        </w:tc>
        <w:tc>
          <w:tcPr>
            <w:tcW w:w="1984" w:type="dxa"/>
            <w:tcBorders>
              <w:top w:val="single" w:sz="4" w:space="0" w:color="auto"/>
              <w:left w:val="single" w:sz="4" w:space="0" w:color="auto"/>
              <w:bottom w:val="single" w:sz="4" w:space="0" w:color="auto"/>
              <w:right w:val="single" w:sz="4" w:space="0" w:color="000000"/>
            </w:tcBorders>
            <w:vAlign w:val="center"/>
          </w:tcPr>
          <w:p w14:paraId="0C9BC49E" w14:textId="07726FE0"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ED2A2CF" w14:textId="77777777" w:rsidR="00797606" w:rsidRPr="00B632A6" w:rsidRDefault="00797606" w:rsidP="00797606">
            <w:pPr>
              <w:pStyle w:val="Zawartotabeli"/>
              <w:rPr>
                <w:rFonts w:ascii="Arial" w:hAnsi="Arial"/>
                <w:sz w:val="20"/>
                <w:szCs w:val="20"/>
              </w:rPr>
            </w:pPr>
          </w:p>
        </w:tc>
      </w:tr>
      <w:tr w:rsidR="00797606" w:rsidRPr="00B632A6" w14:paraId="1B0F55B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35DC06A" w14:textId="77777777" w:rsidR="00797606" w:rsidRPr="00B632A6" w:rsidRDefault="00797606" w:rsidP="00797606">
            <w:pPr>
              <w:jc w:val="center"/>
              <w:rPr>
                <w:rFonts w:ascii="Arial" w:hAnsi="Arial" w:cs="Arial"/>
              </w:rPr>
            </w:pPr>
            <w:r w:rsidRPr="00B632A6">
              <w:rPr>
                <w:rFonts w:ascii="Arial" w:hAnsi="Arial" w:cs="Arial"/>
              </w:rPr>
              <w:t>2.59</w:t>
            </w:r>
          </w:p>
        </w:tc>
        <w:tc>
          <w:tcPr>
            <w:tcW w:w="4677" w:type="dxa"/>
            <w:tcBorders>
              <w:top w:val="single" w:sz="4" w:space="0" w:color="000000"/>
              <w:left w:val="single" w:sz="4" w:space="0" w:color="000000"/>
              <w:bottom w:val="single" w:sz="4" w:space="0" w:color="000000"/>
              <w:right w:val="single" w:sz="4" w:space="0" w:color="000000"/>
            </w:tcBorders>
            <w:vAlign w:val="center"/>
          </w:tcPr>
          <w:p w14:paraId="7EAB69B0"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zaprogramowania własnych cykli pomiarowych NIBP, składających się z min. 4 kroków z możliwością indywidualnej konfiguracji liczby powtórzeń oraz interwału</w:t>
            </w:r>
          </w:p>
        </w:tc>
        <w:tc>
          <w:tcPr>
            <w:tcW w:w="1984" w:type="dxa"/>
            <w:tcBorders>
              <w:top w:val="single" w:sz="4" w:space="0" w:color="auto"/>
              <w:left w:val="single" w:sz="4" w:space="0" w:color="auto"/>
              <w:bottom w:val="single" w:sz="4" w:space="0" w:color="auto"/>
              <w:right w:val="single" w:sz="4" w:space="0" w:color="000000"/>
            </w:tcBorders>
            <w:vAlign w:val="center"/>
          </w:tcPr>
          <w:p w14:paraId="29A35D47" w14:textId="7D2E4B64"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B3E2B48" w14:textId="77777777" w:rsidR="00797606" w:rsidRPr="00B632A6" w:rsidRDefault="00797606" w:rsidP="00797606">
            <w:pPr>
              <w:pStyle w:val="Zawartotabeli"/>
              <w:rPr>
                <w:rFonts w:ascii="Arial" w:hAnsi="Arial"/>
                <w:sz w:val="20"/>
                <w:szCs w:val="20"/>
              </w:rPr>
            </w:pPr>
          </w:p>
        </w:tc>
      </w:tr>
      <w:tr w:rsidR="00797606" w:rsidRPr="00B632A6" w14:paraId="2280789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658A20E" w14:textId="77777777" w:rsidR="00797606" w:rsidRPr="00B632A6" w:rsidRDefault="00797606" w:rsidP="00797606">
            <w:pPr>
              <w:jc w:val="center"/>
              <w:rPr>
                <w:rFonts w:ascii="Arial" w:hAnsi="Arial" w:cs="Arial"/>
              </w:rPr>
            </w:pPr>
            <w:r w:rsidRPr="00B632A6">
              <w:rPr>
                <w:rFonts w:ascii="Arial" w:hAnsi="Arial" w:cs="Arial"/>
              </w:rPr>
              <w:t>2.60</w:t>
            </w:r>
          </w:p>
        </w:tc>
        <w:tc>
          <w:tcPr>
            <w:tcW w:w="4677" w:type="dxa"/>
            <w:tcBorders>
              <w:top w:val="single" w:sz="4" w:space="0" w:color="000000"/>
              <w:left w:val="single" w:sz="4" w:space="0" w:color="000000"/>
              <w:bottom w:val="single" w:sz="4" w:space="0" w:color="000000"/>
              <w:right w:val="single" w:sz="4" w:space="0" w:color="000000"/>
            </w:tcBorders>
            <w:vAlign w:val="center"/>
          </w:tcPr>
          <w:p w14:paraId="014DB2A1" w14:textId="77777777" w:rsidR="00797606" w:rsidRPr="00B632A6" w:rsidRDefault="00797606" w:rsidP="00797606">
            <w:pPr>
              <w:jc w:val="both"/>
              <w:rPr>
                <w:rFonts w:ascii="Arial" w:hAnsi="Arial" w:cs="Arial"/>
                <w:color w:val="000000"/>
              </w:rPr>
            </w:pPr>
            <w:r w:rsidRPr="00B632A6">
              <w:rPr>
                <w:rFonts w:ascii="Arial" w:hAnsi="Arial" w:cs="Arial"/>
                <w:color w:val="000000"/>
              </w:rPr>
              <w:t>Pomiar ciśnienia w zakresie przynajmniej od 10 mmHg dla ciśnienia rozkurczowego do 250 mmHg dla ciśnienia skurczowego</w:t>
            </w:r>
          </w:p>
        </w:tc>
        <w:tc>
          <w:tcPr>
            <w:tcW w:w="1984" w:type="dxa"/>
            <w:tcBorders>
              <w:top w:val="single" w:sz="4" w:space="0" w:color="auto"/>
              <w:left w:val="single" w:sz="4" w:space="0" w:color="auto"/>
              <w:bottom w:val="single" w:sz="4" w:space="0" w:color="auto"/>
              <w:right w:val="single" w:sz="4" w:space="0" w:color="000000"/>
            </w:tcBorders>
            <w:vAlign w:val="center"/>
          </w:tcPr>
          <w:p w14:paraId="1CCA7F2A" w14:textId="089F3465"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F7D3C56" w14:textId="77777777" w:rsidR="00797606" w:rsidRPr="00B632A6" w:rsidRDefault="00797606" w:rsidP="00797606">
            <w:pPr>
              <w:pStyle w:val="Zawartotabeli"/>
              <w:rPr>
                <w:rFonts w:ascii="Arial" w:hAnsi="Arial"/>
                <w:sz w:val="20"/>
                <w:szCs w:val="20"/>
              </w:rPr>
            </w:pPr>
          </w:p>
        </w:tc>
      </w:tr>
      <w:tr w:rsidR="00797606" w:rsidRPr="00B632A6" w14:paraId="2BF1215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59DE8D1" w14:textId="77777777" w:rsidR="00797606" w:rsidRPr="00B632A6" w:rsidRDefault="00797606" w:rsidP="00797606">
            <w:pPr>
              <w:jc w:val="center"/>
              <w:rPr>
                <w:rFonts w:ascii="Arial" w:hAnsi="Arial" w:cs="Arial"/>
              </w:rPr>
            </w:pPr>
            <w:r w:rsidRPr="00B632A6">
              <w:rPr>
                <w:rFonts w:ascii="Arial" w:hAnsi="Arial" w:cs="Arial"/>
              </w:rPr>
              <w:t>2.61</w:t>
            </w:r>
          </w:p>
        </w:tc>
        <w:tc>
          <w:tcPr>
            <w:tcW w:w="4677" w:type="dxa"/>
            <w:tcBorders>
              <w:top w:val="single" w:sz="4" w:space="0" w:color="000000"/>
              <w:left w:val="single" w:sz="4" w:space="0" w:color="000000"/>
              <w:bottom w:val="single" w:sz="4" w:space="0" w:color="000000"/>
              <w:right w:val="single" w:sz="4" w:space="0" w:color="000000"/>
            </w:tcBorders>
            <w:vAlign w:val="center"/>
          </w:tcPr>
          <w:p w14:paraId="05F97A7A" w14:textId="77777777" w:rsidR="00797606" w:rsidRPr="00B632A6" w:rsidRDefault="00797606" w:rsidP="00797606">
            <w:pPr>
              <w:jc w:val="both"/>
              <w:rPr>
                <w:rFonts w:ascii="Arial" w:hAnsi="Arial" w:cs="Arial"/>
                <w:color w:val="000000"/>
              </w:rPr>
            </w:pPr>
            <w:r w:rsidRPr="00B632A6">
              <w:rPr>
                <w:rFonts w:ascii="Arial" w:hAnsi="Arial" w:cs="Arial"/>
                <w:color w:val="000000"/>
              </w:rPr>
              <w:t>Prezentacja wartości: skurczowej, rozkurczowej oraz średniej. Możliwość wyświetlania listy ostatnich wyników pomiarów NIBP na ekranie głównym</w:t>
            </w:r>
          </w:p>
        </w:tc>
        <w:tc>
          <w:tcPr>
            <w:tcW w:w="1984" w:type="dxa"/>
            <w:tcBorders>
              <w:top w:val="single" w:sz="4" w:space="0" w:color="auto"/>
              <w:left w:val="single" w:sz="4" w:space="0" w:color="auto"/>
              <w:bottom w:val="single" w:sz="4" w:space="0" w:color="auto"/>
              <w:right w:val="single" w:sz="4" w:space="0" w:color="000000"/>
            </w:tcBorders>
            <w:vAlign w:val="center"/>
          </w:tcPr>
          <w:p w14:paraId="72039AE9" w14:textId="2F88DE9B"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F5ADD86" w14:textId="77777777" w:rsidR="00797606" w:rsidRPr="00B632A6" w:rsidRDefault="00797606" w:rsidP="00797606">
            <w:pPr>
              <w:pStyle w:val="Zawartotabeli"/>
              <w:rPr>
                <w:rFonts w:ascii="Arial" w:hAnsi="Arial"/>
                <w:sz w:val="20"/>
                <w:szCs w:val="20"/>
              </w:rPr>
            </w:pPr>
          </w:p>
        </w:tc>
      </w:tr>
      <w:tr w:rsidR="00797606" w:rsidRPr="00B632A6" w14:paraId="7B9AAAD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C98E144" w14:textId="77777777" w:rsidR="00797606" w:rsidRPr="00B632A6" w:rsidRDefault="00797606" w:rsidP="00797606">
            <w:pPr>
              <w:jc w:val="center"/>
              <w:rPr>
                <w:rFonts w:ascii="Arial" w:hAnsi="Arial" w:cs="Arial"/>
              </w:rPr>
            </w:pPr>
            <w:r w:rsidRPr="00B632A6">
              <w:rPr>
                <w:rFonts w:ascii="Arial" w:hAnsi="Arial" w:cs="Arial"/>
              </w:rPr>
              <w:t>2.62</w:t>
            </w:r>
          </w:p>
        </w:tc>
        <w:tc>
          <w:tcPr>
            <w:tcW w:w="4677" w:type="dxa"/>
            <w:tcBorders>
              <w:top w:val="single" w:sz="4" w:space="0" w:color="000000"/>
              <w:left w:val="single" w:sz="4" w:space="0" w:color="000000"/>
              <w:bottom w:val="single" w:sz="4" w:space="0" w:color="000000"/>
              <w:right w:val="single" w:sz="4" w:space="0" w:color="000000"/>
            </w:tcBorders>
            <w:vAlign w:val="center"/>
          </w:tcPr>
          <w:p w14:paraId="7006E5A9"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W komplecie do każdego monitora: wężyk z </w:t>
            </w:r>
            <w:proofErr w:type="spellStart"/>
            <w:r w:rsidRPr="00B632A6">
              <w:rPr>
                <w:rFonts w:ascii="Arial" w:hAnsi="Arial" w:cs="Arial"/>
                <w:color w:val="000000"/>
              </w:rPr>
              <w:t>szybkozłączką</w:t>
            </w:r>
            <w:proofErr w:type="spellEnd"/>
            <w:r w:rsidRPr="00B632A6">
              <w:rPr>
                <w:rFonts w:ascii="Arial" w:hAnsi="Arial" w:cs="Arial"/>
                <w:color w:val="000000"/>
              </w:rPr>
              <w:t xml:space="preserve"> dla dorosłych/dzieci oraz 3 mankiety wielorazowe dla dorosłych (w 3 różnych rozmiarach). Dodatkowo na całą instalację 20 szt. mankietów dla pacjentów otyłych.</w:t>
            </w:r>
          </w:p>
        </w:tc>
        <w:tc>
          <w:tcPr>
            <w:tcW w:w="1984" w:type="dxa"/>
            <w:tcBorders>
              <w:top w:val="single" w:sz="4" w:space="0" w:color="auto"/>
              <w:left w:val="single" w:sz="4" w:space="0" w:color="auto"/>
              <w:bottom w:val="single" w:sz="4" w:space="0" w:color="auto"/>
              <w:right w:val="single" w:sz="4" w:space="0" w:color="000000"/>
            </w:tcBorders>
            <w:vAlign w:val="center"/>
          </w:tcPr>
          <w:p w14:paraId="53A57D2E" w14:textId="50E9E7D7"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EC0200F" w14:textId="77777777" w:rsidR="00797606" w:rsidRPr="00B632A6" w:rsidRDefault="00797606" w:rsidP="00797606">
            <w:pPr>
              <w:pStyle w:val="Zawartotabeli"/>
              <w:rPr>
                <w:rFonts w:ascii="Arial" w:hAnsi="Arial"/>
                <w:sz w:val="20"/>
                <w:szCs w:val="20"/>
              </w:rPr>
            </w:pPr>
          </w:p>
        </w:tc>
      </w:tr>
      <w:tr w:rsidR="00797606" w:rsidRPr="00B632A6" w14:paraId="6F358A4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7985683" w14:textId="77777777" w:rsidR="00797606" w:rsidRPr="00B632A6" w:rsidRDefault="00797606" w:rsidP="00797606">
            <w:pPr>
              <w:jc w:val="center"/>
              <w:rPr>
                <w:rFonts w:ascii="Arial" w:hAnsi="Arial" w:cs="Arial"/>
              </w:rPr>
            </w:pPr>
            <w:r w:rsidRPr="00B632A6">
              <w:rPr>
                <w:rFonts w:ascii="Arial" w:hAnsi="Arial" w:cs="Arial"/>
              </w:rPr>
              <w:t>2.63</w:t>
            </w:r>
          </w:p>
        </w:tc>
        <w:tc>
          <w:tcPr>
            <w:tcW w:w="4677" w:type="dxa"/>
            <w:tcBorders>
              <w:top w:val="single" w:sz="4" w:space="0" w:color="000000"/>
              <w:left w:val="single" w:sz="4" w:space="0" w:color="000000"/>
              <w:bottom w:val="single" w:sz="4" w:space="0" w:color="000000"/>
              <w:right w:val="single" w:sz="4" w:space="0" w:color="000000"/>
            </w:tcBorders>
            <w:vAlign w:val="center"/>
          </w:tcPr>
          <w:p w14:paraId="2A3BD527" w14:textId="77777777" w:rsidR="00797606" w:rsidRPr="00B632A6" w:rsidRDefault="00797606" w:rsidP="00797606">
            <w:pPr>
              <w:jc w:val="both"/>
              <w:rPr>
                <w:rFonts w:ascii="Arial" w:hAnsi="Arial" w:cs="Arial"/>
                <w:color w:val="000000"/>
              </w:rPr>
            </w:pPr>
            <w:r w:rsidRPr="00B632A6">
              <w:rPr>
                <w:rFonts w:ascii="Arial" w:hAnsi="Arial" w:cs="Arial"/>
                <w:color w:val="000000"/>
              </w:rPr>
              <w:t>Mankiety dla pacjentów otyłych stożkowe, dedykowane i walidowane do pomiaru na przedramieniu</w:t>
            </w:r>
          </w:p>
        </w:tc>
        <w:tc>
          <w:tcPr>
            <w:tcW w:w="1984" w:type="dxa"/>
            <w:tcBorders>
              <w:top w:val="single" w:sz="4" w:space="0" w:color="auto"/>
              <w:left w:val="single" w:sz="4" w:space="0" w:color="auto"/>
              <w:bottom w:val="single" w:sz="4" w:space="0" w:color="auto"/>
              <w:right w:val="single" w:sz="4" w:space="0" w:color="000000"/>
            </w:tcBorders>
            <w:vAlign w:val="center"/>
          </w:tcPr>
          <w:p w14:paraId="777945A7" w14:textId="3CAC118D"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2721FAB" w14:textId="77777777" w:rsidR="00797606" w:rsidRPr="00B632A6" w:rsidRDefault="00797606" w:rsidP="00797606">
            <w:pPr>
              <w:pStyle w:val="Zawartotabeli"/>
              <w:rPr>
                <w:rFonts w:ascii="Arial" w:hAnsi="Arial"/>
                <w:sz w:val="20"/>
                <w:szCs w:val="20"/>
              </w:rPr>
            </w:pPr>
          </w:p>
        </w:tc>
      </w:tr>
      <w:tr w:rsidR="00797606" w:rsidRPr="00B632A6" w14:paraId="6625A83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407D276" w14:textId="77777777" w:rsidR="00797606" w:rsidRPr="00B632A6" w:rsidRDefault="00797606" w:rsidP="00797606">
            <w:pPr>
              <w:jc w:val="center"/>
              <w:rPr>
                <w:rFonts w:ascii="Arial" w:hAnsi="Arial" w:cs="Arial"/>
              </w:rPr>
            </w:pPr>
            <w:r w:rsidRPr="00B632A6">
              <w:rPr>
                <w:rFonts w:ascii="Arial" w:hAnsi="Arial" w:cs="Arial"/>
              </w:rPr>
              <w:t>2.64</w:t>
            </w:r>
          </w:p>
        </w:tc>
        <w:tc>
          <w:tcPr>
            <w:tcW w:w="4677" w:type="dxa"/>
            <w:tcBorders>
              <w:top w:val="single" w:sz="4" w:space="0" w:color="000000"/>
              <w:left w:val="single" w:sz="4" w:space="0" w:color="000000"/>
              <w:bottom w:val="single" w:sz="4" w:space="0" w:color="000000"/>
              <w:right w:val="single" w:sz="4" w:space="0" w:color="000000"/>
            </w:tcBorders>
            <w:vAlign w:val="center"/>
          </w:tcPr>
          <w:p w14:paraId="6B220102" w14:textId="77777777" w:rsidR="00797606" w:rsidRPr="00B632A6" w:rsidRDefault="00797606" w:rsidP="00797606">
            <w:pPr>
              <w:jc w:val="both"/>
              <w:rPr>
                <w:rFonts w:ascii="Arial" w:hAnsi="Arial" w:cs="Arial"/>
                <w:color w:val="000000"/>
              </w:rPr>
            </w:pPr>
            <w:r w:rsidRPr="00B632A6">
              <w:rPr>
                <w:rFonts w:ascii="Arial" w:hAnsi="Arial" w:cs="Arial"/>
                <w:color w:val="000000"/>
              </w:rPr>
              <w:t>Temperatura</w:t>
            </w:r>
          </w:p>
        </w:tc>
        <w:tc>
          <w:tcPr>
            <w:tcW w:w="1984" w:type="dxa"/>
            <w:tcBorders>
              <w:top w:val="single" w:sz="4" w:space="0" w:color="auto"/>
              <w:left w:val="single" w:sz="4" w:space="0" w:color="auto"/>
              <w:bottom w:val="single" w:sz="4" w:space="0" w:color="auto"/>
              <w:right w:val="single" w:sz="4" w:space="0" w:color="000000"/>
            </w:tcBorders>
            <w:vAlign w:val="center"/>
          </w:tcPr>
          <w:p w14:paraId="128DAB95" w14:textId="5A671578"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FFC1E5C" w14:textId="77777777" w:rsidR="00797606" w:rsidRPr="00B632A6" w:rsidRDefault="00797606" w:rsidP="00797606">
            <w:pPr>
              <w:pStyle w:val="Zawartotabeli"/>
              <w:rPr>
                <w:rFonts w:ascii="Arial" w:hAnsi="Arial"/>
                <w:sz w:val="20"/>
                <w:szCs w:val="20"/>
              </w:rPr>
            </w:pPr>
          </w:p>
        </w:tc>
      </w:tr>
      <w:tr w:rsidR="00797606" w:rsidRPr="00B632A6" w14:paraId="1A6D2C6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DB2CB99" w14:textId="77777777" w:rsidR="00797606" w:rsidRPr="00B632A6" w:rsidRDefault="00797606" w:rsidP="00797606">
            <w:pPr>
              <w:jc w:val="center"/>
              <w:rPr>
                <w:rFonts w:ascii="Arial" w:hAnsi="Arial" w:cs="Arial"/>
              </w:rPr>
            </w:pPr>
            <w:r w:rsidRPr="00B632A6">
              <w:rPr>
                <w:rFonts w:ascii="Arial" w:hAnsi="Arial" w:cs="Arial"/>
              </w:rPr>
              <w:t>2.65</w:t>
            </w:r>
          </w:p>
        </w:tc>
        <w:tc>
          <w:tcPr>
            <w:tcW w:w="4677" w:type="dxa"/>
            <w:tcBorders>
              <w:top w:val="single" w:sz="4" w:space="0" w:color="000000"/>
              <w:left w:val="single" w:sz="4" w:space="0" w:color="000000"/>
              <w:bottom w:val="single" w:sz="4" w:space="0" w:color="000000"/>
              <w:right w:val="single" w:sz="4" w:space="0" w:color="000000"/>
            </w:tcBorders>
            <w:vAlign w:val="center"/>
          </w:tcPr>
          <w:p w14:paraId="5F399E52" w14:textId="77777777" w:rsidR="00797606" w:rsidRPr="00B632A6" w:rsidRDefault="00797606" w:rsidP="00797606">
            <w:pPr>
              <w:jc w:val="both"/>
              <w:rPr>
                <w:rFonts w:ascii="Arial" w:hAnsi="Arial" w:cs="Arial"/>
                <w:color w:val="000000"/>
              </w:rPr>
            </w:pPr>
            <w:r w:rsidRPr="00B632A6">
              <w:rPr>
                <w:rFonts w:ascii="Arial" w:hAnsi="Arial" w:cs="Arial"/>
                <w:color w:val="000000"/>
              </w:rPr>
              <w:t>Pomiar temperatury w 2 kanałach</w:t>
            </w:r>
          </w:p>
        </w:tc>
        <w:tc>
          <w:tcPr>
            <w:tcW w:w="1984" w:type="dxa"/>
            <w:tcBorders>
              <w:top w:val="single" w:sz="4" w:space="0" w:color="auto"/>
              <w:left w:val="single" w:sz="4" w:space="0" w:color="auto"/>
              <w:bottom w:val="single" w:sz="4" w:space="0" w:color="auto"/>
              <w:right w:val="single" w:sz="4" w:space="0" w:color="000000"/>
            </w:tcBorders>
            <w:vAlign w:val="center"/>
          </w:tcPr>
          <w:p w14:paraId="407BA5A7" w14:textId="4ACF4171"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28EC6CA" w14:textId="77777777" w:rsidR="00797606" w:rsidRPr="00B632A6" w:rsidRDefault="00797606" w:rsidP="00797606">
            <w:pPr>
              <w:pStyle w:val="Zawartotabeli"/>
              <w:rPr>
                <w:rFonts w:ascii="Arial" w:hAnsi="Arial"/>
                <w:sz w:val="20"/>
                <w:szCs w:val="20"/>
              </w:rPr>
            </w:pPr>
          </w:p>
        </w:tc>
      </w:tr>
      <w:tr w:rsidR="00797606" w:rsidRPr="00B632A6" w14:paraId="278FC30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94CDF94" w14:textId="77777777" w:rsidR="00797606" w:rsidRPr="00B632A6" w:rsidRDefault="00797606" w:rsidP="00797606">
            <w:pPr>
              <w:jc w:val="center"/>
              <w:rPr>
                <w:rFonts w:ascii="Arial" w:hAnsi="Arial" w:cs="Arial"/>
              </w:rPr>
            </w:pPr>
            <w:r w:rsidRPr="00B632A6">
              <w:rPr>
                <w:rFonts w:ascii="Arial" w:hAnsi="Arial" w:cs="Arial"/>
              </w:rPr>
              <w:t>2.66</w:t>
            </w:r>
          </w:p>
        </w:tc>
        <w:tc>
          <w:tcPr>
            <w:tcW w:w="4677" w:type="dxa"/>
            <w:tcBorders>
              <w:top w:val="single" w:sz="4" w:space="0" w:color="000000"/>
              <w:left w:val="single" w:sz="4" w:space="0" w:color="000000"/>
              <w:bottom w:val="single" w:sz="4" w:space="0" w:color="000000"/>
              <w:right w:val="single" w:sz="4" w:space="0" w:color="000000"/>
            </w:tcBorders>
            <w:vAlign w:val="center"/>
          </w:tcPr>
          <w:p w14:paraId="452A1625" w14:textId="77777777" w:rsidR="00797606" w:rsidRPr="00B632A6" w:rsidRDefault="00797606" w:rsidP="00797606">
            <w:pPr>
              <w:jc w:val="both"/>
              <w:rPr>
                <w:rFonts w:ascii="Arial" w:hAnsi="Arial" w:cs="Arial"/>
                <w:color w:val="000000"/>
              </w:rPr>
            </w:pPr>
            <w:r w:rsidRPr="00B632A6">
              <w:rPr>
                <w:rFonts w:ascii="Arial" w:hAnsi="Arial" w:cs="Arial"/>
                <w:color w:val="000000"/>
              </w:rPr>
              <w:t>Jednoczesna prezentacja w polu parametru temperatury na ekranie głównym monitora stacjonarnego min. 2 wartości temperatury jednocześnie: obu zmierzonych lub jednej zmierzonej i różnicy temperatur</w:t>
            </w:r>
          </w:p>
        </w:tc>
        <w:tc>
          <w:tcPr>
            <w:tcW w:w="1984" w:type="dxa"/>
            <w:tcBorders>
              <w:top w:val="single" w:sz="4" w:space="0" w:color="auto"/>
              <w:left w:val="single" w:sz="4" w:space="0" w:color="auto"/>
              <w:bottom w:val="single" w:sz="4" w:space="0" w:color="auto"/>
              <w:right w:val="single" w:sz="4" w:space="0" w:color="000000"/>
            </w:tcBorders>
            <w:vAlign w:val="center"/>
          </w:tcPr>
          <w:p w14:paraId="74AC02BB" w14:textId="20C65DB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5F1C7EF" w14:textId="77777777" w:rsidR="00797606" w:rsidRPr="00B632A6" w:rsidRDefault="00797606" w:rsidP="00797606">
            <w:pPr>
              <w:pStyle w:val="Zawartotabeli"/>
              <w:rPr>
                <w:rFonts w:ascii="Arial" w:hAnsi="Arial"/>
                <w:sz w:val="20"/>
                <w:szCs w:val="20"/>
              </w:rPr>
            </w:pPr>
          </w:p>
        </w:tc>
      </w:tr>
      <w:tr w:rsidR="00797606" w:rsidRPr="00B632A6" w14:paraId="2B8E8EA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13923DA" w14:textId="77777777" w:rsidR="00797606" w:rsidRPr="00B632A6" w:rsidRDefault="00797606" w:rsidP="00797606">
            <w:pPr>
              <w:jc w:val="center"/>
              <w:rPr>
                <w:rFonts w:ascii="Arial" w:hAnsi="Arial" w:cs="Arial"/>
              </w:rPr>
            </w:pPr>
            <w:r w:rsidRPr="00B632A6">
              <w:rPr>
                <w:rFonts w:ascii="Arial" w:hAnsi="Arial" w:cs="Arial"/>
              </w:rPr>
              <w:t>2.67</w:t>
            </w:r>
          </w:p>
        </w:tc>
        <w:tc>
          <w:tcPr>
            <w:tcW w:w="4677" w:type="dxa"/>
            <w:tcBorders>
              <w:top w:val="single" w:sz="4" w:space="0" w:color="000000"/>
              <w:left w:val="single" w:sz="4" w:space="0" w:color="000000"/>
              <w:bottom w:val="single" w:sz="4" w:space="0" w:color="000000"/>
              <w:right w:val="single" w:sz="4" w:space="0" w:color="000000"/>
            </w:tcBorders>
            <w:vAlign w:val="center"/>
          </w:tcPr>
          <w:p w14:paraId="18215344"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ustawienia etykiet temperatur wg. miejsca pomiaru</w:t>
            </w:r>
          </w:p>
        </w:tc>
        <w:tc>
          <w:tcPr>
            <w:tcW w:w="1984" w:type="dxa"/>
            <w:tcBorders>
              <w:top w:val="single" w:sz="4" w:space="0" w:color="auto"/>
              <w:left w:val="single" w:sz="4" w:space="0" w:color="auto"/>
              <w:bottom w:val="single" w:sz="4" w:space="0" w:color="auto"/>
              <w:right w:val="single" w:sz="4" w:space="0" w:color="000000"/>
            </w:tcBorders>
            <w:vAlign w:val="center"/>
          </w:tcPr>
          <w:p w14:paraId="51840ED9" w14:textId="0F5991CB"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23A8F0C" w14:textId="77777777" w:rsidR="00797606" w:rsidRPr="00B632A6" w:rsidRDefault="00797606" w:rsidP="00797606">
            <w:pPr>
              <w:pStyle w:val="Zawartotabeli"/>
              <w:rPr>
                <w:rFonts w:ascii="Arial" w:hAnsi="Arial"/>
                <w:sz w:val="20"/>
                <w:szCs w:val="20"/>
              </w:rPr>
            </w:pPr>
          </w:p>
        </w:tc>
      </w:tr>
      <w:tr w:rsidR="00797606" w:rsidRPr="00B632A6" w14:paraId="3A50584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702BD70" w14:textId="77777777" w:rsidR="00797606" w:rsidRPr="00B632A6" w:rsidRDefault="00797606" w:rsidP="00797606">
            <w:pPr>
              <w:jc w:val="center"/>
              <w:rPr>
                <w:rFonts w:ascii="Arial" w:hAnsi="Arial" w:cs="Arial"/>
              </w:rPr>
            </w:pPr>
            <w:r w:rsidRPr="00B632A6">
              <w:rPr>
                <w:rFonts w:ascii="Arial" w:hAnsi="Arial" w:cs="Arial"/>
              </w:rPr>
              <w:t>2.68</w:t>
            </w:r>
          </w:p>
        </w:tc>
        <w:tc>
          <w:tcPr>
            <w:tcW w:w="4677" w:type="dxa"/>
            <w:tcBorders>
              <w:top w:val="single" w:sz="4" w:space="0" w:color="000000"/>
              <w:left w:val="single" w:sz="4" w:space="0" w:color="000000"/>
              <w:bottom w:val="single" w:sz="4" w:space="0" w:color="000000"/>
              <w:right w:val="single" w:sz="4" w:space="0" w:color="000000"/>
            </w:tcBorders>
            <w:vAlign w:val="center"/>
          </w:tcPr>
          <w:p w14:paraId="5F2A2A55" w14:textId="77777777" w:rsidR="00797606" w:rsidRPr="00B632A6" w:rsidRDefault="00797606" w:rsidP="00797606">
            <w:pPr>
              <w:jc w:val="both"/>
              <w:rPr>
                <w:rFonts w:ascii="Arial" w:hAnsi="Arial" w:cs="Arial"/>
                <w:color w:val="000000"/>
              </w:rPr>
            </w:pPr>
            <w:r w:rsidRPr="00B632A6">
              <w:rPr>
                <w:rFonts w:ascii="Arial" w:hAnsi="Arial" w:cs="Arial"/>
                <w:color w:val="000000"/>
              </w:rPr>
              <w:t>W komplecie do każdego monitora: wielorazowy czujnik temperatury skóry i wielorazowy czujniki temperatury głębokiej dla dorosłych.</w:t>
            </w:r>
          </w:p>
        </w:tc>
        <w:tc>
          <w:tcPr>
            <w:tcW w:w="1984" w:type="dxa"/>
            <w:tcBorders>
              <w:top w:val="single" w:sz="4" w:space="0" w:color="auto"/>
              <w:left w:val="single" w:sz="4" w:space="0" w:color="auto"/>
              <w:bottom w:val="single" w:sz="4" w:space="0" w:color="auto"/>
              <w:right w:val="single" w:sz="4" w:space="0" w:color="000000"/>
            </w:tcBorders>
            <w:vAlign w:val="center"/>
          </w:tcPr>
          <w:p w14:paraId="70AC474E" w14:textId="3F3D5B6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C386390" w14:textId="77777777" w:rsidR="00797606" w:rsidRPr="00B632A6" w:rsidRDefault="00797606" w:rsidP="00797606">
            <w:pPr>
              <w:pStyle w:val="Zawartotabeli"/>
              <w:rPr>
                <w:rFonts w:ascii="Arial" w:hAnsi="Arial"/>
                <w:sz w:val="20"/>
                <w:szCs w:val="20"/>
              </w:rPr>
            </w:pPr>
          </w:p>
        </w:tc>
      </w:tr>
      <w:tr w:rsidR="00797606" w:rsidRPr="00B632A6" w14:paraId="66DF4A3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756F116" w14:textId="77777777" w:rsidR="00797606" w:rsidRPr="00B632A6" w:rsidRDefault="00797606" w:rsidP="00797606">
            <w:pPr>
              <w:jc w:val="center"/>
              <w:rPr>
                <w:rFonts w:ascii="Arial" w:hAnsi="Arial" w:cs="Arial"/>
              </w:rPr>
            </w:pPr>
            <w:r w:rsidRPr="00B632A6">
              <w:rPr>
                <w:rFonts w:ascii="Arial" w:hAnsi="Arial" w:cs="Arial"/>
              </w:rPr>
              <w:t>2.69</w:t>
            </w:r>
          </w:p>
        </w:tc>
        <w:tc>
          <w:tcPr>
            <w:tcW w:w="4677" w:type="dxa"/>
            <w:tcBorders>
              <w:top w:val="single" w:sz="4" w:space="0" w:color="000000"/>
              <w:left w:val="single" w:sz="4" w:space="0" w:color="000000"/>
              <w:bottom w:val="single" w:sz="4" w:space="0" w:color="000000"/>
              <w:right w:val="single" w:sz="4" w:space="0" w:color="000000"/>
            </w:tcBorders>
            <w:vAlign w:val="center"/>
          </w:tcPr>
          <w:p w14:paraId="1D6B9E4E" w14:textId="77777777" w:rsidR="00797606" w:rsidRPr="00B632A6" w:rsidRDefault="00797606" w:rsidP="00797606">
            <w:pPr>
              <w:jc w:val="both"/>
              <w:rPr>
                <w:rFonts w:ascii="Arial" w:hAnsi="Arial" w:cs="Arial"/>
                <w:color w:val="000000"/>
              </w:rPr>
            </w:pPr>
            <w:r w:rsidRPr="00B632A6">
              <w:rPr>
                <w:rFonts w:ascii="Arial" w:hAnsi="Arial" w:cs="Arial"/>
                <w:color w:val="000000"/>
              </w:rPr>
              <w:t>Pomiar ciśnienia metodą inwazyjną (IBP)</w:t>
            </w:r>
          </w:p>
        </w:tc>
        <w:tc>
          <w:tcPr>
            <w:tcW w:w="1984" w:type="dxa"/>
            <w:tcBorders>
              <w:top w:val="single" w:sz="4" w:space="0" w:color="auto"/>
              <w:left w:val="single" w:sz="4" w:space="0" w:color="auto"/>
              <w:bottom w:val="single" w:sz="4" w:space="0" w:color="auto"/>
              <w:right w:val="single" w:sz="4" w:space="0" w:color="000000"/>
            </w:tcBorders>
            <w:vAlign w:val="center"/>
          </w:tcPr>
          <w:p w14:paraId="44A4CA7C" w14:textId="0AA6ADE1"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0F8E113" w14:textId="77777777" w:rsidR="00797606" w:rsidRPr="00B632A6" w:rsidRDefault="00797606" w:rsidP="00797606">
            <w:pPr>
              <w:pStyle w:val="Zawartotabeli"/>
              <w:rPr>
                <w:rFonts w:ascii="Arial" w:hAnsi="Arial"/>
                <w:sz w:val="20"/>
                <w:szCs w:val="20"/>
              </w:rPr>
            </w:pPr>
          </w:p>
        </w:tc>
      </w:tr>
      <w:tr w:rsidR="00797606" w:rsidRPr="00B632A6" w14:paraId="4EACDBB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F2E7E7E" w14:textId="77777777" w:rsidR="00797606" w:rsidRPr="00B632A6" w:rsidRDefault="00797606" w:rsidP="00797606">
            <w:pPr>
              <w:jc w:val="center"/>
              <w:rPr>
                <w:rFonts w:ascii="Arial" w:hAnsi="Arial" w:cs="Arial"/>
              </w:rPr>
            </w:pPr>
            <w:r w:rsidRPr="00B632A6">
              <w:rPr>
                <w:rFonts w:ascii="Arial" w:hAnsi="Arial" w:cs="Arial"/>
              </w:rPr>
              <w:t>2.70</w:t>
            </w:r>
          </w:p>
        </w:tc>
        <w:tc>
          <w:tcPr>
            <w:tcW w:w="4677" w:type="dxa"/>
            <w:tcBorders>
              <w:top w:val="single" w:sz="4" w:space="0" w:color="000000"/>
              <w:left w:val="single" w:sz="4" w:space="0" w:color="000000"/>
              <w:bottom w:val="single" w:sz="4" w:space="0" w:color="000000"/>
              <w:right w:val="single" w:sz="4" w:space="0" w:color="000000"/>
            </w:tcBorders>
            <w:vAlign w:val="center"/>
          </w:tcPr>
          <w:p w14:paraId="55B75F4B" w14:textId="77777777" w:rsidR="00797606" w:rsidRPr="00B632A6" w:rsidRDefault="00797606" w:rsidP="00797606">
            <w:pPr>
              <w:jc w:val="both"/>
              <w:rPr>
                <w:rFonts w:ascii="Arial" w:hAnsi="Arial" w:cs="Arial"/>
                <w:color w:val="000000"/>
              </w:rPr>
            </w:pPr>
            <w:r w:rsidRPr="00B632A6">
              <w:rPr>
                <w:rFonts w:ascii="Arial" w:hAnsi="Arial" w:cs="Arial"/>
                <w:color w:val="000000"/>
              </w:rPr>
              <w:t>Pomiar ciśnienia metodą inwazyjną w 2 kanałach. Możliwość rozbudowy do przynajmniej 3 kanałów</w:t>
            </w:r>
          </w:p>
        </w:tc>
        <w:tc>
          <w:tcPr>
            <w:tcW w:w="1984" w:type="dxa"/>
            <w:tcBorders>
              <w:top w:val="single" w:sz="4" w:space="0" w:color="auto"/>
              <w:left w:val="single" w:sz="4" w:space="0" w:color="auto"/>
              <w:bottom w:val="single" w:sz="4" w:space="0" w:color="auto"/>
              <w:right w:val="single" w:sz="4" w:space="0" w:color="000000"/>
            </w:tcBorders>
            <w:vAlign w:val="center"/>
          </w:tcPr>
          <w:p w14:paraId="18C3C839" w14:textId="5B960D3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9E4EEE0" w14:textId="77777777" w:rsidR="00797606" w:rsidRPr="00B632A6" w:rsidRDefault="00797606" w:rsidP="00797606">
            <w:pPr>
              <w:pStyle w:val="Zawartotabeli"/>
              <w:rPr>
                <w:rFonts w:ascii="Arial" w:hAnsi="Arial"/>
                <w:sz w:val="20"/>
                <w:szCs w:val="20"/>
              </w:rPr>
            </w:pPr>
          </w:p>
        </w:tc>
      </w:tr>
      <w:tr w:rsidR="00797606" w:rsidRPr="00B632A6" w14:paraId="0E05C4C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876F618" w14:textId="77777777" w:rsidR="00797606" w:rsidRPr="00B632A6" w:rsidRDefault="00797606" w:rsidP="00797606">
            <w:pPr>
              <w:jc w:val="center"/>
              <w:rPr>
                <w:rFonts w:ascii="Arial" w:hAnsi="Arial" w:cs="Arial"/>
              </w:rPr>
            </w:pPr>
            <w:r w:rsidRPr="00B632A6">
              <w:rPr>
                <w:rFonts w:ascii="Arial" w:hAnsi="Arial" w:cs="Arial"/>
              </w:rPr>
              <w:t>2.71</w:t>
            </w:r>
          </w:p>
        </w:tc>
        <w:tc>
          <w:tcPr>
            <w:tcW w:w="4677" w:type="dxa"/>
            <w:tcBorders>
              <w:top w:val="single" w:sz="4" w:space="0" w:color="000000"/>
              <w:left w:val="single" w:sz="4" w:space="0" w:color="000000"/>
              <w:bottom w:val="single" w:sz="4" w:space="0" w:color="000000"/>
              <w:right w:val="single" w:sz="4" w:space="0" w:color="000000"/>
            </w:tcBorders>
            <w:vAlign w:val="center"/>
          </w:tcPr>
          <w:p w14:paraId="66CBCA09" w14:textId="77777777" w:rsidR="00797606" w:rsidRPr="00B632A6" w:rsidRDefault="00797606" w:rsidP="00797606">
            <w:pPr>
              <w:jc w:val="both"/>
              <w:rPr>
                <w:rFonts w:ascii="Arial" w:hAnsi="Arial" w:cs="Arial"/>
                <w:color w:val="000000"/>
              </w:rPr>
            </w:pPr>
            <w:r w:rsidRPr="00B632A6">
              <w:rPr>
                <w:rFonts w:ascii="Arial" w:hAnsi="Arial" w:cs="Arial"/>
                <w:color w:val="000000"/>
              </w:rPr>
              <w:t>Pomiar ciśnienia w zakresie przynajmniej -20 do 320 mmHg</w:t>
            </w:r>
          </w:p>
        </w:tc>
        <w:tc>
          <w:tcPr>
            <w:tcW w:w="1984" w:type="dxa"/>
            <w:tcBorders>
              <w:top w:val="single" w:sz="4" w:space="0" w:color="auto"/>
              <w:left w:val="single" w:sz="4" w:space="0" w:color="auto"/>
              <w:bottom w:val="single" w:sz="4" w:space="0" w:color="auto"/>
              <w:right w:val="single" w:sz="4" w:space="0" w:color="000000"/>
            </w:tcBorders>
            <w:vAlign w:val="center"/>
          </w:tcPr>
          <w:p w14:paraId="3312BAE0" w14:textId="01CC59AC"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097E3A9" w14:textId="77777777" w:rsidR="00797606" w:rsidRPr="00B632A6" w:rsidRDefault="00797606" w:rsidP="00797606">
            <w:pPr>
              <w:pStyle w:val="Zawartotabeli"/>
              <w:rPr>
                <w:rFonts w:ascii="Arial" w:hAnsi="Arial"/>
                <w:sz w:val="20"/>
                <w:szCs w:val="20"/>
              </w:rPr>
            </w:pPr>
          </w:p>
        </w:tc>
      </w:tr>
      <w:tr w:rsidR="00797606" w:rsidRPr="00B632A6" w14:paraId="3490D80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E59EB6B" w14:textId="77777777" w:rsidR="00797606" w:rsidRPr="00B632A6" w:rsidRDefault="00797606" w:rsidP="00797606">
            <w:pPr>
              <w:jc w:val="center"/>
              <w:rPr>
                <w:rFonts w:ascii="Arial" w:hAnsi="Arial" w:cs="Arial"/>
              </w:rPr>
            </w:pPr>
            <w:r w:rsidRPr="00B632A6">
              <w:rPr>
                <w:rFonts w:ascii="Arial" w:hAnsi="Arial" w:cs="Arial"/>
              </w:rPr>
              <w:t>2.72</w:t>
            </w:r>
          </w:p>
        </w:tc>
        <w:tc>
          <w:tcPr>
            <w:tcW w:w="4677" w:type="dxa"/>
            <w:tcBorders>
              <w:top w:val="single" w:sz="4" w:space="0" w:color="000000"/>
              <w:left w:val="single" w:sz="4" w:space="0" w:color="000000"/>
              <w:bottom w:val="single" w:sz="4" w:space="0" w:color="000000"/>
              <w:right w:val="single" w:sz="4" w:space="0" w:color="000000"/>
            </w:tcBorders>
            <w:vAlign w:val="center"/>
          </w:tcPr>
          <w:p w14:paraId="2AA93067"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monitorowania i wyboru nazw różnych ciśnień, w tym ciśnienia śródczaszkowego, wraz z automatycznym doborem skali i ustawień dla poszczególnych ciśnień</w:t>
            </w:r>
          </w:p>
        </w:tc>
        <w:tc>
          <w:tcPr>
            <w:tcW w:w="1984" w:type="dxa"/>
            <w:tcBorders>
              <w:top w:val="single" w:sz="4" w:space="0" w:color="auto"/>
              <w:left w:val="single" w:sz="4" w:space="0" w:color="auto"/>
              <w:bottom w:val="single" w:sz="4" w:space="0" w:color="auto"/>
              <w:right w:val="single" w:sz="4" w:space="0" w:color="000000"/>
            </w:tcBorders>
            <w:vAlign w:val="center"/>
          </w:tcPr>
          <w:p w14:paraId="5D7CF607" w14:textId="5EBB28D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DF75551" w14:textId="77777777" w:rsidR="00797606" w:rsidRPr="00B632A6" w:rsidRDefault="00797606" w:rsidP="00797606">
            <w:pPr>
              <w:pStyle w:val="Zawartotabeli"/>
              <w:rPr>
                <w:rFonts w:ascii="Arial" w:hAnsi="Arial"/>
                <w:sz w:val="20"/>
                <w:szCs w:val="20"/>
              </w:rPr>
            </w:pPr>
          </w:p>
        </w:tc>
      </w:tr>
      <w:tr w:rsidR="00797606" w:rsidRPr="00B632A6" w14:paraId="47C6D89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3BD131C" w14:textId="77777777" w:rsidR="00797606" w:rsidRPr="00B632A6" w:rsidRDefault="00797606" w:rsidP="00797606">
            <w:pPr>
              <w:jc w:val="center"/>
              <w:rPr>
                <w:rFonts w:ascii="Arial" w:hAnsi="Arial" w:cs="Arial"/>
              </w:rPr>
            </w:pPr>
            <w:r w:rsidRPr="00B632A6">
              <w:rPr>
                <w:rFonts w:ascii="Arial" w:hAnsi="Arial" w:cs="Arial"/>
              </w:rPr>
              <w:t>2.73</w:t>
            </w:r>
          </w:p>
        </w:tc>
        <w:tc>
          <w:tcPr>
            <w:tcW w:w="4677" w:type="dxa"/>
            <w:tcBorders>
              <w:top w:val="single" w:sz="4" w:space="0" w:color="000000"/>
              <w:left w:val="single" w:sz="4" w:space="0" w:color="000000"/>
              <w:bottom w:val="single" w:sz="4" w:space="0" w:color="000000"/>
              <w:right w:val="single" w:sz="4" w:space="0" w:color="000000"/>
            </w:tcBorders>
            <w:vAlign w:val="center"/>
          </w:tcPr>
          <w:p w14:paraId="7792EF56" w14:textId="77777777" w:rsidR="00797606" w:rsidRPr="00B632A6" w:rsidRDefault="00797606" w:rsidP="00797606">
            <w:pPr>
              <w:jc w:val="both"/>
              <w:rPr>
                <w:rFonts w:ascii="Arial" w:hAnsi="Arial" w:cs="Arial"/>
                <w:color w:val="000000"/>
              </w:rPr>
            </w:pPr>
            <w:r w:rsidRPr="00B632A6">
              <w:rPr>
                <w:rFonts w:ascii="Arial" w:hAnsi="Arial" w:cs="Arial"/>
                <w:color w:val="000000"/>
              </w:rPr>
              <w:t>Pomiar parametru PPV: automatyczny lub ręczny</w:t>
            </w:r>
          </w:p>
        </w:tc>
        <w:tc>
          <w:tcPr>
            <w:tcW w:w="1984" w:type="dxa"/>
            <w:tcBorders>
              <w:top w:val="single" w:sz="4" w:space="0" w:color="auto"/>
              <w:left w:val="single" w:sz="4" w:space="0" w:color="auto"/>
              <w:bottom w:val="single" w:sz="4" w:space="0" w:color="auto"/>
              <w:right w:val="single" w:sz="4" w:space="0" w:color="000000"/>
            </w:tcBorders>
            <w:vAlign w:val="center"/>
          </w:tcPr>
          <w:p w14:paraId="5AF4B219" w14:textId="1D0A3AE8"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8614CA9" w14:textId="77777777" w:rsidR="00797606" w:rsidRPr="00B632A6" w:rsidRDefault="00797606" w:rsidP="00797606">
            <w:pPr>
              <w:pStyle w:val="Zawartotabeli"/>
              <w:rPr>
                <w:rFonts w:ascii="Arial" w:hAnsi="Arial"/>
                <w:sz w:val="20"/>
                <w:szCs w:val="20"/>
              </w:rPr>
            </w:pPr>
          </w:p>
        </w:tc>
      </w:tr>
      <w:tr w:rsidR="00797606" w:rsidRPr="00B632A6" w14:paraId="1D874EC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27019F5" w14:textId="77777777" w:rsidR="00797606" w:rsidRPr="00B632A6" w:rsidRDefault="00797606" w:rsidP="00797606">
            <w:pPr>
              <w:jc w:val="center"/>
              <w:rPr>
                <w:rFonts w:ascii="Arial" w:hAnsi="Arial" w:cs="Arial"/>
              </w:rPr>
            </w:pPr>
            <w:r w:rsidRPr="00B632A6">
              <w:rPr>
                <w:rFonts w:ascii="Arial" w:hAnsi="Arial" w:cs="Arial"/>
              </w:rPr>
              <w:t>2.74</w:t>
            </w:r>
          </w:p>
        </w:tc>
        <w:tc>
          <w:tcPr>
            <w:tcW w:w="4677" w:type="dxa"/>
            <w:tcBorders>
              <w:top w:val="single" w:sz="4" w:space="0" w:color="000000"/>
              <w:left w:val="single" w:sz="4" w:space="0" w:color="000000"/>
              <w:bottom w:val="single" w:sz="4" w:space="0" w:color="000000"/>
              <w:right w:val="single" w:sz="4" w:space="0" w:color="000000"/>
            </w:tcBorders>
            <w:vAlign w:val="center"/>
          </w:tcPr>
          <w:p w14:paraId="11A0A493" w14:textId="77777777" w:rsidR="00797606" w:rsidRPr="00B632A6" w:rsidRDefault="00797606" w:rsidP="00797606">
            <w:pPr>
              <w:jc w:val="both"/>
              <w:rPr>
                <w:rFonts w:ascii="Arial" w:hAnsi="Arial" w:cs="Arial"/>
                <w:color w:val="000000"/>
              </w:rPr>
            </w:pPr>
            <w:r w:rsidRPr="00B632A6">
              <w:rPr>
                <w:rFonts w:ascii="Arial" w:hAnsi="Arial" w:cs="Arial"/>
                <w:color w:val="000000"/>
              </w:rPr>
              <w:t>Ciągły, automatyczny pomiar parametrów PPV i SPV na wybranym kanale ciśnienia. Prezentacja wyników pomiarów na ekranie głównym. Parametry zapisywane w trendach.</w:t>
            </w:r>
          </w:p>
        </w:tc>
        <w:tc>
          <w:tcPr>
            <w:tcW w:w="1984" w:type="dxa"/>
            <w:tcBorders>
              <w:top w:val="single" w:sz="4" w:space="0" w:color="auto"/>
              <w:left w:val="single" w:sz="4" w:space="0" w:color="auto"/>
              <w:bottom w:val="single" w:sz="4" w:space="0" w:color="auto"/>
              <w:right w:val="single" w:sz="4" w:space="0" w:color="000000"/>
            </w:tcBorders>
            <w:vAlign w:val="center"/>
          </w:tcPr>
          <w:p w14:paraId="68E23353" w14:textId="2A9D5E9A"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8D7E55F" w14:textId="77777777" w:rsidR="00797606" w:rsidRPr="00B632A6" w:rsidRDefault="00797606" w:rsidP="00797606">
            <w:pPr>
              <w:pStyle w:val="Zawartotabeli"/>
              <w:rPr>
                <w:rFonts w:ascii="Arial" w:hAnsi="Arial"/>
                <w:sz w:val="20"/>
                <w:szCs w:val="20"/>
              </w:rPr>
            </w:pPr>
          </w:p>
        </w:tc>
      </w:tr>
      <w:tr w:rsidR="00797606" w:rsidRPr="00B632A6" w14:paraId="64B6FB1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AE5AC90" w14:textId="77777777" w:rsidR="00797606" w:rsidRPr="00B632A6" w:rsidRDefault="00797606" w:rsidP="00797606">
            <w:pPr>
              <w:jc w:val="center"/>
              <w:rPr>
                <w:rFonts w:ascii="Arial" w:hAnsi="Arial" w:cs="Arial"/>
              </w:rPr>
            </w:pPr>
            <w:r w:rsidRPr="00B632A6">
              <w:rPr>
                <w:rFonts w:ascii="Arial" w:hAnsi="Arial" w:cs="Arial"/>
              </w:rPr>
              <w:t>2.75</w:t>
            </w:r>
          </w:p>
        </w:tc>
        <w:tc>
          <w:tcPr>
            <w:tcW w:w="4677" w:type="dxa"/>
            <w:tcBorders>
              <w:top w:val="single" w:sz="4" w:space="0" w:color="000000"/>
              <w:left w:val="single" w:sz="4" w:space="0" w:color="000000"/>
              <w:bottom w:val="single" w:sz="4" w:space="0" w:color="000000"/>
              <w:right w:val="single" w:sz="4" w:space="0" w:color="000000"/>
            </w:tcBorders>
            <w:vAlign w:val="center"/>
          </w:tcPr>
          <w:p w14:paraId="0819F7B8" w14:textId="77777777" w:rsidR="00797606" w:rsidRPr="00B632A6" w:rsidRDefault="00797606" w:rsidP="00797606">
            <w:pPr>
              <w:jc w:val="both"/>
              <w:rPr>
                <w:rFonts w:ascii="Arial" w:hAnsi="Arial" w:cs="Arial"/>
              </w:rPr>
            </w:pPr>
            <w:r w:rsidRPr="00B632A6">
              <w:rPr>
                <w:rFonts w:ascii="Arial" w:hAnsi="Arial" w:cs="Arial"/>
              </w:rPr>
              <w:t>W komplecie do każdego monitora przewody do podłączenia przetworników Edwards (po jednym na każdy oferowany kanał)</w:t>
            </w:r>
          </w:p>
        </w:tc>
        <w:tc>
          <w:tcPr>
            <w:tcW w:w="1984" w:type="dxa"/>
            <w:tcBorders>
              <w:top w:val="single" w:sz="4" w:space="0" w:color="auto"/>
              <w:left w:val="single" w:sz="4" w:space="0" w:color="auto"/>
              <w:bottom w:val="single" w:sz="4" w:space="0" w:color="auto"/>
              <w:right w:val="single" w:sz="4" w:space="0" w:color="000000"/>
            </w:tcBorders>
            <w:vAlign w:val="center"/>
          </w:tcPr>
          <w:p w14:paraId="6740F46E" w14:textId="10528F1A"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1EE0EB5" w14:textId="77777777" w:rsidR="00797606" w:rsidRPr="00B632A6" w:rsidRDefault="00797606" w:rsidP="00797606">
            <w:pPr>
              <w:pStyle w:val="Zawartotabeli"/>
              <w:rPr>
                <w:rFonts w:ascii="Arial" w:hAnsi="Arial"/>
                <w:sz w:val="20"/>
                <w:szCs w:val="20"/>
              </w:rPr>
            </w:pPr>
          </w:p>
        </w:tc>
      </w:tr>
      <w:tr w:rsidR="00797606" w:rsidRPr="00B632A6" w14:paraId="3C2163C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ACA6F53" w14:textId="77777777" w:rsidR="00797606" w:rsidRPr="00B632A6" w:rsidRDefault="00797606" w:rsidP="00797606">
            <w:pPr>
              <w:jc w:val="center"/>
              <w:rPr>
                <w:rFonts w:ascii="Arial" w:hAnsi="Arial" w:cs="Arial"/>
              </w:rPr>
            </w:pPr>
            <w:r w:rsidRPr="00B632A6">
              <w:rPr>
                <w:rFonts w:ascii="Arial" w:hAnsi="Arial" w:cs="Arial"/>
              </w:rPr>
              <w:t>2.76</w:t>
            </w:r>
          </w:p>
        </w:tc>
        <w:tc>
          <w:tcPr>
            <w:tcW w:w="4677" w:type="dxa"/>
            <w:tcBorders>
              <w:top w:val="single" w:sz="4" w:space="0" w:color="000000"/>
              <w:left w:val="single" w:sz="4" w:space="0" w:color="000000"/>
              <w:bottom w:val="single" w:sz="4" w:space="0" w:color="000000"/>
              <w:right w:val="single" w:sz="4" w:space="0" w:color="000000"/>
            </w:tcBorders>
            <w:vAlign w:val="center"/>
          </w:tcPr>
          <w:p w14:paraId="231DAD2E" w14:textId="77777777" w:rsidR="00797606" w:rsidRPr="00B632A6" w:rsidRDefault="00797606" w:rsidP="00797606">
            <w:pPr>
              <w:jc w:val="both"/>
              <w:rPr>
                <w:rFonts w:ascii="Arial" w:hAnsi="Arial" w:cs="Arial"/>
                <w:color w:val="000000"/>
              </w:rPr>
            </w:pPr>
            <w:r w:rsidRPr="00B632A6">
              <w:rPr>
                <w:rFonts w:ascii="Arial" w:hAnsi="Arial" w:cs="Arial"/>
                <w:color w:val="000000"/>
              </w:rPr>
              <w:t>Pomiar kapnografii (CO2)</w:t>
            </w:r>
          </w:p>
        </w:tc>
        <w:tc>
          <w:tcPr>
            <w:tcW w:w="1984" w:type="dxa"/>
            <w:tcBorders>
              <w:top w:val="single" w:sz="4" w:space="0" w:color="auto"/>
              <w:left w:val="single" w:sz="4" w:space="0" w:color="auto"/>
              <w:bottom w:val="single" w:sz="4" w:space="0" w:color="auto"/>
              <w:right w:val="single" w:sz="4" w:space="0" w:color="000000"/>
            </w:tcBorders>
            <w:vAlign w:val="center"/>
          </w:tcPr>
          <w:p w14:paraId="67E7AEAF" w14:textId="5EAAD1B2"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E25685C" w14:textId="77777777" w:rsidR="00797606" w:rsidRPr="00B632A6" w:rsidRDefault="00797606" w:rsidP="00797606">
            <w:pPr>
              <w:pStyle w:val="Zawartotabeli"/>
              <w:rPr>
                <w:rFonts w:ascii="Arial" w:hAnsi="Arial"/>
                <w:sz w:val="20"/>
                <w:szCs w:val="20"/>
              </w:rPr>
            </w:pPr>
          </w:p>
        </w:tc>
      </w:tr>
      <w:tr w:rsidR="00797606" w:rsidRPr="00B632A6" w14:paraId="35A9536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7FD47F1" w14:textId="77777777" w:rsidR="00797606" w:rsidRPr="00B632A6" w:rsidRDefault="00797606" w:rsidP="00797606">
            <w:pPr>
              <w:jc w:val="center"/>
              <w:rPr>
                <w:rFonts w:ascii="Arial" w:hAnsi="Arial" w:cs="Arial"/>
              </w:rPr>
            </w:pPr>
            <w:r w:rsidRPr="00B632A6">
              <w:rPr>
                <w:rFonts w:ascii="Arial" w:hAnsi="Arial" w:cs="Arial"/>
              </w:rPr>
              <w:t>2.77</w:t>
            </w:r>
          </w:p>
        </w:tc>
        <w:tc>
          <w:tcPr>
            <w:tcW w:w="4677" w:type="dxa"/>
            <w:tcBorders>
              <w:top w:val="single" w:sz="4" w:space="0" w:color="000000"/>
              <w:left w:val="single" w:sz="4" w:space="0" w:color="000000"/>
              <w:bottom w:val="single" w:sz="4" w:space="0" w:color="000000"/>
              <w:right w:val="single" w:sz="4" w:space="0" w:color="000000"/>
            </w:tcBorders>
            <w:vAlign w:val="center"/>
          </w:tcPr>
          <w:p w14:paraId="7ABDDE69" w14:textId="77777777" w:rsidR="00797606" w:rsidRPr="00B632A6" w:rsidRDefault="00797606" w:rsidP="00797606">
            <w:pPr>
              <w:jc w:val="both"/>
              <w:rPr>
                <w:rFonts w:ascii="Arial" w:hAnsi="Arial" w:cs="Arial"/>
                <w:color w:val="000000"/>
              </w:rPr>
            </w:pPr>
            <w:r w:rsidRPr="00B632A6">
              <w:rPr>
                <w:rFonts w:ascii="Arial" w:hAnsi="Arial" w:cs="Arial"/>
                <w:color w:val="000000"/>
              </w:rPr>
              <w:t>Pomiar wdechowego i wydechowego stężenia dwutlenku węgla w drogach oddechowych oraz pomiar częstości oddechu</w:t>
            </w:r>
          </w:p>
        </w:tc>
        <w:tc>
          <w:tcPr>
            <w:tcW w:w="1984" w:type="dxa"/>
            <w:tcBorders>
              <w:top w:val="single" w:sz="4" w:space="0" w:color="auto"/>
              <w:left w:val="single" w:sz="4" w:space="0" w:color="auto"/>
              <w:bottom w:val="single" w:sz="4" w:space="0" w:color="auto"/>
              <w:right w:val="single" w:sz="4" w:space="0" w:color="000000"/>
            </w:tcBorders>
            <w:vAlign w:val="center"/>
          </w:tcPr>
          <w:p w14:paraId="610A57A1" w14:textId="3699E43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4D0B47F" w14:textId="77777777" w:rsidR="00797606" w:rsidRPr="00B632A6" w:rsidRDefault="00797606" w:rsidP="00797606">
            <w:pPr>
              <w:pStyle w:val="Zawartotabeli"/>
              <w:rPr>
                <w:rFonts w:ascii="Arial" w:hAnsi="Arial"/>
                <w:sz w:val="20"/>
                <w:szCs w:val="20"/>
              </w:rPr>
            </w:pPr>
          </w:p>
        </w:tc>
      </w:tr>
      <w:tr w:rsidR="00797606" w:rsidRPr="00B632A6" w14:paraId="149A594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BF0E258" w14:textId="77777777" w:rsidR="00797606" w:rsidRPr="00B632A6" w:rsidRDefault="00797606" w:rsidP="00797606">
            <w:pPr>
              <w:jc w:val="center"/>
              <w:rPr>
                <w:rFonts w:ascii="Arial" w:hAnsi="Arial" w:cs="Arial"/>
              </w:rPr>
            </w:pPr>
            <w:r w:rsidRPr="00B632A6">
              <w:rPr>
                <w:rFonts w:ascii="Arial" w:hAnsi="Arial" w:cs="Arial"/>
              </w:rPr>
              <w:t>2.78</w:t>
            </w:r>
          </w:p>
        </w:tc>
        <w:tc>
          <w:tcPr>
            <w:tcW w:w="4677" w:type="dxa"/>
            <w:tcBorders>
              <w:top w:val="single" w:sz="4" w:space="0" w:color="000000"/>
              <w:left w:val="single" w:sz="4" w:space="0" w:color="000000"/>
              <w:bottom w:val="single" w:sz="4" w:space="0" w:color="000000"/>
              <w:right w:val="single" w:sz="4" w:space="0" w:color="000000"/>
            </w:tcBorders>
            <w:vAlign w:val="center"/>
          </w:tcPr>
          <w:p w14:paraId="23281A98" w14:textId="77777777" w:rsidR="00797606" w:rsidRPr="00B632A6" w:rsidRDefault="00797606" w:rsidP="00797606">
            <w:pPr>
              <w:jc w:val="both"/>
              <w:rPr>
                <w:rFonts w:ascii="Arial" w:hAnsi="Arial" w:cs="Arial"/>
                <w:color w:val="000000"/>
              </w:rPr>
            </w:pPr>
            <w:r w:rsidRPr="00B632A6">
              <w:rPr>
                <w:rFonts w:ascii="Arial" w:hAnsi="Arial" w:cs="Arial"/>
                <w:color w:val="000000"/>
              </w:rPr>
              <w:t>Pomiar realizowany w strumieniu bocznym, dostępny u pacjentów zaintubowanych i niezaintubowanych</w:t>
            </w:r>
          </w:p>
        </w:tc>
        <w:tc>
          <w:tcPr>
            <w:tcW w:w="1984" w:type="dxa"/>
            <w:tcBorders>
              <w:top w:val="single" w:sz="4" w:space="0" w:color="auto"/>
              <w:left w:val="single" w:sz="4" w:space="0" w:color="auto"/>
              <w:bottom w:val="single" w:sz="4" w:space="0" w:color="auto"/>
              <w:right w:val="single" w:sz="4" w:space="0" w:color="000000"/>
            </w:tcBorders>
            <w:vAlign w:val="center"/>
          </w:tcPr>
          <w:p w14:paraId="59649CD9" w14:textId="385CD3B8"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3E21DB5" w14:textId="77777777" w:rsidR="00797606" w:rsidRPr="00B632A6" w:rsidRDefault="00797606" w:rsidP="00797606">
            <w:pPr>
              <w:pStyle w:val="Zawartotabeli"/>
              <w:rPr>
                <w:rFonts w:ascii="Arial" w:hAnsi="Arial"/>
                <w:sz w:val="20"/>
                <w:szCs w:val="20"/>
              </w:rPr>
            </w:pPr>
          </w:p>
        </w:tc>
      </w:tr>
      <w:tr w:rsidR="00797606" w:rsidRPr="00B632A6" w14:paraId="71AC617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060FA27" w14:textId="77777777" w:rsidR="00797606" w:rsidRPr="00B632A6" w:rsidRDefault="00797606" w:rsidP="00797606">
            <w:pPr>
              <w:jc w:val="center"/>
              <w:rPr>
                <w:rFonts w:ascii="Arial" w:hAnsi="Arial" w:cs="Arial"/>
              </w:rPr>
            </w:pPr>
            <w:r w:rsidRPr="00B632A6">
              <w:rPr>
                <w:rFonts w:ascii="Arial" w:hAnsi="Arial" w:cs="Arial"/>
              </w:rPr>
              <w:t>2.79</w:t>
            </w:r>
          </w:p>
        </w:tc>
        <w:tc>
          <w:tcPr>
            <w:tcW w:w="4677" w:type="dxa"/>
            <w:tcBorders>
              <w:top w:val="single" w:sz="4" w:space="0" w:color="000000"/>
              <w:left w:val="single" w:sz="4" w:space="0" w:color="000000"/>
              <w:bottom w:val="single" w:sz="4" w:space="0" w:color="000000"/>
              <w:right w:val="single" w:sz="4" w:space="0" w:color="000000"/>
            </w:tcBorders>
            <w:vAlign w:val="center"/>
          </w:tcPr>
          <w:p w14:paraId="23696477" w14:textId="77777777" w:rsidR="00797606" w:rsidRPr="00B632A6" w:rsidRDefault="00797606" w:rsidP="00797606">
            <w:pPr>
              <w:jc w:val="both"/>
              <w:rPr>
                <w:rFonts w:ascii="Arial" w:hAnsi="Arial" w:cs="Arial"/>
                <w:color w:val="000000"/>
              </w:rPr>
            </w:pPr>
            <w:r w:rsidRPr="00B632A6">
              <w:rPr>
                <w:rFonts w:ascii="Arial" w:hAnsi="Arial" w:cs="Arial"/>
                <w:color w:val="000000"/>
              </w:rPr>
              <w:t>W komplecie do każdego monitora: 10 jednorazowych zestawów pomiarowych dla pacjentów zaintubowanych, dorosłych</w:t>
            </w:r>
          </w:p>
        </w:tc>
        <w:tc>
          <w:tcPr>
            <w:tcW w:w="1984" w:type="dxa"/>
            <w:tcBorders>
              <w:top w:val="single" w:sz="4" w:space="0" w:color="auto"/>
              <w:left w:val="single" w:sz="4" w:space="0" w:color="auto"/>
              <w:bottom w:val="single" w:sz="4" w:space="0" w:color="auto"/>
              <w:right w:val="single" w:sz="4" w:space="0" w:color="000000"/>
            </w:tcBorders>
            <w:vAlign w:val="center"/>
          </w:tcPr>
          <w:p w14:paraId="1D3FE8D9" w14:textId="2EA970B2"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7D496DD" w14:textId="77777777" w:rsidR="00797606" w:rsidRPr="00B632A6" w:rsidRDefault="00797606" w:rsidP="00797606">
            <w:pPr>
              <w:pStyle w:val="Zawartotabeli"/>
              <w:rPr>
                <w:rFonts w:ascii="Arial" w:hAnsi="Arial"/>
                <w:sz w:val="20"/>
                <w:szCs w:val="20"/>
              </w:rPr>
            </w:pPr>
          </w:p>
        </w:tc>
      </w:tr>
      <w:tr w:rsidR="00797606" w:rsidRPr="00B632A6" w14:paraId="227365A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D231EFD" w14:textId="77777777" w:rsidR="00797606" w:rsidRPr="00B632A6" w:rsidRDefault="00797606" w:rsidP="00797606">
            <w:pPr>
              <w:jc w:val="center"/>
              <w:rPr>
                <w:rFonts w:ascii="Arial" w:hAnsi="Arial" w:cs="Arial"/>
              </w:rPr>
            </w:pPr>
            <w:r w:rsidRPr="00B632A6">
              <w:rPr>
                <w:rFonts w:ascii="Arial" w:hAnsi="Arial" w:cs="Arial"/>
              </w:rPr>
              <w:t>2.80</w:t>
            </w:r>
          </w:p>
        </w:tc>
        <w:tc>
          <w:tcPr>
            <w:tcW w:w="4677" w:type="dxa"/>
            <w:tcBorders>
              <w:top w:val="single" w:sz="4" w:space="0" w:color="000000"/>
              <w:left w:val="single" w:sz="4" w:space="0" w:color="000000"/>
              <w:bottom w:val="single" w:sz="4" w:space="0" w:color="000000"/>
              <w:right w:val="single" w:sz="4" w:space="0" w:color="000000"/>
            </w:tcBorders>
            <w:vAlign w:val="center"/>
          </w:tcPr>
          <w:p w14:paraId="4768C253" w14:textId="7A0E61BB" w:rsidR="00797606" w:rsidRPr="00B632A6" w:rsidRDefault="00797606" w:rsidP="00797606">
            <w:pPr>
              <w:jc w:val="both"/>
              <w:rPr>
                <w:rFonts w:ascii="Arial" w:hAnsi="Arial" w:cs="Arial"/>
                <w:color w:val="000000"/>
              </w:rPr>
            </w:pPr>
            <w:r w:rsidRPr="00B632A6">
              <w:rPr>
                <w:rFonts w:ascii="Arial" w:hAnsi="Arial" w:cs="Arial"/>
                <w:color w:val="000000"/>
              </w:rPr>
              <w:t xml:space="preserve">Możliwość rozbudowy o monitorowanie gazowe w strumieniu bocznym, min.: CO2, O2, N2O i anestetyków z automatyczną identyfikacją środka znieczulającego oraz prezentacją MAC / </w:t>
            </w:r>
            <w:proofErr w:type="spellStart"/>
            <w:r w:rsidRPr="00B632A6">
              <w:rPr>
                <w:rFonts w:ascii="Arial" w:hAnsi="Arial" w:cs="Arial"/>
                <w:color w:val="000000"/>
              </w:rPr>
              <w:t>MACage</w:t>
            </w:r>
            <w:proofErr w:type="spellEnd"/>
            <w:r w:rsidRPr="00B632A6">
              <w:rPr>
                <w:rFonts w:ascii="Arial" w:hAnsi="Arial" w:cs="Arial"/>
                <w:color w:val="000000"/>
              </w:rPr>
              <w:t>. Pomiary możliwe u pacjentów zaintubowanych i niezaintubowanych. Pomiar realizowany z wykorzystaniem modułu oferowanego systemu monitorowania, przenoszonego pomiędzy stanowiskami, zapewniającego wyświetlanie monitorowanych parametrów na ekranie monitora i pełną obsługę funkcji monitorowania i alarmowania za pośrednictwem ekranu monitora pacjenta. Możliwość zamiennego stosowania modułu pomiarowego pomiędzy różnymi monitorami i aparatami do znieczulania tego samego producenta.</w:t>
            </w:r>
          </w:p>
        </w:tc>
        <w:tc>
          <w:tcPr>
            <w:tcW w:w="1984" w:type="dxa"/>
            <w:tcBorders>
              <w:top w:val="single" w:sz="4" w:space="0" w:color="auto"/>
              <w:left w:val="single" w:sz="4" w:space="0" w:color="auto"/>
              <w:bottom w:val="single" w:sz="4" w:space="0" w:color="auto"/>
              <w:right w:val="single" w:sz="4" w:space="0" w:color="000000"/>
            </w:tcBorders>
            <w:vAlign w:val="center"/>
          </w:tcPr>
          <w:p w14:paraId="5CCF20A1" w14:textId="1F5E1874"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123B8C0" w14:textId="77777777" w:rsidR="00797606" w:rsidRPr="00B632A6" w:rsidRDefault="00797606" w:rsidP="00797606">
            <w:pPr>
              <w:pStyle w:val="Zawartotabeli"/>
              <w:rPr>
                <w:rFonts w:ascii="Arial" w:hAnsi="Arial"/>
                <w:sz w:val="20"/>
                <w:szCs w:val="20"/>
              </w:rPr>
            </w:pPr>
          </w:p>
        </w:tc>
      </w:tr>
      <w:tr w:rsidR="00797606" w:rsidRPr="00B632A6" w14:paraId="163E192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010AC70" w14:textId="77777777" w:rsidR="00797606" w:rsidRPr="00B632A6" w:rsidRDefault="00797606" w:rsidP="00797606">
            <w:pPr>
              <w:jc w:val="center"/>
              <w:rPr>
                <w:rFonts w:ascii="Arial" w:hAnsi="Arial" w:cs="Arial"/>
              </w:rPr>
            </w:pPr>
            <w:r w:rsidRPr="00B632A6">
              <w:rPr>
                <w:rFonts w:ascii="Arial" w:hAnsi="Arial" w:cs="Arial"/>
              </w:rPr>
              <w:t>2.81</w:t>
            </w:r>
          </w:p>
        </w:tc>
        <w:tc>
          <w:tcPr>
            <w:tcW w:w="4677" w:type="dxa"/>
            <w:tcBorders>
              <w:top w:val="single" w:sz="4" w:space="0" w:color="000000"/>
              <w:left w:val="single" w:sz="4" w:space="0" w:color="000000"/>
              <w:bottom w:val="single" w:sz="4" w:space="0" w:color="000000"/>
              <w:right w:val="single" w:sz="4" w:space="0" w:color="000000"/>
            </w:tcBorders>
            <w:vAlign w:val="center"/>
          </w:tcPr>
          <w:p w14:paraId="5AB41190"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Możliwość rozbudowy o pomiar rzutu minutowego serca z wykorzystaniem cewnika </w:t>
            </w:r>
            <w:proofErr w:type="spellStart"/>
            <w:r w:rsidRPr="00B632A6">
              <w:rPr>
                <w:rFonts w:ascii="Arial" w:hAnsi="Arial" w:cs="Arial"/>
                <w:color w:val="000000"/>
              </w:rPr>
              <w:t>Swana-Ganza</w:t>
            </w:r>
            <w:proofErr w:type="spellEnd"/>
            <w:r w:rsidRPr="00B632A6">
              <w:rPr>
                <w:rFonts w:ascii="Arial" w:hAnsi="Arial" w:cs="Arial"/>
                <w:color w:val="000000"/>
              </w:rPr>
              <w:t>. Pomiar realizowany z wykorzystaniem modułu oferowanego systemu monitorowania, przenoszonego pomiędzy stanowiskami, zapewniającego wyświetlanie monitorowanych parametrów na ekranie monitora i pełną obsługę funkcji monitorowania i alarmowania za pośrednictwem ekranu monitora pacjenta</w:t>
            </w:r>
          </w:p>
        </w:tc>
        <w:tc>
          <w:tcPr>
            <w:tcW w:w="1984" w:type="dxa"/>
            <w:tcBorders>
              <w:top w:val="single" w:sz="4" w:space="0" w:color="auto"/>
              <w:left w:val="single" w:sz="4" w:space="0" w:color="auto"/>
              <w:bottom w:val="single" w:sz="4" w:space="0" w:color="auto"/>
              <w:right w:val="single" w:sz="4" w:space="0" w:color="000000"/>
            </w:tcBorders>
            <w:vAlign w:val="center"/>
          </w:tcPr>
          <w:p w14:paraId="4912A917" w14:textId="6FD6D4E4"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BEDA0C8" w14:textId="77777777" w:rsidR="00797606" w:rsidRPr="00B632A6" w:rsidRDefault="00797606" w:rsidP="00797606">
            <w:pPr>
              <w:pStyle w:val="Zawartotabeli"/>
              <w:rPr>
                <w:rFonts w:ascii="Arial" w:hAnsi="Arial"/>
                <w:sz w:val="20"/>
                <w:szCs w:val="20"/>
              </w:rPr>
            </w:pPr>
          </w:p>
        </w:tc>
      </w:tr>
      <w:tr w:rsidR="00797606" w:rsidRPr="00B632A6" w14:paraId="3B1B794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7580126" w14:textId="77777777" w:rsidR="00797606" w:rsidRPr="00B632A6" w:rsidRDefault="00797606" w:rsidP="00797606">
            <w:pPr>
              <w:jc w:val="center"/>
              <w:rPr>
                <w:rFonts w:ascii="Arial" w:hAnsi="Arial" w:cs="Arial"/>
              </w:rPr>
            </w:pPr>
            <w:r w:rsidRPr="00B632A6">
              <w:rPr>
                <w:rFonts w:ascii="Arial" w:hAnsi="Arial" w:cs="Arial"/>
              </w:rPr>
              <w:t>2.82</w:t>
            </w:r>
          </w:p>
        </w:tc>
        <w:tc>
          <w:tcPr>
            <w:tcW w:w="4677" w:type="dxa"/>
            <w:tcBorders>
              <w:top w:val="single" w:sz="4" w:space="0" w:color="000000"/>
              <w:left w:val="single" w:sz="4" w:space="0" w:color="000000"/>
              <w:bottom w:val="single" w:sz="4" w:space="0" w:color="000000"/>
              <w:right w:val="single" w:sz="4" w:space="0" w:color="000000"/>
            </w:tcBorders>
            <w:vAlign w:val="center"/>
          </w:tcPr>
          <w:p w14:paraId="3631050B" w14:textId="09A3A79B" w:rsidR="00797606" w:rsidRPr="00B632A6" w:rsidRDefault="00797606" w:rsidP="00797606">
            <w:pPr>
              <w:jc w:val="both"/>
              <w:rPr>
                <w:rFonts w:ascii="Arial" w:hAnsi="Arial" w:cs="Arial"/>
                <w:color w:val="000000"/>
              </w:rPr>
            </w:pPr>
            <w:r w:rsidRPr="00B632A6">
              <w:rPr>
                <w:rFonts w:ascii="Arial" w:hAnsi="Arial" w:cs="Arial"/>
                <w:color w:val="000000"/>
              </w:rPr>
              <w:t xml:space="preserve">Możliwość rozbudowy o pomiar zwiotczenia mięśni przez monitorowanie transmisji nerwowo-mięśniowej NMT z wykorzystaniem </w:t>
            </w:r>
            <w:proofErr w:type="spellStart"/>
            <w:r w:rsidRPr="00B632A6">
              <w:rPr>
                <w:rFonts w:ascii="Arial" w:hAnsi="Arial" w:cs="Arial"/>
                <w:color w:val="000000"/>
              </w:rPr>
              <w:t>mechanosensora</w:t>
            </w:r>
            <w:proofErr w:type="spellEnd"/>
            <w:r w:rsidRPr="00B632A6">
              <w:rPr>
                <w:rFonts w:ascii="Arial" w:hAnsi="Arial" w:cs="Arial"/>
                <w:color w:val="000000"/>
              </w:rPr>
              <w:t xml:space="preserve"> lub </w:t>
            </w:r>
            <w:proofErr w:type="spellStart"/>
            <w:r w:rsidRPr="00B632A6">
              <w:rPr>
                <w:rFonts w:ascii="Arial" w:hAnsi="Arial" w:cs="Arial"/>
                <w:color w:val="000000"/>
              </w:rPr>
              <w:t>elektrosensora</w:t>
            </w:r>
            <w:proofErr w:type="spellEnd"/>
            <w:r w:rsidRPr="00B632A6">
              <w:rPr>
                <w:rFonts w:ascii="Arial" w:hAnsi="Arial" w:cs="Arial"/>
                <w:color w:val="000000"/>
              </w:rPr>
              <w:t xml:space="preserve"> - możliwość wyboru przez Użytkownika pomiędzy w/w metodami w trakcie </w:t>
            </w:r>
            <w:r w:rsidR="00871E14" w:rsidRPr="00B632A6">
              <w:rPr>
                <w:rFonts w:ascii="Arial" w:hAnsi="Arial" w:cs="Arial"/>
                <w:color w:val="000000"/>
              </w:rPr>
              <w:t>użytkowania</w:t>
            </w:r>
            <w:r w:rsidRPr="00B632A6">
              <w:rPr>
                <w:rFonts w:ascii="Arial" w:hAnsi="Arial" w:cs="Arial"/>
                <w:color w:val="000000"/>
              </w:rPr>
              <w:t xml:space="preserve"> monitora. Dostępne tryby stymulacji min.: ST, DBS, TET, </w:t>
            </w:r>
            <w:proofErr w:type="spellStart"/>
            <w:r w:rsidRPr="00B632A6">
              <w:rPr>
                <w:rFonts w:ascii="Arial" w:hAnsi="Arial" w:cs="Arial"/>
                <w:color w:val="000000"/>
              </w:rPr>
              <w:t>ToF</w:t>
            </w:r>
            <w:proofErr w:type="spellEnd"/>
            <w:r w:rsidRPr="00B632A6">
              <w:rPr>
                <w:rFonts w:ascii="Arial" w:hAnsi="Arial" w:cs="Arial"/>
                <w:color w:val="000000"/>
              </w:rPr>
              <w:t>. Kardiomonitor wyposażony w funkcje:</w:t>
            </w:r>
            <w:r w:rsidRPr="00B632A6">
              <w:rPr>
                <w:rFonts w:ascii="Arial" w:hAnsi="Arial" w:cs="Arial"/>
                <w:color w:val="000000"/>
              </w:rPr>
              <w:br/>
              <w:t xml:space="preserve">- tzw. </w:t>
            </w:r>
            <w:proofErr w:type="spellStart"/>
            <w:r w:rsidRPr="00B632A6">
              <w:rPr>
                <w:rFonts w:ascii="Arial" w:hAnsi="Arial" w:cs="Arial"/>
                <w:color w:val="000000"/>
              </w:rPr>
              <w:t>Hookup-advisor</w:t>
            </w:r>
            <w:proofErr w:type="spellEnd"/>
            <w:r w:rsidRPr="00B632A6">
              <w:rPr>
                <w:rFonts w:ascii="Arial" w:hAnsi="Arial" w:cs="Arial"/>
                <w:color w:val="000000"/>
              </w:rPr>
              <w:t xml:space="preserve"> - narzędzie ekranowe podpowiadające rozmieszczenie elektrod oraz umożliwiające weryfikację prawidłowego ich kon</w:t>
            </w:r>
            <w:r w:rsidR="00871E14" w:rsidRPr="00B632A6">
              <w:rPr>
                <w:rFonts w:ascii="Arial" w:hAnsi="Arial" w:cs="Arial"/>
                <w:color w:val="000000"/>
              </w:rPr>
              <w:t>t</w:t>
            </w:r>
            <w:r w:rsidR="009F2008" w:rsidRPr="00B632A6">
              <w:rPr>
                <w:rFonts w:ascii="Arial" w:hAnsi="Arial" w:cs="Arial"/>
                <w:color w:val="000000"/>
              </w:rPr>
              <w:t>ak</w:t>
            </w:r>
            <w:r w:rsidRPr="00B632A6">
              <w:rPr>
                <w:rFonts w:ascii="Arial" w:hAnsi="Arial" w:cs="Arial"/>
                <w:color w:val="000000"/>
              </w:rPr>
              <w:t>tu ze skórą pacjenta,</w:t>
            </w:r>
            <w:r w:rsidRPr="00B632A6">
              <w:rPr>
                <w:rFonts w:ascii="Arial" w:hAnsi="Arial" w:cs="Arial"/>
                <w:color w:val="000000"/>
              </w:rPr>
              <w:br/>
              <w:t>- dźwiękową sygnalizację stymulacji,</w:t>
            </w:r>
            <w:r w:rsidRPr="00B632A6">
              <w:rPr>
                <w:rFonts w:ascii="Arial" w:hAnsi="Arial" w:cs="Arial"/>
                <w:color w:val="000000"/>
              </w:rPr>
              <w:br/>
              <w:t>- dźwiękową sygnalizację ustępowania blokady.</w:t>
            </w:r>
            <w:r w:rsidRPr="00B632A6">
              <w:rPr>
                <w:rFonts w:ascii="Arial" w:hAnsi="Arial" w:cs="Arial"/>
                <w:color w:val="000000"/>
              </w:rPr>
              <w:br/>
              <w:t>Pomiar realizowany z wykorzystaniem modułu oferowanego systemu monitorowania, przenoszonego pomiędzy stanowiskami, zapewniającego wyświetlanie monitorowanych parametrów na ekranie monitora i pełną obsługę funkcji monitorowania i alarmowania za pośrednictwem ekranu monitora pacjenta</w:t>
            </w:r>
          </w:p>
        </w:tc>
        <w:tc>
          <w:tcPr>
            <w:tcW w:w="1984" w:type="dxa"/>
            <w:tcBorders>
              <w:top w:val="single" w:sz="4" w:space="0" w:color="auto"/>
              <w:left w:val="single" w:sz="4" w:space="0" w:color="auto"/>
              <w:bottom w:val="single" w:sz="4" w:space="0" w:color="auto"/>
              <w:right w:val="single" w:sz="4" w:space="0" w:color="000000"/>
            </w:tcBorders>
            <w:vAlign w:val="center"/>
          </w:tcPr>
          <w:p w14:paraId="0C56CBFD" w14:textId="1075A6A8"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8DC6BAB" w14:textId="77777777" w:rsidR="00797606" w:rsidRPr="00B632A6" w:rsidRDefault="00797606" w:rsidP="00797606">
            <w:pPr>
              <w:pStyle w:val="Zawartotabeli"/>
              <w:rPr>
                <w:rFonts w:ascii="Arial" w:hAnsi="Arial"/>
                <w:sz w:val="20"/>
                <w:szCs w:val="20"/>
              </w:rPr>
            </w:pPr>
          </w:p>
        </w:tc>
      </w:tr>
      <w:tr w:rsidR="00797606" w:rsidRPr="00B632A6" w14:paraId="09A24C2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8078F74" w14:textId="77777777" w:rsidR="00797606" w:rsidRPr="00B632A6" w:rsidRDefault="00797606" w:rsidP="00797606">
            <w:pPr>
              <w:jc w:val="center"/>
              <w:rPr>
                <w:rFonts w:ascii="Arial" w:hAnsi="Arial" w:cs="Arial"/>
              </w:rPr>
            </w:pPr>
            <w:r w:rsidRPr="00B632A6">
              <w:rPr>
                <w:rFonts w:ascii="Arial" w:hAnsi="Arial" w:cs="Arial"/>
              </w:rPr>
              <w:t>2.83</w:t>
            </w:r>
          </w:p>
        </w:tc>
        <w:tc>
          <w:tcPr>
            <w:tcW w:w="4677" w:type="dxa"/>
            <w:tcBorders>
              <w:top w:val="single" w:sz="4" w:space="0" w:color="000000"/>
              <w:left w:val="single" w:sz="4" w:space="0" w:color="000000"/>
              <w:bottom w:val="single" w:sz="4" w:space="0" w:color="000000"/>
              <w:right w:val="single" w:sz="4" w:space="0" w:color="000000"/>
            </w:tcBorders>
            <w:vAlign w:val="center"/>
          </w:tcPr>
          <w:p w14:paraId="45170AA4"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rozbudowy o pomiar głębokości uśpienia. Pomiar realizowany przez analizę sygnału EEG, wspomaganego pomiarem elektromiografii mięśni czoła, z obliczaniem parametrów SE, RE i BSR. Pomiar realizowany z wykorzystaniem modułu oferowanego systemu monitorowania, przenoszonego pomiędzy stanowiskami, zapewniającego wyświetlanie monitorowanych parametrów na ekranie monitora i pełną obsługę funkcji monitorowania i alarmowania za pośrednictwem ekranu monitora pacjenta</w:t>
            </w:r>
          </w:p>
        </w:tc>
        <w:tc>
          <w:tcPr>
            <w:tcW w:w="1984" w:type="dxa"/>
            <w:tcBorders>
              <w:top w:val="single" w:sz="4" w:space="0" w:color="auto"/>
              <w:left w:val="single" w:sz="4" w:space="0" w:color="auto"/>
              <w:bottom w:val="single" w:sz="4" w:space="0" w:color="auto"/>
              <w:right w:val="single" w:sz="4" w:space="0" w:color="000000"/>
            </w:tcBorders>
            <w:vAlign w:val="center"/>
          </w:tcPr>
          <w:p w14:paraId="20000395" w14:textId="3CB07920"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B9621FA" w14:textId="77777777" w:rsidR="00797606" w:rsidRPr="00B632A6" w:rsidRDefault="00797606" w:rsidP="00797606">
            <w:pPr>
              <w:pStyle w:val="Zawartotabeli"/>
              <w:rPr>
                <w:rFonts w:ascii="Arial" w:hAnsi="Arial"/>
                <w:sz w:val="20"/>
                <w:szCs w:val="20"/>
              </w:rPr>
            </w:pPr>
          </w:p>
        </w:tc>
      </w:tr>
      <w:tr w:rsidR="00797606" w:rsidRPr="00B632A6" w14:paraId="62F6CA8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250A0A7" w14:textId="77777777" w:rsidR="00797606" w:rsidRPr="00B632A6" w:rsidRDefault="00797606" w:rsidP="00797606">
            <w:pPr>
              <w:jc w:val="center"/>
              <w:rPr>
                <w:rFonts w:ascii="Arial" w:hAnsi="Arial" w:cs="Arial"/>
              </w:rPr>
            </w:pPr>
            <w:r w:rsidRPr="00B632A6">
              <w:rPr>
                <w:rFonts w:ascii="Arial" w:hAnsi="Arial" w:cs="Arial"/>
              </w:rPr>
              <w:t>2.84</w:t>
            </w:r>
          </w:p>
        </w:tc>
        <w:tc>
          <w:tcPr>
            <w:tcW w:w="4677" w:type="dxa"/>
            <w:tcBorders>
              <w:top w:val="single" w:sz="4" w:space="0" w:color="000000"/>
              <w:left w:val="single" w:sz="4" w:space="0" w:color="000000"/>
              <w:bottom w:val="single" w:sz="4" w:space="0" w:color="000000"/>
              <w:right w:val="single" w:sz="4" w:space="0" w:color="000000"/>
            </w:tcBorders>
            <w:vAlign w:val="center"/>
          </w:tcPr>
          <w:p w14:paraId="5A3005C0"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Możliwość rozbudowy kardiomonitora o pomiar poziomu analgezji - pomiar reakcji hemodynamicznej pacjenta na bodźce </w:t>
            </w:r>
            <w:proofErr w:type="spellStart"/>
            <w:r w:rsidRPr="00B632A6">
              <w:rPr>
                <w:rFonts w:ascii="Arial" w:hAnsi="Arial" w:cs="Arial"/>
                <w:color w:val="000000"/>
              </w:rPr>
              <w:t>nocyceptywne</w:t>
            </w:r>
            <w:proofErr w:type="spellEnd"/>
            <w:r w:rsidRPr="00B632A6">
              <w:rPr>
                <w:rFonts w:ascii="Arial" w:hAnsi="Arial" w:cs="Arial"/>
                <w:color w:val="000000"/>
              </w:rPr>
              <w:t xml:space="preserve"> i środki przeciwbólowe, realizowany za pośrednictwem czujnika saturacji - bez konieczności stosowania dodatkowych akcesoriów zużywalnych. Wynik pomiaru prezentowany na wspólnym wykresie z pomiarem głębokości uśpienia, w sposób ułatwiający prowadzenie znieczulenia i optymalizację zużycia środków znieczulających.</w:t>
            </w:r>
          </w:p>
        </w:tc>
        <w:tc>
          <w:tcPr>
            <w:tcW w:w="1984" w:type="dxa"/>
            <w:tcBorders>
              <w:top w:val="single" w:sz="4" w:space="0" w:color="auto"/>
              <w:left w:val="single" w:sz="4" w:space="0" w:color="auto"/>
              <w:bottom w:val="single" w:sz="4" w:space="0" w:color="auto"/>
              <w:right w:val="single" w:sz="4" w:space="0" w:color="000000"/>
            </w:tcBorders>
            <w:vAlign w:val="center"/>
          </w:tcPr>
          <w:p w14:paraId="2823E14B" w14:textId="4795E5A2"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386BC69" w14:textId="77777777" w:rsidR="00797606" w:rsidRPr="00B632A6" w:rsidRDefault="00797606" w:rsidP="00797606">
            <w:pPr>
              <w:pStyle w:val="Zawartotabeli"/>
              <w:rPr>
                <w:rFonts w:ascii="Arial" w:hAnsi="Arial"/>
                <w:sz w:val="20"/>
                <w:szCs w:val="20"/>
              </w:rPr>
            </w:pPr>
          </w:p>
        </w:tc>
      </w:tr>
      <w:tr w:rsidR="00797606" w:rsidRPr="00B632A6" w14:paraId="5A20791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0C49AB3" w14:textId="77777777" w:rsidR="00797606" w:rsidRPr="00B632A6" w:rsidRDefault="00797606" w:rsidP="00797606">
            <w:pPr>
              <w:jc w:val="center"/>
              <w:rPr>
                <w:rFonts w:ascii="Arial" w:hAnsi="Arial" w:cs="Arial"/>
              </w:rPr>
            </w:pPr>
            <w:r w:rsidRPr="00B632A6">
              <w:rPr>
                <w:rFonts w:ascii="Arial" w:hAnsi="Arial" w:cs="Arial"/>
              </w:rPr>
              <w:t>2.85</w:t>
            </w:r>
          </w:p>
        </w:tc>
        <w:tc>
          <w:tcPr>
            <w:tcW w:w="4677" w:type="dxa"/>
            <w:tcBorders>
              <w:top w:val="single" w:sz="4" w:space="0" w:color="000000"/>
              <w:left w:val="single" w:sz="4" w:space="0" w:color="000000"/>
              <w:bottom w:val="single" w:sz="4" w:space="0" w:color="000000"/>
              <w:right w:val="single" w:sz="4" w:space="0" w:color="000000"/>
            </w:tcBorders>
            <w:vAlign w:val="center"/>
          </w:tcPr>
          <w:p w14:paraId="016F8FF6"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rozbudowy o podłączenie aparatu do znieczulania, zapewniające prezentację na ekranie kardiomonitora wartości parametrów i krzywych dynamicznych oraz sygnalizację alarmów. Dane przesyłane dalej do systemu centralnego monitorowania.</w:t>
            </w:r>
          </w:p>
        </w:tc>
        <w:tc>
          <w:tcPr>
            <w:tcW w:w="1984" w:type="dxa"/>
            <w:tcBorders>
              <w:top w:val="single" w:sz="4" w:space="0" w:color="auto"/>
              <w:left w:val="single" w:sz="4" w:space="0" w:color="auto"/>
              <w:bottom w:val="single" w:sz="4" w:space="0" w:color="auto"/>
              <w:right w:val="single" w:sz="4" w:space="0" w:color="000000"/>
            </w:tcBorders>
            <w:vAlign w:val="center"/>
          </w:tcPr>
          <w:p w14:paraId="2FF2760F" w14:textId="340BE623"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3A7DEF1" w14:textId="77777777" w:rsidR="00797606" w:rsidRPr="00B632A6" w:rsidRDefault="00797606" w:rsidP="00797606">
            <w:pPr>
              <w:pStyle w:val="Zawartotabeli"/>
              <w:rPr>
                <w:rFonts w:ascii="Arial" w:hAnsi="Arial"/>
                <w:sz w:val="20"/>
                <w:szCs w:val="20"/>
              </w:rPr>
            </w:pPr>
          </w:p>
        </w:tc>
      </w:tr>
      <w:tr w:rsidR="00797606" w:rsidRPr="00B632A6" w14:paraId="79C7503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AD225A9" w14:textId="77777777" w:rsidR="00797606" w:rsidRPr="00B632A6" w:rsidRDefault="00797606" w:rsidP="00797606">
            <w:pPr>
              <w:jc w:val="center"/>
              <w:rPr>
                <w:rFonts w:ascii="Arial" w:hAnsi="Arial" w:cs="Arial"/>
              </w:rPr>
            </w:pPr>
            <w:r w:rsidRPr="00B632A6">
              <w:rPr>
                <w:rFonts w:ascii="Arial" w:hAnsi="Arial" w:cs="Arial"/>
              </w:rPr>
              <w:t>2.86</w:t>
            </w:r>
          </w:p>
        </w:tc>
        <w:tc>
          <w:tcPr>
            <w:tcW w:w="4677" w:type="dxa"/>
            <w:tcBorders>
              <w:top w:val="single" w:sz="4" w:space="0" w:color="000000"/>
              <w:left w:val="single" w:sz="4" w:space="0" w:color="000000"/>
              <w:bottom w:val="single" w:sz="4" w:space="0" w:color="000000"/>
              <w:right w:val="single" w:sz="4" w:space="0" w:color="000000"/>
            </w:tcBorders>
            <w:vAlign w:val="center"/>
          </w:tcPr>
          <w:p w14:paraId="5AFB8C53" w14:textId="77777777" w:rsidR="00797606" w:rsidRPr="00B632A6" w:rsidRDefault="00797606" w:rsidP="00797606">
            <w:pPr>
              <w:jc w:val="both"/>
              <w:rPr>
                <w:rFonts w:ascii="Arial" w:hAnsi="Arial" w:cs="Arial"/>
                <w:color w:val="000000"/>
              </w:rPr>
            </w:pPr>
            <w:r w:rsidRPr="00B632A6">
              <w:rPr>
                <w:rFonts w:ascii="Arial" w:hAnsi="Arial" w:cs="Arial"/>
                <w:color w:val="000000"/>
              </w:rPr>
              <w:t>Alarmy przynajmniej 3-stopniowe, sygnalizowane wizualnie i dźwiękowo, z wizualizacją parametru, który wywołał alarm</w:t>
            </w:r>
          </w:p>
        </w:tc>
        <w:tc>
          <w:tcPr>
            <w:tcW w:w="1984" w:type="dxa"/>
            <w:tcBorders>
              <w:top w:val="single" w:sz="4" w:space="0" w:color="auto"/>
              <w:left w:val="single" w:sz="4" w:space="0" w:color="auto"/>
              <w:bottom w:val="single" w:sz="4" w:space="0" w:color="auto"/>
              <w:right w:val="single" w:sz="4" w:space="0" w:color="000000"/>
            </w:tcBorders>
            <w:vAlign w:val="center"/>
          </w:tcPr>
          <w:p w14:paraId="503D3A1D" w14:textId="60284A3B"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7EB5276" w14:textId="77777777" w:rsidR="00797606" w:rsidRPr="00B632A6" w:rsidRDefault="00797606" w:rsidP="00797606">
            <w:pPr>
              <w:pStyle w:val="Zawartotabeli"/>
              <w:rPr>
                <w:rFonts w:ascii="Arial" w:hAnsi="Arial"/>
                <w:sz w:val="20"/>
                <w:szCs w:val="20"/>
              </w:rPr>
            </w:pPr>
          </w:p>
        </w:tc>
      </w:tr>
      <w:tr w:rsidR="00797606" w:rsidRPr="00B632A6" w14:paraId="440A8CC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E5DDFB1" w14:textId="77777777" w:rsidR="00797606" w:rsidRPr="00B632A6" w:rsidRDefault="00797606" w:rsidP="00797606">
            <w:pPr>
              <w:jc w:val="center"/>
              <w:rPr>
                <w:rFonts w:ascii="Arial" w:hAnsi="Arial" w:cs="Arial"/>
              </w:rPr>
            </w:pPr>
            <w:r w:rsidRPr="00B632A6">
              <w:rPr>
                <w:rFonts w:ascii="Arial" w:hAnsi="Arial" w:cs="Arial"/>
              </w:rPr>
              <w:t>2.87</w:t>
            </w:r>
          </w:p>
        </w:tc>
        <w:tc>
          <w:tcPr>
            <w:tcW w:w="4677" w:type="dxa"/>
            <w:tcBorders>
              <w:top w:val="single" w:sz="4" w:space="0" w:color="000000"/>
              <w:left w:val="single" w:sz="4" w:space="0" w:color="000000"/>
              <w:bottom w:val="single" w:sz="4" w:space="0" w:color="000000"/>
              <w:right w:val="single" w:sz="4" w:space="0" w:color="000000"/>
            </w:tcBorders>
            <w:vAlign w:val="center"/>
          </w:tcPr>
          <w:p w14:paraId="225B77AC"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zmiany priorytetu alarmów</w:t>
            </w:r>
          </w:p>
        </w:tc>
        <w:tc>
          <w:tcPr>
            <w:tcW w:w="1984" w:type="dxa"/>
            <w:tcBorders>
              <w:top w:val="single" w:sz="4" w:space="0" w:color="auto"/>
              <w:left w:val="single" w:sz="4" w:space="0" w:color="auto"/>
              <w:bottom w:val="single" w:sz="4" w:space="0" w:color="auto"/>
              <w:right w:val="single" w:sz="4" w:space="0" w:color="000000"/>
            </w:tcBorders>
            <w:vAlign w:val="center"/>
          </w:tcPr>
          <w:p w14:paraId="2A0ACA64" w14:textId="212637B6"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B032E0C" w14:textId="77777777" w:rsidR="00797606" w:rsidRPr="00B632A6" w:rsidRDefault="00797606" w:rsidP="00797606">
            <w:pPr>
              <w:pStyle w:val="Zawartotabeli"/>
              <w:rPr>
                <w:rFonts w:ascii="Arial" w:hAnsi="Arial"/>
                <w:sz w:val="20"/>
                <w:szCs w:val="20"/>
              </w:rPr>
            </w:pPr>
          </w:p>
        </w:tc>
      </w:tr>
      <w:tr w:rsidR="00797606" w:rsidRPr="00B632A6" w14:paraId="1B2B203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3C68E78" w14:textId="77777777" w:rsidR="00797606" w:rsidRPr="00B632A6" w:rsidRDefault="00797606" w:rsidP="00797606">
            <w:pPr>
              <w:jc w:val="center"/>
              <w:rPr>
                <w:rFonts w:ascii="Arial" w:hAnsi="Arial" w:cs="Arial"/>
              </w:rPr>
            </w:pPr>
            <w:r w:rsidRPr="00B632A6">
              <w:rPr>
                <w:rFonts w:ascii="Arial" w:hAnsi="Arial" w:cs="Arial"/>
              </w:rPr>
              <w:t>2.88</w:t>
            </w:r>
          </w:p>
        </w:tc>
        <w:tc>
          <w:tcPr>
            <w:tcW w:w="4677" w:type="dxa"/>
            <w:tcBorders>
              <w:top w:val="single" w:sz="4" w:space="0" w:color="000000"/>
              <w:left w:val="single" w:sz="4" w:space="0" w:color="000000"/>
              <w:bottom w:val="single" w:sz="4" w:space="0" w:color="000000"/>
              <w:right w:val="single" w:sz="4" w:space="0" w:color="000000"/>
            </w:tcBorders>
            <w:vAlign w:val="center"/>
          </w:tcPr>
          <w:p w14:paraId="535480F0" w14:textId="77777777" w:rsidR="00797606" w:rsidRPr="00B632A6" w:rsidRDefault="00797606" w:rsidP="00797606">
            <w:pPr>
              <w:jc w:val="both"/>
              <w:rPr>
                <w:rFonts w:ascii="Arial" w:hAnsi="Arial" w:cs="Arial"/>
                <w:color w:val="000000"/>
              </w:rPr>
            </w:pPr>
            <w:r w:rsidRPr="00B632A6">
              <w:rPr>
                <w:rFonts w:ascii="Arial" w:hAnsi="Arial" w:cs="Arial"/>
                <w:color w:val="000000"/>
              </w:rPr>
              <w:t>Alarmy techniczne z podaniem przyczyny.</w:t>
            </w:r>
          </w:p>
        </w:tc>
        <w:tc>
          <w:tcPr>
            <w:tcW w:w="1984" w:type="dxa"/>
            <w:tcBorders>
              <w:top w:val="single" w:sz="4" w:space="0" w:color="auto"/>
              <w:left w:val="single" w:sz="4" w:space="0" w:color="auto"/>
              <w:bottom w:val="single" w:sz="4" w:space="0" w:color="auto"/>
              <w:right w:val="single" w:sz="4" w:space="0" w:color="000000"/>
            </w:tcBorders>
            <w:vAlign w:val="center"/>
          </w:tcPr>
          <w:p w14:paraId="0A2F90A6" w14:textId="32826B9E"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DCCF6F6" w14:textId="77777777" w:rsidR="00797606" w:rsidRPr="00B632A6" w:rsidRDefault="00797606" w:rsidP="00797606">
            <w:pPr>
              <w:pStyle w:val="Zawartotabeli"/>
              <w:rPr>
                <w:rFonts w:ascii="Arial" w:hAnsi="Arial"/>
                <w:sz w:val="20"/>
                <w:szCs w:val="20"/>
              </w:rPr>
            </w:pPr>
          </w:p>
        </w:tc>
      </w:tr>
      <w:tr w:rsidR="00797606" w:rsidRPr="00B632A6" w14:paraId="198FEE5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07FF0EA" w14:textId="77777777" w:rsidR="00797606" w:rsidRPr="00B632A6" w:rsidRDefault="00797606" w:rsidP="00797606">
            <w:pPr>
              <w:jc w:val="center"/>
              <w:rPr>
                <w:rFonts w:ascii="Arial" w:hAnsi="Arial" w:cs="Arial"/>
              </w:rPr>
            </w:pPr>
            <w:r w:rsidRPr="00B632A6">
              <w:rPr>
                <w:rFonts w:ascii="Arial" w:hAnsi="Arial" w:cs="Arial"/>
              </w:rPr>
              <w:t>2.89</w:t>
            </w:r>
          </w:p>
        </w:tc>
        <w:tc>
          <w:tcPr>
            <w:tcW w:w="4677" w:type="dxa"/>
            <w:tcBorders>
              <w:top w:val="single" w:sz="4" w:space="0" w:color="000000"/>
              <w:left w:val="single" w:sz="4" w:space="0" w:color="000000"/>
              <w:bottom w:val="single" w:sz="4" w:space="0" w:color="000000"/>
              <w:right w:val="single" w:sz="4" w:space="0" w:color="000000"/>
            </w:tcBorders>
            <w:vAlign w:val="center"/>
          </w:tcPr>
          <w:p w14:paraId="274A226B" w14:textId="77777777" w:rsidR="00797606" w:rsidRPr="00B632A6" w:rsidRDefault="00797606" w:rsidP="00797606">
            <w:pPr>
              <w:jc w:val="both"/>
              <w:rPr>
                <w:rFonts w:ascii="Arial" w:hAnsi="Arial" w:cs="Arial"/>
                <w:color w:val="000000"/>
              </w:rPr>
            </w:pPr>
            <w:r w:rsidRPr="00B632A6">
              <w:rPr>
                <w:rFonts w:ascii="Arial" w:hAnsi="Arial" w:cs="Arial"/>
                <w:color w:val="000000"/>
              </w:rPr>
              <w:t>Granice alarmowe regulowane ręcznie - przez użytkownika, i automatycznie (na żądanie) - na podstawie bieżących wartości parametrów.</w:t>
            </w:r>
          </w:p>
        </w:tc>
        <w:tc>
          <w:tcPr>
            <w:tcW w:w="1984" w:type="dxa"/>
            <w:tcBorders>
              <w:top w:val="single" w:sz="4" w:space="0" w:color="auto"/>
              <w:left w:val="single" w:sz="4" w:space="0" w:color="auto"/>
              <w:bottom w:val="single" w:sz="4" w:space="0" w:color="auto"/>
              <w:right w:val="single" w:sz="4" w:space="0" w:color="000000"/>
            </w:tcBorders>
            <w:vAlign w:val="center"/>
          </w:tcPr>
          <w:p w14:paraId="62171B71" w14:textId="2A231FD3"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B849D36" w14:textId="77777777" w:rsidR="00797606" w:rsidRPr="00B632A6" w:rsidRDefault="00797606" w:rsidP="00797606">
            <w:pPr>
              <w:pStyle w:val="Zawartotabeli"/>
              <w:rPr>
                <w:rFonts w:ascii="Arial" w:hAnsi="Arial"/>
                <w:sz w:val="20"/>
                <w:szCs w:val="20"/>
              </w:rPr>
            </w:pPr>
          </w:p>
        </w:tc>
      </w:tr>
      <w:tr w:rsidR="00797606" w:rsidRPr="00B632A6" w14:paraId="1E08F4A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1B68120" w14:textId="77777777" w:rsidR="00797606" w:rsidRPr="00B632A6" w:rsidRDefault="00797606" w:rsidP="00797606">
            <w:pPr>
              <w:jc w:val="center"/>
              <w:rPr>
                <w:rFonts w:ascii="Arial" w:hAnsi="Arial" w:cs="Arial"/>
              </w:rPr>
            </w:pPr>
            <w:r w:rsidRPr="00B632A6">
              <w:rPr>
                <w:rFonts w:ascii="Arial" w:hAnsi="Arial" w:cs="Arial"/>
              </w:rPr>
              <w:t>2.90</w:t>
            </w:r>
          </w:p>
        </w:tc>
        <w:tc>
          <w:tcPr>
            <w:tcW w:w="4677" w:type="dxa"/>
            <w:tcBorders>
              <w:top w:val="single" w:sz="4" w:space="0" w:color="000000"/>
              <w:left w:val="single" w:sz="4" w:space="0" w:color="000000"/>
              <w:bottom w:val="single" w:sz="4" w:space="0" w:color="000000"/>
              <w:right w:val="single" w:sz="4" w:space="0" w:color="000000"/>
            </w:tcBorders>
            <w:vAlign w:val="center"/>
          </w:tcPr>
          <w:p w14:paraId="11849174" w14:textId="77777777" w:rsidR="00797606" w:rsidRPr="00B632A6" w:rsidRDefault="00797606" w:rsidP="00797606">
            <w:pPr>
              <w:jc w:val="both"/>
              <w:rPr>
                <w:rFonts w:ascii="Arial" w:hAnsi="Arial" w:cs="Arial"/>
                <w:color w:val="000000"/>
              </w:rPr>
            </w:pPr>
            <w:r w:rsidRPr="00B632A6">
              <w:rPr>
                <w:rFonts w:ascii="Arial" w:hAnsi="Arial" w:cs="Arial"/>
                <w:color w:val="000000"/>
              </w:rPr>
              <w:t>Granice regulowane indywidualnie - w oknach poszczególnych parametrów - oraz zbiorczo, w oknie ustawień alarmów</w:t>
            </w:r>
          </w:p>
        </w:tc>
        <w:tc>
          <w:tcPr>
            <w:tcW w:w="1984" w:type="dxa"/>
            <w:tcBorders>
              <w:top w:val="single" w:sz="4" w:space="0" w:color="auto"/>
              <w:left w:val="single" w:sz="4" w:space="0" w:color="auto"/>
              <w:bottom w:val="single" w:sz="4" w:space="0" w:color="auto"/>
              <w:right w:val="single" w:sz="4" w:space="0" w:color="000000"/>
            </w:tcBorders>
            <w:vAlign w:val="center"/>
          </w:tcPr>
          <w:p w14:paraId="3BFC9171" w14:textId="36969914"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364687A" w14:textId="77777777" w:rsidR="00797606" w:rsidRPr="00B632A6" w:rsidRDefault="00797606" w:rsidP="00797606">
            <w:pPr>
              <w:pStyle w:val="Zawartotabeli"/>
              <w:rPr>
                <w:rFonts w:ascii="Arial" w:hAnsi="Arial"/>
                <w:sz w:val="20"/>
                <w:szCs w:val="20"/>
              </w:rPr>
            </w:pPr>
          </w:p>
        </w:tc>
      </w:tr>
      <w:tr w:rsidR="00797606" w:rsidRPr="00B632A6" w14:paraId="605D6FD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89E6676" w14:textId="77777777" w:rsidR="00797606" w:rsidRPr="00B632A6" w:rsidRDefault="00797606" w:rsidP="00797606">
            <w:pPr>
              <w:jc w:val="center"/>
              <w:rPr>
                <w:rFonts w:ascii="Arial" w:hAnsi="Arial" w:cs="Arial"/>
              </w:rPr>
            </w:pPr>
            <w:r w:rsidRPr="00B632A6">
              <w:rPr>
                <w:rFonts w:ascii="Arial" w:hAnsi="Arial" w:cs="Arial"/>
              </w:rPr>
              <w:t>2.91</w:t>
            </w:r>
          </w:p>
        </w:tc>
        <w:tc>
          <w:tcPr>
            <w:tcW w:w="4677" w:type="dxa"/>
            <w:tcBorders>
              <w:top w:val="single" w:sz="4" w:space="0" w:color="000000"/>
              <w:left w:val="single" w:sz="4" w:space="0" w:color="000000"/>
              <w:bottom w:val="single" w:sz="4" w:space="0" w:color="000000"/>
              <w:right w:val="single" w:sz="4" w:space="0" w:color="000000"/>
            </w:tcBorders>
            <w:vAlign w:val="center"/>
          </w:tcPr>
          <w:p w14:paraId="4FCD94C2"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wyciszenia alarmów. Czas wyciszenia alarmów przynajmniej: 2 minuty oraz bez limitu czasowego.</w:t>
            </w:r>
          </w:p>
        </w:tc>
        <w:tc>
          <w:tcPr>
            <w:tcW w:w="1984" w:type="dxa"/>
            <w:tcBorders>
              <w:top w:val="single" w:sz="4" w:space="0" w:color="auto"/>
              <w:left w:val="single" w:sz="4" w:space="0" w:color="auto"/>
              <w:bottom w:val="single" w:sz="4" w:space="0" w:color="auto"/>
              <w:right w:val="single" w:sz="4" w:space="0" w:color="000000"/>
            </w:tcBorders>
            <w:vAlign w:val="center"/>
          </w:tcPr>
          <w:p w14:paraId="1CD0B2CA" w14:textId="7B028193"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D67C0D5" w14:textId="77777777" w:rsidR="00797606" w:rsidRPr="00B632A6" w:rsidRDefault="00797606" w:rsidP="00797606">
            <w:pPr>
              <w:pStyle w:val="Zawartotabeli"/>
              <w:rPr>
                <w:rFonts w:ascii="Arial" w:hAnsi="Arial"/>
                <w:sz w:val="20"/>
                <w:szCs w:val="20"/>
              </w:rPr>
            </w:pPr>
          </w:p>
        </w:tc>
      </w:tr>
      <w:tr w:rsidR="00797606" w:rsidRPr="00B632A6" w14:paraId="61309EB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B994BDF" w14:textId="77777777" w:rsidR="00797606" w:rsidRPr="00B632A6" w:rsidRDefault="00797606" w:rsidP="00797606">
            <w:pPr>
              <w:jc w:val="center"/>
              <w:rPr>
                <w:rFonts w:ascii="Arial" w:hAnsi="Arial" w:cs="Arial"/>
              </w:rPr>
            </w:pPr>
            <w:r w:rsidRPr="00B632A6">
              <w:rPr>
                <w:rFonts w:ascii="Arial" w:hAnsi="Arial" w:cs="Arial"/>
              </w:rPr>
              <w:t>2.92</w:t>
            </w:r>
          </w:p>
        </w:tc>
        <w:tc>
          <w:tcPr>
            <w:tcW w:w="4677" w:type="dxa"/>
            <w:tcBorders>
              <w:top w:val="single" w:sz="4" w:space="0" w:color="000000"/>
              <w:left w:val="single" w:sz="4" w:space="0" w:color="000000"/>
              <w:bottom w:val="single" w:sz="4" w:space="0" w:color="000000"/>
              <w:right w:val="single" w:sz="4" w:space="0" w:color="000000"/>
            </w:tcBorders>
            <w:vAlign w:val="center"/>
          </w:tcPr>
          <w:p w14:paraId="43009B01"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bezdotykowego wyciszania alarmów gestem - poprzez odpowiedni ruch dłonią przed ekranem kardiomonitora</w:t>
            </w:r>
          </w:p>
        </w:tc>
        <w:tc>
          <w:tcPr>
            <w:tcW w:w="1984" w:type="dxa"/>
            <w:tcBorders>
              <w:top w:val="single" w:sz="4" w:space="0" w:color="auto"/>
              <w:left w:val="single" w:sz="4" w:space="0" w:color="auto"/>
              <w:bottom w:val="single" w:sz="4" w:space="0" w:color="auto"/>
              <w:right w:val="single" w:sz="4" w:space="0" w:color="000000"/>
            </w:tcBorders>
            <w:vAlign w:val="center"/>
          </w:tcPr>
          <w:p w14:paraId="0F37D542" w14:textId="555E5406"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BFCED83" w14:textId="77777777" w:rsidR="00797606" w:rsidRPr="00B632A6" w:rsidRDefault="00797606" w:rsidP="00797606">
            <w:pPr>
              <w:pStyle w:val="Zawartotabeli"/>
              <w:rPr>
                <w:rFonts w:ascii="Arial" w:hAnsi="Arial"/>
                <w:sz w:val="20"/>
                <w:szCs w:val="20"/>
              </w:rPr>
            </w:pPr>
          </w:p>
        </w:tc>
      </w:tr>
      <w:tr w:rsidR="00797606" w:rsidRPr="00B632A6" w14:paraId="13D3F50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144DFEB" w14:textId="77777777" w:rsidR="00797606" w:rsidRPr="00B632A6" w:rsidRDefault="00797606" w:rsidP="00797606">
            <w:pPr>
              <w:jc w:val="center"/>
              <w:rPr>
                <w:rFonts w:ascii="Arial" w:hAnsi="Arial" w:cs="Arial"/>
              </w:rPr>
            </w:pPr>
            <w:r w:rsidRPr="00B632A6">
              <w:rPr>
                <w:rFonts w:ascii="Arial" w:hAnsi="Arial" w:cs="Arial"/>
              </w:rPr>
              <w:t>2.93</w:t>
            </w:r>
          </w:p>
        </w:tc>
        <w:tc>
          <w:tcPr>
            <w:tcW w:w="4677" w:type="dxa"/>
            <w:tcBorders>
              <w:top w:val="single" w:sz="4" w:space="0" w:color="000000"/>
              <w:left w:val="single" w:sz="4" w:space="0" w:color="000000"/>
              <w:bottom w:val="single" w:sz="4" w:space="0" w:color="000000"/>
              <w:right w:val="single" w:sz="4" w:space="0" w:color="000000"/>
            </w:tcBorders>
            <w:vAlign w:val="center"/>
          </w:tcPr>
          <w:p w14:paraId="6A4EF842" w14:textId="54D69878" w:rsidR="00797606" w:rsidRPr="00B632A6" w:rsidRDefault="00797606" w:rsidP="00797606">
            <w:pPr>
              <w:jc w:val="both"/>
              <w:rPr>
                <w:rFonts w:ascii="Arial" w:hAnsi="Arial" w:cs="Arial"/>
                <w:color w:val="000000"/>
              </w:rPr>
            </w:pPr>
            <w:r w:rsidRPr="00B632A6">
              <w:rPr>
                <w:rFonts w:ascii="Arial" w:hAnsi="Arial" w:cs="Arial"/>
                <w:color w:val="000000"/>
              </w:rPr>
              <w:t xml:space="preserve">Monitor wyposażony w pamięć przynajmniej 100 zdarzeń alarmowych zawierających wycinki krzywych dynamicznych. Zdarzenia zapisywane automatycznie - w chwili wystąpienia zdarzenia alarmowego, a </w:t>
            </w:r>
            <w:r w:rsidR="009F2008" w:rsidRPr="00B632A6">
              <w:rPr>
                <w:rFonts w:ascii="Arial" w:hAnsi="Arial" w:cs="Arial"/>
                <w:color w:val="000000"/>
              </w:rPr>
              <w:t>Tak</w:t>
            </w:r>
            <w:r w:rsidRPr="00B632A6">
              <w:rPr>
                <w:rFonts w:ascii="Arial" w:hAnsi="Arial" w:cs="Arial"/>
                <w:color w:val="000000"/>
              </w:rPr>
              <w:t>że ręcznie - po naciśnięciu odpowiedniego przycisku</w:t>
            </w:r>
          </w:p>
        </w:tc>
        <w:tc>
          <w:tcPr>
            <w:tcW w:w="1984" w:type="dxa"/>
            <w:tcBorders>
              <w:top w:val="single" w:sz="4" w:space="0" w:color="auto"/>
              <w:left w:val="single" w:sz="4" w:space="0" w:color="auto"/>
              <w:bottom w:val="single" w:sz="4" w:space="0" w:color="auto"/>
              <w:right w:val="single" w:sz="4" w:space="0" w:color="000000"/>
            </w:tcBorders>
            <w:vAlign w:val="center"/>
          </w:tcPr>
          <w:p w14:paraId="7296FD86" w14:textId="544C3B33"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589000F" w14:textId="77777777" w:rsidR="00797606" w:rsidRPr="00B632A6" w:rsidRDefault="00797606" w:rsidP="00797606">
            <w:pPr>
              <w:pStyle w:val="Zawartotabeli"/>
              <w:rPr>
                <w:rFonts w:ascii="Arial" w:hAnsi="Arial"/>
                <w:sz w:val="20"/>
                <w:szCs w:val="20"/>
              </w:rPr>
            </w:pPr>
          </w:p>
        </w:tc>
      </w:tr>
      <w:tr w:rsidR="00797606" w:rsidRPr="00B632A6" w14:paraId="584C612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56BBC26" w14:textId="77777777" w:rsidR="00797606" w:rsidRPr="00B632A6" w:rsidRDefault="00797606" w:rsidP="00797606">
            <w:pPr>
              <w:jc w:val="center"/>
              <w:rPr>
                <w:rFonts w:ascii="Arial" w:hAnsi="Arial" w:cs="Arial"/>
              </w:rPr>
            </w:pPr>
            <w:r w:rsidRPr="00B632A6">
              <w:rPr>
                <w:rFonts w:ascii="Arial" w:hAnsi="Arial" w:cs="Arial"/>
              </w:rPr>
              <w:t>2.94</w:t>
            </w:r>
          </w:p>
        </w:tc>
        <w:tc>
          <w:tcPr>
            <w:tcW w:w="4677" w:type="dxa"/>
            <w:tcBorders>
              <w:top w:val="single" w:sz="4" w:space="0" w:color="000000"/>
              <w:left w:val="single" w:sz="4" w:space="0" w:color="000000"/>
              <w:bottom w:val="single" w:sz="4" w:space="0" w:color="000000"/>
              <w:right w:val="single" w:sz="4" w:space="0" w:color="000000"/>
            </w:tcBorders>
            <w:vAlign w:val="center"/>
          </w:tcPr>
          <w:p w14:paraId="511DD6E5" w14:textId="0F1AC707" w:rsidR="00797606" w:rsidRPr="00B632A6" w:rsidRDefault="00797606" w:rsidP="00797606">
            <w:pPr>
              <w:jc w:val="both"/>
              <w:rPr>
                <w:rFonts w:ascii="Arial" w:hAnsi="Arial" w:cs="Arial"/>
                <w:color w:val="000000"/>
              </w:rPr>
            </w:pPr>
            <w:r w:rsidRPr="00B632A6">
              <w:rPr>
                <w:rFonts w:ascii="Arial" w:hAnsi="Arial" w:cs="Arial"/>
                <w:color w:val="000000"/>
              </w:rPr>
              <w:t>Możliwość rozbudowy kardiomonitora o funkcję zaawansowanych alarmów ułatwiających diagnozowanie trudnych stanów klinicznych poprzez informowanie personelu o jednoczasowym zajściu kilku warunków brzegowych - konfigurowanych przez użytkownika - związanych z wartościami różnych mierzonych parametrów.</w:t>
            </w:r>
          </w:p>
        </w:tc>
        <w:tc>
          <w:tcPr>
            <w:tcW w:w="1984" w:type="dxa"/>
            <w:tcBorders>
              <w:top w:val="single" w:sz="4" w:space="0" w:color="auto"/>
              <w:left w:val="single" w:sz="4" w:space="0" w:color="auto"/>
              <w:bottom w:val="single" w:sz="4" w:space="0" w:color="auto"/>
              <w:right w:val="single" w:sz="4" w:space="0" w:color="000000"/>
            </w:tcBorders>
            <w:vAlign w:val="center"/>
          </w:tcPr>
          <w:p w14:paraId="5CD28B84" w14:textId="0B87E80D" w:rsidR="00797606" w:rsidRPr="00B632A6" w:rsidRDefault="00797606" w:rsidP="00797606">
            <w:pPr>
              <w:pStyle w:val="Zawartotabeli"/>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43F37CD" w14:textId="77777777" w:rsidR="00797606" w:rsidRPr="00B632A6" w:rsidRDefault="00797606" w:rsidP="00797606">
            <w:pPr>
              <w:pStyle w:val="Zawartotabeli"/>
              <w:rPr>
                <w:rFonts w:ascii="Arial" w:hAnsi="Arial"/>
                <w:sz w:val="20"/>
                <w:szCs w:val="20"/>
              </w:rPr>
            </w:pPr>
          </w:p>
        </w:tc>
      </w:tr>
      <w:tr w:rsidR="00797606" w:rsidRPr="00B632A6" w14:paraId="1D1C780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538F3E9" w14:textId="77777777" w:rsidR="00797606" w:rsidRPr="00B632A6" w:rsidRDefault="00797606" w:rsidP="00797606">
            <w:pPr>
              <w:jc w:val="center"/>
              <w:rPr>
                <w:rFonts w:ascii="Arial" w:hAnsi="Arial" w:cs="Arial"/>
              </w:rPr>
            </w:pPr>
            <w:r w:rsidRPr="00B632A6">
              <w:rPr>
                <w:rFonts w:ascii="Arial" w:hAnsi="Arial" w:cs="Arial"/>
              </w:rPr>
              <w:t>2.95</w:t>
            </w:r>
          </w:p>
        </w:tc>
        <w:tc>
          <w:tcPr>
            <w:tcW w:w="4677" w:type="dxa"/>
            <w:tcBorders>
              <w:top w:val="single" w:sz="4" w:space="0" w:color="000000"/>
              <w:left w:val="single" w:sz="4" w:space="0" w:color="000000"/>
              <w:bottom w:val="single" w:sz="4" w:space="0" w:color="000000"/>
              <w:right w:val="single" w:sz="4" w:space="0" w:color="000000"/>
            </w:tcBorders>
            <w:vAlign w:val="center"/>
          </w:tcPr>
          <w:p w14:paraId="74F1EF15"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monitorowania pacjenta wyposażone w pamięć trendów z ostatnich min. 96 godzin.</w:t>
            </w:r>
          </w:p>
        </w:tc>
        <w:tc>
          <w:tcPr>
            <w:tcW w:w="1984" w:type="dxa"/>
            <w:tcBorders>
              <w:top w:val="single" w:sz="4" w:space="0" w:color="auto"/>
              <w:left w:val="single" w:sz="4" w:space="0" w:color="auto"/>
              <w:bottom w:val="single" w:sz="4" w:space="0" w:color="auto"/>
              <w:right w:val="single" w:sz="4" w:space="0" w:color="000000"/>
            </w:tcBorders>
            <w:vAlign w:val="center"/>
          </w:tcPr>
          <w:p w14:paraId="006DF6BD" w14:textId="1766F372"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59F58C0" w14:textId="77777777" w:rsidR="00797606" w:rsidRPr="00B632A6" w:rsidRDefault="00797606" w:rsidP="00797606">
            <w:pPr>
              <w:pStyle w:val="Zawartotabeli"/>
              <w:rPr>
                <w:rFonts w:ascii="Arial" w:hAnsi="Arial"/>
                <w:sz w:val="20"/>
                <w:szCs w:val="20"/>
              </w:rPr>
            </w:pPr>
          </w:p>
        </w:tc>
      </w:tr>
      <w:tr w:rsidR="00797606" w:rsidRPr="00B632A6" w14:paraId="1638F34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8362F79" w14:textId="77777777" w:rsidR="00797606" w:rsidRPr="00B632A6" w:rsidRDefault="00797606" w:rsidP="00797606">
            <w:pPr>
              <w:jc w:val="center"/>
              <w:rPr>
                <w:rFonts w:ascii="Arial" w:hAnsi="Arial" w:cs="Arial"/>
              </w:rPr>
            </w:pPr>
            <w:r w:rsidRPr="00B632A6">
              <w:rPr>
                <w:rFonts w:ascii="Arial" w:hAnsi="Arial" w:cs="Arial"/>
              </w:rPr>
              <w:t>2.96</w:t>
            </w:r>
          </w:p>
        </w:tc>
        <w:tc>
          <w:tcPr>
            <w:tcW w:w="4677" w:type="dxa"/>
            <w:tcBorders>
              <w:top w:val="single" w:sz="4" w:space="0" w:color="000000"/>
              <w:left w:val="single" w:sz="4" w:space="0" w:color="000000"/>
              <w:bottom w:val="single" w:sz="4" w:space="0" w:color="000000"/>
              <w:right w:val="single" w:sz="4" w:space="0" w:color="000000"/>
            </w:tcBorders>
            <w:vAlign w:val="center"/>
          </w:tcPr>
          <w:p w14:paraId="01C8259E" w14:textId="77777777" w:rsidR="00797606" w:rsidRPr="00B632A6" w:rsidRDefault="00797606" w:rsidP="00797606">
            <w:pPr>
              <w:jc w:val="both"/>
              <w:rPr>
                <w:rFonts w:ascii="Arial" w:hAnsi="Arial" w:cs="Arial"/>
                <w:color w:val="000000"/>
              </w:rPr>
            </w:pPr>
            <w:r w:rsidRPr="00B632A6">
              <w:rPr>
                <w:rFonts w:ascii="Arial" w:hAnsi="Arial" w:cs="Arial"/>
                <w:color w:val="000000"/>
              </w:rPr>
              <w:t>Monitor wyposażony w pamięć przynajmniej 168 godzin trendów</w:t>
            </w:r>
          </w:p>
        </w:tc>
        <w:tc>
          <w:tcPr>
            <w:tcW w:w="1984" w:type="dxa"/>
            <w:tcBorders>
              <w:top w:val="single" w:sz="4" w:space="0" w:color="auto"/>
              <w:left w:val="single" w:sz="4" w:space="0" w:color="auto"/>
              <w:bottom w:val="single" w:sz="4" w:space="0" w:color="auto"/>
              <w:right w:val="single" w:sz="4" w:space="0" w:color="000000"/>
            </w:tcBorders>
            <w:vAlign w:val="center"/>
          </w:tcPr>
          <w:p w14:paraId="1FC84AD2" w14:textId="0EF7EEFC"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1EB2D62" w14:textId="77777777" w:rsidR="00797606" w:rsidRPr="00B632A6" w:rsidRDefault="00797606" w:rsidP="00797606">
            <w:pPr>
              <w:pStyle w:val="Zawartotabeli"/>
              <w:rPr>
                <w:rFonts w:ascii="Arial" w:hAnsi="Arial"/>
                <w:sz w:val="20"/>
                <w:szCs w:val="20"/>
              </w:rPr>
            </w:pPr>
          </w:p>
        </w:tc>
      </w:tr>
      <w:tr w:rsidR="00797606" w:rsidRPr="00B632A6" w14:paraId="71FF619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1DA9DA0" w14:textId="77777777" w:rsidR="00797606" w:rsidRPr="00B632A6" w:rsidRDefault="00797606" w:rsidP="00797606">
            <w:pPr>
              <w:jc w:val="center"/>
              <w:rPr>
                <w:rFonts w:ascii="Arial" w:hAnsi="Arial" w:cs="Arial"/>
              </w:rPr>
            </w:pPr>
            <w:r w:rsidRPr="00B632A6">
              <w:rPr>
                <w:rFonts w:ascii="Arial" w:hAnsi="Arial" w:cs="Arial"/>
              </w:rPr>
              <w:t>2.97</w:t>
            </w:r>
          </w:p>
        </w:tc>
        <w:tc>
          <w:tcPr>
            <w:tcW w:w="4677" w:type="dxa"/>
            <w:tcBorders>
              <w:top w:val="single" w:sz="4" w:space="0" w:color="000000"/>
              <w:left w:val="single" w:sz="4" w:space="0" w:color="000000"/>
              <w:bottom w:val="single" w:sz="4" w:space="0" w:color="000000"/>
              <w:right w:val="single" w:sz="4" w:space="0" w:color="000000"/>
            </w:tcBorders>
            <w:vAlign w:val="center"/>
          </w:tcPr>
          <w:p w14:paraId="5ADDD5FF" w14:textId="77777777" w:rsidR="00797606" w:rsidRPr="00B632A6" w:rsidRDefault="00797606" w:rsidP="00797606">
            <w:pPr>
              <w:jc w:val="both"/>
              <w:rPr>
                <w:rFonts w:ascii="Arial" w:hAnsi="Arial" w:cs="Arial"/>
                <w:color w:val="000000"/>
              </w:rPr>
            </w:pPr>
            <w:r w:rsidRPr="00B632A6">
              <w:rPr>
                <w:rFonts w:ascii="Arial" w:hAnsi="Arial" w:cs="Arial"/>
                <w:color w:val="000000"/>
              </w:rPr>
              <w:t>Możliwość wyświetlania trendów w formie graficznej i tabelarycznej</w:t>
            </w:r>
          </w:p>
        </w:tc>
        <w:tc>
          <w:tcPr>
            <w:tcW w:w="1984" w:type="dxa"/>
            <w:tcBorders>
              <w:top w:val="single" w:sz="4" w:space="0" w:color="auto"/>
              <w:left w:val="single" w:sz="4" w:space="0" w:color="auto"/>
              <w:bottom w:val="single" w:sz="4" w:space="0" w:color="auto"/>
              <w:right w:val="single" w:sz="4" w:space="0" w:color="000000"/>
            </w:tcBorders>
            <w:vAlign w:val="center"/>
          </w:tcPr>
          <w:p w14:paraId="0B676D6F" w14:textId="5AA2EBDD"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9DDEDFA" w14:textId="77777777" w:rsidR="00797606" w:rsidRPr="00B632A6" w:rsidRDefault="00797606" w:rsidP="00797606">
            <w:pPr>
              <w:pStyle w:val="Zawartotabeli"/>
              <w:rPr>
                <w:rFonts w:ascii="Arial" w:hAnsi="Arial"/>
                <w:sz w:val="20"/>
                <w:szCs w:val="20"/>
              </w:rPr>
            </w:pPr>
          </w:p>
        </w:tc>
      </w:tr>
      <w:tr w:rsidR="00797606" w:rsidRPr="00B632A6" w14:paraId="0837980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D4ED808" w14:textId="77777777" w:rsidR="00797606" w:rsidRPr="00B632A6" w:rsidRDefault="00797606" w:rsidP="00797606">
            <w:pPr>
              <w:jc w:val="center"/>
              <w:rPr>
                <w:rFonts w:ascii="Arial" w:hAnsi="Arial" w:cs="Arial"/>
              </w:rPr>
            </w:pPr>
            <w:r w:rsidRPr="00B632A6">
              <w:rPr>
                <w:rFonts w:ascii="Arial" w:hAnsi="Arial" w:cs="Arial"/>
              </w:rPr>
              <w:t>2.98</w:t>
            </w:r>
          </w:p>
        </w:tc>
        <w:tc>
          <w:tcPr>
            <w:tcW w:w="4677" w:type="dxa"/>
            <w:tcBorders>
              <w:top w:val="single" w:sz="4" w:space="0" w:color="000000"/>
              <w:left w:val="single" w:sz="4" w:space="0" w:color="000000"/>
              <w:bottom w:val="single" w:sz="4" w:space="0" w:color="000000"/>
              <w:right w:val="single" w:sz="4" w:space="0" w:color="000000"/>
            </w:tcBorders>
            <w:vAlign w:val="center"/>
          </w:tcPr>
          <w:p w14:paraId="04C29B87"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Monitor z możliwością rozbudowy o funkcje wczesnego ostrzegania wg skali NEWS2 i MEWS oraz funkcję </w:t>
            </w:r>
            <w:proofErr w:type="spellStart"/>
            <w:r w:rsidRPr="00B632A6">
              <w:rPr>
                <w:rFonts w:ascii="Arial" w:hAnsi="Arial" w:cs="Arial"/>
                <w:color w:val="000000"/>
              </w:rPr>
              <w:t>OxyCRG</w:t>
            </w:r>
            <w:proofErr w:type="spellEnd"/>
            <w:r w:rsidRPr="00B632A6">
              <w:rPr>
                <w:rFonts w:ascii="Arial" w:hAnsi="Arial" w:cs="Arial"/>
                <w:color w:val="000000"/>
              </w:rPr>
              <w:t xml:space="preserve"> oraz wbudowaną pamięć pełnych przebiegów dynamicznych Full </w:t>
            </w:r>
            <w:proofErr w:type="spellStart"/>
            <w:r w:rsidRPr="00B632A6">
              <w:rPr>
                <w:rFonts w:ascii="Arial" w:hAnsi="Arial" w:cs="Arial"/>
                <w:color w:val="000000"/>
              </w:rPr>
              <w:t>Disclosure</w:t>
            </w:r>
            <w:proofErr w:type="spellEnd"/>
            <w:r w:rsidRPr="00B632A6">
              <w:rPr>
                <w:rFonts w:ascii="Arial" w:hAnsi="Arial" w:cs="Arial"/>
                <w:color w:val="000000"/>
              </w:rPr>
              <w:t xml:space="preserve"> z min. 72 godzin dla przynajmniej: wszystkich przebiegów EKG, SpO2, Oddechu i 2x IBP.</w:t>
            </w:r>
          </w:p>
        </w:tc>
        <w:tc>
          <w:tcPr>
            <w:tcW w:w="1984" w:type="dxa"/>
            <w:tcBorders>
              <w:top w:val="single" w:sz="4" w:space="0" w:color="auto"/>
              <w:left w:val="single" w:sz="4" w:space="0" w:color="auto"/>
              <w:bottom w:val="single" w:sz="4" w:space="0" w:color="auto"/>
              <w:right w:val="single" w:sz="4" w:space="0" w:color="000000"/>
            </w:tcBorders>
            <w:vAlign w:val="center"/>
          </w:tcPr>
          <w:p w14:paraId="67B16878" w14:textId="158526B6"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C01B2DD" w14:textId="77777777" w:rsidR="00797606" w:rsidRPr="00B632A6" w:rsidRDefault="00797606" w:rsidP="00797606">
            <w:pPr>
              <w:pStyle w:val="Zawartotabeli"/>
              <w:rPr>
                <w:rFonts w:ascii="Arial" w:hAnsi="Arial"/>
                <w:sz w:val="20"/>
                <w:szCs w:val="20"/>
              </w:rPr>
            </w:pPr>
          </w:p>
        </w:tc>
      </w:tr>
      <w:tr w:rsidR="00797606" w:rsidRPr="00B632A6" w14:paraId="77BF444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7CF68C1" w14:textId="77777777" w:rsidR="00797606" w:rsidRPr="00B632A6" w:rsidRDefault="00797606" w:rsidP="00797606">
            <w:pPr>
              <w:jc w:val="center"/>
              <w:rPr>
                <w:rFonts w:ascii="Arial" w:hAnsi="Arial" w:cs="Arial"/>
              </w:rPr>
            </w:pPr>
            <w:r w:rsidRPr="00B632A6">
              <w:rPr>
                <w:rFonts w:ascii="Arial" w:hAnsi="Arial" w:cs="Arial"/>
              </w:rPr>
              <w:t>2.99</w:t>
            </w:r>
          </w:p>
        </w:tc>
        <w:tc>
          <w:tcPr>
            <w:tcW w:w="4677" w:type="dxa"/>
            <w:tcBorders>
              <w:top w:val="single" w:sz="4" w:space="0" w:color="000000"/>
              <w:left w:val="single" w:sz="4" w:space="0" w:color="000000"/>
              <w:bottom w:val="single" w:sz="4" w:space="0" w:color="000000"/>
              <w:right w:val="single" w:sz="4" w:space="0" w:color="000000"/>
            </w:tcBorders>
            <w:vAlign w:val="center"/>
          </w:tcPr>
          <w:p w14:paraId="4AF2A0C2" w14:textId="59698097" w:rsidR="00797606" w:rsidRPr="00B632A6" w:rsidRDefault="00797606" w:rsidP="00797606">
            <w:pPr>
              <w:jc w:val="both"/>
              <w:rPr>
                <w:rFonts w:ascii="Arial" w:hAnsi="Arial" w:cs="Arial"/>
                <w:color w:val="000000"/>
              </w:rPr>
            </w:pPr>
            <w:r w:rsidRPr="00B632A6">
              <w:rPr>
                <w:rFonts w:ascii="Arial" w:hAnsi="Arial" w:cs="Arial"/>
                <w:color w:val="000000"/>
              </w:rPr>
              <w:t>Monitor wyposażony w funkcję przenoszenia konfiguracji oraz trendów parametrów życiowych pacjenta za pośrednictwem pamięci USB. Funkcja eksportu trendów zabezpieczona przed niepowołanym dostępem, trendy eksportowane w formie zanonimizowanej, zaszyfrowanej w formacie umożliwiającym odczyt z wykorzystaniem formularza kalkulacyjnego lub aplikacji do przeglądania</w:t>
            </w:r>
            <w:r w:rsidR="00F20E40" w:rsidRPr="00B632A6">
              <w:rPr>
                <w:rFonts w:ascii="Arial" w:hAnsi="Arial" w:cs="Arial"/>
                <w:color w:val="000000"/>
              </w:rPr>
              <w:t xml:space="preserve"> plików PDF</w:t>
            </w:r>
          </w:p>
        </w:tc>
        <w:tc>
          <w:tcPr>
            <w:tcW w:w="1984" w:type="dxa"/>
            <w:tcBorders>
              <w:top w:val="single" w:sz="4" w:space="0" w:color="auto"/>
              <w:left w:val="single" w:sz="4" w:space="0" w:color="auto"/>
              <w:bottom w:val="single" w:sz="4" w:space="0" w:color="auto"/>
              <w:right w:val="single" w:sz="4" w:space="0" w:color="000000"/>
            </w:tcBorders>
            <w:vAlign w:val="center"/>
          </w:tcPr>
          <w:p w14:paraId="590E1ADA" w14:textId="76658ACC"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D28F803" w14:textId="77777777" w:rsidR="00797606" w:rsidRPr="00B632A6" w:rsidRDefault="00797606" w:rsidP="00797606">
            <w:pPr>
              <w:pStyle w:val="Zawartotabeli"/>
              <w:rPr>
                <w:rFonts w:ascii="Arial" w:hAnsi="Arial"/>
                <w:sz w:val="20"/>
                <w:szCs w:val="20"/>
              </w:rPr>
            </w:pPr>
          </w:p>
        </w:tc>
      </w:tr>
      <w:tr w:rsidR="00797606" w:rsidRPr="00B632A6" w14:paraId="6DFB4BA8" w14:textId="77777777" w:rsidTr="00335F6B">
        <w:tc>
          <w:tcPr>
            <w:tcW w:w="710" w:type="dxa"/>
            <w:tcBorders>
              <w:top w:val="single" w:sz="4" w:space="0" w:color="auto"/>
              <w:left w:val="single" w:sz="4" w:space="0" w:color="auto"/>
              <w:bottom w:val="single" w:sz="4" w:space="0" w:color="auto"/>
              <w:right w:val="single" w:sz="4" w:space="0" w:color="000000"/>
            </w:tcBorders>
            <w:vAlign w:val="center"/>
          </w:tcPr>
          <w:p w14:paraId="7FAA8884" w14:textId="77777777" w:rsidR="00797606" w:rsidRPr="00B632A6" w:rsidRDefault="00797606" w:rsidP="00797606">
            <w:pPr>
              <w:jc w:val="center"/>
              <w:rPr>
                <w:rFonts w:ascii="Arial" w:hAnsi="Arial" w:cs="Arial"/>
                <w:b/>
                <w:bCs/>
              </w:rPr>
            </w:pPr>
            <w:r w:rsidRPr="00B632A6">
              <w:rPr>
                <w:rFonts w:ascii="Arial" w:hAnsi="Arial" w:cs="Arial"/>
                <w:b/>
                <w:bCs/>
              </w:rPr>
              <w:t>3</w:t>
            </w:r>
          </w:p>
        </w:tc>
        <w:tc>
          <w:tcPr>
            <w:tcW w:w="9202" w:type="dxa"/>
            <w:gridSpan w:val="3"/>
            <w:tcBorders>
              <w:top w:val="single" w:sz="4" w:space="0" w:color="auto"/>
              <w:left w:val="single" w:sz="4" w:space="0" w:color="auto"/>
              <w:bottom w:val="single" w:sz="4" w:space="0" w:color="auto"/>
              <w:right w:val="single" w:sz="4" w:space="0" w:color="000000"/>
            </w:tcBorders>
          </w:tcPr>
          <w:p w14:paraId="4C442990" w14:textId="3F76F59A" w:rsidR="00797606" w:rsidRPr="00B632A6" w:rsidRDefault="00797606" w:rsidP="00F20E40">
            <w:pPr>
              <w:pStyle w:val="Zawartotabeli"/>
              <w:rPr>
                <w:rFonts w:ascii="Arial" w:hAnsi="Arial"/>
                <w:b/>
                <w:bCs/>
                <w:sz w:val="20"/>
                <w:szCs w:val="20"/>
              </w:rPr>
            </w:pPr>
            <w:r w:rsidRPr="00B632A6">
              <w:rPr>
                <w:rFonts w:ascii="Arial" w:hAnsi="Arial"/>
                <w:b/>
                <w:bCs/>
                <w:sz w:val="20"/>
                <w:szCs w:val="20"/>
              </w:rPr>
              <w:t xml:space="preserve">System centralnego nadzoru </w:t>
            </w:r>
          </w:p>
        </w:tc>
      </w:tr>
      <w:tr w:rsidR="00797606" w:rsidRPr="00B632A6" w14:paraId="6A46D19C" w14:textId="77777777" w:rsidTr="00967E52">
        <w:tc>
          <w:tcPr>
            <w:tcW w:w="9912" w:type="dxa"/>
            <w:gridSpan w:val="4"/>
            <w:tcBorders>
              <w:top w:val="single" w:sz="4" w:space="0" w:color="auto"/>
              <w:left w:val="single" w:sz="4" w:space="0" w:color="auto"/>
              <w:bottom w:val="single" w:sz="4" w:space="0" w:color="auto"/>
              <w:right w:val="single" w:sz="4" w:space="0" w:color="000000"/>
            </w:tcBorders>
            <w:vAlign w:val="center"/>
          </w:tcPr>
          <w:p w14:paraId="6F109591" w14:textId="7902DBC7" w:rsidR="00797606" w:rsidRPr="00B632A6" w:rsidRDefault="00797606" w:rsidP="00D32092">
            <w:pPr>
              <w:rPr>
                <w:rFonts w:ascii="Arial" w:hAnsi="Arial" w:cs="Arial"/>
                <w:b/>
                <w:bCs/>
              </w:rPr>
            </w:pPr>
            <w:r w:rsidRPr="00B632A6">
              <w:rPr>
                <w:rFonts w:ascii="Arial" w:hAnsi="Arial" w:cs="Arial"/>
                <w:b/>
                <w:bCs/>
              </w:rPr>
              <w:t>Opis ogólny</w:t>
            </w:r>
          </w:p>
        </w:tc>
      </w:tr>
      <w:tr w:rsidR="00797606" w:rsidRPr="00B632A6" w14:paraId="59FC01D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9E44A47" w14:textId="77777777" w:rsidR="00797606" w:rsidRPr="00B632A6" w:rsidRDefault="00797606" w:rsidP="00797606">
            <w:pPr>
              <w:jc w:val="center"/>
              <w:rPr>
                <w:rFonts w:ascii="Arial" w:hAnsi="Arial" w:cs="Arial"/>
              </w:rPr>
            </w:pPr>
            <w:r w:rsidRPr="00B632A6">
              <w:rPr>
                <w:rFonts w:ascii="Arial" w:hAnsi="Arial" w:cs="Arial"/>
              </w:rPr>
              <w:t>3.1</w:t>
            </w:r>
          </w:p>
        </w:tc>
        <w:tc>
          <w:tcPr>
            <w:tcW w:w="4677" w:type="dxa"/>
            <w:tcBorders>
              <w:top w:val="single" w:sz="4" w:space="0" w:color="000000"/>
              <w:left w:val="single" w:sz="4" w:space="0" w:color="000000"/>
              <w:bottom w:val="single" w:sz="4" w:space="0" w:color="000000"/>
              <w:right w:val="single" w:sz="4" w:space="0" w:color="000000"/>
            </w:tcBorders>
            <w:vAlign w:val="center"/>
          </w:tcPr>
          <w:p w14:paraId="06026242"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centralnego monitorowania w formie komputera z ekranem</w:t>
            </w:r>
          </w:p>
        </w:tc>
        <w:tc>
          <w:tcPr>
            <w:tcW w:w="1984" w:type="dxa"/>
            <w:tcBorders>
              <w:top w:val="single" w:sz="4" w:space="0" w:color="auto"/>
              <w:left w:val="single" w:sz="4" w:space="0" w:color="auto"/>
              <w:bottom w:val="single" w:sz="4" w:space="0" w:color="auto"/>
              <w:right w:val="single" w:sz="4" w:space="0" w:color="000000"/>
            </w:tcBorders>
            <w:vAlign w:val="center"/>
          </w:tcPr>
          <w:p w14:paraId="65CAB73E" w14:textId="45F579AB"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CE4A0DD" w14:textId="77777777" w:rsidR="00797606" w:rsidRPr="00B632A6" w:rsidRDefault="00797606" w:rsidP="00797606">
            <w:pPr>
              <w:pStyle w:val="Zawartotabeli"/>
              <w:rPr>
                <w:rFonts w:ascii="Arial" w:hAnsi="Arial"/>
                <w:sz w:val="20"/>
                <w:szCs w:val="20"/>
              </w:rPr>
            </w:pPr>
          </w:p>
        </w:tc>
      </w:tr>
      <w:tr w:rsidR="00797606" w:rsidRPr="00B632A6" w14:paraId="54922B6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3E09BB5" w14:textId="77777777" w:rsidR="00797606" w:rsidRPr="00B632A6" w:rsidRDefault="00797606" w:rsidP="00797606">
            <w:pPr>
              <w:jc w:val="center"/>
              <w:rPr>
                <w:rFonts w:ascii="Arial" w:hAnsi="Arial" w:cs="Arial"/>
              </w:rPr>
            </w:pPr>
            <w:r w:rsidRPr="00B632A6">
              <w:rPr>
                <w:rFonts w:ascii="Arial" w:hAnsi="Arial" w:cs="Arial"/>
              </w:rPr>
              <w:t>3.2</w:t>
            </w:r>
          </w:p>
        </w:tc>
        <w:tc>
          <w:tcPr>
            <w:tcW w:w="4677" w:type="dxa"/>
            <w:tcBorders>
              <w:top w:val="single" w:sz="4" w:space="0" w:color="000000"/>
              <w:left w:val="single" w:sz="4" w:space="0" w:color="000000"/>
              <w:bottom w:val="single" w:sz="4" w:space="0" w:color="000000"/>
              <w:right w:val="single" w:sz="4" w:space="0" w:color="000000"/>
            </w:tcBorders>
            <w:vAlign w:val="center"/>
          </w:tcPr>
          <w:p w14:paraId="4AC24479" w14:textId="77777777" w:rsidR="00797606" w:rsidRPr="00B632A6" w:rsidRDefault="00797606" w:rsidP="00797606">
            <w:pPr>
              <w:jc w:val="both"/>
              <w:rPr>
                <w:rFonts w:ascii="Arial" w:hAnsi="Arial" w:cs="Arial"/>
                <w:color w:val="000000"/>
              </w:rPr>
            </w:pPr>
            <w:r w:rsidRPr="00B632A6">
              <w:rPr>
                <w:rFonts w:ascii="Arial" w:hAnsi="Arial" w:cs="Arial"/>
                <w:color w:val="000000"/>
              </w:rPr>
              <w:t>Komputer klasy medycznej. Komputer i oprogramowanie tego samego wytwórcy</w:t>
            </w:r>
          </w:p>
        </w:tc>
        <w:tc>
          <w:tcPr>
            <w:tcW w:w="1984" w:type="dxa"/>
            <w:tcBorders>
              <w:top w:val="single" w:sz="4" w:space="0" w:color="auto"/>
              <w:left w:val="single" w:sz="4" w:space="0" w:color="auto"/>
              <w:bottom w:val="single" w:sz="4" w:space="0" w:color="auto"/>
              <w:right w:val="single" w:sz="4" w:space="0" w:color="000000"/>
            </w:tcBorders>
            <w:vAlign w:val="center"/>
          </w:tcPr>
          <w:p w14:paraId="19C9A802" w14:textId="1C3E500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83F043B" w14:textId="77777777" w:rsidR="00797606" w:rsidRPr="00B632A6" w:rsidRDefault="00797606" w:rsidP="00797606">
            <w:pPr>
              <w:pStyle w:val="Zawartotabeli"/>
              <w:rPr>
                <w:rFonts w:ascii="Arial" w:hAnsi="Arial"/>
                <w:sz w:val="20"/>
                <w:szCs w:val="20"/>
              </w:rPr>
            </w:pPr>
          </w:p>
        </w:tc>
      </w:tr>
      <w:tr w:rsidR="00797606" w:rsidRPr="00B632A6" w14:paraId="3E6518B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6987580" w14:textId="77777777" w:rsidR="00797606" w:rsidRPr="00B632A6" w:rsidRDefault="00797606" w:rsidP="00797606">
            <w:pPr>
              <w:jc w:val="center"/>
              <w:rPr>
                <w:rFonts w:ascii="Arial" w:hAnsi="Arial" w:cs="Arial"/>
              </w:rPr>
            </w:pPr>
            <w:r w:rsidRPr="00B632A6">
              <w:rPr>
                <w:rFonts w:ascii="Arial" w:hAnsi="Arial" w:cs="Arial"/>
              </w:rPr>
              <w:t>3.3</w:t>
            </w:r>
          </w:p>
        </w:tc>
        <w:tc>
          <w:tcPr>
            <w:tcW w:w="4677" w:type="dxa"/>
            <w:tcBorders>
              <w:top w:val="single" w:sz="4" w:space="0" w:color="000000"/>
              <w:left w:val="single" w:sz="4" w:space="0" w:color="000000"/>
              <w:bottom w:val="single" w:sz="4" w:space="0" w:color="000000"/>
              <w:right w:val="single" w:sz="4" w:space="0" w:color="000000"/>
            </w:tcBorders>
            <w:vAlign w:val="center"/>
          </w:tcPr>
          <w:p w14:paraId="21E069DF"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centralnego monitorowania wyposażone w awaryjne podtrzymanie zasilania na przynajmniej 20 minut</w:t>
            </w:r>
          </w:p>
        </w:tc>
        <w:tc>
          <w:tcPr>
            <w:tcW w:w="1984" w:type="dxa"/>
            <w:tcBorders>
              <w:top w:val="single" w:sz="4" w:space="0" w:color="auto"/>
              <w:left w:val="single" w:sz="4" w:space="0" w:color="auto"/>
              <w:bottom w:val="single" w:sz="4" w:space="0" w:color="auto"/>
              <w:right w:val="single" w:sz="4" w:space="0" w:color="000000"/>
            </w:tcBorders>
            <w:vAlign w:val="center"/>
          </w:tcPr>
          <w:p w14:paraId="73E8E31A" w14:textId="63BAD50A"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85D4D23" w14:textId="77777777" w:rsidR="00797606" w:rsidRPr="00B632A6" w:rsidRDefault="00797606" w:rsidP="00797606">
            <w:pPr>
              <w:pStyle w:val="Zawartotabeli"/>
              <w:rPr>
                <w:rFonts w:ascii="Arial" w:hAnsi="Arial"/>
                <w:sz w:val="20"/>
                <w:szCs w:val="20"/>
              </w:rPr>
            </w:pPr>
          </w:p>
        </w:tc>
      </w:tr>
      <w:tr w:rsidR="00797606" w:rsidRPr="00B632A6" w14:paraId="7CAE947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77339D8" w14:textId="77777777" w:rsidR="00797606" w:rsidRPr="00B632A6" w:rsidRDefault="00797606" w:rsidP="00797606">
            <w:pPr>
              <w:jc w:val="center"/>
              <w:rPr>
                <w:rFonts w:ascii="Arial" w:hAnsi="Arial" w:cs="Arial"/>
              </w:rPr>
            </w:pPr>
            <w:r w:rsidRPr="00B632A6">
              <w:rPr>
                <w:rFonts w:ascii="Arial" w:hAnsi="Arial" w:cs="Arial"/>
              </w:rPr>
              <w:t>3.4</w:t>
            </w:r>
          </w:p>
        </w:tc>
        <w:tc>
          <w:tcPr>
            <w:tcW w:w="4677" w:type="dxa"/>
            <w:tcBorders>
              <w:top w:val="single" w:sz="4" w:space="0" w:color="000000"/>
              <w:left w:val="single" w:sz="4" w:space="0" w:color="000000"/>
              <w:bottom w:val="single" w:sz="4" w:space="0" w:color="000000"/>
              <w:right w:val="single" w:sz="4" w:space="0" w:color="000000"/>
            </w:tcBorders>
            <w:vAlign w:val="center"/>
          </w:tcPr>
          <w:p w14:paraId="2A7EE0DF"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centralnego monitorowania wyposażone 2 ekrany</w:t>
            </w:r>
          </w:p>
        </w:tc>
        <w:tc>
          <w:tcPr>
            <w:tcW w:w="1984" w:type="dxa"/>
            <w:tcBorders>
              <w:top w:val="single" w:sz="4" w:space="0" w:color="auto"/>
              <w:left w:val="single" w:sz="4" w:space="0" w:color="auto"/>
              <w:bottom w:val="single" w:sz="4" w:space="0" w:color="auto"/>
              <w:right w:val="single" w:sz="4" w:space="0" w:color="000000"/>
            </w:tcBorders>
            <w:vAlign w:val="center"/>
          </w:tcPr>
          <w:p w14:paraId="608596D6" w14:textId="3A606FE7"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FF8890C" w14:textId="77777777" w:rsidR="00797606" w:rsidRPr="00B632A6" w:rsidRDefault="00797606" w:rsidP="00797606">
            <w:pPr>
              <w:pStyle w:val="Zawartotabeli"/>
              <w:rPr>
                <w:rFonts w:ascii="Arial" w:hAnsi="Arial"/>
                <w:sz w:val="20"/>
                <w:szCs w:val="20"/>
              </w:rPr>
            </w:pPr>
          </w:p>
        </w:tc>
      </w:tr>
      <w:tr w:rsidR="00797606" w:rsidRPr="00B632A6" w14:paraId="668AE28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0832E17" w14:textId="77777777" w:rsidR="00797606" w:rsidRPr="00B632A6" w:rsidRDefault="00797606" w:rsidP="00797606">
            <w:pPr>
              <w:jc w:val="center"/>
              <w:rPr>
                <w:rFonts w:ascii="Arial" w:hAnsi="Arial" w:cs="Arial"/>
              </w:rPr>
            </w:pPr>
            <w:r w:rsidRPr="00B632A6">
              <w:rPr>
                <w:rFonts w:ascii="Arial" w:hAnsi="Arial" w:cs="Arial"/>
              </w:rPr>
              <w:t>3.5</w:t>
            </w:r>
          </w:p>
        </w:tc>
        <w:tc>
          <w:tcPr>
            <w:tcW w:w="4677" w:type="dxa"/>
            <w:tcBorders>
              <w:top w:val="single" w:sz="4" w:space="0" w:color="000000"/>
              <w:left w:val="single" w:sz="4" w:space="0" w:color="000000"/>
              <w:bottom w:val="single" w:sz="4" w:space="0" w:color="000000"/>
              <w:right w:val="single" w:sz="4" w:space="0" w:color="000000"/>
            </w:tcBorders>
            <w:vAlign w:val="center"/>
          </w:tcPr>
          <w:p w14:paraId="538C087D" w14:textId="77777777" w:rsidR="00797606" w:rsidRPr="00B632A6" w:rsidRDefault="00797606" w:rsidP="00797606">
            <w:pPr>
              <w:jc w:val="both"/>
              <w:rPr>
                <w:rFonts w:ascii="Arial" w:hAnsi="Arial" w:cs="Arial"/>
                <w:color w:val="000000"/>
              </w:rPr>
            </w:pPr>
            <w:r w:rsidRPr="00B632A6">
              <w:rPr>
                <w:rFonts w:ascii="Arial" w:hAnsi="Arial" w:cs="Arial"/>
                <w:color w:val="000000"/>
              </w:rPr>
              <w:t>Ekrany stanowiska centralnego monitorowania LCD, panoramiczne, o przekątnej min. 24". Rozdzielczość przynajmniej 1680x1050 pikseli</w:t>
            </w:r>
          </w:p>
        </w:tc>
        <w:tc>
          <w:tcPr>
            <w:tcW w:w="1984" w:type="dxa"/>
            <w:tcBorders>
              <w:top w:val="single" w:sz="4" w:space="0" w:color="auto"/>
              <w:left w:val="single" w:sz="4" w:space="0" w:color="auto"/>
              <w:bottom w:val="single" w:sz="4" w:space="0" w:color="auto"/>
              <w:right w:val="single" w:sz="4" w:space="0" w:color="000000"/>
            </w:tcBorders>
            <w:vAlign w:val="center"/>
          </w:tcPr>
          <w:p w14:paraId="18C9EEF3" w14:textId="5F660A07"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5E0A79D" w14:textId="77777777" w:rsidR="00797606" w:rsidRPr="00B632A6" w:rsidRDefault="00797606" w:rsidP="00797606">
            <w:pPr>
              <w:pStyle w:val="Zawartotabeli"/>
              <w:rPr>
                <w:rFonts w:ascii="Arial" w:hAnsi="Arial"/>
                <w:sz w:val="20"/>
                <w:szCs w:val="20"/>
              </w:rPr>
            </w:pPr>
          </w:p>
        </w:tc>
      </w:tr>
      <w:tr w:rsidR="00797606" w:rsidRPr="00B632A6" w14:paraId="2CD778C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920A96E" w14:textId="77777777" w:rsidR="00797606" w:rsidRPr="00B632A6" w:rsidRDefault="00797606" w:rsidP="00797606">
            <w:pPr>
              <w:jc w:val="center"/>
              <w:rPr>
                <w:rFonts w:ascii="Arial" w:hAnsi="Arial" w:cs="Arial"/>
              </w:rPr>
            </w:pPr>
            <w:r w:rsidRPr="00B632A6">
              <w:rPr>
                <w:rFonts w:ascii="Arial" w:hAnsi="Arial" w:cs="Arial"/>
              </w:rPr>
              <w:t>3.6</w:t>
            </w:r>
          </w:p>
        </w:tc>
        <w:tc>
          <w:tcPr>
            <w:tcW w:w="4677" w:type="dxa"/>
            <w:tcBorders>
              <w:top w:val="single" w:sz="4" w:space="0" w:color="000000"/>
              <w:left w:val="single" w:sz="4" w:space="0" w:color="000000"/>
              <w:bottom w:val="single" w:sz="4" w:space="0" w:color="000000"/>
              <w:right w:val="single" w:sz="4" w:space="0" w:color="000000"/>
            </w:tcBorders>
            <w:vAlign w:val="center"/>
          </w:tcPr>
          <w:p w14:paraId="7510EC1A" w14:textId="77777777" w:rsidR="00797606" w:rsidRPr="00B632A6" w:rsidRDefault="00797606" w:rsidP="00797606">
            <w:pPr>
              <w:jc w:val="both"/>
              <w:rPr>
                <w:rFonts w:ascii="Arial" w:hAnsi="Arial" w:cs="Arial"/>
                <w:color w:val="000000"/>
              </w:rPr>
            </w:pPr>
            <w:r w:rsidRPr="00B632A6">
              <w:rPr>
                <w:rFonts w:ascii="Arial" w:hAnsi="Arial" w:cs="Arial"/>
                <w:color w:val="000000"/>
              </w:rPr>
              <w:t>Sterowanie funkcjami centrali poprzez mysz i klawiaturę USB.</w:t>
            </w:r>
          </w:p>
        </w:tc>
        <w:tc>
          <w:tcPr>
            <w:tcW w:w="1984" w:type="dxa"/>
            <w:tcBorders>
              <w:top w:val="single" w:sz="4" w:space="0" w:color="auto"/>
              <w:left w:val="single" w:sz="4" w:space="0" w:color="auto"/>
              <w:bottom w:val="single" w:sz="4" w:space="0" w:color="auto"/>
              <w:right w:val="single" w:sz="4" w:space="0" w:color="000000"/>
            </w:tcBorders>
            <w:vAlign w:val="center"/>
          </w:tcPr>
          <w:p w14:paraId="253E8720" w14:textId="33025B4F"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AD29CD5" w14:textId="77777777" w:rsidR="00797606" w:rsidRPr="00B632A6" w:rsidRDefault="00797606" w:rsidP="00797606">
            <w:pPr>
              <w:pStyle w:val="Zawartotabeli"/>
              <w:rPr>
                <w:rFonts w:ascii="Arial" w:hAnsi="Arial"/>
                <w:sz w:val="20"/>
                <w:szCs w:val="20"/>
              </w:rPr>
            </w:pPr>
          </w:p>
        </w:tc>
      </w:tr>
      <w:tr w:rsidR="00D32092" w:rsidRPr="00B632A6" w14:paraId="4519D62C" w14:textId="77777777" w:rsidTr="00A2215F">
        <w:tc>
          <w:tcPr>
            <w:tcW w:w="9912" w:type="dxa"/>
            <w:gridSpan w:val="4"/>
            <w:tcBorders>
              <w:top w:val="single" w:sz="4" w:space="0" w:color="auto"/>
              <w:left w:val="single" w:sz="4" w:space="0" w:color="auto"/>
              <w:bottom w:val="single" w:sz="4" w:space="0" w:color="auto"/>
              <w:right w:val="single" w:sz="4" w:space="0" w:color="000000"/>
            </w:tcBorders>
            <w:vAlign w:val="center"/>
          </w:tcPr>
          <w:p w14:paraId="2C2290CD" w14:textId="77777777" w:rsidR="00D32092" w:rsidRPr="00B632A6" w:rsidRDefault="00D32092" w:rsidP="00D32092">
            <w:pPr>
              <w:rPr>
                <w:rFonts w:ascii="Arial" w:hAnsi="Arial" w:cs="Arial"/>
                <w:b/>
                <w:bCs/>
              </w:rPr>
            </w:pPr>
            <w:r w:rsidRPr="00B632A6">
              <w:rPr>
                <w:rFonts w:ascii="Arial" w:hAnsi="Arial" w:cs="Arial"/>
                <w:b/>
                <w:bCs/>
              </w:rPr>
              <w:t>Opis funkcjonalny</w:t>
            </w:r>
          </w:p>
        </w:tc>
      </w:tr>
      <w:tr w:rsidR="00797606" w:rsidRPr="00B632A6" w14:paraId="63A9890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B3A3DB0" w14:textId="77777777" w:rsidR="00797606" w:rsidRPr="00B632A6" w:rsidRDefault="00797606" w:rsidP="00797606">
            <w:pPr>
              <w:jc w:val="center"/>
              <w:rPr>
                <w:rFonts w:ascii="Arial" w:hAnsi="Arial" w:cs="Arial"/>
              </w:rPr>
            </w:pPr>
            <w:r w:rsidRPr="00B632A6">
              <w:rPr>
                <w:rFonts w:ascii="Arial" w:hAnsi="Arial" w:cs="Arial"/>
              </w:rPr>
              <w:t>3.7</w:t>
            </w:r>
          </w:p>
        </w:tc>
        <w:tc>
          <w:tcPr>
            <w:tcW w:w="4677" w:type="dxa"/>
            <w:tcBorders>
              <w:top w:val="single" w:sz="4" w:space="0" w:color="000000"/>
              <w:left w:val="single" w:sz="4" w:space="0" w:color="000000"/>
              <w:bottom w:val="single" w:sz="4" w:space="0" w:color="000000"/>
              <w:right w:val="single" w:sz="4" w:space="0" w:color="000000"/>
            </w:tcBorders>
            <w:vAlign w:val="center"/>
          </w:tcPr>
          <w:p w14:paraId="545D4B66"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centralnego monitorowania zapewnia jednoczesny podgląd do 16 kardiomonitorów</w:t>
            </w:r>
          </w:p>
        </w:tc>
        <w:tc>
          <w:tcPr>
            <w:tcW w:w="1984" w:type="dxa"/>
            <w:tcBorders>
              <w:top w:val="single" w:sz="4" w:space="0" w:color="auto"/>
              <w:left w:val="single" w:sz="4" w:space="0" w:color="auto"/>
              <w:bottom w:val="single" w:sz="4" w:space="0" w:color="auto"/>
              <w:right w:val="single" w:sz="4" w:space="0" w:color="000000"/>
            </w:tcBorders>
            <w:vAlign w:val="center"/>
          </w:tcPr>
          <w:p w14:paraId="34BBF83C" w14:textId="6C727EAC"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A2EE23A" w14:textId="77777777" w:rsidR="00797606" w:rsidRPr="00B632A6" w:rsidRDefault="00797606" w:rsidP="00797606">
            <w:pPr>
              <w:pStyle w:val="Zawartotabeli"/>
              <w:rPr>
                <w:rFonts w:ascii="Arial" w:hAnsi="Arial"/>
                <w:sz w:val="20"/>
                <w:szCs w:val="20"/>
              </w:rPr>
            </w:pPr>
          </w:p>
        </w:tc>
      </w:tr>
      <w:tr w:rsidR="00797606" w:rsidRPr="00B632A6" w14:paraId="2F8FED6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9FB006C" w14:textId="77777777" w:rsidR="00797606" w:rsidRPr="00B632A6" w:rsidRDefault="00797606" w:rsidP="00797606">
            <w:pPr>
              <w:jc w:val="center"/>
              <w:rPr>
                <w:rFonts w:ascii="Arial" w:hAnsi="Arial" w:cs="Arial"/>
              </w:rPr>
            </w:pPr>
            <w:r w:rsidRPr="00B632A6">
              <w:rPr>
                <w:rFonts w:ascii="Arial" w:hAnsi="Arial" w:cs="Arial"/>
              </w:rPr>
              <w:t>3.8</w:t>
            </w:r>
          </w:p>
        </w:tc>
        <w:tc>
          <w:tcPr>
            <w:tcW w:w="4677" w:type="dxa"/>
            <w:tcBorders>
              <w:top w:val="single" w:sz="4" w:space="0" w:color="000000"/>
              <w:left w:val="single" w:sz="4" w:space="0" w:color="000000"/>
              <w:bottom w:val="single" w:sz="4" w:space="0" w:color="000000"/>
              <w:right w:val="single" w:sz="4" w:space="0" w:color="000000"/>
            </w:tcBorders>
            <w:vAlign w:val="center"/>
          </w:tcPr>
          <w:p w14:paraId="2D4C2D7D" w14:textId="7F5FCF72" w:rsidR="00797606" w:rsidRPr="00B632A6" w:rsidRDefault="00797606" w:rsidP="00797606">
            <w:pPr>
              <w:jc w:val="both"/>
              <w:rPr>
                <w:rFonts w:ascii="Arial" w:hAnsi="Arial" w:cs="Arial"/>
                <w:color w:val="000000"/>
              </w:rPr>
            </w:pPr>
            <w:r w:rsidRPr="00B632A6">
              <w:rPr>
                <w:rFonts w:ascii="Arial" w:hAnsi="Arial" w:cs="Arial"/>
                <w:color w:val="000000"/>
              </w:rPr>
              <w:t>Stanowisko centralnego monitorowania kompatybilne z kardiomonitorami</w:t>
            </w:r>
          </w:p>
        </w:tc>
        <w:tc>
          <w:tcPr>
            <w:tcW w:w="1984" w:type="dxa"/>
            <w:tcBorders>
              <w:top w:val="single" w:sz="4" w:space="0" w:color="auto"/>
              <w:left w:val="single" w:sz="4" w:space="0" w:color="auto"/>
              <w:bottom w:val="single" w:sz="4" w:space="0" w:color="auto"/>
              <w:right w:val="single" w:sz="4" w:space="0" w:color="000000"/>
            </w:tcBorders>
            <w:vAlign w:val="center"/>
          </w:tcPr>
          <w:p w14:paraId="5E79F0CC" w14:textId="64FFB68D"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7179A87" w14:textId="77777777" w:rsidR="00797606" w:rsidRPr="00B632A6" w:rsidRDefault="00797606" w:rsidP="00797606">
            <w:pPr>
              <w:pStyle w:val="Zawartotabeli"/>
              <w:rPr>
                <w:rFonts w:ascii="Arial" w:hAnsi="Arial"/>
                <w:sz w:val="20"/>
                <w:szCs w:val="20"/>
              </w:rPr>
            </w:pPr>
          </w:p>
        </w:tc>
      </w:tr>
      <w:tr w:rsidR="00797606" w:rsidRPr="00B632A6" w14:paraId="0A561FC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F9389BF" w14:textId="77777777" w:rsidR="00797606" w:rsidRPr="00B632A6" w:rsidRDefault="00797606" w:rsidP="00797606">
            <w:pPr>
              <w:jc w:val="center"/>
              <w:rPr>
                <w:rFonts w:ascii="Arial" w:hAnsi="Arial" w:cs="Arial"/>
              </w:rPr>
            </w:pPr>
            <w:r w:rsidRPr="00B632A6">
              <w:rPr>
                <w:rFonts w:ascii="Arial" w:hAnsi="Arial" w:cs="Arial"/>
              </w:rPr>
              <w:t>3.9</w:t>
            </w:r>
          </w:p>
        </w:tc>
        <w:tc>
          <w:tcPr>
            <w:tcW w:w="4677" w:type="dxa"/>
            <w:tcBorders>
              <w:top w:val="single" w:sz="4" w:space="0" w:color="000000"/>
              <w:left w:val="single" w:sz="4" w:space="0" w:color="000000"/>
              <w:bottom w:val="single" w:sz="4" w:space="0" w:color="000000"/>
              <w:right w:val="single" w:sz="4" w:space="0" w:color="000000"/>
            </w:tcBorders>
            <w:vAlign w:val="center"/>
          </w:tcPr>
          <w:p w14:paraId="1A182B7F"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centralnego monitorowania zapewnia jednoczesny podgląd min. 4 krzywych dynamicznych dla każdego monitorowanego pacjenta, na ekranie zbiorczego podglądu pacjentów</w:t>
            </w:r>
          </w:p>
        </w:tc>
        <w:tc>
          <w:tcPr>
            <w:tcW w:w="1984" w:type="dxa"/>
            <w:tcBorders>
              <w:top w:val="single" w:sz="4" w:space="0" w:color="auto"/>
              <w:left w:val="single" w:sz="4" w:space="0" w:color="auto"/>
              <w:bottom w:val="single" w:sz="4" w:space="0" w:color="auto"/>
              <w:right w:val="single" w:sz="4" w:space="0" w:color="000000"/>
            </w:tcBorders>
            <w:vAlign w:val="center"/>
          </w:tcPr>
          <w:p w14:paraId="1750D1C0" w14:textId="6279C4B9"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28B700B" w14:textId="77777777" w:rsidR="00797606" w:rsidRPr="00B632A6" w:rsidRDefault="00797606" w:rsidP="00797606">
            <w:pPr>
              <w:pStyle w:val="Zawartotabeli"/>
              <w:rPr>
                <w:rFonts w:ascii="Arial" w:hAnsi="Arial"/>
                <w:sz w:val="20"/>
                <w:szCs w:val="20"/>
              </w:rPr>
            </w:pPr>
          </w:p>
        </w:tc>
      </w:tr>
      <w:tr w:rsidR="00797606" w:rsidRPr="00B632A6" w14:paraId="0E3F782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50ED217" w14:textId="77777777" w:rsidR="00797606" w:rsidRPr="00B632A6" w:rsidRDefault="00797606" w:rsidP="00797606">
            <w:pPr>
              <w:jc w:val="center"/>
              <w:rPr>
                <w:rFonts w:ascii="Arial" w:hAnsi="Arial" w:cs="Arial"/>
              </w:rPr>
            </w:pPr>
            <w:r w:rsidRPr="00B632A6">
              <w:rPr>
                <w:rFonts w:ascii="Arial" w:hAnsi="Arial" w:cs="Arial"/>
              </w:rPr>
              <w:t>3.10</w:t>
            </w:r>
          </w:p>
        </w:tc>
        <w:tc>
          <w:tcPr>
            <w:tcW w:w="4677" w:type="dxa"/>
            <w:tcBorders>
              <w:top w:val="single" w:sz="4" w:space="0" w:color="000000"/>
              <w:left w:val="single" w:sz="4" w:space="0" w:color="000000"/>
              <w:bottom w:val="single" w:sz="4" w:space="0" w:color="000000"/>
              <w:right w:val="single" w:sz="4" w:space="0" w:color="000000"/>
            </w:tcBorders>
            <w:vAlign w:val="center"/>
          </w:tcPr>
          <w:p w14:paraId="449E954C"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Stanowisko centralnego monitorowania umożliwia szczegółowy podgląd wybranego pacjenta: mierzone krzywe dynamiczne i skojarzone parametry, szczegółowy podgląd danych archiwalnych: trendów tablicowych, graficznych, pełnych przebiegów krzywych dynamicznych (Full </w:t>
            </w:r>
            <w:proofErr w:type="spellStart"/>
            <w:r w:rsidRPr="00B632A6">
              <w:rPr>
                <w:rFonts w:ascii="Arial" w:hAnsi="Arial" w:cs="Arial"/>
                <w:color w:val="000000"/>
              </w:rPr>
              <w:t>Disclosure</w:t>
            </w:r>
            <w:proofErr w:type="spellEnd"/>
            <w:r w:rsidRPr="00B632A6">
              <w:rPr>
                <w:rFonts w:ascii="Arial" w:hAnsi="Arial" w:cs="Arial"/>
                <w:color w:val="000000"/>
              </w:rPr>
              <w:t>) oraz historii zdarzeń alarmowych</w:t>
            </w:r>
          </w:p>
        </w:tc>
        <w:tc>
          <w:tcPr>
            <w:tcW w:w="1984" w:type="dxa"/>
            <w:tcBorders>
              <w:top w:val="single" w:sz="4" w:space="0" w:color="auto"/>
              <w:left w:val="single" w:sz="4" w:space="0" w:color="auto"/>
              <w:bottom w:val="single" w:sz="4" w:space="0" w:color="auto"/>
              <w:right w:val="single" w:sz="4" w:space="0" w:color="000000"/>
            </w:tcBorders>
            <w:vAlign w:val="center"/>
          </w:tcPr>
          <w:p w14:paraId="12D24F64" w14:textId="750C0513"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93C6D72" w14:textId="77777777" w:rsidR="00797606" w:rsidRPr="00B632A6" w:rsidRDefault="00797606" w:rsidP="00797606">
            <w:pPr>
              <w:pStyle w:val="Zawartotabeli"/>
              <w:rPr>
                <w:rFonts w:ascii="Arial" w:hAnsi="Arial"/>
                <w:sz w:val="20"/>
                <w:szCs w:val="20"/>
              </w:rPr>
            </w:pPr>
          </w:p>
        </w:tc>
      </w:tr>
      <w:tr w:rsidR="00797606" w:rsidRPr="00B632A6" w14:paraId="6613C56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3F0F317" w14:textId="77777777" w:rsidR="00797606" w:rsidRPr="00B632A6" w:rsidRDefault="00797606" w:rsidP="00797606">
            <w:pPr>
              <w:jc w:val="center"/>
              <w:rPr>
                <w:rFonts w:ascii="Arial" w:hAnsi="Arial" w:cs="Arial"/>
              </w:rPr>
            </w:pPr>
            <w:r w:rsidRPr="00B632A6">
              <w:rPr>
                <w:rFonts w:ascii="Arial" w:hAnsi="Arial" w:cs="Arial"/>
              </w:rPr>
              <w:t>3.11</w:t>
            </w:r>
          </w:p>
        </w:tc>
        <w:tc>
          <w:tcPr>
            <w:tcW w:w="4677" w:type="dxa"/>
            <w:tcBorders>
              <w:top w:val="single" w:sz="4" w:space="0" w:color="000000"/>
              <w:left w:val="single" w:sz="4" w:space="0" w:color="000000"/>
              <w:bottom w:val="single" w:sz="4" w:space="0" w:color="000000"/>
              <w:right w:val="single" w:sz="4" w:space="0" w:color="000000"/>
            </w:tcBorders>
            <w:vAlign w:val="center"/>
          </w:tcPr>
          <w:p w14:paraId="3DAA966B"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centralnego monitorowania umożliwia podgląd min. 72 godzin trendów dla każdego pacjenta. Trendy tabelaryczne oraz graficzne.</w:t>
            </w:r>
          </w:p>
        </w:tc>
        <w:tc>
          <w:tcPr>
            <w:tcW w:w="1984" w:type="dxa"/>
            <w:tcBorders>
              <w:top w:val="single" w:sz="4" w:space="0" w:color="auto"/>
              <w:left w:val="single" w:sz="4" w:space="0" w:color="auto"/>
              <w:bottom w:val="single" w:sz="4" w:space="0" w:color="auto"/>
              <w:right w:val="single" w:sz="4" w:space="0" w:color="000000"/>
            </w:tcBorders>
            <w:vAlign w:val="center"/>
          </w:tcPr>
          <w:p w14:paraId="018FD26F" w14:textId="4BE19747"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588A44D" w14:textId="77777777" w:rsidR="00797606" w:rsidRPr="00B632A6" w:rsidRDefault="00797606" w:rsidP="00797606">
            <w:pPr>
              <w:pStyle w:val="Zawartotabeli"/>
              <w:rPr>
                <w:rFonts w:ascii="Arial" w:hAnsi="Arial"/>
                <w:sz w:val="20"/>
                <w:szCs w:val="20"/>
              </w:rPr>
            </w:pPr>
          </w:p>
        </w:tc>
      </w:tr>
      <w:tr w:rsidR="00797606" w:rsidRPr="00B632A6" w14:paraId="446E2B4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F883AC5" w14:textId="77777777" w:rsidR="00797606" w:rsidRPr="00B632A6" w:rsidRDefault="00797606" w:rsidP="00797606">
            <w:pPr>
              <w:jc w:val="center"/>
              <w:rPr>
                <w:rFonts w:ascii="Arial" w:hAnsi="Arial" w:cs="Arial"/>
              </w:rPr>
            </w:pPr>
            <w:r w:rsidRPr="00B632A6">
              <w:rPr>
                <w:rFonts w:ascii="Arial" w:hAnsi="Arial" w:cs="Arial"/>
              </w:rPr>
              <w:t>3.12</w:t>
            </w:r>
          </w:p>
        </w:tc>
        <w:tc>
          <w:tcPr>
            <w:tcW w:w="4677" w:type="dxa"/>
            <w:tcBorders>
              <w:top w:val="single" w:sz="4" w:space="0" w:color="000000"/>
              <w:left w:val="single" w:sz="4" w:space="0" w:color="000000"/>
              <w:bottom w:val="single" w:sz="4" w:space="0" w:color="000000"/>
              <w:right w:val="single" w:sz="4" w:space="0" w:color="000000"/>
            </w:tcBorders>
            <w:vAlign w:val="center"/>
          </w:tcPr>
          <w:p w14:paraId="48435CF3"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Stanowisko centralnego monitorowania wyposażone w wewnętrzną pamięć pełnych przebiegów krzywych dynamicznych (Full </w:t>
            </w:r>
            <w:proofErr w:type="spellStart"/>
            <w:r w:rsidRPr="00B632A6">
              <w:rPr>
                <w:rFonts w:ascii="Arial" w:hAnsi="Arial" w:cs="Arial"/>
                <w:color w:val="000000"/>
              </w:rPr>
              <w:t>Disclosure</w:t>
            </w:r>
            <w:proofErr w:type="spellEnd"/>
            <w:r w:rsidRPr="00B632A6">
              <w:rPr>
                <w:rFonts w:ascii="Arial" w:hAnsi="Arial" w:cs="Arial"/>
                <w:color w:val="000000"/>
              </w:rPr>
              <w:t>): min. 72 godziny przynajmniej 12-tu krzywych dynamicznych (nie tylko EKG) dla każdego pacjenta.</w:t>
            </w:r>
          </w:p>
        </w:tc>
        <w:tc>
          <w:tcPr>
            <w:tcW w:w="1984" w:type="dxa"/>
            <w:tcBorders>
              <w:top w:val="single" w:sz="4" w:space="0" w:color="auto"/>
              <w:left w:val="single" w:sz="4" w:space="0" w:color="auto"/>
              <w:bottom w:val="single" w:sz="4" w:space="0" w:color="auto"/>
              <w:right w:val="single" w:sz="4" w:space="0" w:color="000000"/>
            </w:tcBorders>
            <w:vAlign w:val="center"/>
          </w:tcPr>
          <w:p w14:paraId="5B51B7C2" w14:textId="3A881CFF"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9037360" w14:textId="77777777" w:rsidR="00797606" w:rsidRPr="00B632A6" w:rsidRDefault="00797606" w:rsidP="00797606">
            <w:pPr>
              <w:pStyle w:val="Zawartotabeli"/>
              <w:rPr>
                <w:rFonts w:ascii="Arial" w:hAnsi="Arial"/>
                <w:sz w:val="20"/>
                <w:szCs w:val="20"/>
              </w:rPr>
            </w:pPr>
          </w:p>
        </w:tc>
      </w:tr>
      <w:tr w:rsidR="00797606" w:rsidRPr="00B632A6" w14:paraId="5A7566A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17F10DE" w14:textId="77777777" w:rsidR="00797606" w:rsidRPr="00B632A6" w:rsidRDefault="00797606" w:rsidP="00797606">
            <w:pPr>
              <w:jc w:val="center"/>
              <w:rPr>
                <w:rFonts w:ascii="Arial" w:hAnsi="Arial" w:cs="Arial"/>
              </w:rPr>
            </w:pPr>
            <w:r w:rsidRPr="00B632A6">
              <w:rPr>
                <w:rFonts w:ascii="Arial" w:hAnsi="Arial" w:cs="Arial"/>
              </w:rPr>
              <w:t>3.13</w:t>
            </w:r>
          </w:p>
        </w:tc>
        <w:tc>
          <w:tcPr>
            <w:tcW w:w="4677" w:type="dxa"/>
            <w:tcBorders>
              <w:top w:val="single" w:sz="4" w:space="0" w:color="000000"/>
              <w:left w:val="single" w:sz="4" w:space="0" w:color="000000"/>
              <w:bottom w:val="single" w:sz="4" w:space="0" w:color="000000"/>
              <w:right w:val="single" w:sz="4" w:space="0" w:color="000000"/>
            </w:tcBorders>
            <w:vAlign w:val="center"/>
          </w:tcPr>
          <w:p w14:paraId="12B6F8D5"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Możliwość rozbudowy wewnętrznej pamięci Full </w:t>
            </w:r>
            <w:proofErr w:type="spellStart"/>
            <w:r w:rsidRPr="00B632A6">
              <w:rPr>
                <w:rFonts w:ascii="Arial" w:hAnsi="Arial" w:cs="Arial"/>
                <w:color w:val="000000"/>
              </w:rPr>
              <w:t>Disclosure</w:t>
            </w:r>
            <w:proofErr w:type="spellEnd"/>
            <w:r w:rsidRPr="00B632A6">
              <w:rPr>
                <w:rFonts w:ascii="Arial" w:hAnsi="Arial" w:cs="Arial"/>
                <w:color w:val="000000"/>
              </w:rPr>
              <w:t xml:space="preserve"> centrali &gt; 120 godzin</w:t>
            </w:r>
          </w:p>
        </w:tc>
        <w:tc>
          <w:tcPr>
            <w:tcW w:w="1984" w:type="dxa"/>
            <w:tcBorders>
              <w:top w:val="single" w:sz="4" w:space="0" w:color="auto"/>
              <w:left w:val="single" w:sz="4" w:space="0" w:color="auto"/>
              <w:bottom w:val="single" w:sz="4" w:space="0" w:color="auto"/>
              <w:right w:val="single" w:sz="4" w:space="0" w:color="000000"/>
            </w:tcBorders>
            <w:vAlign w:val="center"/>
          </w:tcPr>
          <w:p w14:paraId="67C02AEE" w14:textId="653FD561"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23BC806" w14:textId="77777777" w:rsidR="00797606" w:rsidRPr="00B632A6" w:rsidRDefault="00797606" w:rsidP="00797606">
            <w:pPr>
              <w:pStyle w:val="Zawartotabeli"/>
              <w:rPr>
                <w:rFonts w:ascii="Arial" w:hAnsi="Arial"/>
                <w:sz w:val="20"/>
                <w:szCs w:val="20"/>
              </w:rPr>
            </w:pPr>
          </w:p>
        </w:tc>
      </w:tr>
      <w:tr w:rsidR="00797606" w:rsidRPr="00B632A6" w14:paraId="35ABF90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4F09BD0" w14:textId="77777777" w:rsidR="00797606" w:rsidRPr="00B632A6" w:rsidRDefault="00797606" w:rsidP="00797606">
            <w:pPr>
              <w:jc w:val="center"/>
              <w:rPr>
                <w:rFonts w:ascii="Arial" w:hAnsi="Arial" w:cs="Arial"/>
              </w:rPr>
            </w:pPr>
            <w:r w:rsidRPr="00B632A6">
              <w:rPr>
                <w:rFonts w:ascii="Arial" w:hAnsi="Arial" w:cs="Arial"/>
              </w:rPr>
              <w:t>3.14</w:t>
            </w:r>
          </w:p>
        </w:tc>
        <w:tc>
          <w:tcPr>
            <w:tcW w:w="4677" w:type="dxa"/>
            <w:tcBorders>
              <w:top w:val="single" w:sz="4" w:space="0" w:color="000000"/>
              <w:left w:val="single" w:sz="4" w:space="0" w:color="000000"/>
              <w:bottom w:val="single" w:sz="4" w:space="0" w:color="000000"/>
              <w:right w:val="single" w:sz="4" w:space="0" w:color="000000"/>
            </w:tcBorders>
            <w:vAlign w:val="center"/>
          </w:tcPr>
          <w:p w14:paraId="7D9677C4"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centralnego monitorowania umożliwia wykonywanie szczegółowych pomiarów krzywych dynamicznych (w tym zespołów QRS, odchylenia ST) z wykorzystaniem ekranowego narzędzia (np. suwmiarki).</w:t>
            </w:r>
          </w:p>
        </w:tc>
        <w:tc>
          <w:tcPr>
            <w:tcW w:w="1984" w:type="dxa"/>
            <w:tcBorders>
              <w:top w:val="single" w:sz="4" w:space="0" w:color="auto"/>
              <w:left w:val="single" w:sz="4" w:space="0" w:color="auto"/>
              <w:bottom w:val="single" w:sz="4" w:space="0" w:color="auto"/>
              <w:right w:val="single" w:sz="4" w:space="0" w:color="000000"/>
            </w:tcBorders>
            <w:vAlign w:val="center"/>
          </w:tcPr>
          <w:p w14:paraId="107D880D" w14:textId="138371DB"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AD9194A" w14:textId="77777777" w:rsidR="00797606" w:rsidRPr="00B632A6" w:rsidRDefault="00797606" w:rsidP="00797606">
            <w:pPr>
              <w:pStyle w:val="Zawartotabeli"/>
              <w:rPr>
                <w:rFonts w:ascii="Arial" w:hAnsi="Arial"/>
                <w:sz w:val="20"/>
                <w:szCs w:val="20"/>
              </w:rPr>
            </w:pPr>
          </w:p>
        </w:tc>
      </w:tr>
      <w:tr w:rsidR="00797606" w:rsidRPr="00B632A6" w14:paraId="52B5CCF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17E91BD" w14:textId="77777777" w:rsidR="00797606" w:rsidRPr="00B632A6" w:rsidRDefault="00797606" w:rsidP="00797606">
            <w:pPr>
              <w:jc w:val="center"/>
              <w:rPr>
                <w:rFonts w:ascii="Arial" w:hAnsi="Arial" w:cs="Arial"/>
              </w:rPr>
            </w:pPr>
            <w:r w:rsidRPr="00B632A6">
              <w:rPr>
                <w:rFonts w:ascii="Arial" w:hAnsi="Arial" w:cs="Arial"/>
              </w:rPr>
              <w:t>3.15</w:t>
            </w:r>
          </w:p>
        </w:tc>
        <w:tc>
          <w:tcPr>
            <w:tcW w:w="4677" w:type="dxa"/>
            <w:tcBorders>
              <w:top w:val="single" w:sz="4" w:space="0" w:color="000000"/>
              <w:left w:val="single" w:sz="4" w:space="0" w:color="000000"/>
              <w:bottom w:val="single" w:sz="4" w:space="0" w:color="000000"/>
              <w:right w:val="single" w:sz="4" w:space="0" w:color="000000"/>
            </w:tcBorders>
            <w:vAlign w:val="center"/>
          </w:tcPr>
          <w:p w14:paraId="0FA9B89C" w14:textId="77777777" w:rsidR="00797606" w:rsidRPr="00B632A6" w:rsidRDefault="00797606" w:rsidP="00797606">
            <w:pPr>
              <w:jc w:val="both"/>
              <w:rPr>
                <w:rFonts w:ascii="Arial" w:hAnsi="Arial" w:cs="Arial"/>
                <w:color w:val="000000"/>
              </w:rPr>
            </w:pPr>
            <w:r w:rsidRPr="00B632A6">
              <w:rPr>
                <w:rFonts w:ascii="Arial" w:hAnsi="Arial" w:cs="Arial"/>
                <w:color w:val="000000"/>
              </w:rPr>
              <w:t xml:space="preserve">Stanowisko centralnego monitorowania wyposażone w wewnętrzną pamięć zdarzeń alarmowych: min. 500 zdarzeń na każdego monitorowanego pacjenta. </w:t>
            </w:r>
          </w:p>
        </w:tc>
        <w:tc>
          <w:tcPr>
            <w:tcW w:w="1984" w:type="dxa"/>
            <w:tcBorders>
              <w:top w:val="single" w:sz="4" w:space="0" w:color="auto"/>
              <w:left w:val="single" w:sz="4" w:space="0" w:color="auto"/>
              <w:bottom w:val="single" w:sz="4" w:space="0" w:color="auto"/>
              <w:right w:val="single" w:sz="4" w:space="0" w:color="000000"/>
            </w:tcBorders>
            <w:vAlign w:val="center"/>
          </w:tcPr>
          <w:p w14:paraId="33843C60" w14:textId="6B297015"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730CF23C" w14:textId="77777777" w:rsidR="00797606" w:rsidRPr="00B632A6" w:rsidRDefault="00797606" w:rsidP="00797606">
            <w:pPr>
              <w:pStyle w:val="Zawartotabeli"/>
              <w:rPr>
                <w:rFonts w:ascii="Arial" w:hAnsi="Arial"/>
                <w:sz w:val="20"/>
                <w:szCs w:val="20"/>
              </w:rPr>
            </w:pPr>
          </w:p>
        </w:tc>
      </w:tr>
      <w:tr w:rsidR="00797606" w:rsidRPr="00B632A6" w14:paraId="2B31128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3846883" w14:textId="77777777" w:rsidR="00797606" w:rsidRPr="00B632A6" w:rsidRDefault="00797606" w:rsidP="00797606">
            <w:pPr>
              <w:jc w:val="center"/>
              <w:rPr>
                <w:rFonts w:ascii="Arial" w:hAnsi="Arial" w:cs="Arial"/>
              </w:rPr>
            </w:pPr>
            <w:r w:rsidRPr="00B632A6">
              <w:rPr>
                <w:rFonts w:ascii="Arial" w:hAnsi="Arial" w:cs="Arial"/>
              </w:rPr>
              <w:t>3.16</w:t>
            </w:r>
          </w:p>
        </w:tc>
        <w:tc>
          <w:tcPr>
            <w:tcW w:w="4677" w:type="dxa"/>
            <w:tcBorders>
              <w:top w:val="single" w:sz="4" w:space="0" w:color="000000"/>
              <w:left w:val="single" w:sz="4" w:space="0" w:color="000000"/>
              <w:bottom w:val="single" w:sz="4" w:space="0" w:color="000000"/>
              <w:right w:val="single" w:sz="4" w:space="0" w:color="000000"/>
            </w:tcBorders>
            <w:vAlign w:val="center"/>
          </w:tcPr>
          <w:p w14:paraId="29AA2216"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centralnego monitorowania zapewnia wyświetlanie alarmów ze wszystkich monitorowanych łóżek. Alarmy przynajmniej 3-stopniowe, rozróżniane wizualnie i dźwiękowo, z identyfikacją alarmującego łóżka</w:t>
            </w:r>
          </w:p>
        </w:tc>
        <w:tc>
          <w:tcPr>
            <w:tcW w:w="1984" w:type="dxa"/>
            <w:tcBorders>
              <w:top w:val="single" w:sz="4" w:space="0" w:color="auto"/>
              <w:left w:val="single" w:sz="4" w:space="0" w:color="auto"/>
              <w:bottom w:val="single" w:sz="4" w:space="0" w:color="auto"/>
              <w:right w:val="single" w:sz="4" w:space="0" w:color="000000"/>
            </w:tcBorders>
            <w:vAlign w:val="center"/>
          </w:tcPr>
          <w:p w14:paraId="7EEA7E2E" w14:textId="1D2667B7"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04F7A2E6" w14:textId="77777777" w:rsidR="00797606" w:rsidRPr="00B632A6" w:rsidRDefault="00797606" w:rsidP="00797606">
            <w:pPr>
              <w:pStyle w:val="Zawartotabeli"/>
              <w:rPr>
                <w:rFonts w:ascii="Arial" w:hAnsi="Arial"/>
                <w:sz w:val="20"/>
                <w:szCs w:val="20"/>
              </w:rPr>
            </w:pPr>
          </w:p>
        </w:tc>
      </w:tr>
      <w:tr w:rsidR="00797606" w:rsidRPr="00B632A6" w14:paraId="3F7221D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4A03E4D" w14:textId="77777777" w:rsidR="00797606" w:rsidRPr="00B632A6" w:rsidRDefault="00797606" w:rsidP="00797606">
            <w:pPr>
              <w:jc w:val="center"/>
              <w:rPr>
                <w:rFonts w:ascii="Arial" w:hAnsi="Arial" w:cs="Arial"/>
              </w:rPr>
            </w:pPr>
            <w:r w:rsidRPr="00B632A6">
              <w:rPr>
                <w:rFonts w:ascii="Arial" w:hAnsi="Arial" w:cs="Arial"/>
              </w:rPr>
              <w:t>3.17</w:t>
            </w:r>
          </w:p>
        </w:tc>
        <w:tc>
          <w:tcPr>
            <w:tcW w:w="4677" w:type="dxa"/>
            <w:tcBorders>
              <w:top w:val="single" w:sz="4" w:space="0" w:color="000000"/>
              <w:left w:val="single" w:sz="4" w:space="0" w:color="000000"/>
              <w:bottom w:val="single" w:sz="4" w:space="0" w:color="000000"/>
              <w:right w:val="single" w:sz="4" w:space="0" w:color="000000"/>
            </w:tcBorders>
            <w:vAlign w:val="center"/>
          </w:tcPr>
          <w:p w14:paraId="6282DC79" w14:textId="7FDA1C7F" w:rsidR="00797606" w:rsidRPr="00B632A6" w:rsidRDefault="00797606" w:rsidP="00797606">
            <w:pPr>
              <w:jc w:val="both"/>
              <w:rPr>
                <w:rFonts w:ascii="Arial" w:hAnsi="Arial" w:cs="Arial"/>
                <w:color w:val="000000"/>
              </w:rPr>
            </w:pPr>
            <w:r w:rsidRPr="00B632A6">
              <w:rPr>
                <w:rFonts w:ascii="Arial" w:hAnsi="Arial" w:cs="Arial"/>
                <w:color w:val="000000"/>
              </w:rPr>
              <w:t xml:space="preserve">Stanowisko centralnego monitorowania umożliwia konfigurację granic alarmowych, a </w:t>
            </w:r>
            <w:r w:rsidR="009F2008" w:rsidRPr="00B632A6">
              <w:rPr>
                <w:rFonts w:ascii="Arial" w:hAnsi="Arial" w:cs="Arial"/>
                <w:color w:val="000000"/>
              </w:rPr>
              <w:t>Tak</w:t>
            </w:r>
            <w:r w:rsidRPr="00B632A6">
              <w:rPr>
                <w:rFonts w:ascii="Arial" w:hAnsi="Arial" w:cs="Arial"/>
                <w:color w:val="000000"/>
              </w:rPr>
              <w:t>że wyciszanie bieżących stanów alarmowych w monitorach pacjenta</w:t>
            </w:r>
          </w:p>
        </w:tc>
        <w:tc>
          <w:tcPr>
            <w:tcW w:w="1984" w:type="dxa"/>
            <w:tcBorders>
              <w:top w:val="single" w:sz="4" w:space="0" w:color="auto"/>
              <w:left w:val="single" w:sz="4" w:space="0" w:color="auto"/>
              <w:bottom w:val="single" w:sz="4" w:space="0" w:color="auto"/>
              <w:right w:val="single" w:sz="4" w:space="0" w:color="000000"/>
            </w:tcBorders>
            <w:vAlign w:val="center"/>
          </w:tcPr>
          <w:p w14:paraId="2A7710A6" w14:textId="085C1375"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4C68892" w14:textId="77777777" w:rsidR="00797606" w:rsidRPr="00B632A6" w:rsidRDefault="00797606" w:rsidP="00797606">
            <w:pPr>
              <w:pStyle w:val="Zawartotabeli"/>
              <w:rPr>
                <w:rFonts w:ascii="Arial" w:hAnsi="Arial"/>
                <w:sz w:val="20"/>
                <w:szCs w:val="20"/>
              </w:rPr>
            </w:pPr>
          </w:p>
        </w:tc>
      </w:tr>
      <w:tr w:rsidR="00797606" w:rsidRPr="00B632A6" w14:paraId="4BF9D29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888A539" w14:textId="77777777" w:rsidR="00797606" w:rsidRPr="00B632A6" w:rsidRDefault="00797606" w:rsidP="00797606">
            <w:pPr>
              <w:jc w:val="center"/>
              <w:rPr>
                <w:rFonts w:ascii="Arial" w:hAnsi="Arial" w:cs="Arial"/>
              </w:rPr>
            </w:pPr>
            <w:r w:rsidRPr="00B632A6">
              <w:rPr>
                <w:rFonts w:ascii="Arial" w:hAnsi="Arial" w:cs="Arial"/>
              </w:rPr>
              <w:t>3.18</w:t>
            </w:r>
          </w:p>
        </w:tc>
        <w:tc>
          <w:tcPr>
            <w:tcW w:w="4677" w:type="dxa"/>
            <w:tcBorders>
              <w:top w:val="single" w:sz="4" w:space="0" w:color="000000"/>
              <w:left w:val="single" w:sz="4" w:space="0" w:color="000000"/>
              <w:bottom w:val="single" w:sz="4" w:space="0" w:color="000000"/>
              <w:right w:val="single" w:sz="4" w:space="0" w:color="000000"/>
            </w:tcBorders>
            <w:vAlign w:val="center"/>
          </w:tcPr>
          <w:p w14:paraId="4D374210"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centralnego monitorowania umożliwia zdalne przyjmowanie pacjenta w kardiomonitorze poprzez wprowadzenie jego danych demograficznych za pośrednictwem klawiatury. Wprowadzenie danych w centrali powoduje ich aktualizację na ekranie kardiomonitora.</w:t>
            </w:r>
          </w:p>
        </w:tc>
        <w:tc>
          <w:tcPr>
            <w:tcW w:w="1984" w:type="dxa"/>
            <w:tcBorders>
              <w:top w:val="single" w:sz="4" w:space="0" w:color="auto"/>
              <w:left w:val="single" w:sz="4" w:space="0" w:color="auto"/>
              <w:bottom w:val="single" w:sz="4" w:space="0" w:color="auto"/>
              <w:right w:val="single" w:sz="4" w:space="0" w:color="000000"/>
            </w:tcBorders>
            <w:vAlign w:val="center"/>
          </w:tcPr>
          <w:p w14:paraId="5BEE4F28" w14:textId="29F120F8"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605F8839" w14:textId="77777777" w:rsidR="00797606" w:rsidRPr="00B632A6" w:rsidRDefault="00797606" w:rsidP="00797606">
            <w:pPr>
              <w:pStyle w:val="Zawartotabeli"/>
              <w:rPr>
                <w:rFonts w:ascii="Arial" w:hAnsi="Arial"/>
                <w:sz w:val="20"/>
                <w:szCs w:val="20"/>
              </w:rPr>
            </w:pPr>
          </w:p>
        </w:tc>
      </w:tr>
      <w:tr w:rsidR="00797606" w:rsidRPr="00B632A6" w14:paraId="53B68E6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A11BE0E" w14:textId="77777777" w:rsidR="00797606" w:rsidRPr="00B632A6" w:rsidRDefault="00797606" w:rsidP="00797606">
            <w:pPr>
              <w:jc w:val="center"/>
              <w:rPr>
                <w:rFonts w:ascii="Arial" w:hAnsi="Arial" w:cs="Arial"/>
              </w:rPr>
            </w:pPr>
            <w:r w:rsidRPr="00B632A6">
              <w:rPr>
                <w:rFonts w:ascii="Arial" w:hAnsi="Arial" w:cs="Arial"/>
              </w:rPr>
              <w:t>3.19</w:t>
            </w:r>
          </w:p>
        </w:tc>
        <w:tc>
          <w:tcPr>
            <w:tcW w:w="4677" w:type="dxa"/>
            <w:tcBorders>
              <w:top w:val="single" w:sz="4" w:space="0" w:color="000000"/>
              <w:left w:val="single" w:sz="4" w:space="0" w:color="000000"/>
              <w:bottom w:val="single" w:sz="4" w:space="0" w:color="000000"/>
              <w:right w:val="single" w:sz="4" w:space="0" w:color="000000"/>
            </w:tcBorders>
            <w:vAlign w:val="center"/>
          </w:tcPr>
          <w:p w14:paraId="25B503F1" w14:textId="77777777" w:rsidR="00797606" w:rsidRPr="00B632A6" w:rsidRDefault="00797606" w:rsidP="00797606">
            <w:pPr>
              <w:jc w:val="both"/>
              <w:rPr>
                <w:rFonts w:ascii="Arial" w:hAnsi="Arial" w:cs="Arial"/>
                <w:color w:val="000000"/>
              </w:rPr>
            </w:pPr>
            <w:r w:rsidRPr="00B632A6">
              <w:rPr>
                <w:rFonts w:ascii="Arial" w:hAnsi="Arial" w:cs="Arial"/>
                <w:color w:val="000000"/>
              </w:rPr>
              <w:t>System centralnego monitorowania umożliwia rozbudowę o funkcję pobierania danych demograficznych pacjenta ze szpitalnego systemu informatycznego (HIS), za pośrednictwem protokołu HL7, w celu uproszczenia procesu przyjęcia.</w:t>
            </w:r>
          </w:p>
        </w:tc>
        <w:tc>
          <w:tcPr>
            <w:tcW w:w="1984" w:type="dxa"/>
            <w:tcBorders>
              <w:top w:val="single" w:sz="4" w:space="0" w:color="auto"/>
              <w:left w:val="single" w:sz="4" w:space="0" w:color="auto"/>
              <w:bottom w:val="single" w:sz="4" w:space="0" w:color="auto"/>
              <w:right w:val="single" w:sz="4" w:space="0" w:color="000000"/>
            </w:tcBorders>
            <w:vAlign w:val="center"/>
          </w:tcPr>
          <w:p w14:paraId="38F4C5E2" w14:textId="38811EDF"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21584E0A" w14:textId="77777777" w:rsidR="00797606" w:rsidRPr="00B632A6" w:rsidRDefault="00797606" w:rsidP="00797606">
            <w:pPr>
              <w:pStyle w:val="Zawartotabeli"/>
              <w:rPr>
                <w:rFonts w:ascii="Arial" w:hAnsi="Arial"/>
                <w:sz w:val="20"/>
                <w:szCs w:val="20"/>
              </w:rPr>
            </w:pPr>
          </w:p>
        </w:tc>
      </w:tr>
      <w:tr w:rsidR="00797606" w:rsidRPr="00B632A6" w14:paraId="4B6E024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D82DFAA" w14:textId="77777777" w:rsidR="00797606" w:rsidRPr="00B632A6" w:rsidRDefault="00797606" w:rsidP="00797606">
            <w:pPr>
              <w:jc w:val="center"/>
              <w:rPr>
                <w:rFonts w:ascii="Arial" w:hAnsi="Arial" w:cs="Arial"/>
              </w:rPr>
            </w:pPr>
            <w:r w:rsidRPr="00B632A6">
              <w:rPr>
                <w:rFonts w:ascii="Arial" w:hAnsi="Arial" w:cs="Arial"/>
              </w:rPr>
              <w:t>3.20</w:t>
            </w:r>
          </w:p>
        </w:tc>
        <w:tc>
          <w:tcPr>
            <w:tcW w:w="4677" w:type="dxa"/>
            <w:tcBorders>
              <w:top w:val="single" w:sz="4" w:space="0" w:color="000000"/>
              <w:left w:val="single" w:sz="4" w:space="0" w:color="000000"/>
              <w:bottom w:val="single" w:sz="4" w:space="0" w:color="000000"/>
              <w:right w:val="single" w:sz="4" w:space="0" w:color="000000"/>
            </w:tcBorders>
            <w:vAlign w:val="center"/>
          </w:tcPr>
          <w:p w14:paraId="40CB3E18" w14:textId="77777777" w:rsidR="00797606" w:rsidRPr="00B632A6" w:rsidRDefault="00797606" w:rsidP="00797606">
            <w:pPr>
              <w:jc w:val="both"/>
              <w:rPr>
                <w:rFonts w:ascii="Arial" w:hAnsi="Arial" w:cs="Arial"/>
                <w:color w:val="000000"/>
              </w:rPr>
            </w:pPr>
            <w:r w:rsidRPr="00B632A6">
              <w:rPr>
                <w:rFonts w:ascii="Arial" w:hAnsi="Arial" w:cs="Arial"/>
                <w:color w:val="000000"/>
              </w:rPr>
              <w:t>Stanowisko centralnego monitorowania umożliwia drukowanie raportów, trendów i zapisów za pomocą sieciowej drukarki laserowej. W ofercie ujęta drukarka sieciowa kompatybilna z centralą – po jednej do każdego stanowiska centralnego monitorowania.</w:t>
            </w:r>
          </w:p>
        </w:tc>
        <w:tc>
          <w:tcPr>
            <w:tcW w:w="1984" w:type="dxa"/>
            <w:tcBorders>
              <w:top w:val="single" w:sz="4" w:space="0" w:color="auto"/>
              <w:left w:val="single" w:sz="4" w:space="0" w:color="auto"/>
              <w:bottom w:val="single" w:sz="4" w:space="0" w:color="auto"/>
              <w:right w:val="single" w:sz="4" w:space="0" w:color="000000"/>
            </w:tcBorders>
            <w:vAlign w:val="center"/>
          </w:tcPr>
          <w:p w14:paraId="501A078B" w14:textId="6BCB9CAB"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11A03DC2" w14:textId="77777777" w:rsidR="00797606" w:rsidRPr="00B632A6" w:rsidRDefault="00797606" w:rsidP="00797606">
            <w:pPr>
              <w:pStyle w:val="Zawartotabeli"/>
              <w:rPr>
                <w:rFonts w:ascii="Arial" w:hAnsi="Arial"/>
                <w:sz w:val="20"/>
                <w:szCs w:val="20"/>
              </w:rPr>
            </w:pPr>
          </w:p>
        </w:tc>
      </w:tr>
      <w:tr w:rsidR="00797606" w:rsidRPr="00B632A6" w14:paraId="7B6345E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65A76F2" w14:textId="77777777" w:rsidR="00797606" w:rsidRPr="00B632A6" w:rsidRDefault="00797606" w:rsidP="00797606">
            <w:pPr>
              <w:jc w:val="center"/>
              <w:rPr>
                <w:rFonts w:ascii="Arial" w:hAnsi="Arial" w:cs="Arial"/>
              </w:rPr>
            </w:pPr>
            <w:r w:rsidRPr="00B632A6">
              <w:rPr>
                <w:rFonts w:ascii="Arial" w:hAnsi="Arial" w:cs="Arial"/>
              </w:rPr>
              <w:t>3.21</w:t>
            </w:r>
          </w:p>
        </w:tc>
        <w:tc>
          <w:tcPr>
            <w:tcW w:w="4677" w:type="dxa"/>
            <w:tcBorders>
              <w:top w:val="single" w:sz="4" w:space="0" w:color="000000"/>
              <w:left w:val="single" w:sz="4" w:space="0" w:color="000000"/>
              <w:bottom w:val="single" w:sz="4" w:space="0" w:color="000000"/>
              <w:right w:val="single" w:sz="4" w:space="0" w:color="000000"/>
            </w:tcBorders>
            <w:vAlign w:val="center"/>
          </w:tcPr>
          <w:p w14:paraId="6792063E" w14:textId="77777777" w:rsidR="00797606" w:rsidRPr="00B632A6" w:rsidRDefault="00797606" w:rsidP="00797606">
            <w:pPr>
              <w:jc w:val="both"/>
              <w:rPr>
                <w:rFonts w:ascii="Arial" w:hAnsi="Arial" w:cs="Arial"/>
                <w:color w:val="000000"/>
              </w:rPr>
            </w:pPr>
            <w:r w:rsidRPr="00B632A6">
              <w:rPr>
                <w:rFonts w:ascii="Arial" w:hAnsi="Arial" w:cs="Arial"/>
                <w:color w:val="000000"/>
              </w:rPr>
              <w:t>System centralnego monitorowania umożliwia rozbudowę o funkcję wysyłania parametrów życiowych monitorowanych przez oferowane kardiomonitory do szpitalnego systemu informatycznego, za pośrednictwem protokołu HL7, w celu ich archiwizacji.</w:t>
            </w:r>
          </w:p>
        </w:tc>
        <w:tc>
          <w:tcPr>
            <w:tcW w:w="1984" w:type="dxa"/>
            <w:tcBorders>
              <w:top w:val="single" w:sz="4" w:space="0" w:color="auto"/>
              <w:left w:val="single" w:sz="4" w:space="0" w:color="auto"/>
              <w:bottom w:val="single" w:sz="4" w:space="0" w:color="auto"/>
              <w:right w:val="single" w:sz="4" w:space="0" w:color="000000"/>
            </w:tcBorders>
            <w:vAlign w:val="center"/>
          </w:tcPr>
          <w:p w14:paraId="56D19D1A" w14:textId="0819B575"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4284CAC2" w14:textId="77777777" w:rsidR="00797606" w:rsidRPr="00B632A6" w:rsidRDefault="00797606" w:rsidP="00797606">
            <w:pPr>
              <w:pStyle w:val="Zawartotabeli"/>
              <w:rPr>
                <w:rFonts w:ascii="Arial" w:hAnsi="Arial"/>
                <w:sz w:val="20"/>
                <w:szCs w:val="20"/>
              </w:rPr>
            </w:pPr>
          </w:p>
        </w:tc>
      </w:tr>
      <w:tr w:rsidR="00797606" w:rsidRPr="00B632A6" w14:paraId="2BB84CE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A7E5995" w14:textId="77777777" w:rsidR="00797606" w:rsidRPr="00B632A6" w:rsidRDefault="00797606" w:rsidP="00797606">
            <w:pPr>
              <w:jc w:val="center"/>
              <w:rPr>
                <w:rFonts w:ascii="Arial" w:hAnsi="Arial" w:cs="Arial"/>
              </w:rPr>
            </w:pPr>
            <w:r w:rsidRPr="00B632A6">
              <w:rPr>
                <w:rFonts w:ascii="Arial" w:hAnsi="Arial" w:cs="Arial"/>
              </w:rPr>
              <w:t>3.22</w:t>
            </w:r>
          </w:p>
        </w:tc>
        <w:tc>
          <w:tcPr>
            <w:tcW w:w="4677" w:type="dxa"/>
            <w:tcBorders>
              <w:top w:val="single" w:sz="4" w:space="0" w:color="000000"/>
              <w:left w:val="single" w:sz="4" w:space="0" w:color="000000"/>
              <w:bottom w:val="single" w:sz="4" w:space="0" w:color="000000"/>
              <w:right w:val="single" w:sz="4" w:space="0" w:color="000000"/>
            </w:tcBorders>
            <w:vAlign w:val="center"/>
          </w:tcPr>
          <w:p w14:paraId="4C3F83DE" w14:textId="0226B2CF" w:rsidR="00797606" w:rsidRPr="00B632A6" w:rsidRDefault="00797606" w:rsidP="00797606">
            <w:pPr>
              <w:jc w:val="both"/>
              <w:rPr>
                <w:rFonts w:ascii="Arial" w:hAnsi="Arial" w:cs="Arial"/>
                <w:color w:val="000000"/>
              </w:rPr>
            </w:pPr>
            <w:r w:rsidRPr="00B632A6">
              <w:rPr>
                <w:rFonts w:ascii="Arial" w:hAnsi="Arial" w:cs="Arial"/>
                <w:color w:val="000000"/>
              </w:rPr>
              <w:t xml:space="preserve">System centralnego monitorowania umożliwia rozbudowę o zdalny podgląd monitorowanych pacjentów w czasie zbliżonym do rzeczywistego, za pośrednictwem komputerów PC z systemem Windows podłączonych do sieci informatycznej szpitala. Dostępny podgląd bieżących wartości parametrów, podgląd krzywych dynamicznych, a </w:t>
            </w:r>
            <w:r w:rsidR="009F2008" w:rsidRPr="00B632A6">
              <w:rPr>
                <w:rFonts w:ascii="Arial" w:hAnsi="Arial" w:cs="Arial"/>
                <w:color w:val="000000"/>
              </w:rPr>
              <w:t>Tak</w:t>
            </w:r>
            <w:r w:rsidRPr="00B632A6">
              <w:rPr>
                <w:rFonts w:ascii="Arial" w:hAnsi="Arial" w:cs="Arial"/>
                <w:color w:val="000000"/>
              </w:rPr>
              <w:t>że trendów tabelarycznych.</w:t>
            </w:r>
          </w:p>
        </w:tc>
        <w:tc>
          <w:tcPr>
            <w:tcW w:w="1984" w:type="dxa"/>
            <w:tcBorders>
              <w:top w:val="single" w:sz="4" w:space="0" w:color="auto"/>
              <w:left w:val="single" w:sz="4" w:space="0" w:color="auto"/>
              <w:bottom w:val="single" w:sz="4" w:space="0" w:color="auto"/>
              <w:right w:val="single" w:sz="4" w:space="0" w:color="000000"/>
            </w:tcBorders>
            <w:vAlign w:val="center"/>
          </w:tcPr>
          <w:p w14:paraId="3BB2B437" w14:textId="5643DDE3"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51B87048" w14:textId="77777777" w:rsidR="00797606" w:rsidRPr="00B632A6" w:rsidRDefault="00797606" w:rsidP="00797606">
            <w:pPr>
              <w:pStyle w:val="Zawartotabeli"/>
              <w:rPr>
                <w:rFonts w:ascii="Arial" w:hAnsi="Arial"/>
                <w:sz w:val="20"/>
                <w:szCs w:val="20"/>
              </w:rPr>
            </w:pPr>
          </w:p>
        </w:tc>
      </w:tr>
      <w:tr w:rsidR="00797606" w:rsidRPr="00B632A6" w14:paraId="6F629EF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D6DBBC7" w14:textId="46C31028" w:rsidR="00797606" w:rsidRPr="00B632A6" w:rsidRDefault="00797606" w:rsidP="00797606">
            <w:pPr>
              <w:jc w:val="center"/>
              <w:rPr>
                <w:rFonts w:ascii="Arial" w:hAnsi="Arial" w:cs="Arial"/>
              </w:rPr>
            </w:pPr>
            <w:r w:rsidRPr="00B632A6">
              <w:rPr>
                <w:rFonts w:ascii="Arial" w:hAnsi="Arial" w:cs="Arial"/>
              </w:rPr>
              <w:t>3.23</w:t>
            </w:r>
          </w:p>
        </w:tc>
        <w:tc>
          <w:tcPr>
            <w:tcW w:w="4677" w:type="dxa"/>
            <w:tcBorders>
              <w:top w:val="single" w:sz="4" w:space="0" w:color="000000"/>
              <w:left w:val="single" w:sz="4" w:space="0" w:color="000000"/>
              <w:bottom w:val="single" w:sz="4" w:space="0" w:color="000000"/>
              <w:right w:val="single" w:sz="4" w:space="0" w:color="000000"/>
            </w:tcBorders>
            <w:vAlign w:val="center"/>
          </w:tcPr>
          <w:p w14:paraId="75C9BD12" w14:textId="3B6EAC11" w:rsidR="00797606" w:rsidRPr="00B632A6" w:rsidRDefault="00797606" w:rsidP="00797606">
            <w:pPr>
              <w:jc w:val="both"/>
              <w:rPr>
                <w:rFonts w:ascii="Arial" w:hAnsi="Arial" w:cs="Arial"/>
                <w:color w:val="000000"/>
              </w:rPr>
            </w:pPr>
            <w:r w:rsidRPr="00B632A6">
              <w:rPr>
                <w:rFonts w:ascii="Arial" w:hAnsi="Arial" w:cs="Arial"/>
                <w:color w:val="000000"/>
              </w:rPr>
              <w:t xml:space="preserve">System centralnego nadzoru </w:t>
            </w:r>
            <w:r w:rsidR="00F20E40" w:rsidRPr="00B632A6">
              <w:rPr>
                <w:rFonts w:ascii="Arial" w:hAnsi="Arial" w:cs="Arial"/>
                <w:color w:val="000000"/>
              </w:rPr>
              <w:t>kompatybilny</w:t>
            </w:r>
            <w:r w:rsidRPr="00B632A6">
              <w:rPr>
                <w:rFonts w:ascii="Arial" w:hAnsi="Arial" w:cs="Arial"/>
                <w:color w:val="000000"/>
              </w:rPr>
              <w:t xml:space="preserve"> z kardiomonitorami (jeden producent)</w:t>
            </w:r>
          </w:p>
        </w:tc>
        <w:tc>
          <w:tcPr>
            <w:tcW w:w="1984" w:type="dxa"/>
            <w:tcBorders>
              <w:top w:val="single" w:sz="4" w:space="0" w:color="auto"/>
              <w:left w:val="single" w:sz="4" w:space="0" w:color="auto"/>
              <w:bottom w:val="single" w:sz="4" w:space="0" w:color="auto"/>
              <w:right w:val="single" w:sz="4" w:space="0" w:color="000000"/>
            </w:tcBorders>
            <w:vAlign w:val="center"/>
          </w:tcPr>
          <w:p w14:paraId="57675E70" w14:textId="281771ED" w:rsidR="00797606" w:rsidRPr="00B632A6" w:rsidRDefault="00797606" w:rsidP="00797606">
            <w:pPr>
              <w:pStyle w:val="Zawartotabeli"/>
              <w:jc w:val="center"/>
              <w:rPr>
                <w:rFonts w:ascii="Arial" w:hAnsi="Arial"/>
                <w:sz w:val="20"/>
                <w:szCs w:val="20"/>
              </w:rPr>
            </w:pPr>
            <w:r w:rsidRPr="00B632A6">
              <w:rPr>
                <w:rFonts w:ascii="Arial" w:hAnsi="Arial"/>
                <w:sz w:val="20"/>
                <w:szCs w:val="20"/>
              </w:rPr>
              <w:t>Tak</w:t>
            </w:r>
          </w:p>
        </w:tc>
        <w:tc>
          <w:tcPr>
            <w:tcW w:w="2541" w:type="dxa"/>
            <w:tcBorders>
              <w:top w:val="single" w:sz="4" w:space="0" w:color="auto"/>
              <w:left w:val="single" w:sz="4" w:space="0" w:color="auto"/>
              <w:bottom w:val="single" w:sz="4" w:space="0" w:color="auto"/>
              <w:right w:val="single" w:sz="4" w:space="0" w:color="000000"/>
            </w:tcBorders>
          </w:tcPr>
          <w:p w14:paraId="339ED51E" w14:textId="77777777" w:rsidR="00797606" w:rsidRPr="00B632A6" w:rsidRDefault="00797606" w:rsidP="00797606">
            <w:pPr>
              <w:pStyle w:val="Zawartotabeli"/>
              <w:rPr>
                <w:rFonts w:ascii="Arial" w:hAnsi="Arial"/>
                <w:sz w:val="20"/>
                <w:szCs w:val="20"/>
              </w:rPr>
            </w:pPr>
          </w:p>
        </w:tc>
      </w:tr>
      <w:tr w:rsidR="00797606" w:rsidRPr="00B632A6" w14:paraId="28415452"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586A1B98" w14:textId="77777777" w:rsidR="00797606" w:rsidRPr="00B632A6" w:rsidRDefault="00797606" w:rsidP="00797606">
            <w:pPr>
              <w:jc w:val="center"/>
              <w:rPr>
                <w:rFonts w:ascii="Arial" w:hAnsi="Arial" w:cs="Arial"/>
                <w:b/>
                <w:bCs/>
              </w:rPr>
            </w:pPr>
            <w:r w:rsidRPr="00B632A6">
              <w:rPr>
                <w:rFonts w:ascii="Arial" w:hAnsi="Arial" w:cs="Arial"/>
                <w:b/>
                <w:bCs/>
              </w:rPr>
              <w:t>V</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79B17779" w14:textId="77777777" w:rsidR="00797606" w:rsidRPr="00B632A6" w:rsidRDefault="00797606" w:rsidP="00797606">
            <w:pPr>
              <w:pStyle w:val="Zawartotabeli"/>
              <w:rPr>
                <w:rFonts w:ascii="Arial" w:hAnsi="Arial"/>
                <w:b/>
                <w:bCs/>
                <w:sz w:val="20"/>
                <w:szCs w:val="20"/>
              </w:rPr>
            </w:pPr>
            <w:r w:rsidRPr="00B632A6">
              <w:rPr>
                <w:rFonts w:ascii="Arial" w:hAnsi="Arial"/>
                <w:b/>
                <w:bCs/>
                <w:sz w:val="20"/>
                <w:szCs w:val="20"/>
              </w:rPr>
              <w:t>ŁÓŻKO SZPITALNE BARIATRYCZNE</w:t>
            </w:r>
          </w:p>
        </w:tc>
      </w:tr>
      <w:tr w:rsidR="00797606" w:rsidRPr="00B632A6" w14:paraId="04A5506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D4C8EE6" w14:textId="77777777" w:rsidR="00797606" w:rsidRPr="00B632A6" w:rsidRDefault="00797606" w:rsidP="00797606">
            <w:pPr>
              <w:jc w:val="center"/>
              <w:rPr>
                <w:rFonts w:ascii="Arial" w:hAnsi="Arial" w:cs="Arial"/>
              </w:rPr>
            </w:pPr>
            <w:r w:rsidRPr="00B632A6">
              <w:rPr>
                <w:rFonts w:ascii="Arial" w:hAnsi="Arial" w:cs="Arial"/>
              </w:rPr>
              <w:t>1</w:t>
            </w:r>
          </w:p>
        </w:tc>
        <w:tc>
          <w:tcPr>
            <w:tcW w:w="4677" w:type="dxa"/>
            <w:tcBorders>
              <w:top w:val="single" w:sz="4" w:space="0" w:color="000000"/>
              <w:left w:val="single" w:sz="4" w:space="0" w:color="000000"/>
              <w:bottom w:val="single" w:sz="4" w:space="0" w:color="000000"/>
              <w:right w:val="single" w:sz="4" w:space="0" w:color="000000"/>
            </w:tcBorders>
            <w:vAlign w:val="center"/>
          </w:tcPr>
          <w:p w14:paraId="2D1307D7" w14:textId="77777777" w:rsidR="00797606" w:rsidRPr="00B632A6" w:rsidRDefault="00797606" w:rsidP="00797606">
            <w:pPr>
              <w:snapToGrid w:val="0"/>
              <w:rPr>
                <w:rFonts w:ascii="Arial" w:hAnsi="Arial" w:cs="Arial"/>
              </w:rPr>
            </w:pPr>
            <w:r w:rsidRPr="00B632A6">
              <w:rPr>
                <w:rFonts w:ascii="Arial" w:hAnsi="Arial" w:cs="Arial"/>
              </w:rPr>
              <w:t>Łóżko szpitalne z min. 4 segmentowym leżem o wymiarze min. 2050x800/900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4E20875D" w14:textId="0E25895F" w:rsidR="00797606" w:rsidRPr="00B632A6" w:rsidRDefault="00C70E1B" w:rsidP="00797606">
            <w:pPr>
              <w:jc w:val="center"/>
              <w:rPr>
                <w:rFonts w:ascii="Arial" w:hAnsi="Arial" w:cs="Arial"/>
              </w:rPr>
            </w:pPr>
            <w:r w:rsidRPr="00B632A6">
              <w:rPr>
                <w:rFonts w:ascii="Arial" w:hAnsi="Arial" w:cs="Arial"/>
              </w:rPr>
              <w:t>Tak</w:t>
            </w:r>
            <w:r w:rsidR="00797606"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50F5E6D5" w14:textId="77777777" w:rsidR="00797606" w:rsidRPr="00B632A6" w:rsidRDefault="00797606" w:rsidP="00797606">
            <w:pPr>
              <w:pStyle w:val="Zawartotabeli"/>
              <w:rPr>
                <w:rFonts w:ascii="Arial" w:hAnsi="Arial"/>
                <w:sz w:val="20"/>
                <w:szCs w:val="20"/>
              </w:rPr>
            </w:pPr>
          </w:p>
        </w:tc>
      </w:tr>
      <w:tr w:rsidR="00C70E1B" w:rsidRPr="00B632A6" w14:paraId="1C69316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50921EE" w14:textId="77777777" w:rsidR="00C70E1B" w:rsidRPr="00B632A6" w:rsidRDefault="00C70E1B" w:rsidP="00C70E1B">
            <w:pPr>
              <w:jc w:val="center"/>
              <w:rPr>
                <w:rFonts w:ascii="Arial" w:hAnsi="Arial" w:cs="Arial"/>
              </w:rPr>
            </w:pPr>
            <w:r w:rsidRPr="00B632A6">
              <w:rPr>
                <w:rFonts w:ascii="Arial" w:hAnsi="Arial" w:cs="Arial"/>
              </w:rPr>
              <w:t>2</w:t>
            </w:r>
          </w:p>
        </w:tc>
        <w:tc>
          <w:tcPr>
            <w:tcW w:w="4677" w:type="dxa"/>
            <w:tcBorders>
              <w:top w:val="single" w:sz="4" w:space="0" w:color="000000"/>
              <w:left w:val="single" w:sz="4" w:space="0" w:color="000000"/>
              <w:bottom w:val="single" w:sz="4" w:space="0" w:color="000000"/>
              <w:right w:val="single" w:sz="4" w:space="0" w:color="000000"/>
            </w:tcBorders>
            <w:vAlign w:val="center"/>
          </w:tcPr>
          <w:p w14:paraId="5A6783FF" w14:textId="588A9A3E" w:rsidR="00C70E1B" w:rsidRPr="00B632A6" w:rsidRDefault="00C70E1B" w:rsidP="00C70E1B">
            <w:pPr>
              <w:snapToGrid w:val="0"/>
              <w:rPr>
                <w:rFonts w:ascii="Arial" w:hAnsi="Arial" w:cs="Arial"/>
              </w:rPr>
            </w:pPr>
            <w:r w:rsidRPr="00B632A6">
              <w:rPr>
                <w:rFonts w:ascii="Arial" w:hAnsi="Arial" w:cs="Arial"/>
              </w:rPr>
              <w:t>Rama łóżka stalowa malowana proszkowo.</w:t>
            </w:r>
          </w:p>
        </w:tc>
        <w:tc>
          <w:tcPr>
            <w:tcW w:w="1984" w:type="dxa"/>
            <w:tcBorders>
              <w:top w:val="single" w:sz="4" w:space="0" w:color="000000"/>
              <w:left w:val="single" w:sz="4" w:space="0" w:color="000000"/>
              <w:bottom w:val="single" w:sz="4" w:space="0" w:color="000000"/>
              <w:right w:val="single" w:sz="4" w:space="0" w:color="000000"/>
            </w:tcBorders>
            <w:vAlign w:val="center"/>
          </w:tcPr>
          <w:p w14:paraId="503FB3FD" w14:textId="5B6A7F4F" w:rsidR="00C70E1B" w:rsidRPr="00B632A6" w:rsidRDefault="00C70E1B" w:rsidP="00C70E1B">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6E8CF65" w14:textId="77777777" w:rsidR="00C70E1B" w:rsidRPr="00B632A6" w:rsidRDefault="00C70E1B" w:rsidP="00C70E1B">
            <w:pPr>
              <w:pStyle w:val="Zawartotabeli"/>
              <w:rPr>
                <w:rFonts w:ascii="Arial" w:hAnsi="Arial"/>
                <w:sz w:val="20"/>
                <w:szCs w:val="20"/>
              </w:rPr>
            </w:pPr>
          </w:p>
        </w:tc>
      </w:tr>
      <w:tr w:rsidR="00C70E1B" w:rsidRPr="00B632A6" w14:paraId="52115E9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A9922D9" w14:textId="77777777" w:rsidR="00C70E1B" w:rsidRPr="00B632A6" w:rsidRDefault="00C70E1B" w:rsidP="00C70E1B">
            <w:pPr>
              <w:jc w:val="center"/>
              <w:rPr>
                <w:rFonts w:ascii="Arial" w:hAnsi="Arial" w:cs="Arial"/>
              </w:rPr>
            </w:pPr>
            <w:r w:rsidRPr="00B632A6">
              <w:rPr>
                <w:rFonts w:ascii="Arial" w:hAnsi="Arial" w:cs="Arial"/>
              </w:rPr>
              <w:t>3</w:t>
            </w:r>
          </w:p>
        </w:tc>
        <w:tc>
          <w:tcPr>
            <w:tcW w:w="4677" w:type="dxa"/>
            <w:tcBorders>
              <w:top w:val="single" w:sz="4" w:space="0" w:color="000000"/>
              <w:left w:val="single" w:sz="4" w:space="0" w:color="000000"/>
              <w:bottom w:val="single" w:sz="4" w:space="0" w:color="000000"/>
              <w:right w:val="single" w:sz="4" w:space="0" w:color="000000"/>
            </w:tcBorders>
            <w:vAlign w:val="center"/>
          </w:tcPr>
          <w:p w14:paraId="2FDA9DEC" w14:textId="7B616FAD" w:rsidR="00C70E1B" w:rsidRPr="00B632A6" w:rsidRDefault="00C70E1B" w:rsidP="00C70E1B">
            <w:pPr>
              <w:snapToGrid w:val="0"/>
              <w:rPr>
                <w:rFonts w:ascii="Arial" w:hAnsi="Arial" w:cs="Arial"/>
              </w:rPr>
            </w:pPr>
            <w:r w:rsidRPr="00B632A6">
              <w:rPr>
                <w:rFonts w:ascii="Arial" w:hAnsi="Arial" w:cs="Arial"/>
              </w:rPr>
              <w:t>Bezpieczne obciążenie min. 330 kg.</w:t>
            </w:r>
          </w:p>
        </w:tc>
        <w:tc>
          <w:tcPr>
            <w:tcW w:w="1984" w:type="dxa"/>
            <w:tcBorders>
              <w:top w:val="single" w:sz="4" w:space="0" w:color="000000"/>
              <w:left w:val="single" w:sz="4" w:space="0" w:color="000000"/>
              <w:bottom w:val="single" w:sz="4" w:space="0" w:color="000000"/>
              <w:right w:val="single" w:sz="4" w:space="0" w:color="000000"/>
            </w:tcBorders>
            <w:vAlign w:val="center"/>
          </w:tcPr>
          <w:p w14:paraId="70E93E53" w14:textId="6E5246AA"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3F08DCF4" w14:textId="77777777" w:rsidR="00C70E1B" w:rsidRPr="00B632A6" w:rsidRDefault="00C70E1B" w:rsidP="00C70E1B">
            <w:pPr>
              <w:pStyle w:val="Zawartotabeli"/>
              <w:rPr>
                <w:rFonts w:ascii="Arial" w:hAnsi="Arial"/>
                <w:sz w:val="20"/>
                <w:szCs w:val="20"/>
              </w:rPr>
            </w:pPr>
          </w:p>
        </w:tc>
      </w:tr>
      <w:tr w:rsidR="00C70E1B" w:rsidRPr="00B632A6" w14:paraId="0EEFFCA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F65F062" w14:textId="77777777" w:rsidR="00C70E1B" w:rsidRPr="00B632A6" w:rsidRDefault="00C70E1B" w:rsidP="00C70E1B">
            <w:pPr>
              <w:jc w:val="center"/>
              <w:rPr>
                <w:rFonts w:ascii="Arial" w:hAnsi="Arial" w:cs="Arial"/>
              </w:rPr>
            </w:pPr>
            <w:r w:rsidRPr="00B632A6">
              <w:rPr>
                <w:rFonts w:ascii="Arial" w:hAnsi="Arial" w:cs="Arial"/>
              </w:rPr>
              <w:t>4</w:t>
            </w:r>
          </w:p>
        </w:tc>
        <w:tc>
          <w:tcPr>
            <w:tcW w:w="4677" w:type="dxa"/>
            <w:tcBorders>
              <w:top w:val="single" w:sz="4" w:space="0" w:color="000000"/>
              <w:left w:val="single" w:sz="4" w:space="0" w:color="000000"/>
              <w:bottom w:val="single" w:sz="4" w:space="0" w:color="000000"/>
              <w:right w:val="single" w:sz="4" w:space="0" w:color="000000"/>
            </w:tcBorders>
            <w:vAlign w:val="center"/>
          </w:tcPr>
          <w:p w14:paraId="04C3EEA5" w14:textId="5E278C3A" w:rsidR="00C70E1B" w:rsidRPr="00B632A6" w:rsidRDefault="00C70E1B" w:rsidP="00C70E1B">
            <w:pPr>
              <w:snapToGrid w:val="0"/>
              <w:rPr>
                <w:rFonts w:ascii="Arial" w:hAnsi="Arial" w:cs="Arial"/>
              </w:rPr>
            </w:pPr>
            <w:r w:rsidRPr="00B632A6">
              <w:rPr>
                <w:rFonts w:ascii="Arial" w:hAnsi="Arial" w:cs="Arial"/>
              </w:rPr>
              <w:t>Elektryczna regulacja min. Wysokości, sekcji oparcia pleców oraz uda.</w:t>
            </w:r>
          </w:p>
        </w:tc>
        <w:tc>
          <w:tcPr>
            <w:tcW w:w="1984" w:type="dxa"/>
            <w:tcBorders>
              <w:top w:val="single" w:sz="4" w:space="0" w:color="000000"/>
              <w:left w:val="single" w:sz="4" w:space="0" w:color="000000"/>
              <w:bottom w:val="single" w:sz="4" w:space="0" w:color="000000"/>
              <w:right w:val="single" w:sz="4" w:space="0" w:color="000000"/>
            </w:tcBorders>
            <w:vAlign w:val="center"/>
          </w:tcPr>
          <w:p w14:paraId="6BA6D9F9" w14:textId="4531D110"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7B0521D6" w14:textId="77777777" w:rsidR="00C70E1B" w:rsidRPr="00B632A6" w:rsidRDefault="00C70E1B" w:rsidP="00C70E1B">
            <w:pPr>
              <w:pStyle w:val="Zawartotabeli"/>
              <w:rPr>
                <w:rFonts w:ascii="Arial" w:hAnsi="Arial"/>
                <w:sz w:val="20"/>
                <w:szCs w:val="20"/>
              </w:rPr>
            </w:pPr>
          </w:p>
        </w:tc>
      </w:tr>
      <w:tr w:rsidR="00C70E1B" w:rsidRPr="00B632A6" w14:paraId="1C38953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7BCCB38" w14:textId="77777777" w:rsidR="00C70E1B" w:rsidRPr="00B632A6" w:rsidRDefault="00C70E1B" w:rsidP="00C70E1B">
            <w:pPr>
              <w:jc w:val="center"/>
              <w:rPr>
                <w:rFonts w:ascii="Arial" w:hAnsi="Arial" w:cs="Arial"/>
              </w:rPr>
            </w:pPr>
            <w:r w:rsidRPr="00B632A6">
              <w:rPr>
                <w:rFonts w:ascii="Arial" w:hAnsi="Arial" w:cs="Arial"/>
              </w:rPr>
              <w:t>5</w:t>
            </w:r>
          </w:p>
        </w:tc>
        <w:tc>
          <w:tcPr>
            <w:tcW w:w="4677" w:type="dxa"/>
            <w:tcBorders>
              <w:top w:val="single" w:sz="4" w:space="0" w:color="000000"/>
              <w:left w:val="single" w:sz="4" w:space="0" w:color="000000"/>
              <w:bottom w:val="single" w:sz="4" w:space="0" w:color="000000"/>
              <w:right w:val="single" w:sz="4" w:space="0" w:color="000000"/>
            </w:tcBorders>
            <w:vAlign w:val="center"/>
          </w:tcPr>
          <w:p w14:paraId="10CCE56F" w14:textId="3B714194" w:rsidR="00C70E1B" w:rsidRPr="00B632A6" w:rsidRDefault="00C70E1B" w:rsidP="00C70E1B">
            <w:pPr>
              <w:rPr>
                <w:rFonts w:ascii="Arial" w:hAnsi="Arial" w:cs="Arial"/>
              </w:rPr>
            </w:pPr>
            <w:r w:rsidRPr="00B632A6">
              <w:rPr>
                <w:rFonts w:ascii="Arial" w:hAnsi="Arial" w:cs="Arial"/>
              </w:rPr>
              <w:t>Segment łydki regulowany za pomocą sprężyny gazowej.</w:t>
            </w:r>
          </w:p>
        </w:tc>
        <w:tc>
          <w:tcPr>
            <w:tcW w:w="1984" w:type="dxa"/>
            <w:tcBorders>
              <w:top w:val="single" w:sz="4" w:space="0" w:color="000000"/>
              <w:left w:val="single" w:sz="4" w:space="0" w:color="000000"/>
              <w:bottom w:val="single" w:sz="4" w:space="0" w:color="000000"/>
              <w:right w:val="single" w:sz="4" w:space="0" w:color="000000"/>
            </w:tcBorders>
            <w:vAlign w:val="center"/>
          </w:tcPr>
          <w:p w14:paraId="1F8A8EBF" w14:textId="1FA2F124" w:rsidR="00C70E1B" w:rsidRPr="00B632A6" w:rsidRDefault="00C70E1B" w:rsidP="00C70E1B">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192EA70" w14:textId="77777777" w:rsidR="00C70E1B" w:rsidRPr="00B632A6" w:rsidRDefault="00C70E1B" w:rsidP="00C70E1B">
            <w:pPr>
              <w:pStyle w:val="Zawartotabeli"/>
              <w:rPr>
                <w:rFonts w:ascii="Arial" w:hAnsi="Arial"/>
                <w:sz w:val="20"/>
                <w:szCs w:val="20"/>
              </w:rPr>
            </w:pPr>
          </w:p>
        </w:tc>
      </w:tr>
      <w:tr w:rsidR="00C70E1B" w:rsidRPr="00B632A6" w14:paraId="7FE4192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1C23B19" w14:textId="77777777" w:rsidR="00C70E1B" w:rsidRPr="00B632A6" w:rsidRDefault="00C70E1B" w:rsidP="00C70E1B">
            <w:pPr>
              <w:jc w:val="center"/>
              <w:rPr>
                <w:rFonts w:ascii="Arial" w:hAnsi="Arial" w:cs="Arial"/>
              </w:rPr>
            </w:pPr>
            <w:r w:rsidRPr="00B632A6">
              <w:rPr>
                <w:rFonts w:ascii="Arial" w:hAnsi="Arial" w:cs="Arial"/>
              </w:rPr>
              <w:t>6</w:t>
            </w:r>
          </w:p>
        </w:tc>
        <w:tc>
          <w:tcPr>
            <w:tcW w:w="4677" w:type="dxa"/>
            <w:tcBorders>
              <w:top w:val="single" w:sz="4" w:space="0" w:color="000000"/>
              <w:left w:val="single" w:sz="4" w:space="0" w:color="000000"/>
              <w:bottom w:val="single" w:sz="4" w:space="0" w:color="000000"/>
              <w:right w:val="single" w:sz="4" w:space="0" w:color="000000"/>
            </w:tcBorders>
            <w:vAlign w:val="center"/>
          </w:tcPr>
          <w:p w14:paraId="5362042C" w14:textId="45D875CE" w:rsidR="00C70E1B" w:rsidRPr="00B632A6" w:rsidRDefault="00C70E1B" w:rsidP="00C70E1B">
            <w:pPr>
              <w:rPr>
                <w:rFonts w:ascii="Arial" w:hAnsi="Arial" w:cs="Arial"/>
              </w:rPr>
            </w:pPr>
            <w:r w:rsidRPr="00B632A6">
              <w:rPr>
                <w:rFonts w:ascii="Arial" w:hAnsi="Arial" w:cs="Arial"/>
              </w:rPr>
              <w:t xml:space="preserve">Możliwość ustawienia pozycji </w:t>
            </w:r>
            <w:proofErr w:type="spellStart"/>
            <w:r w:rsidRPr="00B632A6">
              <w:rPr>
                <w:rFonts w:ascii="Arial" w:hAnsi="Arial" w:cs="Arial"/>
              </w:rPr>
              <w:t>Trendelnebruga</w:t>
            </w:r>
            <w:proofErr w:type="spellEnd"/>
            <w:r w:rsidRPr="00B632A6">
              <w:rPr>
                <w:rFonts w:ascii="Arial" w:hAnsi="Arial" w:cs="Arial"/>
              </w:rPr>
              <w:t xml:space="preserve"> i anty-</w:t>
            </w:r>
            <w:proofErr w:type="spellStart"/>
            <w:r w:rsidRPr="00B632A6">
              <w:rPr>
                <w:rFonts w:ascii="Arial" w:hAnsi="Arial" w:cs="Arial"/>
              </w:rPr>
              <w:t>Trendelenburga</w:t>
            </w:r>
            <w:proofErr w:type="spellEnd"/>
            <w:r w:rsidRPr="00B632A6">
              <w:rPr>
                <w:rFonts w:ascii="Arial" w:hAnsi="Arial" w:cs="Arial"/>
              </w:rPr>
              <w:t xml:space="preserve"> ręcznie lub elektrycznie. </w:t>
            </w:r>
          </w:p>
        </w:tc>
        <w:tc>
          <w:tcPr>
            <w:tcW w:w="1984" w:type="dxa"/>
            <w:tcBorders>
              <w:top w:val="single" w:sz="4" w:space="0" w:color="000000"/>
              <w:left w:val="single" w:sz="4" w:space="0" w:color="000000"/>
              <w:bottom w:val="single" w:sz="4" w:space="0" w:color="000000"/>
              <w:right w:val="single" w:sz="4" w:space="0" w:color="000000"/>
            </w:tcBorders>
            <w:vAlign w:val="center"/>
          </w:tcPr>
          <w:p w14:paraId="724700DF" w14:textId="6C3F7E90"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28F952A4" w14:textId="77777777" w:rsidR="00C70E1B" w:rsidRPr="00B632A6" w:rsidRDefault="00C70E1B" w:rsidP="00C70E1B">
            <w:pPr>
              <w:pStyle w:val="Zawartotabeli"/>
              <w:rPr>
                <w:rFonts w:ascii="Arial" w:hAnsi="Arial"/>
                <w:sz w:val="20"/>
                <w:szCs w:val="20"/>
              </w:rPr>
            </w:pPr>
          </w:p>
        </w:tc>
      </w:tr>
      <w:tr w:rsidR="00C70E1B" w:rsidRPr="00B632A6" w14:paraId="658D4B2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CA589CA" w14:textId="77777777" w:rsidR="00C70E1B" w:rsidRPr="00B632A6" w:rsidRDefault="00C70E1B" w:rsidP="00C70E1B">
            <w:pPr>
              <w:jc w:val="center"/>
              <w:rPr>
                <w:rFonts w:ascii="Arial" w:hAnsi="Arial" w:cs="Arial"/>
              </w:rPr>
            </w:pPr>
            <w:r w:rsidRPr="00B632A6">
              <w:rPr>
                <w:rFonts w:ascii="Arial" w:hAnsi="Arial" w:cs="Arial"/>
              </w:rPr>
              <w:t>7</w:t>
            </w:r>
          </w:p>
        </w:tc>
        <w:tc>
          <w:tcPr>
            <w:tcW w:w="4677" w:type="dxa"/>
            <w:tcBorders>
              <w:top w:val="single" w:sz="4" w:space="0" w:color="000000"/>
              <w:left w:val="single" w:sz="4" w:space="0" w:color="000000"/>
              <w:bottom w:val="single" w:sz="4" w:space="0" w:color="000000"/>
              <w:right w:val="single" w:sz="4" w:space="0" w:color="000000"/>
            </w:tcBorders>
            <w:vAlign w:val="center"/>
          </w:tcPr>
          <w:p w14:paraId="25A3F336" w14:textId="655D4E29" w:rsidR="00C70E1B" w:rsidRPr="00B632A6" w:rsidRDefault="00C70E1B" w:rsidP="00C70E1B">
            <w:pPr>
              <w:rPr>
                <w:rFonts w:ascii="Arial" w:hAnsi="Arial" w:cs="Arial"/>
              </w:rPr>
            </w:pPr>
            <w:r w:rsidRPr="00B632A6">
              <w:rPr>
                <w:rFonts w:ascii="Arial" w:hAnsi="Arial" w:cs="Arial"/>
              </w:rPr>
              <w:t>Zdejmowane płyty leża ułatwiające czyszczenie i dezynfekcje.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1DB61697" w14:textId="629EC4ED" w:rsidR="00C70E1B" w:rsidRPr="00B632A6" w:rsidRDefault="00C70E1B" w:rsidP="00C70E1B">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D8D6CA1" w14:textId="77777777" w:rsidR="00C70E1B" w:rsidRPr="00B632A6" w:rsidRDefault="00C70E1B" w:rsidP="00C70E1B">
            <w:pPr>
              <w:pStyle w:val="Zawartotabeli"/>
              <w:rPr>
                <w:rFonts w:ascii="Arial" w:hAnsi="Arial"/>
                <w:sz w:val="20"/>
                <w:szCs w:val="20"/>
              </w:rPr>
            </w:pPr>
          </w:p>
        </w:tc>
      </w:tr>
      <w:tr w:rsidR="00C70E1B" w:rsidRPr="00B632A6" w14:paraId="7BC2702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889224F" w14:textId="77777777" w:rsidR="00C70E1B" w:rsidRPr="00B632A6" w:rsidRDefault="00C70E1B" w:rsidP="00C70E1B">
            <w:pPr>
              <w:jc w:val="center"/>
              <w:rPr>
                <w:rFonts w:ascii="Arial" w:hAnsi="Arial" w:cs="Arial"/>
              </w:rPr>
            </w:pPr>
            <w:r w:rsidRPr="00B632A6">
              <w:rPr>
                <w:rFonts w:ascii="Arial" w:hAnsi="Arial" w:cs="Arial"/>
              </w:rPr>
              <w:t>8</w:t>
            </w:r>
          </w:p>
        </w:tc>
        <w:tc>
          <w:tcPr>
            <w:tcW w:w="4677" w:type="dxa"/>
            <w:tcBorders>
              <w:top w:val="single" w:sz="4" w:space="0" w:color="000000"/>
              <w:left w:val="single" w:sz="4" w:space="0" w:color="000000"/>
              <w:bottom w:val="single" w:sz="4" w:space="0" w:color="000000"/>
              <w:right w:val="single" w:sz="4" w:space="0" w:color="000000"/>
            </w:tcBorders>
            <w:vAlign w:val="center"/>
          </w:tcPr>
          <w:p w14:paraId="3FF6164D" w14:textId="6E47FA35" w:rsidR="00C70E1B" w:rsidRPr="00B632A6" w:rsidRDefault="00C70E1B" w:rsidP="00C70E1B">
            <w:pPr>
              <w:snapToGrid w:val="0"/>
              <w:rPr>
                <w:rFonts w:ascii="Arial" w:hAnsi="Arial" w:cs="Arial"/>
              </w:rPr>
            </w:pPr>
            <w:r w:rsidRPr="00B632A6">
              <w:rPr>
                <w:rFonts w:ascii="Arial" w:hAnsi="Arial" w:cs="Arial"/>
              </w:rPr>
              <w:t>Szerokość całkowita łóżka wraz z barierkami max. 1000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5EC26D80" w14:textId="02824A56" w:rsidR="00C70E1B" w:rsidRPr="00B632A6" w:rsidRDefault="002E1337"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63EFA60F" w14:textId="77777777" w:rsidR="00C70E1B" w:rsidRPr="00B632A6" w:rsidRDefault="00C70E1B" w:rsidP="00C70E1B">
            <w:pPr>
              <w:pStyle w:val="Zawartotabeli"/>
              <w:rPr>
                <w:rFonts w:ascii="Arial" w:hAnsi="Arial"/>
                <w:sz w:val="20"/>
                <w:szCs w:val="20"/>
              </w:rPr>
            </w:pPr>
          </w:p>
        </w:tc>
      </w:tr>
      <w:tr w:rsidR="00C70E1B" w:rsidRPr="00B632A6" w14:paraId="7FE52D5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D54844B" w14:textId="77777777" w:rsidR="00C70E1B" w:rsidRPr="00B632A6" w:rsidRDefault="00C70E1B" w:rsidP="00C70E1B">
            <w:pPr>
              <w:jc w:val="center"/>
              <w:rPr>
                <w:rFonts w:ascii="Arial" w:hAnsi="Arial" w:cs="Arial"/>
              </w:rPr>
            </w:pPr>
            <w:r w:rsidRPr="00B632A6">
              <w:rPr>
                <w:rFonts w:ascii="Arial" w:hAnsi="Arial" w:cs="Arial"/>
              </w:rPr>
              <w:t>9</w:t>
            </w:r>
          </w:p>
        </w:tc>
        <w:tc>
          <w:tcPr>
            <w:tcW w:w="4677" w:type="dxa"/>
            <w:tcBorders>
              <w:top w:val="single" w:sz="4" w:space="0" w:color="000000"/>
              <w:left w:val="single" w:sz="4" w:space="0" w:color="000000"/>
              <w:bottom w:val="single" w:sz="4" w:space="0" w:color="000000"/>
              <w:right w:val="single" w:sz="4" w:space="0" w:color="000000"/>
            </w:tcBorders>
            <w:vAlign w:val="center"/>
          </w:tcPr>
          <w:p w14:paraId="5E641712" w14:textId="4AF48F83" w:rsidR="00C70E1B" w:rsidRPr="00B632A6" w:rsidRDefault="00C70E1B" w:rsidP="00C70E1B">
            <w:pPr>
              <w:rPr>
                <w:rFonts w:ascii="Arial" w:hAnsi="Arial" w:cs="Arial"/>
              </w:rPr>
            </w:pPr>
            <w:r w:rsidRPr="00B632A6">
              <w:rPr>
                <w:rFonts w:ascii="Arial" w:hAnsi="Arial" w:cs="Arial"/>
              </w:rPr>
              <w:t>Długość całkowita łóżka 2140 mm +/- 20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40D6080C" w14:textId="59D993CB" w:rsidR="00C70E1B" w:rsidRPr="00B632A6" w:rsidRDefault="002E1337" w:rsidP="00C70E1B">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DFF8D86" w14:textId="77777777" w:rsidR="00C70E1B" w:rsidRPr="00B632A6" w:rsidRDefault="00C70E1B" w:rsidP="00C70E1B">
            <w:pPr>
              <w:pStyle w:val="Zawartotabeli"/>
              <w:rPr>
                <w:rFonts w:ascii="Arial" w:hAnsi="Arial"/>
                <w:sz w:val="20"/>
                <w:szCs w:val="20"/>
              </w:rPr>
            </w:pPr>
          </w:p>
        </w:tc>
      </w:tr>
      <w:tr w:rsidR="00C70E1B" w:rsidRPr="00B632A6" w14:paraId="4802C16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60A20FB" w14:textId="77777777" w:rsidR="00C70E1B" w:rsidRPr="00B632A6" w:rsidRDefault="00C70E1B" w:rsidP="00C70E1B">
            <w:pPr>
              <w:jc w:val="center"/>
              <w:rPr>
                <w:rFonts w:ascii="Arial" w:hAnsi="Arial" w:cs="Arial"/>
              </w:rPr>
            </w:pPr>
            <w:r w:rsidRPr="00B632A6">
              <w:rPr>
                <w:rFonts w:ascii="Arial" w:hAnsi="Arial" w:cs="Arial"/>
              </w:rPr>
              <w:t>10</w:t>
            </w:r>
          </w:p>
        </w:tc>
        <w:tc>
          <w:tcPr>
            <w:tcW w:w="4677" w:type="dxa"/>
            <w:tcBorders>
              <w:top w:val="single" w:sz="4" w:space="0" w:color="000000"/>
              <w:left w:val="single" w:sz="4" w:space="0" w:color="000000"/>
              <w:bottom w:val="single" w:sz="4" w:space="0" w:color="000000"/>
              <w:right w:val="single" w:sz="4" w:space="0" w:color="000000"/>
            </w:tcBorders>
            <w:vAlign w:val="center"/>
          </w:tcPr>
          <w:p w14:paraId="1D9FE8B8" w14:textId="62868F54" w:rsidR="00C70E1B" w:rsidRPr="00B632A6" w:rsidRDefault="00C70E1B" w:rsidP="00C70E1B">
            <w:pPr>
              <w:jc w:val="both"/>
              <w:rPr>
                <w:rFonts w:ascii="Arial" w:hAnsi="Arial" w:cs="Arial"/>
              </w:rPr>
            </w:pPr>
            <w:r w:rsidRPr="00B632A6">
              <w:rPr>
                <w:rFonts w:ascii="Arial" w:hAnsi="Arial" w:cs="Arial"/>
              </w:rPr>
              <w:t xml:space="preserve">Regulacja wysokości leża w zakresie min. 340-840 mm. </w:t>
            </w:r>
          </w:p>
        </w:tc>
        <w:tc>
          <w:tcPr>
            <w:tcW w:w="1984" w:type="dxa"/>
            <w:tcBorders>
              <w:top w:val="single" w:sz="4" w:space="0" w:color="000000"/>
              <w:left w:val="single" w:sz="4" w:space="0" w:color="000000"/>
              <w:bottom w:val="single" w:sz="4" w:space="0" w:color="000000"/>
              <w:right w:val="single" w:sz="4" w:space="0" w:color="000000"/>
            </w:tcBorders>
            <w:vAlign w:val="center"/>
          </w:tcPr>
          <w:p w14:paraId="1AAFA2C7" w14:textId="54204F6F"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5F046E27" w14:textId="77777777" w:rsidR="00C70E1B" w:rsidRPr="00B632A6" w:rsidRDefault="00C70E1B" w:rsidP="00C70E1B">
            <w:pPr>
              <w:pStyle w:val="Zawartotabeli"/>
              <w:rPr>
                <w:rFonts w:ascii="Arial" w:hAnsi="Arial"/>
                <w:sz w:val="20"/>
                <w:szCs w:val="20"/>
              </w:rPr>
            </w:pPr>
          </w:p>
        </w:tc>
      </w:tr>
      <w:tr w:rsidR="00C70E1B" w:rsidRPr="00B632A6" w14:paraId="0DF9902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CC29A8F" w14:textId="77777777" w:rsidR="00C70E1B" w:rsidRPr="00B632A6" w:rsidRDefault="00C70E1B" w:rsidP="00C70E1B">
            <w:pPr>
              <w:jc w:val="center"/>
              <w:rPr>
                <w:rFonts w:ascii="Arial" w:hAnsi="Arial" w:cs="Arial"/>
              </w:rPr>
            </w:pPr>
            <w:r w:rsidRPr="00B632A6">
              <w:rPr>
                <w:rFonts w:ascii="Arial" w:hAnsi="Arial" w:cs="Arial"/>
              </w:rPr>
              <w:t>11</w:t>
            </w:r>
          </w:p>
        </w:tc>
        <w:tc>
          <w:tcPr>
            <w:tcW w:w="4677" w:type="dxa"/>
            <w:tcBorders>
              <w:top w:val="single" w:sz="4" w:space="0" w:color="000000"/>
              <w:left w:val="single" w:sz="4" w:space="0" w:color="000000"/>
              <w:bottom w:val="single" w:sz="4" w:space="0" w:color="000000"/>
              <w:right w:val="single" w:sz="4" w:space="0" w:color="000000"/>
            </w:tcBorders>
            <w:vAlign w:val="center"/>
          </w:tcPr>
          <w:p w14:paraId="40B02961" w14:textId="0BE27E76" w:rsidR="00C70E1B" w:rsidRPr="00B632A6" w:rsidRDefault="00C70E1B" w:rsidP="00C70E1B">
            <w:pPr>
              <w:rPr>
                <w:rFonts w:ascii="Arial" w:hAnsi="Arial" w:cs="Arial"/>
              </w:rPr>
            </w:pPr>
            <w:r w:rsidRPr="00B632A6">
              <w:rPr>
                <w:rFonts w:ascii="Arial" w:hAnsi="Arial" w:cs="Arial"/>
              </w:rPr>
              <w:t>Koła o średnicy min. 150 mm z centralnym hamulcem.</w:t>
            </w:r>
          </w:p>
        </w:tc>
        <w:tc>
          <w:tcPr>
            <w:tcW w:w="1984" w:type="dxa"/>
            <w:tcBorders>
              <w:top w:val="single" w:sz="4" w:space="0" w:color="000000"/>
              <w:left w:val="single" w:sz="4" w:space="0" w:color="000000"/>
              <w:bottom w:val="single" w:sz="4" w:space="0" w:color="000000"/>
              <w:right w:val="single" w:sz="4" w:space="0" w:color="000000"/>
            </w:tcBorders>
            <w:vAlign w:val="center"/>
          </w:tcPr>
          <w:p w14:paraId="41304861" w14:textId="43B382CA" w:rsidR="00C70E1B" w:rsidRPr="00B632A6" w:rsidRDefault="002E1337" w:rsidP="00C70E1B">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455786B" w14:textId="77777777" w:rsidR="00C70E1B" w:rsidRPr="00B632A6" w:rsidRDefault="00C70E1B" w:rsidP="00C70E1B">
            <w:pPr>
              <w:pStyle w:val="Zawartotabeli"/>
              <w:rPr>
                <w:rFonts w:ascii="Arial" w:hAnsi="Arial"/>
                <w:sz w:val="20"/>
                <w:szCs w:val="20"/>
              </w:rPr>
            </w:pPr>
          </w:p>
        </w:tc>
      </w:tr>
      <w:tr w:rsidR="00C70E1B" w:rsidRPr="00B632A6" w14:paraId="0A03CE1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A1B84E1" w14:textId="77777777" w:rsidR="00C70E1B" w:rsidRPr="00B632A6" w:rsidRDefault="00C70E1B" w:rsidP="00C70E1B">
            <w:pPr>
              <w:jc w:val="center"/>
              <w:rPr>
                <w:rFonts w:ascii="Arial" w:hAnsi="Arial" w:cs="Arial"/>
              </w:rPr>
            </w:pPr>
            <w:r w:rsidRPr="00B632A6">
              <w:rPr>
                <w:rFonts w:ascii="Arial" w:hAnsi="Arial" w:cs="Arial"/>
              </w:rPr>
              <w:t>12</w:t>
            </w:r>
          </w:p>
        </w:tc>
        <w:tc>
          <w:tcPr>
            <w:tcW w:w="4677" w:type="dxa"/>
            <w:tcBorders>
              <w:top w:val="single" w:sz="4" w:space="0" w:color="000000"/>
              <w:left w:val="single" w:sz="4" w:space="0" w:color="000000"/>
              <w:bottom w:val="single" w:sz="4" w:space="0" w:color="000000"/>
              <w:right w:val="single" w:sz="4" w:space="0" w:color="000000"/>
            </w:tcBorders>
            <w:vAlign w:val="center"/>
          </w:tcPr>
          <w:p w14:paraId="4CC5705F" w14:textId="08CC2424" w:rsidR="00C70E1B" w:rsidRPr="00B632A6" w:rsidRDefault="00C70E1B" w:rsidP="00C70E1B">
            <w:pPr>
              <w:snapToGrid w:val="0"/>
              <w:rPr>
                <w:rFonts w:ascii="Arial" w:hAnsi="Arial" w:cs="Arial"/>
              </w:rPr>
            </w:pPr>
            <w:r w:rsidRPr="00B632A6">
              <w:rPr>
                <w:rFonts w:ascii="Arial" w:hAnsi="Arial" w:cs="Arial"/>
              </w:rPr>
              <w:t>Maksymalna waga pacjenta min. 290 kg.</w:t>
            </w:r>
          </w:p>
        </w:tc>
        <w:tc>
          <w:tcPr>
            <w:tcW w:w="1984" w:type="dxa"/>
            <w:tcBorders>
              <w:top w:val="single" w:sz="4" w:space="0" w:color="000000"/>
              <w:left w:val="single" w:sz="4" w:space="0" w:color="000000"/>
              <w:bottom w:val="single" w:sz="4" w:space="0" w:color="000000"/>
              <w:right w:val="single" w:sz="4" w:space="0" w:color="000000"/>
            </w:tcBorders>
            <w:vAlign w:val="center"/>
          </w:tcPr>
          <w:p w14:paraId="4D74D509" w14:textId="0A0EDB5E"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161DA306" w14:textId="77777777" w:rsidR="00C70E1B" w:rsidRPr="00B632A6" w:rsidRDefault="00C70E1B" w:rsidP="00C70E1B">
            <w:pPr>
              <w:pStyle w:val="Zawartotabeli"/>
              <w:rPr>
                <w:rFonts w:ascii="Arial" w:hAnsi="Arial"/>
                <w:sz w:val="20"/>
                <w:szCs w:val="20"/>
              </w:rPr>
            </w:pPr>
          </w:p>
        </w:tc>
      </w:tr>
      <w:tr w:rsidR="00C70E1B" w:rsidRPr="00B632A6" w14:paraId="4CBA9DC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F06D319" w14:textId="77777777" w:rsidR="00C70E1B" w:rsidRPr="00B632A6" w:rsidRDefault="00C70E1B" w:rsidP="00C70E1B">
            <w:pPr>
              <w:jc w:val="center"/>
              <w:rPr>
                <w:rFonts w:ascii="Arial" w:hAnsi="Arial" w:cs="Arial"/>
              </w:rPr>
            </w:pPr>
            <w:r w:rsidRPr="00B632A6">
              <w:rPr>
                <w:rFonts w:ascii="Arial" w:hAnsi="Arial" w:cs="Arial"/>
              </w:rPr>
              <w:t>13</w:t>
            </w:r>
          </w:p>
        </w:tc>
        <w:tc>
          <w:tcPr>
            <w:tcW w:w="4677" w:type="dxa"/>
            <w:tcBorders>
              <w:top w:val="single" w:sz="4" w:space="0" w:color="000000"/>
              <w:left w:val="single" w:sz="4" w:space="0" w:color="000000"/>
              <w:bottom w:val="single" w:sz="4" w:space="0" w:color="000000"/>
              <w:right w:val="single" w:sz="4" w:space="0" w:color="000000"/>
            </w:tcBorders>
            <w:vAlign w:val="center"/>
          </w:tcPr>
          <w:p w14:paraId="53DD587F" w14:textId="1A2FA020" w:rsidR="00C70E1B" w:rsidRPr="00B632A6" w:rsidRDefault="00C70E1B" w:rsidP="00C70E1B">
            <w:pPr>
              <w:snapToGrid w:val="0"/>
              <w:rPr>
                <w:rFonts w:ascii="Arial" w:hAnsi="Arial" w:cs="Arial"/>
              </w:rPr>
            </w:pPr>
            <w:r w:rsidRPr="00B632A6">
              <w:rPr>
                <w:rFonts w:ascii="Arial" w:hAnsi="Arial" w:cs="Arial"/>
              </w:rPr>
              <w:t xml:space="preserve">Możliwość ustawienia pozycji </w:t>
            </w:r>
            <w:proofErr w:type="spellStart"/>
            <w:r w:rsidRPr="00B632A6">
              <w:rPr>
                <w:rFonts w:ascii="Arial" w:hAnsi="Arial" w:cs="Arial"/>
              </w:rPr>
              <w:t>Trendelneburga</w:t>
            </w:r>
            <w:proofErr w:type="spellEnd"/>
            <w:r w:rsidRPr="00B632A6">
              <w:rPr>
                <w:rFonts w:ascii="Arial" w:hAnsi="Arial" w:cs="Arial"/>
              </w:rPr>
              <w:t xml:space="preserve"> w zakresie min. 0-12 stopni.</w:t>
            </w:r>
          </w:p>
        </w:tc>
        <w:tc>
          <w:tcPr>
            <w:tcW w:w="1984" w:type="dxa"/>
            <w:tcBorders>
              <w:top w:val="single" w:sz="4" w:space="0" w:color="000000"/>
              <w:left w:val="single" w:sz="4" w:space="0" w:color="000000"/>
              <w:bottom w:val="single" w:sz="4" w:space="0" w:color="000000"/>
              <w:right w:val="single" w:sz="4" w:space="0" w:color="000000"/>
            </w:tcBorders>
            <w:vAlign w:val="center"/>
          </w:tcPr>
          <w:p w14:paraId="6D98E7FC" w14:textId="3292A6D4"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1E08A550" w14:textId="77777777" w:rsidR="00C70E1B" w:rsidRPr="00B632A6" w:rsidRDefault="00C70E1B" w:rsidP="00C70E1B">
            <w:pPr>
              <w:pStyle w:val="Zawartotabeli"/>
              <w:rPr>
                <w:rFonts w:ascii="Arial" w:hAnsi="Arial"/>
                <w:sz w:val="20"/>
                <w:szCs w:val="20"/>
              </w:rPr>
            </w:pPr>
          </w:p>
        </w:tc>
      </w:tr>
      <w:tr w:rsidR="00C70E1B" w:rsidRPr="00B632A6" w14:paraId="2697C87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E444346" w14:textId="77777777" w:rsidR="00C70E1B" w:rsidRPr="00B632A6" w:rsidRDefault="00C70E1B" w:rsidP="00C70E1B">
            <w:pPr>
              <w:jc w:val="center"/>
              <w:rPr>
                <w:rFonts w:ascii="Arial" w:hAnsi="Arial" w:cs="Arial"/>
              </w:rPr>
            </w:pPr>
            <w:r w:rsidRPr="00B632A6">
              <w:rPr>
                <w:rFonts w:ascii="Arial" w:hAnsi="Arial" w:cs="Arial"/>
              </w:rPr>
              <w:t>14</w:t>
            </w:r>
          </w:p>
        </w:tc>
        <w:tc>
          <w:tcPr>
            <w:tcW w:w="4677" w:type="dxa"/>
            <w:tcBorders>
              <w:top w:val="single" w:sz="4" w:space="0" w:color="000000"/>
              <w:left w:val="single" w:sz="4" w:space="0" w:color="000000"/>
              <w:bottom w:val="single" w:sz="4" w:space="0" w:color="000000"/>
              <w:right w:val="single" w:sz="4" w:space="0" w:color="000000"/>
            </w:tcBorders>
            <w:vAlign w:val="center"/>
          </w:tcPr>
          <w:p w14:paraId="0BD595B2" w14:textId="21DBB958" w:rsidR="00C70E1B" w:rsidRPr="00B632A6" w:rsidRDefault="00C70E1B" w:rsidP="00C70E1B">
            <w:pPr>
              <w:snapToGrid w:val="0"/>
              <w:rPr>
                <w:rFonts w:ascii="Arial" w:hAnsi="Arial" w:cs="Arial"/>
              </w:rPr>
            </w:pPr>
            <w:r w:rsidRPr="00B632A6">
              <w:rPr>
                <w:rFonts w:ascii="Arial" w:hAnsi="Arial" w:cs="Arial"/>
              </w:rPr>
              <w:t>Możliwość ustawienia pozycji anty-</w:t>
            </w:r>
            <w:proofErr w:type="spellStart"/>
            <w:r w:rsidRPr="00B632A6">
              <w:rPr>
                <w:rFonts w:ascii="Arial" w:hAnsi="Arial" w:cs="Arial"/>
              </w:rPr>
              <w:t>Trendelneburga</w:t>
            </w:r>
            <w:proofErr w:type="spellEnd"/>
            <w:r w:rsidRPr="00B632A6">
              <w:rPr>
                <w:rFonts w:ascii="Arial" w:hAnsi="Arial" w:cs="Arial"/>
              </w:rPr>
              <w:t xml:space="preserve"> w zakresie min. 0-6 stopni.</w:t>
            </w:r>
          </w:p>
        </w:tc>
        <w:tc>
          <w:tcPr>
            <w:tcW w:w="1984" w:type="dxa"/>
            <w:tcBorders>
              <w:top w:val="single" w:sz="4" w:space="0" w:color="000000"/>
              <w:left w:val="single" w:sz="4" w:space="0" w:color="000000"/>
              <w:bottom w:val="single" w:sz="4" w:space="0" w:color="000000"/>
              <w:right w:val="single" w:sz="4" w:space="0" w:color="000000"/>
            </w:tcBorders>
            <w:vAlign w:val="center"/>
          </w:tcPr>
          <w:p w14:paraId="1BDC8929" w14:textId="6D21E3E2"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7686A5E9" w14:textId="77777777" w:rsidR="00C70E1B" w:rsidRPr="00B632A6" w:rsidRDefault="00C70E1B" w:rsidP="00C70E1B">
            <w:pPr>
              <w:pStyle w:val="Zawartotabeli"/>
              <w:rPr>
                <w:rFonts w:ascii="Arial" w:hAnsi="Arial"/>
                <w:sz w:val="20"/>
                <w:szCs w:val="20"/>
              </w:rPr>
            </w:pPr>
          </w:p>
        </w:tc>
      </w:tr>
      <w:tr w:rsidR="00C70E1B" w:rsidRPr="00B632A6" w14:paraId="6471080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7F16700" w14:textId="77777777" w:rsidR="00C70E1B" w:rsidRPr="00B632A6" w:rsidRDefault="00C70E1B" w:rsidP="00C70E1B">
            <w:pPr>
              <w:jc w:val="center"/>
              <w:rPr>
                <w:rFonts w:ascii="Arial" w:hAnsi="Arial" w:cs="Arial"/>
              </w:rPr>
            </w:pPr>
            <w:r w:rsidRPr="00B632A6">
              <w:rPr>
                <w:rFonts w:ascii="Arial" w:hAnsi="Arial" w:cs="Arial"/>
              </w:rPr>
              <w:t>15</w:t>
            </w:r>
          </w:p>
        </w:tc>
        <w:tc>
          <w:tcPr>
            <w:tcW w:w="4677" w:type="dxa"/>
            <w:tcBorders>
              <w:top w:val="single" w:sz="4" w:space="0" w:color="000000"/>
              <w:left w:val="single" w:sz="4" w:space="0" w:color="000000"/>
              <w:bottom w:val="single" w:sz="4" w:space="0" w:color="000000"/>
              <w:right w:val="single" w:sz="4" w:space="0" w:color="000000"/>
            </w:tcBorders>
            <w:vAlign w:val="center"/>
          </w:tcPr>
          <w:p w14:paraId="73093D91" w14:textId="214A8854" w:rsidR="00C70E1B" w:rsidRPr="00B632A6" w:rsidRDefault="00C70E1B" w:rsidP="00C70E1B">
            <w:pPr>
              <w:snapToGrid w:val="0"/>
              <w:rPr>
                <w:rFonts w:ascii="Arial" w:hAnsi="Arial" w:cs="Arial"/>
              </w:rPr>
            </w:pPr>
            <w:r w:rsidRPr="00B632A6">
              <w:rPr>
                <w:rFonts w:ascii="Arial" w:hAnsi="Arial" w:cs="Arial"/>
              </w:rPr>
              <w:t>Regulacja segmentu oparcia pleców w zakresie min. 0-70 stopni.</w:t>
            </w:r>
          </w:p>
        </w:tc>
        <w:tc>
          <w:tcPr>
            <w:tcW w:w="1984" w:type="dxa"/>
            <w:tcBorders>
              <w:top w:val="single" w:sz="4" w:space="0" w:color="000000"/>
              <w:left w:val="single" w:sz="4" w:space="0" w:color="000000"/>
              <w:bottom w:val="single" w:sz="4" w:space="0" w:color="000000"/>
              <w:right w:val="single" w:sz="4" w:space="0" w:color="000000"/>
            </w:tcBorders>
            <w:vAlign w:val="center"/>
          </w:tcPr>
          <w:p w14:paraId="448BEA52" w14:textId="0070ACA8"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46A9355D" w14:textId="77777777" w:rsidR="00C70E1B" w:rsidRPr="00B632A6" w:rsidRDefault="00C70E1B" w:rsidP="00C70E1B">
            <w:pPr>
              <w:pStyle w:val="Zawartotabeli"/>
              <w:rPr>
                <w:rFonts w:ascii="Arial" w:hAnsi="Arial"/>
                <w:sz w:val="20"/>
                <w:szCs w:val="20"/>
              </w:rPr>
            </w:pPr>
          </w:p>
        </w:tc>
      </w:tr>
      <w:tr w:rsidR="00C70E1B" w:rsidRPr="00B632A6" w14:paraId="5095256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F4CD252" w14:textId="77777777" w:rsidR="00C70E1B" w:rsidRPr="00B632A6" w:rsidRDefault="00C70E1B" w:rsidP="00C70E1B">
            <w:pPr>
              <w:jc w:val="center"/>
              <w:rPr>
                <w:rFonts w:ascii="Arial" w:hAnsi="Arial" w:cs="Arial"/>
              </w:rPr>
            </w:pPr>
            <w:r w:rsidRPr="00B632A6">
              <w:rPr>
                <w:rFonts w:ascii="Arial" w:hAnsi="Arial" w:cs="Arial"/>
              </w:rPr>
              <w:t>16</w:t>
            </w:r>
          </w:p>
        </w:tc>
        <w:tc>
          <w:tcPr>
            <w:tcW w:w="4677" w:type="dxa"/>
            <w:tcBorders>
              <w:top w:val="single" w:sz="4" w:space="0" w:color="000000"/>
              <w:left w:val="single" w:sz="4" w:space="0" w:color="000000"/>
              <w:bottom w:val="single" w:sz="4" w:space="0" w:color="000000"/>
              <w:right w:val="single" w:sz="4" w:space="0" w:color="000000"/>
            </w:tcBorders>
            <w:vAlign w:val="center"/>
          </w:tcPr>
          <w:p w14:paraId="212D8A54" w14:textId="569DE983" w:rsidR="00C70E1B" w:rsidRPr="00B632A6" w:rsidRDefault="00C70E1B" w:rsidP="00C70E1B">
            <w:pPr>
              <w:snapToGrid w:val="0"/>
              <w:rPr>
                <w:rFonts w:ascii="Arial" w:hAnsi="Arial" w:cs="Arial"/>
              </w:rPr>
            </w:pPr>
            <w:r w:rsidRPr="00B632A6">
              <w:rPr>
                <w:rFonts w:ascii="Arial" w:hAnsi="Arial" w:cs="Arial"/>
              </w:rPr>
              <w:t>Regulacja segmentu uda w zakresie min. 0-29 stopni.</w:t>
            </w:r>
          </w:p>
        </w:tc>
        <w:tc>
          <w:tcPr>
            <w:tcW w:w="1984" w:type="dxa"/>
            <w:tcBorders>
              <w:top w:val="single" w:sz="4" w:space="0" w:color="000000"/>
              <w:left w:val="single" w:sz="4" w:space="0" w:color="000000"/>
              <w:bottom w:val="single" w:sz="4" w:space="0" w:color="000000"/>
              <w:right w:val="single" w:sz="4" w:space="0" w:color="000000"/>
            </w:tcBorders>
            <w:vAlign w:val="center"/>
          </w:tcPr>
          <w:p w14:paraId="6B2079A0" w14:textId="73451102"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57E6E968" w14:textId="77777777" w:rsidR="00C70E1B" w:rsidRPr="00B632A6" w:rsidRDefault="00C70E1B" w:rsidP="00C70E1B">
            <w:pPr>
              <w:pStyle w:val="Zawartotabeli"/>
              <w:rPr>
                <w:rFonts w:ascii="Arial" w:hAnsi="Arial"/>
                <w:sz w:val="20"/>
                <w:szCs w:val="20"/>
              </w:rPr>
            </w:pPr>
          </w:p>
        </w:tc>
      </w:tr>
      <w:tr w:rsidR="00C70E1B" w:rsidRPr="00B632A6" w14:paraId="2F115B3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4C8CC78" w14:textId="77777777" w:rsidR="00C70E1B" w:rsidRPr="00B632A6" w:rsidRDefault="00C70E1B" w:rsidP="00C70E1B">
            <w:pPr>
              <w:jc w:val="center"/>
              <w:rPr>
                <w:rFonts w:ascii="Arial" w:hAnsi="Arial" w:cs="Arial"/>
              </w:rPr>
            </w:pPr>
            <w:r w:rsidRPr="00B632A6">
              <w:rPr>
                <w:rFonts w:ascii="Arial" w:hAnsi="Arial" w:cs="Arial"/>
              </w:rPr>
              <w:t>17</w:t>
            </w:r>
          </w:p>
        </w:tc>
        <w:tc>
          <w:tcPr>
            <w:tcW w:w="4677" w:type="dxa"/>
            <w:tcBorders>
              <w:top w:val="single" w:sz="4" w:space="0" w:color="000000"/>
              <w:left w:val="single" w:sz="4" w:space="0" w:color="000000"/>
              <w:bottom w:val="single" w:sz="4" w:space="0" w:color="000000"/>
              <w:right w:val="single" w:sz="4" w:space="0" w:color="000000"/>
            </w:tcBorders>
            <w:vAlign w:val="center"/>
          </w:tcPr>
          <w:p w14:paraId="2658C839" w14:textId="38EA4E14" w:rsidR="00C70E1B" w:rsidRPr="00B632A6" w:rsidRDefault="00C70E1B" w:rsidP="00C70E1B">
            <w:pPr>
              <w:snapToGrid w:val="0"/>
              <w:rPr>
                <w:rFonts w:ascii="Arial" w:hAnsi="Arial" w:cs="Arial"/>
              </w:rPr>
            </w:pPr>
            <w:r w:rsidRPr="00B632A6">
              <w:rPr>
                <w:rFonts w:ascii="Arial" w:hAnsi="Arial" w:cs="Arial"/>
              </w:rPr>
              <w:t>Regulacja sekcji podudzia min. 0-24 stopnie.</w:t>
            </w:r>
          </w:p>
        </w:tc>
        <w:tc>
          <w:tcPr>
            <w:tcW w:w="1984" w:type="dxa"/>
            <w:tcBorders>
              <w:top w:val="single" w:sz="4" w:space="0" w:color="000000"/>
              <w:left w:val="single" w:sz="4" w:space="0" w:color="000000"/>
              <w:bottom w:val="single" w:sz="4" w:space="0" w:color="000000"/>
              <w:right w:val="single" w:sz="4" w:space="0" w:color="000000"/>
            </w:tcBorders>
            <w:vAlign w:val="center"/>
          </w:tcPr>
          <w:p w14:paraId="37060820" w14:textId="1493428A"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7D729028" w14:textId="77777777" w:rsidR="00C70E1B" w:rsidRPr="00B632A6" w:rsidRDefault="00C70E1B" w:rsidP="00C70E1B">
            <w:pPr>
              <w:pStyle w:val="Zawartotabeli"/>
              <w:rPr>
                <w:rFonts w:ascii="Arial" w:hAnsi="Arial"/>
                <w:sz w:val="20"/>
                <w:szCs w:val="20"/>
              </w:rPr>
            </w:pPr>
          </w:p>
        </w:tc>
      </w:tr>
      <w:tr w:rsidR="00C70E1B" w:rsidRPr="00B632A6" w14:paraId="2DF61D1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7E65E85" w14:textId="77777777" w:rsidR="00C70E1B" w:rsidRPr="00B632A6" w:rsidRDefault="00C70E1B" w:rsidP="00C70E1B">
            <w:pPr>
              <w:jc w:val="center"/>
              <w:rPr>
                <w:rFonts w:ascii="Arial" w:hAnsi="Arial" w:cs="Arial"/>
              </w:rPr>
            </w:pPr>
            <w:r w:rsidRPr="00B632A6">
              <w:rPr>
                <w:rFonts w:ascii="Arial" w:hAnsi="Arial" w:cs="Arial"/>
              </w:rPr>
              <w:t>18</w:t>
            </w:r>
          </w:p>
        </w:tc>
        <w:tc>
          <w:tcPr>
            <w:tcW w:w="4677" w:type="dxa"/>
            <w:tcBorders>
              <w:top w:val="single" w:sz="4" w:space="0" w:color="000000"/>
              <w:left w:val="single" w:sz="4" w:space="0" w:color="000000"/>
              <w:bottom w:val="single" w:sz="4" w:space="0" w:color="000000"/>
              <w:right w:val="single" w:sz="4" w:space="0" w:color="000000"/>
            </w:tcBorders>
            <w:vAlign w:val="center"/>
          </w:tcPr>
          <w:p w14:paraId="6BC4FDF7" w14:textId="61847BF1" w:rsidR="00C70E1B" w:rsidRPr="00B632A6" w:rsidRDefault="00C70E1B" w:rsidP="00C70E1B">
            <w:pPr>
              <w:rPr>
                <w:rFonts w:ascii="Arial" w:hAnsi="Arial" w:cs="Arial"/>
              </w:rPr>
            </w:pPr>
            <w:r w:rsidRPr="00B632A6">
              <w:rPr>
                <w:rFonts w:ascii="Arial" w:eastAsia="Calibri" w:hAnsi="Arial" w:cs="Arial"/>
              </w:rPr>
              <w:t>Klasa szczelności min. IP66</w:t>
            </w:r>
            <w:r w:rsidR="006B6950" w:rsidRPr="00B632A6">
              <w:rPr>
                <w:rFonts w:ascii="Arial" w:eastAsia="Calibri" w:hAnsi="Arial" w:cs="Arial"/>
              </w:rPr>
              <w:t xml:space="preserve"> </w:t>
            </w:r>
            <w:r w:rsidR="006B6950" w:rsidRPr="00B632A6">
              <w:rPr>
                <w:rFonts w:ascii="Arial" w:hAnsi="Arial" w:cs="Arial"/>
                <w:color w:val="000000"/>
              </w:rPr>
              <w:t>lub równoważna</w:t>
            </w:r>
          </w:p>
        </w:tc>
        <w:tc>
          <w:tcPr>
            <w:tcW w:w="1984" w:type="dxa"/>
            <w:tcBorders>
              <w:top w:val="single" w:sz="4" w:space="0" w:color="000000"/>
              <w:left w:val="single" w:sz="4" w:space="0" w:color="000000"/>
              <w:bottom w:val="single" w:sz="4" w:space="0" w:color="000000"/>
              <w:right w:val="single" w:sz="4" w:space="0" w:color="000000"/>
            </w:tcBorders>
            <w:vAlign w:val="center"/>
          </w:tcPr>
          <w:p w14:paraId="7F4FCAE9" w14:textId="0B41FBF9"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33285949" w14:textId="77777777" w:rsidR="00C70E1B" w:rsidRPr="00B632A6" w:rsidRDefault="00C70E1B" w:rsidP="00C70E1B">
            <w:pPr>
              <w:pStyle w:val="Zawartotabeli"/>
              <w:rPr>
                <w:rFonts w:ascii="Arial" w:hAnsi="Arial"/>
                <w:sz w:val="20"/>
                <w:szCs w:val="20"/>
              </w:rPr>
            </w:pPr>
          </w:p>
        </w:tc>
      </w:tr>
      <w:tr w:rsidR="00C70E1B" w:rsidRPr="00B632A6" w14:paraId="59CAB5F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5C7A1F9" w14:textId="77777777" w:rsidR="00C70E1B" w:rsidRPr="00B632A6" w:rsidRDefault="00C70E1B" w:rsidP="00C70E1B">
            <w:pPr>
              <w:jc w:val="center"/>
              <w:rPr>
                <w:rFonts w:ascii="Arial" w:hAnsi="Arial" w:cs="Arial"/>
              </w:rPr>
            </w:pPr>
            <w:r w:rsidRPr="00B632A6">
              <w:rPr>
                <w:rFonts w:ascii="Arial" w:hAnsi="Arial" w:cs="Arial"/>
              </w:rPr>
              <w:t>19</w:t>
            </w:r>
          </w:p>
        </w:tc>
        <w:tc>
          <w:tcPr>
            <w:tcW w:w="4677" w:type="dxa"/>
            <w:tcBorders>
              <w:top w:val="single" w:sz="4" w:space="0" w:color="000000"/>
              <w:left w:val="single" w:sz="4" w:space="0" w:color="000000"/>
              <w:bottom w:val="single" w:sz="4" w:space="0" w:color="000000"/>
              <w:right w:val="single" w:sz="4" w:space="0" w:color="000000"/>
            </w:tcBorders>
            <w:vAlign w:val="center"/>
          </w:tcPr>
          <w:p w14:paraId="25F9AAD8" w14:textId="77777777" w:rsidR="00C70E1B" w:rsidRPr="00B632A6" w:rsidRDefault="00C70E1B" w:rsidP="00C70E1B">
            <w:pPr>
              <w:snapToGrid w:val="0"/>
              <w:rPr>
                <w:rFonts w:ascii="Arial" w:eastAsia="Calibri" w:hAnsi="Arial" w:cs="Arial"/>
              </w:rPr>
            </w:pPr>
            <w:r w:rsidRPr="00B632A6">
              <w:rPr>
                <w:rFonts w:ascii="Arial" w:eastAsia="Calibri" w:hAnsi="Arial" w:cs="Arial"/>
              </w:rPr>
              <w:t xml:space="preserve">Na wyposażeniu łóżka dedykowany materac dopasowany do wymiarów leża oraz dopuszczalnego obciążenia pacjenta. </w:t>
            </w:r>
          </w:p>
          <w:p w14:paraId="669DAF63" w14:textId="761BF4D6" w:rsidR="00C70E1B" w:rsidRPr="00B632A6" w:rsidRDefault="00C70E1B" w:rsidP="00C70E1B">
            <w:pPr>
              <w:snapToGrid w:val="0"/>
              <w:rPr>
                <w:rFonts w:ascii="Arial" w:eastAsia="Calibri" w:hAnsi="Arial" w:cs="Arial"/>
              </w:rPr>
            </w:pPr>
            <w:r w:rsidRPr="00B632A6">
              <w:rPr>
                <w:rFonts w:ascii="Arial" w:eastAsia="Calibri" w:hAnsi="Arial" w:cs="Arial"/>
              </w:rPr>
              <w:t>Materac o wysokości min. 130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4A5E5250" w14:textId="3A9A501E" w:rsidR="00C70E1B" w:rsidRPr="00B632A6" w:rsidRDefault="00C70E1B" w:rsidP="00C70E1B">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1F88AFBD" w14:textId="77777777" w:rsidR="00C70E1B" w:rsidRPr="00B632A6" w:rsidRDefault="00C70E1B" w:rsidP="00C70E1B">
            <w:pPr>
              <w:pStyle w:val="Zawartotabeli"/>
              <w:rPr>
                <w:rFonts w:ascii="Arial" w:hAnsi="Arial"/>
                <w:sz w:val="20"/>
                <w:szCs w:val="20"/>
              </w:rPr>
            </w:pPr>
          </w:p>
        </w:tc>
      </w:tr>
      <w:tr w:rsidR="00640332" w:rsidRPr="00B632A6" w14:paraId="26CA7C38"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CD67F74" w14:textId="77777777" w:rsidR="00640332" w:rsidRPr="00B632A6" w:rsidRDefault="00640332" w:rsidP="00797606">
            <w:pPr>
              <w:jc w:val="center"/>
              <w:rPr>
                <w:rFonts w:ascii="Arial" w:hAnsi="Arial" w:cs="Arial"/>
                <w:b/>
                <w:bCs/>
              </w:rPr>
            </w:pPr>
            <w:r w:rsidRPr="00B632A6">
              <w:rPr>
                <w:rFonts w:ascii="Arial" w:hAnsi="Arial" w:cs="Arial"/>
                <w:b/>
                <w:bCs/>
              </w:rPr>
              <w:t>VI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4650DA10" w14:textId="17D841B9" w:rsidR="00640332" w:rsidRPr="00B632A6" w:rsidRDefault="00640332" w:rsidP="00797606">
            <w:pPr>
              <w:pStyle w:val="Zawartotabeli"/>
              <w:rPr>
                <w:rFonts w:ascii="Arial" w:hAnsi="Arial"/>
                <w:b/>
                <w:bCs/>
                <w:sz w:val="20"/>
                <w:szCs w:val="20"/>
              </w:rPr>
            </w:pPr>
            <w:r w:rsidRPr="00B632A6">
              <w:rPr>
                <w:rFonts w:ascii="Arial" w:hAnsi="Arial"/>
                <w:b/>
                <w:bCs/>
                <w:sz w:val="20"/>
                <w:szCs w:val="20"/>
              </w:rPr>
              <w:t>ŁÓŻKO SZPITALNE</w:t>
            </w:r>
          </w:p>
        </w:tc>
      </w:tr>
      <w:tr w:rsidR="00640332" w:rsidRPr="00B632A6" w14:paraId="7912AA6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10C331B" w14:textId="77777777" w:rsidR="00640332" w:rsidRPr="00B632A6" w:rsidRDefault="00640332" w:rsidP="00640332">
            <w:pPr>
              <w:jc w:val="center"/>
              <w:rPr>
                <w:rFonts w:ascii="Arial" w:hAnsi="Arial" w:cs="Arial"/>
              </w:rPr>
            </w:pPr>
            <w:r w:rsidRPr="00B632A6">
              <w:rPr>
                <w:rFonts w:ascii="Arial" w:hAnsi="Arial" w:cs="Arial"/>
              </w:rPr>
              <w:t>1</w:t>
            </w:r>
          </w:p>
        </w:tc>
        <w:tc>
          <w:tcPr>
            <w:tcW w:w="4677" w:type="dxa"/>
            <w:tcBorders>
              <w:top w:val="single" w:sz="4" w:space="0" w:color="000000"/>
              <w:left w:val="single" w:sz="4" w:space="0" w:color="000000"/>
              <w:bottom w:val="single" w:sz="4" w:space="0" w:color="000000"/>
              <w:right w:val="single" w:sz="4" w:space="0" w:color="000000"/>
            </w:tcBorders>
            <w:vAlign w:val="center"/>
          </w:tcPr>
          <w:p w14:paraId="0C116695" w14:textId="19A64147" w:rsidR="00640332" w:rsidRPr="00B632A6" w:rsidRDefault="00640332" w:rsidP="00640332">
            <w:pPr>
              <w:snapToGrid w:val="0"/>
              <w:rPr>
                <w:rFonts w:ascii="Arial" w:hAnsi="Arial" w:cs="Arial"/>
              </w:rPr>
            </w:pPr>
            <w:r w:rsidRPr="00B632A6">
              <w:rPr>
                <w:rFonts w:ascii="Arial" w:hAnsi="Arial" w:cs="Arial"/>
              </w:rPr>
              <w:t>Metalowa konstrukcja łóżka lakierowana proszkowo. Podstawa łóżka oraz przestrzeń pomiędzy podstawą a leżem pozbawiona kabli oraz układów sterujących funkcjami łóżka, łatwa w utrzymaniu czystości. Podstawa łóżka pantografowa podpierająca leże w minimum 6 punktach gwarantująca stabilność leża.</w:t>
            </w:r>
          </w:p>
        </w:tc>
        <w:tc>
          <w:tcPr>
            <w:tcW w:w="1984" w:type="dxa"/>
            <w:tcBorders>
              <w:top w:val="single" w:sz="4" w:space="0" w:color="000000"/>
              <w:left w:val="single" w:sz="4" w:space="0" w:color="000000"/>
              <w:bottom w:val="single" w:sz="4" w:space="0" w:color="000000"/>
              <w:right w:val="single" w:sz="4" w:space="0" w:color="000000"/>
            </w:tcBorders>
            <w:vAlign w:val="center"/>
          </w:tcPr>
          <w:p w14:paraId="12991874" w14:textId="71C8D144" w:rsidR="00640332" w:rsidRPr="00B632A6" w:rsidRDefault="00640332" w:rsidP="00640332">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164BE812" w14:textId="77777777" w:rsidR="00640332" w:rsidRPr="00B632A6" w:rsidRDefault="00640332" w:rsidP="00640332">
            <w:pPr>
              <w:pStyle w:val="Zawartotabeli"/>
              <w:rPr>
                <w:rFonts w:ascii="Arial" w:hAnsi="Arial"/>
                <w:sz w:val="20"/>
                <w:szCs w:val="20"/>
              </w:rPr>
            </w:pPr>
          </w:p>
        </w:tc>
      </w:tr>
      <w:tr w:rsidR="00640332" w:rsidRPr="00B632A6" w14:paraId="699BD35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C20A755" w14:textId="77777777" w:rsidR="00640332" w:rsidRPr="00B632A6" w:rsidRDefault="00640332" w:rsidP="00640332">
            <w:pPr>
              <w:jc w:val="center"/>
              <w:rPr>
                <w:rFonts w:ascii="Arial" w:hAnsi="Arial" w:cs="Arial"/>
              </w:rPr>
            </w:pPr>
            <w:r w:rsidRPr="00B632A6">
              <w:rPr>
                <w:rFonts w:ascii="Arial" w:hAnsi="Arial" w:cs="Arial"/>
              </w:rPr>
              <w:t>2</w:t>
            </w:r>
          </w:p>
        </w:tc>
        <w:tc>
          <w:tcPr>
            <w:tcW w:w="4677" w:type="dxa"/>
            <w:tcBorders>
              <w:top w:val="single" w:sz="4" w:space="0" w:color="000000"/>
              <w:left w:val="single" w:sz="4" w:space="0" w:color="000000"/>
              <w:bottom w:val="single" w:sz="4" w:space="0" w:color="000000"/>
              <w:right w:val="single" w:sz="4" w:space="0" w:color="000000"/>
            </w:tcBorders>
            <w:vAlign w:val="center"/>
          </w:tcPr>
          <w:p w14:paraId="6BC04769" w14:textId="77777777" w:rsidR="00640332" w:rsidRPr="00B632A6" w:rsidRDefault="00640332" w:rsidP="00640332">
            <w:pPr>
              <w:snapToGrid w:val="0"/>
              <w:rPr>
                <w:rFonts w:ascii="Arial" w:hAnsi="Arial" w:cs="Arial"/>
              </w:rPr>
            </w:pPr>
            <w:r w:rsidRPr="00B632A6">
              <w:rPr>
                <w:rFonts w:ascii="Arial" w:hAnsi="Arial" w:cs="Arial"/>
              </w:rPr>
              <w:t>Szyny nierdzewne mocowane po bokach wzdłuż ramy leża na elementy wyposażenia.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4A8077B0" w14:textId="215BB0CD" w:rsidR="00640332" w:rsidRPr="00B632A6" w:rsidRDefault="00640332" w:rsidP="00640332">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D7C6E2F" w14:textId="77777777" w:rsidR="00640332" w:rsidRPr="00B632A6" w:rsidRDefault="00640332" w:rsidP="00640332">
            <w:pPr>
              <w:pStyle w:val="Zawartotabeli"/>
              <w:rPr>
                <w:rFonts w:ascii="Arial" w:hAnsi="Arial"/>
                <w:sz w:val="20"/>
                <w:szCs w:val="20"/>
              </w:rPr>
            </w:pPr>
          </w:p>
        </w:tc>
      </w:tr>
      <w:tr w:rsidR="00640332" w:rsidRPr="00B632A6" w14:paraId="3C1D121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A07C1BF" w14:textId="77777777" w:rsidR="00640332" w:rsidRPr="00B632A6" w:rsidRDefault="00640332" w:rsidP="00640332">
            <w:pPr>
              <w:jc w:val="center"/>
              <w:rPr>
                <w:rFonts w:ascii="Arial" w:hAnsi="Arial" w:cs="Arial"/>
              </w:rPr>
            </w:pPr>
            <w:r w:rsidRPr="00B632A6">
              <w:rPr>
                <w:rFonts w:ascii="Arial" w:hAnsi="Arial" w:cs="Arial"/>
              </w:rPr>
              <w:t>3</w:t>
            </w:r>
          </w:p>
        </w:tc>
        <w:tc>
          <w:tcPr>
            <w:tcW w:w="4677" w:type="dxa"/>
            <w:tcBorders>
              <w:top w:val="single" w:sz="4" w:space="0" w:color="000000"/>
              <w:left w:val="single" w:sz="4" w:space="0" w:color="000000"/>
              <w:bottom w:val="single" w:sz="4" w:space="0" w:color="000000"/>
              <w:right w:val="single" w:sz="4" w:space="0" w:color="000000"/>
            </w:tcBorders>
            <w:vAlign w:val="center"/>
          </w:tcPr>
          <w:p w14:paraId="36A069A5" w14:textId="77777777" w:rsidR="00640332" w:rsidRPr="00B632A6" w:rsidRDefault="00640332" w:rsidP="00640332">
            <w:pPr>
              <w:snapToGrid w:val="0"/>
              <w:rPr>
                <w:rFonts w:ascii="Arial" w:hAnsi="Arial" w:cs="Arial"/>
              </w:rPr>
            </w:pPr>
            <w:r w:rsidRPr="00B632A6">
              <w:rPr>
                <w:rFonts w:ascii="Arial" w:hAnsi="Arial" w:cs="Arial"/>
              </w:rPr>
              <w:t>Łóżko przystosowane do mycia ciśnieniowego mokrego w automatycznej stacji mycia łóżek.</w:t>
            </w:r>
          </w:p>
        </w:tc>
        <w:tc>
          <w:tcPr>
            <w:tcW w:w="1984" w:type="dxa"/>
            <w:tcBorders>
              <w:top w:val="single" w:sz="4" w:space="0" w:color="000000"/>
              <w:left w:val="single" w:sz="4" w:space="0" w:color="000000"/>
              <w:bottom w:val="single" w:sz="4" w:space="0" w:color="000000"/>
              <w:right w:val="single" w:sz="4" w:space="0" w:color="000000"/>
            </w:tcBorders>
            <w:vAlign w:val="center"/>
          </w:tcPr>
          <w:p w14:paraId="4301ADB1" w14:textId="518DE9D2" w:rsidR="00640332" w:rsidRPr="00B632A6" w:rsidRDefault="00640332" w:rsidP="00640332">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2713578" w14:textId="77777777" w:rsidR="00640332" w:rsidRPr="00B632A6" w:rsidRDefault="00640332" w:rsidP="00640332">
            <w:pPr>
              <w:pStyle w:val="Zawartotabeli"/>
              <w:rPr>
                <w:rFonts w:ascii="Arial" w:hAnsi="Arial"/>
                <w:sz w:val="20"/>
                <w:szCs w:val="20"/>
              </w:rPr>
            </w:pPr>
          </w:p>
        </w:tc>
      </w:tr>
      <w:tr w:rsidR="00640332" w:rsidRPr="00B632A6" w14:paraId="4268B3E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24BB97F" w14:textId="77777777" w:rsidR="00640332" w:rsidRPr="00B632A6" w:rsidRDefault="00640332" w:rsidP="00640332">
            <w:pPr>
              <w:jc w:val="center"/>
              <w:rPr>
                <w:rFonts w:ascii="Arial" w:hAnsi="Arial" w:cs="Arial"/>
              </w:rPr>
            </w:pPr>
            <w:r w:rsidRPr="00B632A6">
              <w:rPr>
                <w:rFonts w:ascii="Arial" w:hAnsi="Arial" w:cs="Arial"/>
              </w:rPr>
              <w:t>4</w:t>
            </w:r>
          </w:p>
        </w:tc>
        <w:tc>
          <w:tcPr>
            <w:tcW w:w="4677" w:type="dxa"/>
            <w:tcBorders>
              <w:top w:val="single" w:sz="4" w:space="0" w:color="000000"/>
              <w:left w:val="single" w:sz="4" w:space="0" w:color="000000"/>
              <w:bottom w:val="single" w:sz="4" w:space="0" w:color="000000"/>
              <w:right w:val="single" w:sz="4" w:space="0" w:color="000000"/>
            </w:tcBorders>
            <w:vAlign w:val="center"/>
          </w:tcPr>
          <w:p w14:paraId="6E181F5D" w14:textId="77777777" w:rsidR="00640332" w:rsidRPr="00B632A6" w:rsidRDefault="00640332" w:rsidP="00640332">
            <w:pPr>
              <w:rPr>
                <w:rFonts w:ascii="Arial" w:hAnsi="Arial" w:cs="Arial"/>
              </w:rPr>
            </w:pPr>
            <w:r w:rsidRPr="00B632A6">
              <w:rPr>
                <w:rFonts w:ascii="Arial" w:hAnsi="Arial" w:cs="Arial"/>
              </w:rPr>
              <w:t>Długość całkowita: 2150 mm +/- 40 mm</w:t>
            </w:r>
          </w:p>
          <w:p w14:paraId="2E783802" w14:textId="5C0C7A9A" w:rsidR="00640332" w:rsidRPr="00B632A6" w:rsidRDefault="00640332" w:rsidP="00640332">
            <w:pPr>
              <w:rPr>
                <w:rFonts w:ascii="Arial" w:hAnsi="Arial" w:cs="Arial"/>
              </w:rPr>
            </w:pPr>
            <w:r w:rsidRPr="00B632A6">
              <w:rPr>
                <w:rFonts w:ascii="Arial" w:hAnsi="Arial" w:cs="Arial"/>
              </w:rPr>
              <w:t xml:space="preserve">Szerokość całkowita 1000 mm, +/- 40 mm </w:t>
            </w:r>
          </w:p>
        </w:tc>
        <w:tc>
          <w:tcPr>
            <w:tcW w:w="1984" w:type="dxa"/>
            <w:tcBorders>
              <w:top w:val="single" w:sz="4" w:space="0" w:color="000000"/>
              <w:left w:val="single" w:sz="4" w:space="0" w:color="000000"/>
              <w:bottom w:val="single" w:sz="4" w:space="0" w:color="000000"/>
              <w:right w:val="single" w:sz="4" w:space="0" w:color="000000"/>
            </w:tcBorders>
            <w:vAlign w:val="center"/>
          </w:tcPr>
          <w:p w14:paraId="55097D11" w14:textId="3E3EAB72" w:rsidR="00640332" w:rsidRPr="00B632A6" w:rsidRDefault="00640332" w:rsidP="00640332">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680FD4EF" w14:textId="77777777" w:rsidR="00640332" w:rsidRPr="00B632A6" w:rsidRDefault="00640332" w:rsidP="00640332">
            <w:pPr>
              <w:pStyle w:val="Zawartotabeli"/>
              <w:rPr>
                <w:rFonts w:ascii="Arial" w:hAnsi="Arial"/>
                <w:sz w:val="20"/>
                <w:szCs w:val="20"/>
              </w:rPr>
            </w:pPr>
          </w:p>
        </w:tc>
      </w:tr>
      <w:tr w:rsidR="00640332" w:rsidRPr="00B632A6" w14:paraId="660CCBD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5CAB860" w14:textId="77777777" w:rsidR="00640332" w:rsidRPr="00B632A6" w:rsidRDefault="00640332" w:rsidP="00640332">
            <w:pPr>
              <w:jc w:val="center"/>
              <w:rPr>
                <w:rFonts w:ascii="Arial" w:hAnsi="Arial" w:cs="Arial"/>
              </w:rPr>
            </w:pPr>
            <w:r w:rsidRPr="00B632A6">
              <w:rPr>
                <w:rFonts w:ascii="Arial" w:hAnsi="Arial" w:cs="Arial"/>
              </w:rPr>
              <w:t>5</w:t>
            </w:r>
          </w:p>
        </w:tc>
        <w:tc>
          <w:tcPr>
            <w:tcW w:w="4677" w:type="dxa"/>
            <w:tcBorders>
              <w:top w:val="single" w:sz="4" w:space="0" w:color="000000"/>
              <w:left w:val="single" w:sz="4" w:space="0" w:color="000000"/>
              <w:bottom w:val="single" w:sz="4" w:space="0" w:color="000000"/>
              <w:right w:val="single" w:sz="4" w:space="0" w:color="000000"/>
            </w:tcBorders>
            <w:vAlign w:val="center"/>
          </w:tcPr>
          <w:p w14:paraId="0D1026B3" w14:textId="77777777" w:rsidR="00640332" w:rsidRPr="00B632A6" w:rsidRDefault="00640332" w:rsidP="00640332">
            <w:pPr>
              <w:rPr>
                <w:rFonts w:ascii="Arial" w:hAnsi="Arial" w:cs="Arial"/>
              </w:rPr>
            </w:pPr>
            <w:r w:rsidRPr="00B632A6">
              <w:rPr>
                <w:rFonts w:ascii="Arial" w:hAnsi="Arial" w:cs="Arial"/>
              </w:rPr>
              <w:t>Wolna przestrzeń pomiędzy podłożem a podwoziem nie mniej niż 16 cm umożliwiająca łatwy przejazd przez progi oraz wjazd do dźwigów osobowych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3FA9631D" w14:textId="1FBE1B75" w:rsidR="00640332" w:rsidRPr="00B632A6" w:rsidRDefault="00640332" w:rsidP="00640332">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604C3151" w14:textId="77777777" w:rsidR="00640332" w:rsidRPr="00B632A6" w:rsidRDefault="00640332" w:rsidP="00640332">
            <w:pPr>
              <w:pStyle w:val="Zawartotabeli"/>
              <w:rPr>
                <w:rFonts w:ascii="Arial" w:hAnsi="Arial"/>
                <w:sz w:val="20"/>
                <w:szCs w:val="20"/>
              </w:rPr>
            </w:pPr>
          </w:p>
        </w:tc>
      </w:tr>
      <w:tr w:rsidR="00640332" w:rsidRPr="00B632A6" w14:paraId="6571CC3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3F4C1AA" w14:textId="77777777" w:rsidR="00640332" w:rsidRPr="00B632A6" w:rsidRDefault="00640332" w:rsidP="00640332">
            <w:pPr>
              <w:jc w:val="center"/>
              <w:rPr>
                <w:rFonts w:ascii="Arial" w:hAnsi="Arial" w:cs="Arial"/>
              </w:rPr>
            </w:pPr>
            <w:r w:rsidRPr="00B632A6">
              <w:rPr>
                <w:rFonts w:ascii="Arial" w:hAnsi="Arial" w:cs="Arial"/>
              </w:rPr>
              <w:t>6</w:t>
            </w:r>
          </w:p>
        </w:tc>
        <w:tc>
          <w:tcPr>
            <w:tcW w:w="4677" w:type="dxa"/>
            <w:tcBorders>
              <w:top w:val="single" w:sz="4" w:space="0" w:color="000000"/>
              <w:left w:val="single" w:sz="4" w:space="0" w:color="000000"/>
              <w:bottom w:val="single" w:sz="4" w:space="0" w:color="000000"/>
              <w:right w:val="single" w:sz="4" w:space="0" w:color="000000"/>
            </w:tcBorders>
            <w:vAlign w:val="center"/>
          </w:tcPr>
          <w:p w14:paraId="2FB63FF8" w14:textId="77777777" w:rsidR="00640332" w:rsidRPr="00B632A6" w:rsidRDefault="00640332" w:rsidP="00640332">
            <w:pPr>
              <w:rPr>
                <w:rFonts w:ascii="Arial" w:hAnsi="Arial" w:cs="Arial"/>
              </w:rPr>
            </w:pPr>
            <w:r w:rsidRPr="00B632A6">
              <w:rPr>
                <w:rFonts w:ascii="Arial" w:hAnsi="Arial" w:cs="Arial"/>
              </w:rPr>
              <w:t>W narożnikach leża 4 krążki stożkowe uniemożliwiające przypadkowe wyrwanie parapetów okiennych lub listew ściennych przy regulacji wysokości łóżka odbojowe, chroniące łóżko i ściany przed uderzeniami oraz otarciami.</w:t>
            </w:r>
          </w:p>
          <w:p w14:paraId="7DC0E32F" w14:textId="77777777" w:rsidR="00640332" w:rsidRPr="00B632A6" w:rsidRDefault="00640332" w:rsidP="00640332">
            <w:pPr>
              <w:rPr>
                <w:rFonts w:ascii="Arial" w:hAnsi="Arial" w:cs="Arial"/>
              </w:rPr>
            </w:pPr>
            <w:r w:rsidRPr="00B632A6">
              <w:rPr>
                <w:rFonts w:ascii="Arial" w:hAnsi="Arial" w:cs="Arial"/>
              </w:rPr>
              <w:t>W części wezgłowia krążki dwuosiowe.</w:t>
            </w:r>
          </w:p>
        </w:tc>
        <w:tc>
          <w:tcPr>
            <w:tcW w:w="1984" w:type="dxa"/>
            <w:tcBorders>
              <w:top w:val="single" w:sz="4" w:space="0" w:color="000000"/>
              <w:left w:val="single" w:sz="4" w:space="0" w:color="000000"/>
              <w:bottom w:val="single" w:sz="4" w:space="0" w:color="000000"/>
              <w:right w:val="single" w:sz="4" w:space="0" w:color="000000"/>
            </w:tcBorders>
            <w:vAlign w:val="center"/>
          </w:tcPr>
          <w:p w14:paraId="6BD876F6" w14:textId="120B2FC0" w:rsidR="00640332" w:rsidRPr="00B632A6" w:rsidRDefault="002E1337" w:rsidP="00640332">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A58A2FE" w14:textId="77777777" w:rsidR="00640332" w:rsidRPr="00B632A6" w:rsidRDefault="00640332" w:rsidP="00640332">
            <w:pPr>
              <w:pStyle w:val="Zawartotabeli"/>
              <w:rPr>
                <w:rFonts w:ascii="Arial" w:hAnsi="Arial"/>
                <w:sz w:val="20"/>
                <w:szCs w:val="20"/>
              </w:rPr>
            </w:pPr>
          </w:p>
        </w:tc>
      </w:tr>
      <w:tr w:rsidR="00640332" w:rsidRPr="00B632A6" w14:paraId="078E09C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9B3D03D" w14:textId="77777777" w:rsidR="00640332" w:rsidRPr="00B632A6" w:rsidRDefault="00640332" w:rsidP="00640332">
            <w:pPr>
              <w:jc w:val="center"/>
              <w:rPr>
                <w:rFonts w:ascii="Arial" w:hAnsi="Arial" w:cs="Arial"/>
              </w:rPr>
            </w:pPr>
            <w:r w:rsidRPr="00B632A6">
              <w:rPr>
                <w:rFonts w:ascii="Arial" w:hAnsi="Arial" w:cs="Arial"/>
              </w:rPr>
              <w:t>7</w:t>
            </w:r>
          </w:p>
        </w:tc>
        <w:tc>
          <w:tcPr>
            <w:tcW w:w="4677" w:type="dxa"/>
            <w:tcBorders>
              <w:top w:val="single" w:sz="4" w:space="0" w:color="000000"/>
              <w:left w:val="single" w:sz="4" w:space="0" w:color="000000"/>
              <w:bottom w:val="single" w:sz="4" w:space="0" w:color="000000"/>
              <w:right w:val="single" w:sz="4" w:space="0" w:color="000000"/>
            </w:tcBorders>
            <w:vAlign w:val="center"/>
          </w:tcPr>
          <w:p w14:paraId="62489CD5" w14:textId="77777777" w:rsidR="00640332" w:rsidRPr="00B632A6" w:rsidRDefault="00640332" w:rsidP="00640332">
            <w:pPr>
              <w:snapToGrid w:val="0"/>
              <w:rPr>
                <w:rFonts w:ascii="Arial" w:hAnsi="Arial" w:cs="Arial"/>
              </w:rPr>
            </w:pPr>
            <w:r w:rsidRPr="00B632A6">
              <w:rPr>
                <w:rFonts w:ascii="Arial" w:hAnsi="Arial" w:cs="Arial"/>
              </w:rPr>
              <w:t>Leże łóżka czterosegmentowe z czego trzy segmenty ruchome.</w:t>
            </w:r>
          </w:p>
        </w:tc>
        <w:tc>
          <w:tcPr>
            <w:tcW w:w="1984" w:type="dxa"/>
            <w:tcBorders>
              <w:top w:val="single" w:sz="4" w:space="0" w:color="000000"/>
              <w:left w:val="single" w:sz="4" w:space="0" w:color="000000"/>
              <w:bottom w:val="single" w:sz="4" w:space="0" w:color="000000"/>
              <w:right w:val="single" w:sz="4" w:space="0" w:color="000000"/>
            </w:tcBorders>
            <w:vAlign w:val="center"/>
          </w:tcPr>
          <w:p w14:paraId="16B58E11" w14:textId="472B6365" w:rsidR="00640332" w:rsidRPr="00B632A6" w:rsidRDefault="00640332" w:rsidP="00640332">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E17F139" w14:textId="77777777" w:rsidR="00640332" w:rsidRPr="00B632A6" w:rsidRDefault="00640332" w:rsidP="00640332">
            <w:pPr>
              <w:pStyle w:val="Zawartotabeli"/>
              <w:rPr>
                <w:rFonts w:ascii="Arial" w:hAnsi="Arial"/>
                <w:sz w:val="20"/>
                <w:szCs w:val="20"/>
              </w:rPr>
            </w:pPr>
          </w:p>
        </w:tc>
      </w:tr>
      <w:tr w:rsidR="00640332" w:rsidRPr="00B632A6" w14:paraId="1CFFBE2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F18CFC2" w14:textId="77777777" w:rsidR="00640332" w:rsidRPr="00B632A6" w:rsidRDefault="00640332" w:rsidP="00640332">
            <w:pPr>
              <w:jc w:val="center"/>
              <w:rPr>
                <w:rFonts w:ascii="Arial" w:hAnsi="Arial" w:cs="Arial"/>
              </w:rPr>
            </w:pPr>
            <w:r w:rsidRPr="00B632A6">
              <w:rPr>
                <w:rFonts w:ascii="Arial" w:hAnsi="Arial" w:cs="Arial"/>
              </w:rPr>
              <w:t>8</w:t>
            </w:r>
          </w:p>
        </w:tc>
        <w:tc>
          <w:tcPr>
            <w:tcW w:w="4677" w:type="dxa"/>
            <w:tcBorders>
              <w:top w:val="single" w:sz="4" w:space="0" w:color="000000"/>
              <w:left w:val="single" w:sz="4" w:space="0" w:color="000000"/>
              <w:bottom w:val="single" w:sz="4" w:space="0" w:color="000000"/>
              <w:right w:val="single" w:sz="4" w:space="0" w:color="000000"/>
            </w:tcBorders>
            <w:vAlign w:val="center"/>
          </w:tcPr>
          <w:p w14:paraId="25E72A7B" w14:textId="77777777" w:rsidR="00640332" w:rsidRPr="00B632A6" w:rsidRDefault="00640332" w:rsidP="00640332">
            <w:pPr>
              <w:snapToGrid w:val="0"/>
              <w:rPr>
                <w:rFonts w:ascii="Arial" w:hAnsi="Arial" w:cs="Arial"/>
              </w:rPr>
            </w:pPr>
            <w:r w:rsidRPr="00B632A6">
              <w:rPr>
                <w:rFonts w:ascii="Arial" w:hAnsi="Arial" w:cs="Arial"/>
              </w:rPr>
              <w:t xml:space="preserve">Leże wypełnione łatwo odejmowanymi panelami (bez konieczności użycia narzędzi) z tworzywa. </w:t>
            </w:r>
          </w:p>
          <w:p w14:paraId="305584D4" w14:textId="77777777" w:rsidR="00640332" w:rsidRPr="00B632A6" w:rsidRDefault="00640332" w:rsidP="00640332">
            <w:pPr>
              <w:snapToGrid w:val="0"/>
              <w:rPr>
                <w:rFonts w:ascii="Arial" w:hAnsi="Arial" w:cs="Arial"/>
              </w:rPr>
            </w:pPr>
            <w:r w:rsidRPr="00B632A6">
              <w:rPr>
                <w:rFonts w:ascii="Arial" w:hAnsi="Arial" w:cs="Arial"/>
              </w:rPr>
              <w:t xml:space="preserve">Segment oparcia pleców z możliwością szybkiego poziomowania - CPR. </w:t>
            </w:r>
          </w:p>
          <w:p w14:paraId="5BD5922E" w14:textId="4D8BDBF8" w:rsidR="00640332" w:rsidRPr="00B632A6" w:rsidRDefault="00640332" w:rsidP="00640332">
            <w:pPr>
              <w:snapToGrid w:val="0"/>
              <w:rPr>
                <w:rFonts w:ascii="Arial" w:hAnsi="Arial" w:cs="Arial"/>
              </w:rPr>
            </w:pPr>
            <w:r w:rsidRPr="00B632A6">
              <w:rPr>
                <w:rFonts w:ascii="Arial" w:hAnsi="Arial" w:cs="Arial"/>
              </w:rPr>
              <w:t>Segment wezgłowia wypełniony płytą HPL wraz z tunelem na kasetę RTG.</w:t>
            </w:r>
          </w:p>
          <w:p w14:paraId="2B55CE65" w14:textId="77777777" w:rsidR="00640332" w:rsidRPr="00B632A6" w:rsidRDefault="00640332" w:rsidP="00640332">
            <w:pPr>
              <w:rPr>
                <w:rFonts w:ascii="Arial" w:hAnsi="Arial" w:cs="Arial"/>
              </w:rPr>
            </w:pPr>
            <w:r w:rsidRPr="00B632A6">
              <w:rPr>
                <w:rFonts w:ascii="Arial" w:hAnsi="Arial" w:cs="Arial"/>
              </w:rPr>
              <w:t>Łóżko wyposażone w tworzywową kieszeń zabezpieczającą pilota w czasie transportu.</w:t>
            </w:r>
          </w:p>
        </w:tc>
        <w:tc>
          <w:tcPr>
            <w:tcW w:w="1984" w:type="dxa"/>
            <w:tcBorders>
              <w:top w:val="single" w:sz="4" w:space="0" w:color="000000"/>
              <w:left w:val="single" w:sz="4" w:space="0" w:color="000000"/>
              <w:bottom w:val="single" w:sz="4" w:space="0" w:color="000000"/>
              <w:right w:val="single" w:sz="4" w:space="0" w:color="000000"/>
            </w:tcBorders>
            <w:vAlign w:val="center"/>
          </w:tcPr>
          <w:p w14:paraId="15DBD0CF" w14:textId="441E4C72" w:rsidR="00640332" w:rsidRPr="00B632A6" w:rsidRDefault="00640332" w:rsidP="00640332">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CE6600E" w14:textId="77777777" w:rsidR="00640332" w:rsidRPr="00B632A6" w:rsidRDefault="00640332" w:rsidP="00640332">
            <w:pPr>
              <w:pStyle w:val="Zawartotabeli"/>
              <w:rPr>
                <w:rFonts w:ascii="Arial" w:hAnsi="Arial"/>
                <w:sz w:val="20"/>
                <w:szCs w:val="20"/>
              </w:rPr>
            </w:pPr>
          </w:p>
        </w:tc>
      </w:tr>
      <w:tr w:rsidR="00797606" w:rsidRPr="00B632A6" w14:paraId="4887E15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A2F6398" w14:textId="77777777" w:rsidR="00797606" w:rsidRPr="00B632A6" w:rsidRDefault="00797606" w:rsidP="00797606">
            <w:pPr>
              <w:jc w:val="center"/>
              <w:rPr>
                <w:rFonts w:ascii="Arial" w:hAnsi="Arial" w:cs="Arial"/>
              </w:rPr>
            </w:pPr>
            <w:r w:rsidRPr="00B632A6">
              <w:rPr>
                <w:rFonts w:ascii="Arial" w:hAnsi="Arial" w:cs="Arial"/>
              </w:rPr>
              <w:t>9</w:t>
            </w:r>
          </w:p>
        </w:tc>
        <w:tc>
          <w:tcPr>
            <w:tcW w:w="4677" w:type="dxa"/>
            <w:tcBorders>
              <w:top w:val="single" w:sz="4" w:space="0" w:color="000000"/>
              <w:left w:val="single" w:sz="4" w:space="0" w:color="000000"/>
              <w:bottom w:val="single" w:sz="4" w:space="0" w:color="000000"/>
              <w:right w:val="single" w:sz="4" w:space="0" w:color="000000"/>
            </w:tcBorders>
            <w:vAlign w:val="center"/>
          </w:tcPr>
          <w:p w14:paraId="270C8E3E" w14:textId="77777777" w:rsidR="00797606" w:rsidRPr="00B632A6" w:rsidRDefault="00797606" w:rsidP="00797606">
            <w:pPr>
              <w:jc w:val="both"/>
              <w:rPr>
                <w:rFonts w:ascii="Arial" w:hAnsi="Arial" w:cs="Arial"/>
              </w:rPr>
            </w:pPr>
            <w:r w:rsidRPr="00B632A6">
              <w:rPr>
                <w:rFonts w:ascii="Arial" w:hAnsi="Arial" w:cs="Arial"/>
              </w:rPr>
              <w:t>Autoregresja segmentu oparcia pleców min. 10 cm</w:t>
            </w:r>
          </w:p>
        </w:tc>
        <w:tc>
          <w:tcPr>
            <w:tcW w:w="1984" w:type="dxa"/>
            <w:tcBorders>
              <w:top w:val="single" w:sz="4" w:space="0" w:color="000000"/>
              <w:left w:val="single" w:sz="4" w:space="0" w:color="000000"/>
              <w:bottom w:val="single" w:sz="4" w:space="0" w:color="000000"/>
              <w:right w:val="single" w:sz="4" w:space="0" w:color="000000"/>
            </w:tcBorders>
            <w:vAlign w:val="center"/>
          </w:tcPr>
          <w:p w14:paraId="27B9BA11" w14:textId="22AF5AE6" w:rsidR="00797606" w:rsidRPr="00B632A6" w:rsidRDefault="002E1337" w:rsidP="00797606">
            <w:pPr>
              <w:jc w:val="center"/>
              <w:rPr>
                <w:rFonts w:ascii="Arial" w:hAnsi="Arial" w:cs="Arial"/>
              </w:rPr>
            </w:pPr>
            <w:r w:rsidRPr="00B632A6">
              <w:rPr>
                <w:rFonts w:ascii="Arial" w:hAnsi="Arial" w:cs="Arial"/>
              </w:rPr>
              <w:t>Tak</w:t>
            </w:r>
            <w:r w:rsidR="00797606"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1B23D3FA" w14:textId="77777777" w:rsidR="00797606" w:rsidRPr="00B632A6" w:rsidRDefault="00797606" w:rsidP="00797606">
            <w:pPr>
              <w:pStyle w:val="Zawartotabeli"/>
              <w:rPr>
                <w:rFonts w:ascii="Arial" w:hAnsi="Arial"/>
                <w:sz w:val="20"/>
                <w:szCs w:val="20"/>
              </w:rPr>
            </w:pPr>
          </w:p>
        </w:tc>
      </w:tr>
      <w:tr w:rsidR="00797606" w:rsidRPr="00B632A6" w14:paraId="53F0765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FDC469C" w14:textId="77777777" w:rsidR="00797606" w:rsidRPr="00B632A6" w:rsidRDefault="00797606" w:rsidP="00797606">
            <w:pPr>
              <w:jc w:val="center"/>
              <w:rPr>
                <w:rFonts w:ascii="Arial" w:hAnsi="Arial" w:cs="Arial"/>
              </w:rPr>
            </w:pPr>
            <w:r w:rsidRPr="00B632A6">
              <w:rPr>
                <w:rFonts w:ascii="Arial" w:hAnsi="Arial" w:cs="Arial"/>
              </w:rPr>
              <w:t>10</w:t>
            </w:r>
          </w:p>
        </w:tc>
        <w:tc>
          <w:tcPr>
            <w:tcW w:w="4677" w:type="dxa"/>
            <w:tcBorders>
              <w:top w:val="single" w:sz="4" w:space="0" w:color="000000"/>
              <w:left w:val="single" w:sz="4" w:space="0" w:color="000000"/>
              <w:bottom w:val="single" w:sz="4" w:space="0" w:color="000000"/>
              <w:right w:val="single" w:sz="4" w:space="0" w:color="000000"/>
            </w:tcBorders>
            <w:vAlign w:val="center"/>
          </w:tcPr>
          <w:p w14:paraId="608D8225" w14:textId="77777777" w:rsidR="00797606" w:rsidRPr="00B632A6" w:rsidRDefault="00797606" w:rsidP="00797606">
            <w:pPr>
              <w:rPr>
                <w:rFonts w:ascii="Arial" w:hAnsi="Arial" w:cs="Arial"/>
              </w:rPr>
            </w:pPr>
            <w:r w:rsidRPr="00B632A6">
              <w:rPr>
                <w:rFonts w:ascii="Arial" w:hAnsi="Arial" w:cs="Arial"/>
              </w:rPr>
              <w:t>W narożnikach leża tuleje do mocowania wieszaka kroplówki oraz w części wezgłowia wysięgnika z uchwytem do ręki</w:t>
            </w:r>
          </w:p>
        </w:tc>
        <w:tc>
          <w:tcPr>
            <w:tcW w:w="1984" w:type="dxa"/>
            <w:tcBorders>
              <w:top w:val="single" w:sz="4" w:space="0" w:color="000000"/>
              <w:left w:val="single" w:sz="4" w:space="0" w:color="000000"/>
              <w:bottom w:val="single" w:sz="4" w:space="0" w:color="000000"/>
              <w:right w:val="single" w:sz="4" w:space="0" w:color="000000"/>
            </w:tcBorders>
            <w:vAlign w:val="center"/>
          </w:tcPr>
          <w:p w14:paraId="2FC6BD7A" w14:textId="138E9D71" w:rsidR="00797606" w:rsidRPr="00B632A6" w:rsidRDefault="002E1337" w:rsidP="00797606">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65FCAB5" w14:textId="77777777" w:rsidR="00797606" w:rsidRPr="00B632A6" w:rsidRDefault="00797606" w:rsidP="00797606">
            <w:pPr>
              <w:pStyle w:val="Zawartotabeli"/>
              <w:rPr>
                <w:rFonts w:ascii="Arial" w:hAnsi="Arial"/>
                <w:sz w:val="20"/>
                <w:szCs w:val="20"/>
              </w:rPr>
            </w:pPr>
          </w:p>
        </w:tc>
      </w:tr>
      <w:tr w:rsidR="002E1337" w:rsidRPr="00B632A6" w14:paraId="5BE98A9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AF8D9B9" w14:textId="77777777" w:rsidR="002E1337" w:rsidRPr="00B632A6" w:rsidRDefault="002E1337" w:rsidP="002E1337">
            <w:pPr>
              <w:jc w:val="center"/>
              <w:rPr>
                <w:rFonts w:ascii="Arial" w:hAnsi="Arial" w:cs="Arial"/>
              </w:rPr>
            </w:pPr>
            <w:r w:rsidRPr="00B632A6">
              <w:rPr>
                <w:rFonts w:ascii="Arial" w:hAnsi="Arial" w:cs="Arial"/>
              </w:rPr>
              <w:t>11</w:t>
            </w:r>
          </w:p>
        </w:tc>
        <w:tc>
          <w:tcPr>
            <w:tcW w:w="4677" w:type="dxa"/>
            <w:tcBorders>
              <w:top w:val="single" w:sz="4" w:space="0" w:color="000000"/>
              <w:left w:val="single" w:sz="4" w:space="0" w:color="000000"/>
              <w:bottom w:val="single" w:sz="4" w:space="0" w:color="000000"/>
              <w:right w:val="single" w:sz="4" w:space="0" w:color="000000"/>
            </w:tcBorders>
            <w:vAlign w:val="center"/>
          </w:tcPr>
          <w:p w14:paraId="47C55A2F" w14:textId="77777777" w:rsidR="002E1337" w:rsidRPr="00B632A6" w:rsidRDefault="002E1337" w:rsidP="002E1337">
            <w:pPr>
              <w:snapToGrid w:val="0"/>
              <w:rPr>
                <w:rFonts w:ascii="Arial" w:hAnsi="Arial" w:cs="Arial"/>
              </w:rPr>
            </w:pPr>
            <w:r w:rsidRPr="00B632A6">
              <w:rPr>
                <w:rFonts w:ascii="Arial" w:hAnsi="Arial" w:cs="Arial"/>
              </w:rPr>
              <w:t>Sterowanie funkcjami łózka:</w:t>
            </w:r>
          </w:p>
          <w:p w14:paraId="19B59487" w14:textId="6A528F40" w:rsidR="002E1337" w:rsidRPr="00B632A6" w:rsidRDefault="002E1337" w:rsidP="002E1337">
            <w:pPr>
              <w:snapToGrid w:val="0"/>
              <w:rPr>
                <w:rFonts w:ascii="Arial" w:hAnsi="Arial" w:cs="Arial"/>
              </w:rPr>
            </w:pPr>
            <w:r w:rsidRPr="00B632A6">
              <w:rPr>
                <w:rFonts w:ascii="Arial" w:hAnsi="Arial" w:cs="Arial"/>
              </w:rPr>
              <w:t xml:space="preserve">Panel w barierkach od wewnątrz dla pacjenta, umożliwiający czytelne zastosowanie funkcji </w:t>
            </w:r>
            <w:proofErr w:type="spellStart"/>
            <w:r w:rsidRPr="00B632A6">
              <w:rPr>
                <w:rFonts w:ascii="Arial" w:hAnsi="Arial" w:cs="Arial"/>
              </w:rPr>
              <w:t>tj</w:t>
            </w:r>
            <w:proofErr w:type="spellEnd"/>
            <w:r w:rsidRPr="00B632A6">
              <w:rPr>
                <w:rFonts w:ascii="Arial" w:hAnsi="Arial" w:cs="Arial"/>
              </w:rPr>
              <w:t xml:space="preserve">: </w:t>
            </w:r>
            <w:r w:rsidR="00871E14" w:rsidRPr="00B632A6">
              <w:rPr>
                <w:rFonts w:ascii="Arial" w:hAnsi="Arial" w:cs="Arial"/>
              </w:rPr>
              <w:t>r</w:t>
            </w:r>
            <w:r w:rsidRPr="00B632A6">
              <w:rPr>
                <w:rFonts w:ascii="Arial" w:hAnsi="Arial" w:cs="Arial"/>
              </w:rPr>
              <w:t>egulacja wezgłowia, pozycja fotelowa, regulacja wysokości leża, regulacja uda.</w:t>
            </w:r>
          </w:p>
          <w:p w14:paraId="660FAE52" w14:textId="77777777" w:rsidR="002E1337" w:rsidRPr="00B632A6" w:rsidRDefault="002E1337" w:rsidP="002E1337">
            <w:pPr>
              <w:snapToGrid w:val="0"/>
              <w:rPr>
                <w:rFonts w:ascii="Arial" w:hAnsi="Arial" w:cs="Arial"/>
              </w:rPr>
            </w:pPr>
            <w:r w:rsidRPr="00B632A6">
              <w:rPr>
                <w:rFonts w:ascii="Arial" w:hAnsi="Arial" w:cs="Arial"/>
              </w:rPr>
              <w:t>Panel dla personelu medycznego po stronie zewnętrznej barierek, panel z wyświetlaczem LCD pokazującą uruchomioną funkcję.</w:t>
            </w:r>
          </w:p>
          <w:p w14:paraId="029F713C" w14:textId="77777777" w:rsidR="002E1337" w:rsidRPr="00B632A6" w:rsidRDefault="002E1337" w:rsidP="002E1337">
            <w:pPr>
              <w:snapToGrid w:val="0"/>
              <w:rPr>
                <w:rFonts w:ascii="Arial" w:hAnsi="Arial" w:cs="Arial"/>
              </w:rPr>
            </w:pPr>
            <w:r w:rsidRPr="00B632A6">
              <w:rPr>
                <w:rFonts w:ascii="Arial" w:hAnsi="Arial" w:cs="Arial"/>
              </w:rPr>
              <w:t>Funkcja CPR, przycisk serwisowy.</w:t>
            </w:r>
          </w:p>
        </w:tc>
        <w:tc>
          <w:tcPr>
            <w:tcW w:w="1984" w:type="dxa"/>
            <w:tcBorders>
              <w:top w:val="single" w:sz="4" w:space="0" w:color="000000"/>
              <w:left w:val="single" w:sz="4" w:space="0" w:color="000000"/>
              <w:bottom w:val="single" w:sz="4" w:space="0" w:color="000000"/>
              <w:right w:val="single" w:sz="4" w:space="0" w:color="000000"/>
            </w:tcBorders>
            <w:vAlign w:val="center"/>
          </w:tcPr>
          <w:p w14:paraId="39C7BE6C" w14:textId="3FA5B0C5" w:rsidR="002E1337" w:rsidRPr="00B632A6" w:rsidRDefault="002E1337" w:rsidP="002E13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EE114D8" w14:textId="77777777" w:rsidR="002E1337" w:rsidRPr="00B632A6" w:rsidRDefault="002E1337" w:rsidP="002E1337">
            <w:pPr>
              <w:pStyle w:val="Zawartotabeli"/>
              <w:rPr>
                <w:rFonts w:ascii="Arial" w:hAnsi="Arial"/>
                <w:sz w:val="20"/>
                <w:szCs w:val="20"/>
              </w:rPr>
            </w:pPr>
          </w:p>
        </w:tc>
      </w:tr>
      <w:tr w:rsidR="002E1337" w:rsidRPr="00B632A6" w14:paraId="7CCED92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977BBAC" w14:textId="77777777" w:rsidR="002E1337" w:rsidRPr="00B632A6" w:rsidRDefault="002E1337" w:rsidP="002E1337">
            <w:pPr>
              <w:jc w:val="center"/>
              <w:rPr>
                <w:rFonts w:ascii="Arial" w:hAnsi="Arial" w:cs="Arial"/>
              </w:rPr>
            </w:pPr>
            <w:r w:rsidRPr="00B632A6">
              <w:rPr>
                <w:rFonts w:ascii="Arial" w:hAnsi="Arial" w:cs="Arial"/>
              </w:rPr>
              <w:t>12</w:t>
            </w:r>
          </w:p>
        </w:tc>
        <w:tc>
          <w:tcPr>
            <w:tcW w:w="4677" w:type="dxa"/>
            <w:tcBorders>
              <w:top w:val="single" w:sz="4" w:space="0" w:color="000000"/>
              <w:left w:val="single" w:sz="4" w:space="0" w:color="000000"/>
              <w:bottom w:val="single" w:sz="4" w:space="0" w:color="000000"/>
              <w:right w:val="single" w:sz="4" w:space="0" w:color="000000"/>
            </w:tcBorders>
            <w:vAlign w:val="center"/>
          </w:tcPr>
          <w:p w14:paraId="71677B04" w14:textId="613ABC4F" w:rsidR="002E1337" w:rsidRPr="00B632A6" w:rsidRDefault="002E1337" w:rsidP="002E1337">
            <w:pPr>
              <w:snapToGrid w:val="0"/>
              <w:rPr>
                <w:rFonts w:ascii="Arial" w:hAnsi="Arial" w:cs="Arial"/>
              </w:rPr>
            </w:pPr>
            <w:r w:rsidRPr="00B632A6">
              <w:rPr>
                <w:rFonts w:ascii="Arial" w:hAnsi="Arial" w:cs="Arial"/>
              </w:rPr>
              <w:t>Możliwość położenia segmentu oparcia pleców w pozycji 15</w:t>
            </w:r>
            <w:r w:rsidRPr="00B632A6">
              <w:rPr>
                <w:rFonts w:ascii="Arial" w:hAnsi="Arial" w:cs="Arial"/>
                <w:vertAlign w:val="superscript"/>
              </w:rPr>
              <w:t>o</w:t>
            </w:r>
            <w:r w:rsidRPr="00B632A6">
              <w:rPr>
                <w:rFonts w:ascii="Arial" w:hAnsi="Arial" w:cs="Arial"/>
              </w:rPr>
              <w:t>, 30</w:t>
            </w:r>
            <w:r w:rsidRPr="00B632A6">
              <w:rPr>
                <w:rFonts w:ascii="Arial" w:hAnsi="Arial" w:cs="Arial"/>
                <w:vertAlign w:val="superscript"/>
              </w:rPr>
              <w:t>o</w:t>
            </w:r>
            <w:r w:rsidRPr="00B632A6">
              <w:rPr>
                <w:rFonts w:ascii="Arial" w:hAnsi="Arial" w:cs="Arial"/>
              </w:rPr>
              <w:t>, 45</w:t>
            </w:r>
            <w:r w:rsidRPr="00B632A6">
              <w:rPr>
                <w:rFonts w:ascii="Arial" w:hAnsi="Arial" w:cs="Arial"/>
                <w:vertAlign w:val="superscript"/>
              </w:rPr>
              <w:t xml:space="preserve">0 </w:t>
            </w:r>
            <w:r w:rsidRPr="00B632A6">
              <w:rPr>
                <w:rFonts w:ascii="Arial" w:hAnsi="Arial" w:cs="Arial"/>
              </w:rPr>
              <w:t>za pomocą 3 przycisków dla każdego z kątów.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29E737E0" w14:textId="5F1B0088" w:rsidR="002E1337" w:rsidRPr="00B632A6" w:rsidRDefault="002E1337" w:rsidP="002E13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65743C0" w14:textId="77777777" w:rsidR="002E1337" w:rsidRPr="00B632A6" w:rsidRDefault="002E1337" w:rsidP="002E1337">
            <w:pPr>
              <w:pStyle w:val="Zawartotabeli"/>
              <w:rPr>
                <w:rFonts w:ascii="Arial" w:hAnsi="Arial"/>
                <w:sz w:val="20"/>
                <w:szCs w:val="20"/>
              </w:rPr>
            </w:pPr>
          </w:p>
        </w:tc>
      </w:tr>
      <w:tr w:rsidR="002E1337" w:rsidRPr="00B632A6" w14:paraId="35FEBCC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66D235B" w14:textId="77777777" w:rsidR="002E1337" w:rsidRPr="00B632A6" w:rsidRDefault="002E1337" w:rsidP="002E1337">
            <w:pPr>
              <w:jc w:val="center"/>
              <w:rPr>
                <w:rFonts w:ascii="Arial" w:hAnsi="Arial" w:cs="Arial"/>
              </w:rPr>
            </w:pPr>
            <w:r w:rsidRPr="00B632A6">
              <w:rPr>
                <w:rFonts w:ascii="Arial" w:hAnsi="Arial" w:cs="Arial"/>
              </w:rPr>
              <w:t>13</w:t>
            </w:r>
          </w:p>
        </w:tc>
        <w:tc>
          <w:tcPr>
            <w:tcW w:w="4677" w:type="dxa"/>
            <w:tcBorders>
              <w:top w:val="single" w:sz="4" w:space="0" w:color="000000"/>
              <w:left w:val="single" w:sz="4" w:space="0" w:color="000000"/>
              <w:bottom w:val="single" w:sz="4" w:space="0" w:color="000000"/>
              <w:right w:val="single" w:sz="4" w:space="0" w:color="000000"/>
            </w:tcBorders>
            <w:vAlign w:val="center"/>
          </w:tcPr>
          <w:p w14:paraId="43F2157A" w14:textId="77777777" w:rsidR="002E1337" w:rsidRPr="00B632A6" w:rsidRDefault="002E1337" w:rsidP="002E1337">
            <w:pPr>
              <w:snapToGrid w:val="0"/>
              <w:rPr>
                <w:rFonts w:ascii="Arial" w:hAnsi="Arial" w:cs="Arial"/>
              </w:rPr>
            </w:pPr>
            <w:r w:rsidRPr="00B632A6">
              <w:rPr>
                <w:rFonts w:ascii="Arial" w:hAnsi="Arial" w:cs="Arial"/>
              </w:rPr>
              <w:t>Informacja o kącie przechyłów wzdłużnych wyświetlana na wyświetlaczu LCD</w:t>
            </w:r>
          </w:p>
        </w:tc>
        <w:tc>
          <w:tcPr>
            <w:tcW w:w="1984" w:type="dxa"/>
            <w:tcBorders>
              <w:top w:val="single" w:sz="4" w:space="0" w:color="000000"/>
              <w:left w:val="single" w:sz="4" w:space="0" w:color="000000"/>
              <w:bottom w:val="single" w:sz="4" w:space="0" w:color="000000"/>
              <w:right w:val="single" w:sz="4" w:space="0" w:color="000000"/>
            </w:tcBorders>
            <w:vAlign w:val="center"/>
          </w:tcPr>
          <w:p w14:paraId="392EC4BC" w14:textId="00544F1B" w:rsidR="002E1337" w:rsidRPr="00B632A6" w:rsidRDefault="002E1337" w:rsidP="002E13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23E2ADA" w14:textId="77777777" w:rsidR="002E1337" w:rsidRPr="00B632A6" w:rsidRDefault="002E1337" w:rsidP="002E1337">
            <w:pPr>
              <w:pStyle w:val="Zawartotabeli"/>
              <w:rPr>
                <w:rFonts w:ascii="Arial" w:hAnsi="Arial"/>
                <w:sz w:val="20"/>
                <w:szCs w:val="20"/>
              </w:rPr>
            </w:pPr>
          </w:p>
        </w:tc>
      </w:tr>
      <w:tr w:rsidR="002E1337" w:rsidRPr="00B632A6" w14:paraId="46CBE60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89CA7AA" w14:textId="77777777" w:rsidR="002E1337" w:rsidRPr="00B632A6" w:rsidRDefault="002E1337" w:rsidP="002E1337">
            <w:pPr>
              <w:jc w:val="center"/>
              <w:rPr>
                <w:rFonts w:ascii="Arial" w:hAnsi="Arial" w:cs="Arial"/>
              </w:rPr>
            </w:pPr>
            <w:r w:rsidRPr="00B632A6">
              <w:rPr>
                <w:rFonts w:ascii="Arial" w:hAnsi="Arial" w:cs="Arial"/>
              </w:rPr>
              <w:t>14</w:t>
            </w:r>
          </w:p>
        </w:tc>
        <w:tc>
          <w:tcPr>
            <w:tcW w:w="4677" w:type="dxa"/>
            <w:tcBorders>
              <w:top w:val="single" w:sz="4" w:space="0" w:color="000000"/>
              <w:left w:val="single" w:sz="4" w:space="0" w:color="000000"/>
              <w:bottom w:val="single" w:sz="4" w:space="0" w:color="000000"/>
              <w:right w:val="single" w:sz="4" w:space="0" w:color="000000"/>
            </w:tcBorders>
            <w:vAlign w:val="center"/>
          </w:tcPr>
          <w:p w14:paraId="7CD8CCEA" w14:textId="77777777" w:rsidR="002E1337" w:rsidRPr="00B632A6" w:rsidRDefault="002E1337" w:rsidP="002E1337">
            <w:pPr>
              <w:snapToGrid w:val="0"/>
              <w:rPr>
                <w:rFonts w:ascii="Arial" w:hAnsi="Arial" w:cs="Arial"/>
              </w:rPr>
            </w:pPr>
            <w:r w:rsidRPr="00B632A6">
              <w:rPr>
                <w:rFonts w:ascii="Arial" w:hAnsi="Arial" w:cs="Arial"/>
              </w:rPr>
              <w:t>Panel centralny wyposażony w dodatkowy przycisk umożlwiający dowolne zaprogramowanie dowolnej pozycji.</w:t>
            </w:r>
          </w:p>
        </w:tc>
        <w:tc>
          <w:tcPr>
            <w:tcW w:w="1984" w:type="dxa"/>
            <w:tcBorders>
              <w:top w:val="single" w:sz="4" w:space="0" w:color="000000"/>
              <w:left w:val="single" w:sz="4" w:space="0" w:color="000000"/>
              <w:bottom w:val="single" w:sz="4" w:space="0" w:color="000000"/>
              <w:right w:val="single" w:sz="4" w:space="0" w:color="000000"/>
            </w:tcBorders>
            <w:vAlign w:val="center"/>
          </w:tcPr>
          <w:p w14:paraId="243A3B00" w14:textId="5DBE8FAF" w:rsidR="002E1337" w:rsidRPr="00B632A6" w:rsidRDefault="002E1337" w:rsidP="002E13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8F62A91" w14:textId="77777777" w:rsidR="002E1337" w:rsidRPr="00B632A6" w:rsidRDefault="002E1337" w:rsidP="002E1337">
            <w:pPr>
              <w:pStyle w:val="Zawartotabeli"/>
              <w:rPr>
                <w:rFonts w:ascii="Arial" w:hAnsi="Arial"/>
                <w:sz w:val="20"/>
                <w:szCs w:val="20"/>
              </w:rPr>
            </w:pPr>
          </w:p>
        </w:tc>
      </w:tr>
      <w:tr w:rsidR="00797606" w:rsidRPr="00B632A6" w14:paraId="2788555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7445CDB" w14:textId="77777777" w:rsidR="00797606" w:rsidRPr="00B632A6" w:rsidRDefault="00797606" w:rsidP="00797606">
            <w:pPr>
              <w:jc w:val="center"/>
              <w:rPr>
                <w:rFonts w:ascii="Arial" w:hAnsi="Arial" w:cs="Arial"/>
              </w:rPr>
            </w:pPr>
            <w:r w:rsidRPr="00B632A6">
              <w:rPr>
                <w:rFonts w:ascii="Arial" w:hAnsi="Arial" w:cs="Arial"/>
              </w:rPr>
              <w:t>15</w:t>
            </w:r>
          </w:p>
        </w:tc>
        <w:tc>
          <w:tcPr>
            <w:tcW w:w="4677" w:type="dxa"/>
            <w:tcBorders>
              <w:top w:val="single" w:sz="4" w:space="0" w:color="000000"/>
              <w:left w:val="single" w:sz="4" w:space="0" w:color="000000"/>
              <w:bottom w:val="single" w:sz="4" w:space="0" w:color="000000"/>
              <w:right w:val="single" w:sz="4" w:space="0" w:color="000000"/>
            </w:tcBorders>
            <w:vAlign w:val="center"/>
          </w:tcPr>
          <w:p w14:paraId="34AB0DE2" w14:textId="77777777" w:rsidR="00797606" w:rsidRPr="00B632A6" w:rsidRDefault="00797606" w:rsidP="00797606">
            <w:pPr>
              <w:snapToGrid w:val="0"/>
              <w:jc w:val="both"/>
              <w:rPr>
                <w:rFonts w:ascii="Arial" w:hAnsi="Arial" w:cs="Arial"/>
                <w:color w:val="000000"/>
              </w:rPr>
            </w:pPr>
            <w:r w:rsidRPr="00B632A6">
              <w:rPr>
                <w:rFonts w:ascii="Arial" w:hAnsi="Arial" w:cs="Arial"/>
              </w:rPr>
              <w:t xml:space="preserve">Panel sterujący chowany pod leżem w półce do odkładania pościeli z możliwością instalacji go na szczycie łóżka. Panel wyposażony w podwójne zabezpieczenie przed przypadkowym uruchomieniem funkcji elektrycznych (Dostępność funkcji przy jednoczesnym zastosowaniu przycisku świadomego użycia) z możliwością blokady poszczególnych funkcji pilota. Panel sterujący wyposażony w funkcję regulacji segmentu oparcia pleców, uda, wysokości leża, pozycji wzdłużnych, funkcji anty-szokowej, egzaminacyjnej, CPR, krzesła kardiologicznego. </w:t>
            </w:r>
            <w:r w:rsidRPr="00B632A6">
              <w:rPr>
                <w:rFonts w:ascii="Arial" w:hAnsi="Arial" w:cs="Arial"/>
                <w:color w:val="000000"/>
              </w:rPr>
              <w:t>Posiada również optyczny wskaźnik naładowania akumulatora oraz podłączenia do sieci.</w:t>
            </w:r>
          </w:p>
          <w:p w14:paraId="21406627" w14:textId="70A3E426" w:rsidR="00797606" w:rsidRPr="00B632A6" w:rsidRDefault="00797606" w:rsidP="00797606">
            <w:pPr>
              <w:snapToGrid w:val="0"/>
              <w:rPr>
                <w:rFonts w:ascii="Arial" w:hAnsi="Arial" w:cs="Arial"/>
              </w:rPr>
            </w:pPr>
            <w:r w:rsidRPr="00B632A6">
              <w:rPr>
                <w:rFonts w:ascii="Arial" w:eastAsia="Calibri,Arial" w:hAnsi="Arial" w:cs="Arial"/>
              </w:rPr>
              <w:t>Możliwość tymczasowego przywrócenia wszystkich funkcji (min. 120 lub 180 sec). w pilocie oraz w panelu sterującym od strony zewnętrznej barierek</w:t>
            </w:r>
          </w:p>
          <w:p w14:paraId="3E9BB1D9" w14:textId="77777777" w:rsidR="00797606" w:rsidRPr="00B632A6" w:rsidRDefault="00797606" w:rsidP="00797606">
            <w:pPr>
              <w:snapToGrid w:val="0"/>
              <w:rPr>
                <w:rFonts w:ascii="Arial" w:hAnsi="Arial" w:cs="Arial"/>
              </w:rPr>
            </w:pPr>
            <w:r w:rsidRPr="00B632A6">
              <w:rPr>
                <w:rFonts w:ascii="Arial" w:hAnsi="Arial" w:cs="Arial"/>
              </w:rPr>
              <w:t>Pilot przewodowy LCD.</w:t>
            </w:r>
          </w:p>
        </w:tc>
        <w:tc>
          <w:tcPr>
            <w:tcW w:w="1984" w:type="dxa"/>
            <w:tcBorders>
              <w:top w:val="single" w:sz="4" w:space="0" w:color="000000"/>
              <w:left w:val="single" w:sz="4" w:space="0" w:color="000000"/>
              <w:bottom w:val="single" w:sz="4" w:space="0" w:color="000000"/>
              <w:right w:val="single" w:sz="4" w:space="0" w:color="000000"/>
            </w:tcBorders>
            <w:vAlign w:val="center"/>
          </w:tcPr>
          <w:p w14:paraId="760296D7" w14:textId="2ED656EA" w:rsidR="00797606" w:rsidRPr="00B632A6" w:rsidRDefault="002E1337" w:rsidP="00797606">
            <w:pPr>
              <w:jc w:val="center"/>
              <w:rPr>
                <w:rFonts w:ascii="Arial" w:hAnsi="Arial" w:cs="Arial"/>
              </w:rPr>
            </w:pPr>
            <w:r w:rsidRPr="00B632A6">
              <w:rPr>
                <w:rFonts w:ascii="Arial" w:hAnsi="Arial" w:cs="Arial"/>
              </w:rPr>
              <w:t>Tak</w:t>
            </w:r>
            <w:r w:rsidR="00797606"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5C619B1B" w14:textId="77777777" w:rsidR="00797606" w:rsidRPr="00B632A6" w:rsidRDefault="00797606" w:rsidP="00797606">
            <w:pPr>
              <w:pStyle w:val="Zawartotabeli"/>
              <w:rPr>
                <w:rFonts w:ascii="Arial" w:hAnsi="Arial"/>
                <w:sz w:val="20"/>
                <w:szCs w:val="20"/>
              </w:rPr>
            </w:pPr>
          </w:p>
        </w:tc>
      </w:tr>
      <w:tr w:rsidR="00797606" w:rsidRPr="00B632A6" w14:paraId="4EFAC5A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43DDD97" w14:textId="77777777" w:rsidR="00797606" w:rsidRPr="00B632A6" w:rsidRDefault="00797606" w:rsidP="00797606">
            <w:pPr>
              <w:jc w:val="center"/>
              <w:rPr>
                <w:rFonts w:ascii="Arial" w:hAnsi="Arial" w:cs="Arial"/>
              </w:rPr>
            </w:pPr>
            <w:r w:rsidRPr="00B632A6">
              <w:rPr>
                <w:rFonts w:ascii="Arial" w:hAnsi="Arial" w:cs="Arial"/>
              </w:rPr>
              <w:t>16</w:t>
            </w:r>
          </w:p>
        </w:tc>
        <w:tc>
          <w:tcPr>
            <w:tcW w:w="4677" w:type="dxa"/>
            <w:tcBorders>
              <w:top w:val="single" w:sz="4" w:space="0" w:color="000000"/>
              <w:left w:val="single" w:sz="4" w:space="0" w:color="000000"/>
              <w:bottom w:val="single" w:sz="4" w:space="0" w:color="000000"/>
              <w:right w:val="single" w:sz="4" w:space="0" w:color="000000"/>
            </w:tcBorders>
            <w:vAlign w:val="center"/>
          </w:tcPr>
          <w:p w14:paraId="446AC98A" w14:textId="77777777" w:rsidR="00797606" w:rsidRPr="00B632A6" w:rsidRDefault="00797606" w:rsidP="00797606">
            <w:pPr>
              <w:jc w:val="both"/>
              <w:rPr>
                <w:rFonts w:ascii="Arial" w:hAnsi="Arial" w:cs="Arial"/>
              </w:rPr>
            </w:pPr>
            <w:r w:rsidRPr="00B632A6">
              <w:rPr>
                <w:rFonts w:ascii="Arial" w:hAnsi="Arial" w:cs="Arial"/>
              </w:rPr>
              <w:t>Elektryczne regulacje:</w:t>
            </w:r>
          </w:p>
          <w:p w14:paraId="4FC28B3F" w14:textId="77777777" w:rsidR="00797606" w:rsidRPr="00B632A6" w:rsidRDefault="00797606" w:rsidP="00797606">
            <w:pPr>
              <w:jc w:val="both"/>
              <w:rPr>
                <w:rFonts w:ascii="Arial" w:hAnsi="Arial" w:cs="Arial"/>
              </w:rPr>
            </w:pPr>
            <w:r w:rsidRPr="00B632A6">
              <w:rPr>
                <w:rFonts w:ascii="Arial" w:hAnsi="Arial" w:cs="Arial"/>
              </w:rPr>
              <w:t>Elektryczna regulacja wysokości w zakresie od 320 mm do 910 mm +/- 30 mm</w:t>
            </w:r>
          </w:p>
          <w:p w14:paraId="7564E11A" w14:textId="77777777" w:rsidR="00797606" w:rsidRPr="00B632A6" w:rsidRDefault="00797606" w:rsidP="00797606">
            <w:pPr>
              <w:jc w:val="both"/>
              <w:rPr>
                <w:rFonts w:ascii="Arial" w:hAnsi="Arial" w:cs="Arial"/>
              </w:rPr>
            </w:pPr>
            <w:r w:rsidRPr="00B632A6">
              <w:rPr>
                <w:rFonts w:ascii="Arial" w:hAnsi="Arial" w:cs="Arial"/>
              </w:rPr>
              <w:t>Łóżko wyposażone w pedał do regulacji wysokości.</w:t>
            </w:r>
          </w:p>
          <w:p w14:paraId="3A1C8DE5" w14:textId="3EE79EDB" w:rsidR="00797606" w:rsidRPr="00B632A6" w:rsidRDefault="00797606" w:rsidP="00797606">
            <w:pPr>
              <w:jc w:val="both"/>
              <w:rPr>
                <w:rFonts w:ascii="Arial" w:hAnsi="Arial" w:cs="Arial"/>
              </w:rPr>
            </w:pPr>
            <w:r w:rsidRPr="00B632A6">
              <w:rPr>
                <w:rFonts w:ascii="Arial" w:hAnsi="Arial" w:cs="Arial"/>
              </w:rPr>
              <w:t>- segment oparcia pleców od 0 do 75 stopni (+/- 5</w:t>
            </w:r>
            <w:r w:rsidRPr="00B632A6">
              <w:rPr>
                <w:rFonts w:ascii="Arial" w:hAnsi="Arial" w:cs="Arial"/>
                <w:vertAlign w:val="superscript"/>
              </w:rPr>
              <w:t>0</w:t>
            </w:r>
            <w:r w:rsidRPr="00B632A6">
              <w:rPr>
                <w:rFonts w:ascii="Arial" w:hAnsi="Arial" w:cs="Arial"/>
              </w:rPr>
              <w:t xml:space="preserve">) </w:t>
            </w:r>
          </w:p>
          <w:p w14:paraId="747C4FF2" w14:textId="08625E8C" w:rsidR="00797606" w:rsidRPr="00B632A6" w:rsidRDefault="00797606" w:rsidP="00797606">
            <w:pPr>
              <w:jc w:val="both"/>
              <w:rPr>
                <w:rFonts w:ascii="Arial" w:hAnsi="Arial" w:cs="Arial"/>
              </w:rPr>
            </w:pPr>
            <w:r w:rsidRPr="00B632A6">
              <w:rPr>
                <w:rFonts w:ascii="Arial" w:hAnsi="Arial" w:cs="Arial"/>
              </w:rPr>
              <w:t>- segment uda od 0 do 45 stopni (+/- 5</w:t>
            </w:r>
            <w:r w:rsidRPr="00B632A6">
              <w:rPr>
                <w:rFonts w:ascii="Arial" w:hAnsi="Arial" w:cs="Arial"/>
                <w:vertAlign w:val="superscript"/>
              </w:rPr>
              <w:t>0</w:t>
            </w:r>
            <w:r w:rsidRPr="00B632A6">
              <w:rPr>
                <w:rFonts w:ascii="Arial" w:hAnsi="Arial" w:cs="Arial"/>
              </w:rPr>
              <w:t xml:space="preserve">) </w:t>
            </w:r>
          </w:p>
          <w:p w14:paraId="6013FB3C" w14:textId="4EDF80FD" w:rsidR="00797606" w:rsidRPr="00B632A6" w:rsidRDefault="00797606" w:rsidP="00797606">
            <w:pPr>
              <w:jc w:val="both"/>
              <w:rPr>
                <w:rFonts w:ascii="Arial" w:hAnsi="Arial" w:cs="Arial"/>
                <w:b/>
              </w:rPr>
            </w:pPr>
            <w:r w:rsidRPr="00B632A6">
              <w:rPr>
                <w:rFonts w:ascii="Arial" w:hAnsi="Arial" w:cs="Arial"/>
              </w:rPr>
              <w:t xml:space="preserve">- pozycja </w:t>
            </w:r>
            <w:proofErr w:type="spellStart"/>
            <w:r w:rsidRPr="00B632A6">
              <w:rPr>
                <w:rFonts w:ascii="Arial" w:hAnsi="Arial" w:cs="Arial"/>
              </w:rPr>
              <w:t>Trendlelenburga</w:t>
            </w:r>
            <w:proofErr w:type="spellEnd"/>
            <w:r w:rsidRPr="00B632A6">
              <w:rPr>
                <w:rFonts w:ascii="Arial" w:hAnsi="Arial" w:cs="Arial"/>
              </w:rPr>
              <w:t xml:space="preserve"> od 0 do 15 stopni (+/- 2</w:t>
            </w:r>
            <w:r w:rsidRPr="00B632A6">
              <w:rPr>
                <w:rFonts w:ascii="Arial" w:hAnsi="Arial" w:cs="Arial"/>
                <w:vertAlign w:val="superscript"/>
              </w:rPr>
              <w:t>0</w:t>
            </w:r>
            <w:r w:rsidRPr="00B632A6">
              <w:rPr>
                <w:rFonts w:ascii="Arial" w:hAnsi="Arial" w:cs="Arial"/>
              </w:rPr>
              <w:t xml:space="preserve">) </w:t>
            </w:r>
          </w:p>
          <w:p w14:paraId="799A249B" w14:textId="77777777" w:rsidR="00797606" w:rsidRPr="00B632A6" w:rsidRDefault="00797606" w:rsidP="00797606">
            <w:pPr>
              <w:snapToGrid w:val="0"/>
              <w:rPr>
                <w:rFonts w:ascii="Arial" w:hAnsi="Arial" w:cs="Arial"/>
              </w:rPr>
            </w:pPr>
            <w:r w:rsidRPr="00B632A6">
              <w:rPr>
                <w:rFonts w:ascii="Arial" w:hAnsi="Arial" w:cs="Arial"/>
              </w:rPr>
              <w:t>- pozycja anty-</w:t>
            </w:r>
            <w:proofErr w:type="spellStart"/>
            <w:r w:rsidRPr="00B632A6">
              <w:rPr>
                <w:rFonts w:ascii="Arial" w:hAnsi="Arial" w:cs="Arial"/>
              </w:rPr>
              <w:t>Trendlenburga</w:t>
            </w:r>
            <w:proofErr w:type="spellEnd"/>
            <w:r w:rsidRPr="00B632A6">
              <w:rPr>
                <w:rFonts w:ascii="Arial" w:hAnsi="Arial" w:cs="Arial"/>
              </w:rPr>
              <w:t xml:space="preserve"> od 0 do 15 stopni (+/- 2</w:t>
            </w:r>
            <w:r w:rsidRPr="00B632A6">
              <w:rPr>
                <w:rFonts w:ascii="Arial" w:hAnsi="Arial" w:cs="Arial"/>
                <w:vertAlign w:val="superscript"/>
              </w:rPr>
              <w:t>0</w:t>
            </w:r>
            <w:r w:rsidRPr="00B632A6">
              <w:rPr>
                <w:rFonts w:ascii="Arial" w:hAnsi="Arial" w:cs="Arial"/>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297B3928" w14:textId="24529D5F" w:rsidR="00797606" w:rsidRPr="00B632A6" w:rsidRDefault="002E1337" w:rsidP="00797606">
            <w:pPr>
              <w:jc w:val="center"/>
              <w:rPr>
                <w:rFonts w:ascii="Arial" w:hAnsi="Arial" w:cs="Arial"/>
              </w:rPr>
            </w:pPr>
            <w:r w:rsidRPr="00B632A6">
              <w:rPr>
                <w:rFonts w:ascii="Arial" w:hAnsi="Arial" w:cs="Arial"/>
              </w:rPr>
              <w:t>Tak</w:t>
            </w:r>
            <w:r w:rsidR="00797606"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774C8E44" w14:textId="77777777" w:rsidR="00797606" w:rsidRPr="00B632A6" w:rsidRDefault="00797606" w:rsidP="00797606">
            <w:pPr>
              <w:pStyle w:val="Zawartotabeli"/>
              <w:rPr>
                <w:rFonts w:ascii="Arial" w:hAnsi="Arial"/>
                <w:sz w:val="20"/>
                <w:szCs w:val="20"/>
              </w:rPr>
            </w:pPr>
          </w:p>
        </w:tc>
      </w:tr>
      <w:tr w:rsidR="002E1337" w:rsidRPr="00B632A6" w14:paraId="7DBFB71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57CA64E" w14:textId="77777777" w:rsidR="002E1337" w:rsidRPr="00B632A6" w:rsidRDefault="002E1337" w:rsidP="002E1337">
            <w:pPr>
              <w:jc w:val="center"/>
              <w:rPr>
                <w:rFonts w:ascii="Arial" w:hAnsi="Arial" w:cs="Arial"/>
              </w:rPr>
            </w:pPr>
            <w:r w:rsidRPr="00B632A6">
              <w:rPr>
                <w:rFonts w:ascii="Arial" w:hAnsi="Arial" w:cs="Arial"/>
              </w:rPr>
              <w:t>17</w:t>
            </w:r>
          </w:p>
        </w:tc>
        <w:tc>
          <w:tcPr>
            <w:tcW w:w="4677" w:type="dxa"/>
            <w:tcBorders>
              <w:top w:val="single" w:sz="4" w:space="0" w:color="000000"/>
              <w:left w:val="single" w:sz="4" w:space="0" w:color="000000"/>
              <w:bottom w:val="single" w:sz="4" w:space="0" w:color="000000"/>
              <w:right w:val="single" w:sz="4" w:space="0" w:color="000000"/>
            </w:tcBorders>
            <w:vAlign w:val="center"/>
          </w:tcPr>
          <w:p w14:paraId="1A04B8A2" w14:textId="77777777" w:rsidR="002E1337" w:rsidRPr="00B632A6" w:rsidRDefault="002E1337" w:rsidP="002E1337">
            <w:pPr>
              <w:snapToGrid w:val="0"/>
              <w:rPr>
                <w:rFonts w:ascii="Arial" w:hAnsi="Arial" w:cs="Arial"/>
                <w:i/>
              </w:rPr>
            </w:pPr>
            <w:r w:rsidRPr="00B632A6">
              <w:rPr>
                <w:rFonts w:ascii="Arial" w:hAnsi="Arial" w:cs="Arial"/>
              </w:rPr>
              <w:t>Akumulator wbudowany w układ elektryczny łóżka podtrzymujący sterowanie łóżka przy braku zasilania sieciowego.</w:t>
            </w:r>
          </w:p>
        </w:tc>
        <w:tc>
          <w:tcPr>
            <w:tcW w:w="1984" w:type="dxa"/>
            <w:tcBorders>
              <w:top w:val="single" w:sz="4" w:space="0" w:color="000000"/>
              <w:left w:val="single" w:sz="4" w:space="0" w:color="000000"/>
              <w:bottom w:val="single" w:sz="4" w:space="0" w:color="000000"/>
              <w:right w:val="single" w:sz="4" w:space="0" w:color="000000"/>
            </w:tcBorders>
            <w:vAlign w:val="center"/>
          </w:tcPr>
          <w:p w14:paraId="422BDE77" w14:textId="15B57A75" w:rsidR="002E1337" w:rsidRPr="00B632A6" w:rsidRDefault="002E1337" w:rsidP="002E13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8025D3D" w14:textId="77777777" w:rsidR="002E1337" w:rsidRPr="00B632A6" w:rsidRDefault="002E1337" w:rsidP="002E1337">
            <w:pPr>
              <w:pStyle w:val="Zawartotabeli"/>
              <w:rPr>
                <w:rFonts w:ascii="Arial" w:hAnsi="Arial"/>
                <w:sz w:val="20"/>
                <w:szCs w:val="20"/>
              </w:rPr>
            </w:pPr>
          </w:p>
        </w:tc>
      </w:tr>
      <w:tr w:rsidR="002E1337" w:rsidRPr="00B632A6" w14:paraId="71F4683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EE0B817" w14:textId="77777777" w:rsidR="002E1337" w:rsidRPr="00B632A6" w:rsidRDefault="002E1337" w:rsidP="002E1337">
            <w:pPr>
              <w:jc w:val="center"/>
              <w:rPr>
                <w:rFonts w:ascii="Arial" w:hAnsi="Arial" w:cs="Arial"/>
              </w:rPr>
            </w:pPr>
            <w:r w:rsidRPr="00B632A6">
              <w:rPr>
                <w:rFonts w:ascii="Arial" w:hAnsi="Arial" w:cs="Arial"/>
              </w:rPr>
              <w:t>18</w:t>
            </w:r>
          </w:p>
        </w:tc>
        <w:tc>
          <w:tcPr>
            <w:tcW w:w="4677" w:type="dxa"/>
            <w:tcBorders>
              <w:top w:val="single" w:sz="4" w:space="0" w:color="000000"/>
              <w:left w:val="single" w:sz="4" w:space="0" w:color="000000"/>
              <w:bottom w:val="single" w:sz="4" w:space="0" w:color="000000"/>
              <w:right w:val="single" w:sz="4" w:space="0" w:color="000000"/>
            </w:tcBorders>
            <w:vAlign w:val="center"/>
          </w:tcPr>
          <w:p w14:paraId="4E031B34" w14:textId="77777777" w:rsidR="002E1337" w:rsidRPr="00B632A6" w:rsidRDefault="002E1337" w:rsidP="002E1337">
            <w:pPr>
              <w:rPr>
                <w:rFonts w:ascii="Arial" w:hAnsi="Arial" w:cs="Arial"/>
              </w:rPr>
            </w:pPr>
            <w:r w:rsidRPr="00B632A6">
              <w:rPr>
                <w:rFonts w:ascii="Arial" w:hAnsi="Arial" w:cs="Arial"/>
              </w:rPr>
              <w:t>Szczyty łóżka wykonane z tworzywa, wypełnione wklejką kolorystyczną dostępną w minimum 6 kolorach. Możliwość zabezpieczenia szczytów przed przypadkowym wyjęciem w czasie transportu poprzez 2 suwaki.</w:t>
            </w:r>
          </w:p>
        </w:tc>
        <w:tc>
          <w:tcPr>
            <w:tcW w:w="1984" w:type="dxa"/>
            <w:tcBorders>
              <w:top w:val="single" w:sz="4" w:space="0" w:color="000000"/>
              <w:left w:val="single" w:sz="4" w:space="0" w:color="000000"/>
              <w:bottom w:val="single" w:sz="4" w:space="0" w:color="000000"/>
              <w:right w:val="single" w:sz="4" w:space="0" w:color="000000"/>
            </w:tcBorders>
            <w:vAlign w:val="center"/>
          </w:tcPr>
          <w:p w14:paraId="6837735A" w14:textId="25ED667F" w:rsidR="002E1337" w:rsidRPr="00B632A6" w:rsidRDefault="002E1337" w:rsidP="002E1337">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32513F41" w14:textId="77777777" w:rsidR="002E1337" w:rsidRPr="00B632A6" w:rsidRDefault="002E1337" w:rsidP="002E1337">
            <w:pPr>
              <w:pStyle w:val="Zawartotabeli"/>
              <w:rPr>
                <w:rFonts w:ascii="Arial" w:hAnsi="Arial"/>
                <w:sz w:val="20"/>
                <w:szCs w:val="20"/>
              </w:rPr>
            </w:pPr>
          </w:p>
        </w:tc>
      </w:tr>
      <w:tr w:rsidR="002E1337" w:rsidRPr="00B632A6" w14:paraId="634F325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850053D" w14:textId="77777777" w:rsidR="002E1337" w:rsidRPr="00B632A6" w:rsidRDefault="002E1337" w:rsidP="002E1337">
            <w:pPr>
              <w:jc w:val="center"/>
              <w:rPr>
                <w:rFonts w:ascii="Arial" w:hAnsi="Arial" w:cs="Arial"/>
              </w:rPr>
            </w:pPr>
            <w:r w:rsidRPr="00B632A6">
              <w:rPr>
                <w:rFonts w:ascii="Arial" w:hAnsi="Arial" w:cs="Arial"/>
              </w:rPr>
              <w:t>19</w:t>
            </w:r>
          </w:p>
        </w:tc>
        <w:tc>
          <w:tcPr>
            <w:tcW w:w="4677" w:type="dxa"/>
            <w:tcBorders>
              <w:top w:val="single" w:sz="4" w:space="0" w:color="000000"/>
              <w:left w:val="single" w:sz="4" w:space="0" w:color="000000"/>
              <w:bottom w:val="single" w:sz="4" w:space="0" w:color="000000"/>
              <w:right w:val="single" w:sz="4" w:space="0" w:color="000000"/>
            </w:tcBorders>
            <w:vAlign w:val="center"/>
          </w:tcPr>
          <w:p w14:paraId="4BCCFE77" w14:textId="20E01605" w:rsidR="002E1337" w:rsidRPr="00B632A6" w:rsidRDefault="002E1337" w:rsidP="002E1337">
            <w:pPr>
              <w:snapToGrid w:val="0"/>
              <w:rPr>
                <w:rFonts w:ascii="Arial" w:hAnsi="Arial" w:cs="Arial"/>
              </w:rPr>
            </w:pPr>
            <w:r w:rsidRPr="00B632A6">
              <w:rPr>
                <w:rFonts w:ascii="Arial" w:hAnsi="Arial" w:cs="Arial"/>
              </w:rPr>
              <w:t xml:space="preserve">Łóżko wyposażone w cztery niezależne, opuszczane ruchem półkulistym, tworzywowe barierki boczne, zabezpieczające pacjenta, zgodne z norma medyczną ICE 60601-2-52 lub równoważną. </w:t>
            </w:r>
          </w:p>
          <w:p w14:paraId="124AEEA1" w14:textId="753186CA" w:rsidR="002E1337" w:rsidRPr="00B632A6" w:rsidRDefault="002E1337" w:rsidP="002E1337">
            <w:pPr>
              <w:snapToGrid w:val="0"/>
              <w:rPr>
                <w:rFonts w:ascii="Arial" w:hAnsi="Arial" w:cs="Arial"/>
              </w:rPr>
            </w:pPr>
            <w:r w:rsidRPr="00B632A6">
              <w:rPr>
                <w:rFonts w:ascii="Arial" w:hAnsi="Arial" w:cs="Arial"/>
              </w:rPr>
              <w:t xml:space="preserve">Opuszczanie oraz podnoszenie barierek bocznych w łatwy sposób za pomocą jednej ręki, wspomagane pneumatyczne. </w:t>
            </w:r>
          </w:p>
          <w:p w14:paraId="5FB15055" w14:textId="77777777" w:rsidR="002E1337" w:rsidRPr="00B632A6" w:rsidRDefault="002E1337" w:rsidP="002E1337">
            <w:pPr>
              <w:snapToGrid w:val="0"/>
              <w:rPr>
                <w:rFonts w:ascii="Arial" w:hAnsi="Arial" w:cs="Arial"/>
              </w:rPr>
            </w:pPr>
            <w:r w:rsidRPr="00B632A6">
              <w:rPr>
                <w:rFonts w:ascii="Arial" w:hAnsi="Arial" w:cs="Arial"/>
              </w:rPr>
              <w:t>Barierki od strony głowy poruszające się wraz z segmentem oparcia pleców.</w:t>
            </w:r>
          </w:p>
          <w:p w14:paraId="3063AF69" w14:textId="71E9EA42" w:rsidR="002E1337" w:rsidRPr="00B632A6" w:rsidRDefault="002E1337" w:rsidP="002E1337">
            <w:pPr>
              <w:snapToGrid w:val="0"/>
              <w:rPr>
                <w:rFonts w:ascii="Arial" w:hAnsi="Arial" w:cs="Arial"/>
                <w:b/>
              </w:rPr>
            </w:pPr>
            <w:r w:rsidRPr="00B632A6">
              <w:rPr>
                <w:rFonts w:ascii="Arial" w:hAnsi="Arial" w:cs="Arial"/>
              </w:rPr>
              <w:t xml:space="preserve">Wysokość barierek bocznych zabezpieczająca pacjenta minimum 41 cm. </w:t>
            </w:r>
          </w:p>
          <w:p w14:paraId="7B4D2383" w14:textId="77777777" w:rsidR="002E1337" w:rsidRPr="00B632A6" w:rsidRDefault="002E1337" w:rsidP="002E1337">
            <w:pPr>
              <w:snapToGrid w:val="0"/>
              <w:rPr>
                <w:rFonts w:ascii="Arial" w:hAnsi="Arial" w:cs="Arial"/>
                <w:b/>
                <w:bCs/>
              </w:rPr>
            </w:pPr>
            <w:r w:rsidRPr="00B632A6">
              <w:rPr>
                <w:rFonts w:ascii="Arial" w:hAnsi="Arial" w:cs="Arial"/>
              </w:rPr>
              <w:t>Barierki boczne wykonane z tworzywa, wypełnione wklejką kolorystyczną dostępną w minimum 6 kolorach.</w:t>
            </w:r>
          </w:p>
          <w:p w14:paraId="595846A9" w14:textId="77777777" w:rsidR="002E1337" w:rsidRPr="00B632A6" w:rsidRDefault="002E1337" w:rsidP="002E1337">
            <w:pPr>
              <w:rPr>
                <w:rFonts w:ascii="Arial" w:hAnsi="Arial" w:cs="Arial"/>
              </w:rPr>
            </w:pPr>
            <w:r w:rsidRPr="00B632A6">
              <w:rPr>
                <w:rFonts w:ascii="Arial" w:hAnsi="Arial" w:cs="Arial"/>
              </w:rPr>
              <w:t>Barierki wyposażone w tworzywowy uchwyt podtrzymujący pilot z możliwością ustawienia kąta</w:t>
            </w:r>
          </w:p>
          <w:p w14:paraId="2A9B94CB" w14:textId="77777777" w:rsidR="002E1337" w:rsidRPr="00B632A6" w:rsidRDefault="002E1337" w:rsidP="002E1337">
            <w:pPr>
              <w:snapToGrid w:val="0"/>
              <w:rPr>
                <w:rFonts w:ascii="Arial" w:eastAsia="Calibri" w:hAnsi="Arial" w:cs="Arial"/>
              </w:rPr>
            </w:pPr>
            <w:r w:rsidRPr="00B632A6">
              <w:rPr>
                <w:rFonts w:ascii="Arial" w:hAnsi="Arial" w:cs="Arial"/>
              </w:rPr>
              <w:t>Barierki zabezpieczające na całej długości leża.</w:t>
            </w:r>
          </w:p>
        </w:tc>
        <w:tc>
          <w:tcPr>
            <w:tcW w:w="1984" w:type="dxa"/>
            <w:tcBorders>
              <w:top w:val="single" w:sz="4" w:space="0" w:color="000000"/>
              <w:left w:val="single" w:sz="4" w:space="0" w:color="000000"/>
              <w:bottom w:val="single" w:sz="4" w:space="0" w:color="000000"/>
              <w:right w:val="single" w:sz="4" w:space="0" w:color="000000"/>
            </w:tcBorders>
            <w:vAlign w:val="center"/>
          </w:tcPr>
          <w:p w14:paraId="2DA7E998" w14:textId="4EBFF0F0" w:rsidR="002E1337" w:rsidRPr="00B632A6" w:rsidRDefault="002E1337" w:rsidP="002E1337">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1DB92863" w14:textId="77777777" w:rsidR="002E1337" w:rsidRPr="00B632A6" w:rsidRDefault="002E1337" w:rsidP="002E1337">
            <w:pPr>
              <w:pStyle w:val="Zawartotabeli"/>
              <w:rPr>
                <w:rFonts w:ascii="Arial" w:hAnsi="Arial"/>
                <w:sz w:val="20"/>
                <w:szCs w:val="20"/>
              </w:rPr>
            </w:pPr>
          </w:p>
        </w:tc>
      </w:tr>
      <w:tr w:rsidR="002E1337" w:rsidRPr="00B632A6" w14:paraId="1188E98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04AD4F2" w14:textId="77777777" w:rsidR="002E1337" w:rsidRPr="00B632A6" w:rsidRDefault="002E1337" w:rsidP="002E1337">
            <w:pPr>
              <w:jc w:val="center"/>
              <w:rPr>
                <w:rFonts w:ascii="Arial" w:hAnsi="Arial" w:cs="Arial"/>
              </w:rPr>
            </w:pPr>
            <w:r w:rsidRPr="00B632A6">
              <w:rPr>
                <w:rFonts w:ascii="Arial" w:hAnsi="Arial" w:cs="Arial"/>
              </w:rPr>
              <w:t>20</w:t>
            </w:r>
          </w:p>
        </w:tc>
        <w:tc>
          <w:tcPr>
            <w:tcW w:w="4677" w:type="dxa"/>
            <w:tcBorders>
              <w:top w:val="single" w:sz="4" w:space="0" w:color="000000"/>
              <w:left w:val="single" w:sz="4" w:space="0" w:color="000000"/>
              <w:bottom w:val="single" w:sz="4" w:space="0" w:color="000000"/>
              <w:right w:val="single" w:sz="4" w:space="0" w:color="000000"/>
            </w:tcBorders>
            <w:vAlign w:val="center"/>
          </w:tcPr>
          <w:p w14:paraId="01D8419A" w14:textId="77777777" w:rsidR="002E1337" w:rsidRPr="00B632A6" w:rsidRDefault="002E1337" w:rsidP="002E1337">
            <w:pPr>
              <w:rPr>
                <w:rFonts w:ascii="Arial" w:hAnsi="Arial" w:cs="Arial"/>
              </w:rPr>
            </w:pPr>
            <w:r w:rsidRPr="00B632A6">
              <w:rPr>
                <w:rFonts w:ascii="Arial" w:hAnsi="Arial" w:cs="Arial"/>
              </w:rPr>
              <w:t>Wysuwana półka na prowadnicach teleskopowych do odkładania pościeli z miejscem na panel centralny.</w:t>
            </w:r>
          </w:p>
        </w:tc>
        <w:tc>
          <w:tcPr>
            <w:tcW w:w="1984" w:type="dxa"/>
            <w:tcBorders>
              <w:top w:val="single" w:sz="4" w:space="0" w:color="000000"/>
              <w:left w:val="single" w:sz="4" w:space="0" w:color="000000"/>
              <w:bottom w:val="single" w:sz="4" w:space="0" w:color="000000"/>
              <w:right w:val="single" w:sz="4" w:space="0" w:color="000000"/>
            </w:tcBorders>
            <w:vAlign w:val="center"/>
          </w:tcPr>
          <w:p w14:paraId="605963D2" w14:textId="2C321AAC" w:rsidR="002E1337" w:rsidRPr="00B632A6" w:rsidRDefault="002E1337" w:rsidP="002E1337">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605755F1" w14:textId="77777777" w:rsidR="002E1337" w:rsidRPr="00B632A6" w:rsidRDefault="002E1337" w:rsidP="002E1337">
            <w:pPr>
              <w:pStyle w:val="Zawartotabeli"/>
              <w:rPr>
                <w:rFonts w:ascii="Arial" w:hAnsi="Arial"/>
                <w:sz w:val="20"/>
                <w:szCs w:val="20"/>
              </w:rPr>
            </w:pPr>
          </w:p>
        </w:tc>
      </w:tr>
      <w:tr w:rsidR="002E1337" w:rsidRPr="00B632A6" w14:paraId="47854D6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C748862" w14:textId="77777777" w:rsidR="002E1337" w:rsidRPr="00B632A6" w:rsidRDefault="002E1337" w:rsidP="002E1337">
            <w:pPr>
              <w:jc w:val="center"/>
              <w:rPr>
                <w:rFonts w:ascii="Arial" w:hAnsi="Arial" w:cs="Arial"/>
              </w:rPr>
            </w:pPr>
            <w:r w:rsidRPr="00B632A6">
              <w:rPr>
                <w:rFonts w:ascii="Arial" w:hAnsi="Arial" w:cs="Arial"/>
              </w:rPr>
              <w:t>21</w:t>
            </w:r>
          </w:p>
        </w:tc>
        <w:tc>
          <w:tcPr>
            <w:tcW w:w="4677" w:type="dxa"/>
            <w:tcBorders>
              <w:top w:val="single" w:sz="4" w:space="0" w:color="000000"/>
              <w:left w:val="single" w:sz="4" w:space="0" w:color="000000"/>
              <w:bottom w:val="single" w:sz="4" w:space="0" w:color="000000"/>
              <w:right w:val="single" w:sz="4" w:space="0" w:color="000000"/>
            </w:tcBorders>
            <w:vAlign w:val="center"/>
          </w:tcPr>
          <w:p w14:paraId="2DA1005A" w14:textId="77777777" w:rsidR="002E1337" w:rsidRPr="00B632A6" w:rsidRDefault="002E1337" w:rsidP="002E1337">
            <w:pPr>
              <w:snapToGrid w:val="0"/>
              <w:jc w:val="both"/>
              <w:rPr>
                <w:rFonts w:ascii="Arial" w:hAnsi="Arial" w:cs="Arial"/>
              </w:rPr>
            </w:pPr>
            <w:r w:rsidRPr="00B632A6">
              <w:rPr>
                <w:rFonts w:ascii="Arial" w:hAnsi="Arial" w:cs="Arial"/>
              </w:rPr>
              <w:t>Przedłużenie leża minimum 26 cm.</w:t>
            </w:r>
          </w:p>
          <w:p w14:paraId="149753FD" w14:textId="77777777" w:rsidR="002E1337" w:rsidRPr="00B632A6" w:rsidRDefault="002E1337" w:rsidP="002E1337">
            <w:pPr>
              <w:rPr>
                <w:rFonts w:ascii="Arial" w:hAnsi="Arial" w:cs="Arial"/>
              </w:rPr>
            </w:pPr>
            <w:r w:rsidRPr="00B632A6">
              <w:rPr>
                <w:rFonts w:ascii="Arial" w:hAnsi="Arial" w:cs="Arial"/>
              </w:rPr>
              <w:t>Dźwignie zwalniania mechanizmu umieszczone od strony nóg w szczycie łóżka. Nie dopuszcza się mechanizmów umieszczonych pod ramą leża</w:t>
            </w:r>
          </w:p>
        </w:tc>
        <w:tc>
          <w:tcPr>
            <w:tcW w:w="1984" w:type="dxa"/>
            <w:tcBorders>
              <w:top w:val="single" w:sz="4" w:space="0" w:color="000000"/>
              <w:left w:val="single" w:sz="4" w:space="0" w:color="000000"/>
              <w:bottom w:val="single" w:sz="4" w:space="0" w:color="000000"/>
              <w:right w:val="single" w:sz="4" w:space="0" w:color="000000"/>
            </w:tcBorders>
            <w:vAlign w:val="center"/>
          </w:tcPr>
          <w:p w14:paraId="0C7DDBD8" w14:textId="702585DB" w:rsidR="002E1337" w:rsidRPr="00B632A6" w:rsidRDefault="002E1337" w:rsidP="002E1337">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53679328" w14:textId="77777777" w:rsidR="002E1337" w:rsidRPr="00B632A6" w:rsidRDefault="002E1337" w:rsidP="002E1337">
            <w:pPr>
              <w:pStyle w:val="Zawartotabeli"/>
              <w:rPr>
                <w:rFonts w:ascii="Arial" w:hAnsi="Arial"/>
                <w:sz w:val="20"/>
                <w:szCs w:val="20"/>
              </w:rPr>
            </w:pPr>
          </w:p>
        </w:tc>
      </w:tr>
      <w:tr w:rsidR="002E1337" w:rsidRPr="00B632A6" w14:paraId="0286439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FF678FF" w14:textId="77777777" w:rsidR="002E1337" w:rsidRPr="00B632A6" w:rsidRDefault="002E1337" w:rsidP="002E1337">
            <w:pPr>
              <w:jc w:val="center"/>
              <w:rPr>
                <w:rFonts w:ascii="Arial" w:hAnsi="Arial" w:cs="Arial"/>
              </w:rPr>
            </w:pPr>
            <w:r w:rsidRPr="00B632A6">
              <w:rPr>
                <w:rFonts w:ascii="Arial" w:hAnsi="Arial" w:cs="Arial"/>
              </w:rPr>
              <w:t>22</w:t>
            </w:r>
          </w:p>
        </w:tc>
        <w:tc>
          <w:tcPr>
            <w:tcW w:w="4677" w:type="dxa"/>
            <w:tcBorders>
              <w:top w:val="single" w:sz="4" w:space="0" w:color="000000"/>
              <w:left w:val="single" w:sz="4" w:space="0" w:color="000000"/>
              <w:bottom w:val="single" w:sz="4" w:space="0" w:color="000000"/>
              <w:right w:val="single" w:sz="4" w:space="0" w:color="000000"/>
            </w:tcBorders>
            <w:vAlign w:val="center"/>
          </w:tcPr>
          <w:p w14:paraId="0D8CCB05" w14:textId="28F31DF2" w:rsidR="002E1337" w:rsidRPr="00B632A6" w:rsidRDefault="002E1337" w:rsidP="002E1337">
            <w:pPr>
              <w:snapToGrid w:val="0"/>
              <w:rPr>
                <w:rFonts w:ascii="Arial" w:hAnsi="Arial" w:cs="Arial"/>
              </w:rPr>
            </w:pPr>
            <w:r w:rsidRPr="00B632A6">
              <w:rPr>
                <w:rFonts w:ascii="Arial" w:hAnsi="Arial" w:cs="Arial"/>
              </w:rPr>
              <w:t xml:space="preserve">Min. 4 uchwyty stabilizujące materac </w:t>
            </w:r>
          </w:p>
        </w:tc>
        <w:tc>
          <w:tcPr>
            <w:tcW w:w="1984" w:type="dxa"/>
            <w:tcBorders>
              <w:top w:val="single" w:sz="4" w:space="0" w:color="000000"/>
              <w:left w:val="single" w:sz="4" w:space="0" w:color="000000"/>
              <w:bottom w:val="single" w:sz="4" w:space="0" w:color="000000"/>
              <w:right w:val="single" w:sz="4" w:space="0" w:color="000000"/>
            </w:tcBorders>
            <w:vAlign w:val="center"/>
          </w:tcPr>
          <w:p w14:paraId="6D55465F" w14:textId="25DBA6F2" w:rsidR="002E1337" w:rsidRPr="00B632A6" w:rsidRDefault="002E1337" w:rsidP="002E13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B799641" w14:textId="77777777" w:rsidR="002E1337" w:rsidRPr="00B632A6" w:rsidRDefault="002E1337" w:rsidP="002E1337">
            <w:pPr>
              <w:pStyle w:val="Zawartotabeli"/>
              <w:rPr>
                <w:rFonts w:ascii="Arial" w:hAnsi="Arial"/>
                <w:sz w:val="20"/>
                <w:szCs w:val="20"/>
              </w:rPr>
            </w:pPr>
          </w:p>
        </w:tc>
      </w:tr>
      <w:tr w:rsidR="002E1337" w:rsidRPr="00B632A6" w14:paraId="1D831D5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3DC8538" w14:textId="77777777" w:rsidR="002E1337" w:rsidRPr="00B632A6" w:rsidRDefault="002E1337" w:rsidP="002E1337">
            <w:pPr>
              <w:jc w:val="center"/>
              <w:rPr>
                <w:rFonts w:ascii="Arial" w:hAnsi="Arial" w:cs="Arial"/>
              </w:rPr>
            </w:pPr>
            <w:r w:rsidRPr="00B632A6">
              <w:rPr>
                <w:rFonts w:ascii="Arial" w:hAnsi="Arial" w:cs="Arial"/>
              </w:rPr>
              <w:t>23</w:t>
            </w:r>
          </w:p>
        </w:tc>
        <w:tc>
          <w:tcPr>
            <w:tcW w:w="4677" w:type="dxa"/>
            <w:tcBorders>
              <w:top w:val="single" w:sz="4" w:space="0" w:color="000000"/>
              <w:left w:val="single" w:sz="4" w:space="0" w:color="000000"/>
              <w:bottom w:val="single" w:sz="4" w:space="0" w:color="000000"/>
              <w:right w:val="single" w:sz="4" w:space="0" w:color="000000"/>
            </w:tcBorders>
            <w:vAlign w:val="center"/>
          </w:tcPr>
          <w:p w14:paraId="6DEFB579" w14:textId="77777777" w:rsidR="002E1337" w:rsidRPr="00B632A6" w:rsidRDefault="002E1337" w:rsidP="002E1337">
            <w:pPr>
              <w:snapToGrid w:val="0"/>
              <w:rPr>
                <w:rFonts w:ascii="Arial" w:hAnsi="Arial" w:cs="Arial"/>
              </w:rPr>
            </w:pPr>
            <w:r w:rsidRPr="00B632A6">
              <w:rPr>
                <w:rFonts w:ascii="Arial" w:eastAsia="Calibri,Arial" w:hAnsi="Arial" w:cs="Arial"/>
              </w:rPr>
              <w:t>Koła o średnicy min. 150 mm z systemem sterowania jazdy na wprost i z centralnym systemem hamulcowym. System obsługiwany dźwigniami od strony nóg pacjenta, zlokalizowanymi bezpośrednio przy kołach.</w:t>
            </w:r>
          </w:p>
        </w:tc>
        <w:tc>
          <w:tcPr>
            <w:tcW w:w="1984" w:type="dxa"/>
            <w:tcBorders>
              <w:top w:val="single" w:sz="4" w:space="0" w:color="000000"/>
              <w:left w:val="single" w:sz="4" w:space="0" w:color="000000"/>
              <w:bottom w:val="single" w:sz="4" w:space="0" w:color="000000"/>
              <w:right w:val="single" w:sz="4" w:space="0" w:color="000000"/>
            </w:tcBorders>
            <w:vAlign w:val="center"/>
          </w:tcPr>
          <w:p w14:paraId="2011C4BE" w14:textId="10C045A7" w:rsidR="002E1337" w:rsidRPr="00B632A6" w:rsidRDefault="002E1337" w:rsidP="002E1337">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64B56225" w14:textId="77777777" w:rsidR="002E1337" w:rsidRPr="00B632A6" w:rsidRDefault="002E1337" w:rsidP="002E1337">
            <w:pPr>
              <w:pStyle w:val="Zawartotabeli"/>
              <w:rPr>
                <w:rFonts w:ascii="Arial" w:hAnsi="Arial"/>
                <w:sz w:val="20"/>
                <w:szCs w:val="20"/>
              </w:rPr>
            </w:pPr>
          </w:p>
        </w:tc>
      </w:tr>
      <w:tr w:rsidR="002E1337" w:rsidRPr="00B632A6" w14:paraId="1639F82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A08EAF8" w14:textId="77777777" w:rsidR="002E1337" w:rsidRPr="00B632A6" w:rsidRDefault="002E1337" w:rsidP="002E1337">
            <w:pPr>
              <w:jc w:val="center"/>
              <w:rPr>
                <w:rFonts w:ascii="Arial" w:hAnsi="Arial" w:cs="Arial"/>
              </w:rPr>
            </w:pPr>
            <w:r w:rsidRPr="00B632A6">
              <w:rPr>
                <w:rFonts w:ascii="Arial" w:hAnsi="Arial" w:cs="Arial"/>
              </w:rPr>
              <w:t>24</w:t>
            </w:r>
          </w:p>
        </w:tc>
        <w:tc>
          <w:tcPr>
            <w:tcW w:w="4677" w:type="dxa"/>
            <w:tcBorders>
              <w:top w:val="single" w:sz="4" w:space="0" w:color="000000"/>
              <w:left w:val="single" w:sz="4" w:space="0" w:color="000000"/>
              <w:bottom w:val="single" w:sz="4" w:space="0" w:color="000000"/>
              <w:right w:val="single" w:sz="4" w:space="0" w:color="000000"/>
            </w:tcBorders>
            <w:vAlign w:val="center"/>
          </w:tcPr>
          <w:p w14:paraId="532B028F" w14:textId="198CD86B" w:rsidR="002E1337" w:rsidRPr="00B632A6" w:rsidRDefault="002E1337" w:rsidP="002E1337">
            <w:pPr>
              <w:rPr>
                <w:rFonts w:ascii="Arial" w:hAnsi="Arial" w:cs="Arial"/>
              </w:rPr>
            </w:pPr>
            <w:r w:rsidRPr="00B632A6">
              <w:rPr>
                <w:rFonts w:ascii="Arial" w:hAnsi="Arial" w:cs="Arial"/>
              </w:rPr>
              <w:t>Bezpieczne obciążenie robocze min. 255 kg.</w:t>
            </w:r>
          </w:p>
        </w:tc>
        <w:tc>
          <w:tcPr>
            <w:tcW w:w="1984" w:type="dxa"/>
            <w:tcBorders>
              <w:top w:val="single" w:sz="4" w:space="0" w:color="000000"/>
              <w:left w:val="single" w:sz="4" w:space="0" w:color="000000"/>
              <w:bottom w:val="single" w:sz="4" w:space="0" w:color="000000"/>
              <w:right w:val="single" w:sz="4" w:space="0" w:color="000000"/>
            </w:tcBorders>
            <w:vAlign w:val="center"/>
          </w:tcPr>
          <w:p w14:paraId="340E1951" w14:textId="5E968E62" w:rsidR="002E1337" w:rsidRPr="00B632A6" w:rsidRDefault="002E1337" w:rsidP="002E1337">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1BEE0B73" w14:textId="77777777" w:rsidR="002E1337" w:rsidRPr="00B632A6" w:rsidRDefault="002E1337" w:rsidP="002E1337">
            <w:pPr>
              <w:pStyle w:val="Zawartotabeli"/>
              <w:rPr>
                <w:rFonts w:ascii="Arial" w:hAnsi="Arial"/>
                <w:sz w:val="20"/>
                <w:szCs w:val="20"/>
              </w:rPr>
            </w:pPr>
          </w:p>
        </w:tc>
      </w:tr>
      <w:tr w:rsidR="002E1337" w:rsidRPr="00B632A6" w14:paraId="41DDC2D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8F17437" w14:textId="77777777" w:rsidR="002E1337" w:rsidRPr="00B632A6" w:rsidRDefault="002E1337" w:rsidP="002E1337">
            <w:pPr>
              <w:jc w:val="center"/>
              <w:rPr>
                <w:rFonts w:ascii="Arial" w:hAnsi="Arial" w:cs="Arial"/>
              </w:rPr>
            </w:pPr>
            <w:r w:rsidRPr="00B632A6">
              <w:rPr>
                <w:rFonts w:ascii="Arial" w:hAnsi="Arial" w:cs="Arial"/>
              </w:rPr>
              <w:t>25</w:t>
            </w:r>
          </w:p>
        </w:tc>
        <w:tc>
          <w:tcPr>
            <w:tcW w:w="4677" w:type="dxa"/>
            <w:tcBorders>
              <w:top w:val="single" w:sz="4" w:space="0" w:color="000000"/>
              <w:left w:val="single" w:sz="4" w:space="0" w:color="000000"/>
              <w:bottom w:val="single" w:sz="4" w:space="0" w:color="000000"/>
              <w:right w:val="single" w:sz="4" w:space="0" w:color="000000"/>
            </w:tcBorders>
            <w:vAlign w:val="center"/>
          </w:tcPr>
          <w:p w14:paraId="72043479" w14:textId="3ACB5ED1" w:rsidR="002E1337" w:rsidRPr="00B632A6" w:rsidRDefault="002E1337" w:rsidP="002E1337">
            <w:pPr>
              <w:snapToGrid w:val="0"/>
              <w:rPr>
                <w:rFonts w:ascii="Arial" w:eastAsia="Calibri,Arial" w:hAnsi="Arial" w:cs="Arial"/>
              </w:rPr>
            </w:pPr>
            <w:r w:rsidRPr="00B632A6">
              <w:rPr>
                <w:rFonts w:ascii="Arial" w:hAnsi="Arial" w:cs="Arial"/>
              </w:rPr>
              <w:t>Układ elektryczny spełniający wymagania min. IPX6</w:t>
            </w:r>
            <w:r w:rsidR="006B6950" w:rsidRPr="00B632A6">
              <w:rPr>
                <w:rFonts w:ascii="Arial" w:hAnsi="Arial" w:cs="Arial"/>
              </w:rPr>
              <w:t xml:space="preserve"> </w:t>
            </w:r>
            <w:r w:rsidR="006B6950" w:rsidRPr="00B632A6">
              <w:rPr>
                <w:rFonts w:ascii="Arial" w:hAnsi="Arial" w:cs="Arial"/>
                <w:color w:val="000000"/>
              </w:rPr>
              <w:t>lub równoważne</w:t>
            </w:r>
          </w:p>
        </w:tc>
        <w:tc>
          <w:tcPr>
            <w:tcW w:w="1984" w:type="dxa"/>
            <w:tcBorders>
              <w:top w:val="single" w:sz="4" w:space="0" w:color="000000"/>
              <w:left w:val="single" w:sz="4" w:space="0" w:color="000000"/>
              <w:bottom w:val="single" w:sz="4" w:space="0" w:color="000000"/>
              <w:right w:val="single" w:sz="4" w:space="0" w:color="000000"/>
            </w:tcBorders>
            <w:vAlign w:val="center"/>
          </w:tcPr>
          <w:p w14:paraId="265E05A3" w14:textId="464FBDA5" w:rsidR="002E1337" w:rsidRPr="00B632A6" w:rsidRDefault="002E1337" w:rsidP="002E1337">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000B057A" w14:textId="77777777" w:rsidR="002E1337" w:rsidRPr="00B632A6" w:rsidRDefault="002E1337" w:rsidP="002E1337">
            <w:pPr>
              <w:pStyle w:val="Zawartotabeli"/>
              <w:rPr>
                <w:rFonts w:ascii="Arial" w:hAnsi="Arial"/>
                <w:sz w:val="20"/>
                <w:szCs w:val="20"/>
              </w:rPr>
            </w:pPr>
          </w:p>
        </w:tc>
      </w:tr>
      <w:tr w:rsidR="002E1337" w:rsidRPr="00B632A6" w14:paraId="4ACBFF39" w14:textId="77777777" w:rsidTr="00335F6B">
        <w:tc>
          <w:tcPr>
            <w:tcW w:w="9912" w:type="dxa"/>
            <w:gridSpan w:val="4"/>
            <w:tcBorders>
              <w:top w:val="single" w:sz="4" w:space="0" w:color="auto"/>
              <w:left w:val="single" w:sz="4" w:space="0" w:color="auto"/>
              <w:bottom w:val="single" w:sz="4" w:space="0" w:color="auto"/>
              <w:right w:val="single" w:sz="4" w:space="0" w:color="000000"/>
            </w:tcBorders>
            <w:vAlign w:val="center"/>
          </w:tcPr>
          <w:p w14:paraId="738830FB" w14:textId="77777777" w:rsidR="002E1337" w:rsidRPr="00B632A6" w:rsidRDefault="002E1337" w:rsidP="00A755A8">
            <w:pPr>
              <w:jc w:val="both"/>
              <w:rPr>
                <w:rFonts w:ascii="Arial" w:hAnsi="Arial" w:cs="Arial"/>
              </w:rPr>
            </w:pPr>
            <w:r w:rsidRPr="00B632A6">
              <w:rPr>
                <w:rFonts w:ascii="Arial" w:hAnsi="Arial" w:cs="Arial"/>
              </w:rPr>
              <w:t>Materac do łóżka</w:t>
            </w:r>
          </w:p>
        </w:tc>
      </w:tr>
      <w:tr w:rsidR="002E1337" w:rsidRPr="00B632A6" w14:paraId="4C25571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F0B193C" w14:textId="77777777" w:rsidR="002E1337" w:rsidRPr="00B632A6" w:rsidRDefault="002E1337" w:rsidP="002E1337">
            <w:pPr>
              <w:jc w:val="center"/>
              <w:rPr>
                <w:rFonts w:ascii="Arial" w:hAnsi="Arial" w:cs="Arial"/>
              </w:rPr>
            </w:pPr>
            <w:r w:rsidRPr="00B632A6">
              <w:rPr>
                <w:rFonts w:ascii="Arial" w:hAnsi="Arial" w:cs="Arial"/>
              </w:rPr>
              <w:t>26</w:t>
            </w:r>
          </w:p>
        </w:tc>
        <w:tc>
          <w:tcPr>
            <w:tcW w:w="4677" w:type="dxa"/>
            <w:tcBorders>
              <w:top w:val="single" w:sz="4" w:space="0" w:color="000000"/>
              <w:left w:val="single" w:sz="4" w:space="0" w:color="000000"/>
              <w:bottom w:val="single" w:sz="4" w:space="0" w:color="000000"/>
              <w:right w:val="single" w:sz="4" w:space="0" w:color="000000"/>
            </w:tcBorders>
            <w:vAlign w:val="center"/>
          </w:tcPr>
          <w:p w14:paraId="37D3B903" w14:textId="77777777" w:rsidR="002E1337" w:rsidRPr="00B632A6" w:rsidRDefault="002E1337" w:rsidP="002E1337">
            <w:pPr>
              <w:rPr>
                <w:rFonts w:ascii="Arial" w:hAnsi="Arial" w:cs="Arial"/>
              </w:rPr>
            </w:pPr>
            <w:r w:rsidRPr="00B632A6">
              <w:rPr>
                <w:rFonts w:ascii="Arial" w:hAnsi="Arial" w:cs="Arial"/>
              </w:rPr>
              <w:t>Materac z pianki w pokrowcu dopasowany do rozmiarów leża.</w:t>
            </w:r>
          </w:p>
        </w:tc>
        <w:tc>
          <w:tcPr>
            <w:tcW w:w="1984" w:type="dxa"/>
            <w:tcBorders>
              <w:top w:val="single" w:sz="4" w:space="0" w:color="000000"/>
              <w:left w:val="single" w:sz="4" w:space="0" w:color="000000"/>
              <w:bottom w:val="single" w:sz="4" w:space="0" w:color="000000"/>
              <w:right w:val="single" w:sz="4" w:space="0" w:color="000000"/>
            </w:tcBorders>
            <w:vAlign w:val="center"/>
          </w:tcPr>
          <w:p w14:paraId="506D73FE" w14:textId="47FB6A28" w:rsidR="002E1337" w:rsidRPr="00B632A6" w:rsidRDefault="007A53A9" w:rsidP="002E13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207B131" w14:textId="77777777" w:rsidR="002E1337" w:rsidRPr="00B632A6" w:rsidRDefault="002E1337" w:rsidP="002E1337">
            <w:pPr>
              <w:pStyle w:val="Zawartotabeli"/>
              <w:rPr>
                <w:rFonts w:ascii="Arial" w:hAnsi="Arial"/>
                <w:sz w:val="20"/>
                <w:szCs w:val="20"/>
              </w:rPr>
            </w:pPr>
          </w:p>
        </w:tc>
      </w:tr>
      <w:tr w:rsidR="002E1337" w:rsidRPr="00B632A6" w14:paraId="49A0A43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F8A6F89" w14:textId="77777777" w:rsidR="002E1337" w:rsidRPr="00B632A6" w:rsidRDefault="002E1337" w:rsidP="002E1337">
            <w:pPr>
              <w:jc w:val="center"/>
              <w:rPr>
                <w:rFonts w:ascii="Arial" w:hAnsi="Arial" w:cs="Arial"/>
              </w:rPr>
            </w:pPr>
            <w:r w:rsidRPr="00B632A6">
              <w:rPr>
                <w:rFonts w:ascii="Arial" w:hAnsi="Arial" w:cs="Arial"/>
              </w:rPr>
              <w:t>27</w:t>
            </w:r>
          </w:p>
        </w:tc>
        <w:tc>
          <w:tcPr>
            <w:tcW w:w="4677" w:type="dxa"/>
            <w:tcBorders>
              <w:top w:val="single" w:sz="4" w:space="0" w:color="000000"/>
              <w:left w:val="single" w:sz="4" w:space="0" w:color="000000"/>
              <w:bottom w:val="single" w:sz="4" w:space="0" w:color="000000"/>
              <w:right w:val="single" w:sz="4" w:space="0" w:color="000000"/>
            </w:tcBorders>
            <w:vAlign w:val="center"/>
          </w:tcPr>
          <w:p w14:paraId="0CE5A95F" w14:textId="77777777" w:rsidR="002E1337" w:rsidRPr="00B632A6" w:rsidRDefault="002E1337" w:rsidP="002E1337">
            <w:pPr>
              <w:rPr>
                <w:rFonts w:ascii="Arial" w:hAnsi="Arial" w:cs="Arial"/>
              </w:rPr>
            </w:pPr>
            <w:r w:rsidRPr="00B632A6">
              <w:rPr>
                <w:rFonts w:ascii="Arial" w:hAnsi="Arial" w:cs="Arial"/>
              </w:rPr>
              <w:t>Materac o wysokości min. 120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619F69BE" w14:textId="363EA1C3" w:rsidR="002E1337" w:rsidRPr="00B632A6" w:rsidRDefault="007A53A9" w:rsidP="002E1337">
            <w:pPr>
              <w:jc w:val="center"/>
              <w:rPr>
                <w:rFonts w:ascii="Arial" w:hAnsi="Arial" w:cs="Arial"/>
              </w:rPr>
            </w:pPr>
            <w:r w:rsidRPr="00B632A6">
              <w:rPr>
                <w:rFonts w:ascii="Arial" w:hAnsi="Arial" w:cs="Arial"/>
              </w:rPr>
              <w:t>Tak</w:t>
            </w:r>
            <w:r w:rsidR="002E1337"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3BA87BC2" w14:textId="77777777" w:rsidR="002E1337" w:rsidRPr="00B632A6" w:rsidRDefault="002E1337" w:rsidP="002E1337">
            <w:pPr>
              <w:pStyle w:val="Zawartotabeli"/>
              <w:rPr>
                <w:rFonts w:ascii="Arial" w:hAnsi="Arial"/>
                <w:sz w:val="20"/>
                <w:szCs w:val="20"/>
              </w:rPr>
            </w:pPr>
          </w:p>
        </w:tc>
      </w:tr>
      <w:tr w:rsidR="002E1337" w:rsidRPr="00B632A6" w14:paraId="42B534B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2C954B5" w14:textId="77777777" w:rsidR="002E1337" w:rsidRPr="00B632A6" w:rsidRDefault="002E1337" w:rsidP="002E1337">
            <w:pPr>
              <w:jc w:val="center"/>
              <w:rPr>
                <w:rFonts w:ascii="Arial" w:hAnsi="Arial" w:cs="Arial"/>
              </w:rPr>
            </w:pPr>
            <w:r w:rsidRPr="00B632A6">
              <w:rPr>
                <w:rFonts w:ascii="Arial" w:hAnsi="Arial" w:cs="Arial"/>
              </w:rPr>
              <w:t>28</w:t>
            </w:r>
          </w:p>
        </w:tc>
        <w:tc>
          <w:tcPr>
            <w:tcW w:w="4677" w:type="dxa"/>
            <w:tcBorders>
              <w:top w:val="single" w:sz="4" w:space="0" w:color="000000"/>
              <w:left w:val="single" w:sz="4" w:space="0" w:color="000000"/>
              <w:bottom w:val="single" w:sz="4" w:space="0" w:color="000000"/>
              <w:right w:val="single" w:sz="4" w:space="0" w:color="000000"/>
            </w:tcBorders>
            <w:vAlign w:val="center"/>
          </w:tcPr>
          <w:p w14:paraId="70C38575" w14:textId="77777777" w:rsidR="002E1337" w:rsidRPr="00B632A6" w:rsidRDefault="002E1337" w:rsidP="002E1337">
            <w:pPr>
              <w:rPr>
                <w:rFonts w:ascii="Arial" w:hAnsi="Arial" w:cs="Arial"/>
              </w:rPr>
            </w:pPr>
            <w:r w:rsidRPr="00B632A6">
              <w:rPr>
                <w:rFonts w:ascii="Arial" w:hAnsi="Arial" w:cs="Arial"/>
              </w:rPr>
              <w:t xml:space="preserve">Materac wykonany z pianki o gęstości min. 40 kg/m3 orz twardości min. 4,1 </w:t>
            </w:r>
            <w:proofErr w:type="spellStart"/>
            <w:r w:rsidRPr="00B632A6">
              <w:rPr>
                <w:rFonts w:ascii="Arial" w:hAnsi="Arial" w:cs="Arial"/>
              </w:rPr>
              <w:t>kPa</w:t>
            </w:r>
            <w:proofErr w:type="spellEnd"/>
            <w:r w:rsidRPr="00B632A6">
              <w:rPr>
                <w:rFonts w:ascii="Arial" w:hAnsi="Arial" w:cs="Arial"/>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17E3D450" w14:textId="6A76BA04" w:rsidR="002E1337" w:rsidRPr="00B632A6" w:rsidRDefault="007A53A9" w:rsidP="002E1337">
            <w:pPr>
              <w:jc w:val="center"/>
              <w:rPr>
                <w:rFonts w:ascii="Arial" w:hAnsi="Arial" w:cs="Arial"/>
              </w:rPr>
            </w:pPr>
            <w:r w:rsidRPr="00B632A6">
              <w:rPr>
                <w:rFonts w:ascii="Arial" w:hAnsi="Arial" w:cs="Arial"/>
              </w:rPr>
              <w:t>Tak</w:t>
            </w:r>
            <w:r w:rsidR="002E1337"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1A54CFD1" w14:textId="77777777" w:rsidR="002E1337" w:rsidRPr="00B632A6" w:rsidRDefault="002E1337" w:rsidP="002E1337">
            <w:pPr>
              <w:pStyle w:val="Zawartotabeli"/>
              <w:rPr>
                <w:rFonts w:ascii="Arial" w:hAnsi="Arial"/>
                <w:sz w:val="20"/>
                <w:szCs w:val="20"/>
              </w:rPr>
            </w:pPr>
          </w:p>
        </w:tc>
      </w:tr>
      <w:tr w:rsidR="002E1337" w:rsidRPr="00B632A6" w14:paraId="55FEE1D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CB4BF6D" w14:textId="77777777" w:rsidR="002E1337" w:rsidRPr="00B632A6" w:rsidRDefault="002E1337" w:rsidP="002E1337">
            <w:pPr>
              <w:jc w:val="center"/>
              <w:rPr>
                <w:rFonts w:ascii="Arial" w:hAnsi="Arial" w:cs="Arial"/>
              </w:rPr>
            </w:pPr>
            <w:r w:rsidRPr="00B632A6">
              <w:rPr>
                <w:rFonts w:ascii="Arial" w:hAnsi="Arial" w:cs="Arial"/>
              </w:rPr>
              <w:t>29</w:t>
            </w:r>
          </w:p>
        </w:tc>
        <w:tc>
          <w:tcPr>
            <w:tcW w:w="4677" w:type="dxa"/>
            <w:tcBorders>
              <w:top w:val="single" w:sz="4" w:space="0" w:color="000000"/>
              <w:left w:val="single" w:sz="4" w:space="0" w:color="000000"/>
              <w:bottom w:val="single" w:sz="4" w:space="0" w:color="000000"/>
              <w:right w:val="single" w:sz="4" w:space="0" w:color="000000"/>
            </w:tcBorders>
            <w:vAlign w:val="center"/>
          </w:tcPr>
          <w:p w14:paraId="7D209C19" w14:textId="77777777" w:rsidR="002E1337" w:rsidRPr="00B632A6" w:rsidRDefault="002E1337" w:rsidP="002E1337">
            <w:pPr>
              <w:rPr>
                <w:rFonts w:ascii="Arial" w:hAnsi="Arial" w:cs="Arial"/>
              </w:rPr>
            </w:pPr>
            <w:r w:rsidRPr="00B632A6">
              <w:rPr>
                <w:rFonts w:ascii="Arial" w:hAnsi="Arial" w:cs="Arial"/>
              </w:rPr>
              <w:t>Pokrowiec z zamkiem błyskawicznym z min. 2 stron (zapięcie w kształcie litery ,,L’’), który zapewnia ochronę całego materaca.</w:t>
            </w:r>
          </w:p>
        </w:tc>
        <w:tc>
          <w:tcPr>
            <w:tcW w:w="1984" w:type="dxa"/>
            <w:tcBorders>
              <w:top w:val="single" w:sz="4" w:space="0" w:color="000000"/>
              <w:left w:val="single" w:sz="4" w:space="0" w:color="000000"/>
              <w:bottom w:val="single" w:sz="4" w:space="0" w:color="000000"/>
              <w:right w:val="single" w:sz="4" w:space="0" w:color="000000"/>
            </w:tcBorders>
            <w:vAlign w:val="center"/>
          </w:tcPr>
          <w:p w14:paraId="671173AD" w14:textId="5D39059A" w:rsidR="002E1337" w:rsidRPr="00B632A6" w:rsidRDefault="007A53A9" w:rsidP="002E1337">
            <w:pPr>
              <w:jc w:val="center"/>
              <w:rPr>
                <w:rFonts w:ascii="Arial" w:hAnsi="Arial" w:cs="Arial"/>
              </w:rPr>
            </w:pPr>
            <w:r w:rsidRPr="00B632A6">
              <w:rPr>
                <w:rFonts w:ascii="Arial" w:hAnsi="Arial" w:cs="Arial"/>
              </w:rPr>
              <w:t>Tak</w:t>
            </w:r>
            <w:r w:rsidR="002E1337"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238F92C9" w14:textId="77777777" w:rsidR="002E1337" w:rsidRPr="00B632A6" w:rsidRDefault="002E1337" w:rsidP="002E1337">
            <w:pPr>
              <w:pStyle w:val="Zawartotabeli"/>
              <w:rPr>
                <w:rFonts w:ascii="Arial" w:hAnsi="Arial"/>
                <w:sz w:val="20"/>
                <w:szCs w:val="20"/>
              </w:rPr>
            </w:pPr>
          </w:p>
        </w:tc>
      </w:tr>
      <w:tr w:rsidR="007A53A9" w:rsidRPr="00B632A6" w14:paraId="55E9E8E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E29DCA1" w14:textId="77777777" w:rsidR="007A53A9" w:rsidRPr="00B632A6" w:rsidRDefault="007A53A9" w:rsidP="007A53A9">
            <w:pPr>
              <w:jc w:val="center"/>
              <w:rPr>
                <w:rFonts w:ascii="Arial" w:hAnsi="Arial" w:cs="Arial"/>
              </w:rPr>
            </w:pPr>
            <w:r w:rsidRPr="00B632A6">
              <w:rPr>
                <w:rFonts w:ascii="Arial" w:hAnsi="Arial" w:cs="Arial"/>
              </w:rPr>
              <w:t>30</w:t>
            </w:r>
          </w:p>
        </w:tc>
        <w:tc>
          <w:tcPr>
            <w:tcW w:w="4677" w:type="dxa"/>
            <w:tcBorders>
              <w:top w:val="single" w:sz="4" w:space="0" w:color="000000"/>
              <w:left w:val="single" w:sz="4" w:space="0" w:color="000000"/>
              <w:bottom w:val="single" w:sz="4" w:space="0" w:color="000000"/>
              <w:right w:val="single" w:sz="4" w:space="0" w:color="000000"/>
            </w:tcBorders>
            <w:vAlign w:val="center"/>
          </w:tcPr>
          <w:p w14:paraId="1701CDD4" w14:textId="77777777" w:rsidR="007A53A9" w:rsidRPr="00B632A6" w:rsidRDefault="007A53A9" w:rsidP="007A53A9">
            <w:pPr>
              <w:rPr>
                <w:rFonts w:ascii="Arial" w:hAnsi="Arial" w:cs="Arial"/>
              </w:rPr>
            </w:pPr>
            <w:r w:rsidRPr="00B632A6">
              <w:rPr>
                <w:rFonts w:ascii="Arial" w:hAnsi="Arial" w:cs="Arial"/>
              </w:rPr>
              <w:t>Pokrowiec wykonany z włókna tekstylnego, pokrytego czystym przepuszczającym parę wodną poliuretanem, bez PVC.</w:t>
            </w:r>
          </w:p>
        </w:tc>
        <w:tc>
          <w:tcPr>
            <w:tcW w:w="1984" w:type="dxa"/>
            <w:tcBorders>
              <w:top w:val="single" w:sz="4" w:space="0" w:color="000000"/>
              <w:left w:val="single" w:sz="4" w:space="0" w:color="000000"/>
              <w:bottom w:val="single" w:sz="4" w:space="0" w:color="000000"/>
              <w:right w:val="single" w:sz="4" w:space="0" w:color="000000"/>
            </w:tcBorders>
            <w:vAlign w:val="center"/>
          </w:tcPr>
          <w:p w14:paraId="3B42007A" w14:textId="39660819" w:rsidR="007A53A9" w:rsidRPr="00B632A6" w:rsidRDefault="007A53A9"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E192694" w14:textId="77777777" w:rsidR="007A53A9" w:rsidRPr="00B632A6" w:rsidRDefault="007A53A9" w:rsidP="007A53A9">
            <w:pPr>
              <w:pStyle w:val="Zawartotabeli"/>
              <w:rPr>
                <w:rFonts w:ascii="Arial" w:hAnsi="Arial"/>
                <w:sz w:val="20"/>
                <w:szCs w:val="20"/>
              </w:rPr>
            </w:pPr>
          </w:p>
        </w:tc>
      </w:tr>
      <w:tr w:rsidR="007A53A9" w:rsidRPr="00B632A6" w14:paraId="27C1AE9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99A0BB1" w14:textId="77777777" w:rsidR="007A53A9" w:rsidRPr="00B632A6" w:rsidRDefault="007A53A9" w:rsidP="007A53A9">
            <w:pPr>
              <w:jc w:val="center"/>
              <w:rPr>
                <w:rFonts w:ascii="Arial" w:hAnsi="Arial" w:cs="Arial"/>
              </w:rPr>
            </w:pPr>
            <w:r w:rsidRPr="00B632A6">
              <w:rPr>
                <w:rFonts w:ascii="Arial" w:hAnsi="Arial" w:cs="Arial"/>
              </w:rPr>
              <w:t>31</w:t>
            </w:r>
          </w:p>
        </w:tc>
        <w:tc>
          <w:tcPr>
            <w:tcW w:w="4677" w:type="dxa"/>
            <w:tcBorders>
              <w:top w:val="single" w:sz="4" w:space="0" w:color="000000"/>
              <w:left w:val="single" w:sz="4" w:space="0" w:color="000000"/>
              <w:bottom w:val="single" w:sz="4" w:space="0" w:color="000000"/>
              <w:right w:val="single" w:sz="4" w:space="0" w:color="000000"/>
            </w:tcBorders>
            <w:vAlign w:val="center"/>
          </w:tcPr>
          <w:p w14:paraId="75BF4A3B" w14:textId="77777777" w:rsidR="007A53A9" w:rsidRPr="00B632A6" w:rsidRDefault="007A53A9" w:rsidP="007A53A9">
            <w:pPr>
              <w:rPr>
                <w:rFonts w:ascii="Arial" w:hAnsi="Arial" w:cs="Arial"/>
              </w:rPr>
            </w:pPr>
            <w:r w:rsidRPr="00B632A6">
              <w:rPr>
                <w:rFonts w:ascii="Arial" w:hAnsi="Arial" w:cs="Arial"/>
              </w:rPr>
              <w:t>Pokrowiec materaca odporny na przemakanie, zanieczyszczenia, przenikanie mikroorganizmów, ścieranie.</w:t>
            </w:r>
          </w:p>
        </w:tc>
        <w:tc>
          <w:tcPr>
            <w:tcW w:w="1984" w:type="dxa"/>
            <w:tcBorders>
              <w:top w:val="single" w:sz="4" w:space="0" w:color="000000"/>
              <w:left w:val="single" w:sz="4" w:space="0" w:color="000000"/>
              <w:bottom w:val="single" w:sz="4" w:space="0" w:color="000000"/>
              <w:right w:val="single" w:sz="4" w:space="0" w:color="000000"/>
            </w:tcBorders>
            <w:vAlign w:val="center"/>
          </w:tcPr>
          <w:p w14:paraId="468FBDD5" w14:textId="433ED5BE" w:rsidR="007A53A9" w:rsidRPr="00B632A6" w:rsidRDefault="007A53A9"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3726CB9" w14:textId="77777777" w:rsidR="007A53A9" w:rsidRPr="00B632A6" w:rsidRDefault="007A53A9" w:rsidP="007A53A9">
            <w:pPr>
              <w:pStyle w:val="Zawartotabeli"/>
              <w:rPr>
                <w:rFonts w:ascii="Arial" w:hAnsi="Arial"/>
                <w:sz w:val="20"/>
                <w:szCs w:val="20"/>
              </w:rPr>
            </w:pPr>
          </w:p>
        </w:tc>
      </w:tr>
      <w:tr w:rsidR="002E1337" w:rsidRPr="00B632A6" w14:paraId="510648A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C542907" w14:textId="77777777" w:rsidR="002E1337" w:rsidRPr="00B632A6" w:rsidRDefault="002E1337" w:rsidP="002E1337">
            <w:pPr>
              <w:jc w:val="center"/>
              <w:rPr>
                <w:rFonts w:ascii="Arial" w:hAnsi="Arial" w:cs="Arial"/>
              </w:rPr>
            </w:pPr>
            <w:r w:rsidRPr="00B632A6">
              <w:rPr>
                <w:rFonts w:ascii="Arial" w:hAnsi="Arial" w:cs="Arial"/>
              </w:rPr>
              <w:t>32</w:t>
            </w:r>
          </w:p>
        </w:tc>
        <w:tc>
          <w:tcPr>
            <w:tcW w:w="4677" w:type="dxa"/>
            <w:tcBorders>
              <w:top w:val="single" w:sz="4" w:space="0" w:color="000000"/>
              <w:left w:val="single" w:sz="4" w:space="0" w:color="000000"/>
              <w:bottom w:val="single" w:sz="4" w:space="0" w:color="000000"/>
              <w:right w:val="single" w:sz="4" w:space="0" w:color="000000"/>
            </w:tcBorders>
            <w:vAlign w:val="center"/>
          </w:tcPr>
          <w:p w14:paraId="53B6DEA3" w14:textId="77777777" w:rsidR="002E1337" w:rsidRPr="00B632A6" w:rsidRDefault="002E1337" w:rsidP="002E1337">
            <w:pPr>
              <w:rPr>
                <w:rFonts w:ascii="Arial" w:hAnsi="Arial" w:cs="Arial"/>
              </w:rPr>
            </w:pPr>
            <w:r w:rsidRPr="00B632A6">
              <w:rPr>
                <w:rFonts w:ascii="Arial" w:hAnsi="Arial" w:cs="Arial"/>
              </w:rPr>
              <w:t xml:space="preserve">Możliwość prania pokrowca w temp. Min. 95 stopni C oraz suszenia w bębnie w min. 100 stopniach C. </w:t>
            </w:r>
          </w:p>
        </w:tc>
        <w:tc>
          <w:tcPr>
            <w:tcW w:w="1984" w:type="dxa"/>
            <w:tcBorders>
              <w:top w:val="single" w:sz="4" w:space="0" w:color="000000"/>
              <w:left w:val="single" w:sz="4" w:space="0" w:color="000000"/>
              <w:bottom w:val="single" w:sz="4" w:space="0" w:color="000000"/>
              <w:right w:val="single" w:sz="4" w:space="0" w:color="000000"/>
            </w:tcBorders>
            <w:vAlign w:val="center"/>
          </w:tcPr>
          <w:p w14:paraId="2987FF0A" w14:textId="71721BFC" w:rsidR="002E1337" w:rsidRPr="00B632A6" w:rsidRDefault="007A53A9" w:rsidP="002E1337">
            <w:pPr>
              <w:jc w:val="center"/>
              <w:rPr>
                <w:rFonts w:ascii="Arial" w:hAnsi="Arial" w:cs="Arial"/>
              </w:rPr>
            </w:pPr>
            <w:r w:rsidRPr="00B632A6">
              <w:rPr>
                <w:rFonts w:ascii="Arial" w:hAnsi="Arial" w:cs="Arial"/>
              </w:rPr>
              <w:t>Tak</w:t>
            </w:r>
            <w:r w:rsidR="002E1337"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614FE4B8" w14:textId="77777777" w:rsidR="002E1337" w:rsidRPr="00B632A6" w:rsidRDefault="002E1337" w:rsidP="002E1337">
            <w:pPr>
              <w:pStyle w:val="Zawartotabeli"/>
              <w:rPr>
                <w:rFonts w:ascii="Arial" w:hAnsi="Arial"/>
                <w:sz w:val="20"/>
                <w:szCs w:val="20"/>
              </w:rPr>
            </w:pPr>
          </w:p>
        </w:tc>
      </w:tr>
      <w:tr w:rsidR="007A53A9" w:rsidRPr="00B632A6" w14:paraId="463678F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91CFD89" w14:textId="77777777" w:rsidR="007A53A9" w:rsidRPr="00B632A6" w:rsidRDefault="007A53A9" w:rsidP="007A53A9">
            <w:pPr>
              <w:jc w:val="center"/>
              <w:rPr>
                <w:rFonts w:ascii="Arial" w:hAnsi="Arial" w:cs="Arial"/>
              </w:rPr>
            </w:pPr>
            <w:r w:rsidRPr="00B632A6">
              <w:rPr>
                <w:rFonts w:ascii="Arial" w:hAnsi="Arial" w:cs="Arial"/>
              </w:rPr>
              <w:t>33</w:t>
            </w:r>
          </w:p>
        </w:tc>
        <w:tc>
          <w:tcPr>
            <w:tcW w:w="4677" w:type="dxa"/>
            <w:tcBorders>
              <w:top w:val="single" w:sz="4" w:space="0" w:color="000000"/>
              <w:left w:val="single" w:sz="4" w:space="0" w:color="000000"/>
              <w:bottom w:val="single" w:sz="4" w:space="0" w:color="000000"/>
              <w:right w:val="single" w:sz="4" w:space="0" w:color="000000"/>
            </w:tcBorders>
            <w:vAlign w:val="center"/>
          </w:tcPr>
          <w:p w14:paraId="683761AF" w14:textId="77777777" w:rsidR="007A53A9" w:rsidRPr="00B632A6" w:rsidRDefault="007A53A9" w:rsidP="007A53A9">
            <w:pPr>
              <w:rPr>
                <w:rFonts w:ascii="Arial" w:hAnsi="Arial" w:cs="Arial"/>
              </w:rPr>
            </w:pPr>
            <w:r w:rsidRPr="00B632A6">
              <w:rPr>
                <w:rFonts w:ascii="Arial" w:hAnsi="Arial" w:cs="Arial"/>
              </w:rPr>
              <w:t>Możliwość prania pokrowca w komorach myjących typu para-próżnia-para w temp. Min. 100 stopni C.</w:t>
            </w:r>
          </w:p>
        </w:tc>
        <w:tc>
          <w:tcPr>
            <w:tcW w:w="1984" w:type="dxa"/>
            <w:tcBorders>
              <w:top w:val="single" w:sz="4" w:space="0" w:color="000000"/>
              <w:left w:val="single" w:sz="4" w:space="0" w:color="000000"/>
              <w:bottom w:val="single" w:sz="4" w:space="0" w:color="000000"/>
              <w:right w:val="single" w:sz="4" w:space="0" w:color="000000"/>
            </w:tcBorders>
            <w:vAlign w:val="center"/>
          </w:tcPr>
          <w:p w14:paraId="2FAB6C96" w14:textId="2AC678DC" w:rsidR="007A53A9" w:rsidRPr="00B632A6" w:rsidRDefault="007A53A9"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E71938D" w14:textId="77777777" w:rsidR="007A53A9" w:rsidRPr="00B632A6" w:rsidRDefault="007A53A9" w:rsidP="007A53A9">
            <w:pPr>
              <w:pStyle w:val="Zawartotabeli"/>
              <w:rPr>
                <w:rFonts w:ascii="Arial" w:hAnsi="Arial"/>
                <w:sz w:val="20"/>
                <w:szCs w:val="20"/>
              </w:rPr>
            </w:pPr>
          </w:p>
        </w:tc>
      </w:tr>
      <w:tr w:rsidR="007A53A9" w:rsidRPr="00B632A6" w14:paraId="466FE539"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7594C323" w14:textId="77777777" w:rsidR="007A53A9" w:rsidRPr="00B632A6" w:rsidRDefault="007A53A9" w:rsidP="007A53A9">
            <w:pPr>
              <w:jc w:val="center"/>
              <w:rPr>
                <w:rFonts w:ascii="Arial" w:hAnsi="Arial" w:cs="Arial"/>
                <w:b/>
                <w:bCs/>
              </w:rPr>
            </w:pPr>
            <w:r w:rsidRPr="00B632A6">
              <w:rPr>
                <w:rFonts w:ascii="Arial" w:hAnsi="Arial" w:cs="Arial"/>
                <w:b/>
                <w:bCs/>
              </w:rPr>
              <w:t>VII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670F0641" w14:textId="30EB7CFB" w:rsidR="007A53A9" w:rsidRPr="00B632A6" w:rsidRDefault="007A53A9" w:rsidP="007A53A9">
            <w:pPr>
              <w:pStyle w:val="Zawartotabeli"/>
              <w:rPr>
                <w:rFonts w:ascii="Arial" w:hAnsi="Arial"/>
                <w:b/>
                <w:bCs/>
                <w:sz w:val="20"/>
                <w:szCs w:val="20"/>
              </w:rPr>
            </w:pPr>
            <w:r w:rsidRPr="00B632A6">
              <w:rPr>
                <w:rFonts w:ascii="Arial" w:hAnsi="Arial"/>
                <w:b/>
                <w:bCs/>
                <w:sz w:val="20"/>
                <w:szCs w:val="20"/>
              </w:rPr>
              <w:t>MATERAC ZMIENNOCIŚ</w:t>
            </w:r>
            <w:r w:rsidR="00CB6BDA" w:rsidRPr="00B632A6">
              <w:rPr>
                <w:rFonts w:ascii="Arial" w:hAnsi="Arial"/>
                <w:b/>
                <w:bCs/>
                <w:sz w:val="20"/>
                <w:szCs w:val="20"/>
              </w:rPr>
              <w:t>NIE</w:t>
            </w:r>
            <w:r w:rsidRPr="00B632A6">
              <w:rPr>
                <w:rFonts w:ascii="Arial" w:hAnsi="Arial"/>
                <w:b/>
                <w:bCs/>
                <w:sz w:val="20"/>
                <w:szCs w:val="20"/>
              </w:rPr>
              <w:t>NIOWY (PRZECIWODLEŻYNOWY) DO ŁÓŻEK INTENSYWNEGO NADZORU KARDIOLOGICZNEGO</w:t>
            </w:r>
          </w:p>
        </w:tc>
      </w:tr>
      <w:tr w:rsidR="007A53A9" w:rsidRPr="00B632A6" w14:paraId="3CCDD21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DB98DFA" w14:textId="77777777" w:rsidR="007A53A9" w:rsidRPr="00B632A6" w:rsidRDefault="007A53A9" w:rsidP="007A53A9">
            <w:pPr>
              <w:jc w:val="center"/>
              <w:rPr>
                <w:rFonts w:ascii="Arial" w:hAnsi="Arial" w:cs="Arial"/>
              </w:rPr>
            </w:pPr>
            <w:r w:rsidRPr="00B632A6">
              <w:rPr>
                <w:rFonts w:ascii="Arial" w:hAnsi="Arial" w:cs="Arial"/>
              </w:rPr>
              <w:t>1</w:t>
            </w:r>
          </w:p>
        </w:tc>
        <w:tc>
          <w:tcPr>
            <w:tcW w:w="4677" w:type="dxa"/>
            <w:tcBorders>
              <w:top w:val="single" w:sz="4" w:space="0" w:color="000000"/>
              <w:left w:val="single" w:sz="4" w:space="0" w:color="000000"/>
              <w:bottom w:val="single" w:sz="4" w:space="0" w:color="000000"/>
              <w:right w:val="single" w:sz="4" w:space="0" w:color="000000"/>
            </w:tcBorders>
          </w:tcPr>
          <w:p w14:paraId="62889A97" w14:textId="7732ABFF" w:rsidR="007A53A9" w:rsidRPr="00B632A6" w:rsidRDefault="007A53A9" w:rsidP="008F5128">
            <w:pPr>
              <w:jc w:val="both"/>
              <w:rPr>
                <w:rFonts w:ascii="Arial" w:hAnsi="Arial" w:cs="Arial"/>
              </w:rPr>
            </w:pPr>
            <w:r w:rsidRPr="00B632A6">
              <w:rPr>
                <w:rFonts w:ascii="Arial" w:hAnsi="Arial" w:cs="Arial"/>
              </w:rPr>
              <w:t>Materac wraz z pompą i układem sterowania, który nie jest prototypem, pochodzi z produkcji seryjnej, nie będzie modyfikowany na potrzeby postępowania oraz jest jednorodnym wyrobem medycznym klasy I</w:t>
            </w:r>
            <w:r w:rsidR="008F5128" w:rsidRPr="00B632A6">
              <w:rPr>
                <w:rFonts w:ascii="Arial" w:hAnsi="Arial" w:cs="Arial"/>
              </w:rPr>
              <w:t>.</w:t>
            </w:r>
            <w:r w:rsidRPr="00B632A6">
              <w:rPr>
                <w:rFonts w:ascii="Arial" w:hAnsi="Arial" w:cs="Arial"/>
              </w:rPr>
              <w:t xml:space="preserve"> Komplet urządzeń oznaczony w sposób umożliwiający jednoznaczną identyfikację wyrobu</w:t>
            </w:r>
            <w:r w:rsidRPr="00B632A6">
              <w:rPr>
                <w:rFonts w:ascii="Arial" w:hAnsi="Arial" w:cs="Arial"/>
                <w:i/>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5CEAE2DB" w14:textId="38CCBA6A" w:rsidR="007A53A9" w:rsidRPr="00B632A6" w:rsidRDefault="007A53A9" w:rsidP="007A53A9">
            <w:pPr>
              <w:jc w:val="center"/>
              <w:rPr>
                <w:rFonts w:ascii="Arial" w:hAnsi="Arial" w:cs="Arial"/>
                <w:bCs/>
                <w:strike/>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A0DC1BA" w14:textId="77777777" w:rsidR="007A53A9" w:rsidRPr="00B632A6" w:rsidRDefault="007A53A9" w:rsidP="007A53A9">
            <w:pPr>
              <w:pStyle w:val="Zawartotabeli"/>
              <w:rPr>
                <w:rFonts w:ascii="Arial" w:hAnsi="Arial"/>
                <w:sz w:val="20"/>
                <w:szCs w:val="20"/>
              </w:rPr>
            </w:pPr>
          </w:p>
        </w:tc>
      </w:tr>
      <w:tr w:rsidR="007A53A9" w:rsidRPr="00B632A6" w14:paraId="4E9367A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F009351" w14:textId="77777777" w:rsidR="007A53A9" w:rsidRPr="00B632A6" w:rsidRDefault="007A53A9" w:rsidP="007A53A9">
            <w:pPr>
              <w:jc w:val="center"/>
              <w:rPr>
                <w:rFonts w:ascii="Arial" w:hAnsi="Arial" w:cs="Arial"/>
              </w:rPr>
            </w:pPr>
            <w:r w:rsidRPr="00B632A6">
              <w:rPr>
                <w:rFonts w:ascii="Arial" w:hAnsi="Arial" w:cs="Arial"/>
              </w:rPr>
              <w:t>2</w:t>
            </w:r>
          </w:p>
        </w:tc>
        <w:tc>
          <w:tcPr>
            <w:tcW w:w="4677" w:type="dxa"/>
            <w:tcBorders>
              <w:top w:val="single" w:sz="4" w:space="0" w:color="000000"/>
              <w:left w:val="single" w:sz="4" w:space="0" w:color="000000"/>
              <w:bottom w:val="single" w:sz="4" w:space="0" w:color="000000"/>
              <w:right w:val="single" w:sz="4" w:space="0" w:color="000000"/>
            </w:tcBorders>
          </w:tcPr>
          <w:p w14:paraId="14206CA9" w14:textId="77777777" w:rsidR="007A53A9" w:rsidRPr="00B632A6" w:rsidRDefault="007A53A9" w:rsidP="007A53A9">
            <w:pPr>
              <w:jc w:val="both"/>
              <w:rPr>
                <w:rFonts w:ascii="Arial" w:hAnsi="Arial" w:cs="Arial"/>
              </w:rPr>
            </w:pPr>
            <w:r w:rsidRPr="00B632A6">
              <w:rPr>
                <w:rFonts w:ascii="Arial" w:hAnsi="Arial" w:cs="Arial"/>
              </w:rPr>
              <w:t>Materac przeznaczony do profilaktyki i/lub wspomagania leczenia odleżyn wszystkich stopni.</w:t>
            </w:r>
          </w:p>
        </w:tc>
        <w:tc>
          <w:tcPr>
            <w:tcW w:w="1984" w:type="dxa"/>
            <w:tcBorders>
              <w:top w:val="single" w:sz="4" w:space="0" w:color="000000"/>
              <w:left w:val="single" w:sz="4" w:space="0" w:color="000000"/>
              <w:bottom w:val="single" w:sz="4" w:space="0" w:color="000000"/>
              <w:right w:val="single" w:sz="4" w:space="0" w:color="000000"/>
            </w:tcBorders>
            <w:vAlign w:val="center"/>
          </w:tcPr>
          <w:p w14:paraId="3AF547E4" w14:textId="77777777" w:rsidR="007A53A9" w:rsidRPr="00B632A6" w:rsidRDefault="007A53A9"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ED3CE04" w14:textId="77777777" w:rsidR="007A53A9" w:rsidRPr="00B632A6" w:rsidRDefault="007A53A9" w:rsidP="007A53A9">
            <w:pPr>
              <w:pStyle w:val="Zawartotabeli"/>
              <w:rPr>
                <w:rFonts w:ascii="Arial" w:hAnsi="Arial"/>
                <w:sz w:val="20"/>
                <w:szCs w:val="20"/>
              </w:rPr>
            </w:pPr>
          </w:p>
        </w:tc>
      </w:tr>
      <w:tr w:rsidR="007A53A9" w:rsidRPr="00B632A6" w14:paraId="2B4BBC8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7FBBF8B" w14:textId="77777777" w:rsidR="007A53A9" w:rsidRPr="00B632A6" w:rsidRDefault="007A53A9" w:rsidP="007A53A9">
            <w:pPr>
              <w:jc w:val="center"/>
              <w:rPr>
                <w:rFonts w:ascii="Arial" w:hAnsi="Arial" w:cs="Arial"/>
              </w:rPr>
            </w:pPr>
            <w:r w:rsidRPr="00B632A6">
              <w:rPr>
                <w:rFonts w:ascii="Arial" w:hAnsi="Arial" w:cs="Arial"/>
              </w:rPr>
              <w:t>3</w:t>
            </w:r>
          </w:p>
        </w:tc>
        <w:tc>
          <w:tcPr>
            <w:tcW w:w="4677" w:type="dxa"/>
            <w:tcBorders>
              <w:top w:val="single" w:sz="4" w:space="0" w:color="000000"/>
              <w:left w:val="single" w:sz="4" w:space="0" w:color="000000"/>
              <w:bottom w:val="single" w:sz="4" w:space="0" w:color="000000"/>
              <w:right w:val="single" w:sz="4" w:space="0" w:color="000000"/>
            </w:tcBorders>
          </w:tcPr>
          <w:p w14:paraId="5FEFFD7A" w14:textId="77777777" w:rsidR="007A53A9" w:rsidRPr="00B632A6" w:rsidRDefault="007A53A9" w:rsidP="007A53A9">
            <w:pPr>
              <w:jc w:val="both"/>
              <w:rPr>
                <w:rFonts w:ascii="Arial" w:hAnsi="Arial" w:cs="Arial"/>
              </w:rPr>
            </w:pPr>
            <w:r w:rsidRPr="00B632A6">
              <w:rPr>
                <w:rFonts w:ascii="Arial" w:hAnsi="Arial" w:cs="Arial"/>
              </w:rPr>
              <w:t>System pracy zmiennociśnieniowy co druga komora, z możliwością przełączenia na tryb statyczny z automatycznym powrotem do trybu zmiennociśnieniowego po maksymalnie 30 minutach.</w:t>
            </w:r>
          </w:p>
        </w:tc>
        <w:tc>
          <w:tcPr>
            <w:tcW w:w="1984" w:type="dxa"/>
            <w:tcBorders>
              <w:top w:val="single" w:sz="4" w:space="0" w:color="000000"/>
              <w:left w:val="single" w:sz="4" w:space="0" w:color="000000"/>
              <w:bottom w:val="single" w:sz="4" w:space="0" w:color="000000"/>
              <w:right w:val="single" w:sz="4" w:space="0" w:color="000000"/>
            </w:tcBorders>
            <w:vAlign w:val="center"/>
          </w:tcPr>
          <w:p w14:paraId="14DC2430" w14:textId="77777777" w:rsidR="007A53A9" w:rsidRPr="00B632A6" w:rsidRDefault="007A53A9"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C650A5F" w14:textId="77777777" w:rsidR="007A53A9" w:rsidRPr="00B632A6" w:rsidRDefault="007A53A9" w:rsidP="007A53A9">
            <w:pPr>
              <w:pStyle w:val="Zawartotabeli"/>
              <w:rPr>
                <w:rFonts w:ascii="Arial" w:hAnsi="Arial"/>
                <w:sz w:val="20"/>
                <w:szCs w:val="20"/>
              </w:rPr>
            </w:pPr>
          </w:p>
        </w:tc>
      </w:tr>
      <w:tr w:rsidR="007A53A9" w:rsidRPr="00B632A6" w14:paraId="0B625B1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38D1F21" w14:textId="77777777" w:rsidR="007A53A9" w:rsidRPr="00B632A6" w:rsidRDefault="007A53A9" w:rsidP="007A53A9">
            <w:pPr>
              <w:jc w:val="center"/>
              <w:rPr>
                <w:rFonts w:ascii="Arial" w:hAnsi="Arial" w:cs="Arial"/>
              </w:rPr>
            </w:pPr>
            <w:r w:rsidRPr="00B632A6">
              <w:rPr>
                <w:rFonts w:ascii="Arial" w:hAnsi="Arial" w:cs="Arial"/>
              </w:rPr>
              <w:t>4</w:t>
            </w:r>
          </w:p>
        </w:tc>
        <w:tc>
          <w:tcPr>
            <w:tcW w:w="4677" w:type="dxa"/>
            <w:tcBorders>
              <w:top w:val="single" w:sz="4" w:space="0" w:color="000000"/>
              <w:left w:val="single" w:sz="4" w:space="0" w:color="000000"/>
              <w:bottom w:val="single" w:sz="4" w:space="0" w:color="000000"/>
              <w:right w:val="single" w:sz="4" w:space="0" w:color="000000"/>
            </w:tcBorders>
          </w:tcPr>
          <w:p w14:paraId="27EFE76B" w14:textId="77777777" w:rsidR="007A53A9" w:rsidRPr="00B632A6" w:rsidRDefault="007A53A9" w:rsidP="007A53A9">
            <w:pPr>
              <w:jc w:val="both"/>
              <w:rPr>
                <w:rFonts w:ascii="Arial" w:hAnsi="Arial" w:cs="Arial"/>
              </w:rPr>
            </w:pPr>
            <w:r w:rsidRPr="00B632A6">
              <w:rPr>
                <w:rFonts w:ascii="Arial" w:hAnsi="Arial" w:cs="Arial"/>
              </w:rPr>
              <w:t>Materac o wymiarach 200cm x 85cm x 13cm ±0,5cm</w:t>
            </w:r>
          </w:p>
        </w:tc>
        <w:tc>
          <w:tcPr>
            <w:tcW w:w="1984" w:type="dxa"/>
            <w:tcBorders>
              <w:top w:val="single" w:sz="4" w:space="0" w:color="000000"/>
              <w:left w:val="single" w:sz="4" w:space="0" w:color="000000"/>
              <w:bottom w:val="single" w:sz="4" w:space="0" w:color="000000"/>
              <w:right w:val="single" w:sz="4" w:space="0" w:color="000000"/>
            </w:tcBorders>
            <w:vAlign w:val="center"/>
          </w:tcPr>
          <w:p w14:paraId="398DB0B7" w14:textId="4F81B48B" w:rsidR="007A53A9" w:rsidRPr="00B632A6" w:rsidRDefault="00AE1C2E" w:rsidP="007A53A9">
            <w:pPr>
              <w:ind w:left="-57"/>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0BC122D7" w14:textId="77777777" w:rsidR="007A53A9" w:rsidRPr="00B632A6" w:rsidRDefault="007A53A9" w:rsidP="007A53A9">
            <w:pPr>
              <w:pStyle w:val="Zawartotabeli"/>
              <w:rPr>
                <w:rFonts w:ascii="Arial" w:hAnsi="Arial"/>
                <w:sz w:val="20"/>
                <w:szCs w:val="20"/>
              </w:rPr>
            </w:pPr>
          </w:p>
        </w:tc>
      </w:tr>
      <w:tr w:rsidR="007A53A9" w:rsidRPr="00B632A6" w14:paraId="5D5ACE1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74D31AF" w14:textId="77777777" w:rsidR="007A53A9" w:rsidRPr="00B632A6" w:rsidRDefault="007A53A9" w:rsidP="007A53A9">
            <w:pPr>
              <w:jc w:val="center"/>
              <w:rPr>
                <w:rFonts w:ascii="Arial" w:hAnsi="Arial" w:cs="Arial"/>
              </w:rPr>
            </w:pPr>
            <w:r w:rsidRPr="00B632A6">
              <w:rPr>
                <w:rFonts w:ascii="Arial" w:hAnsi="Arial" w:cs="Arial"/>
              </w:rPr>
              <w:t>5</w:t>
            </w:r>
          </w:p>
        </w:tc>
        <w:tc>
          <w:tcPr>
            <w:tcW w:w="4677" w:type="dxa"/>
            <w:tcBorders>
              <w:top w:val="single" w:sz="4" w:space="0" w:color="000000"/>
              <w:left w:val="single" w:sz="4" w:space="0" w:color="000000"/>
              <w:bottom w:val="single" w:sz="4" w:space="0" w:color="000000"/>
              <w:right w:val="single" w:sz="4" w:space="0" w:color="000000"/>
            </w:tcBorders>
          </w:tcPr>
          <w:p w14:paraId="4777E67B" w14:textId="29B5F0E5" w:rsidR="007A53A9" w:rsidRPr="00B632A6" w:rsidRDefault="007A53A9" w:rsidP="007A53A9">
            <w:pPr>
              <w:jc w:val="both"/>
              <w:rPr>
                <w:rFonts w:ascii="Arial" w:hAnsi="Arial" w:cs="Arial"/>
              </w:rPr>
            </w:pPr>
            <w:r w:rsidRPr="00B632A6">
              <w:rPr>
                <w:rFonts w:ascii="Arial" w:hAnsi="Arial" w:cs="Arial"/>
              </w:rPr>
              <w:t>Materac wyposażony w funkcję przechyłów bocznych i rotacji pacjenta, możliwość przechyłu/rotacji jednostronnej lub obustronnej. Czas rotacji regulowany w zakresie co najmniej 10-20 minut modułem nie większym niż 5 minut. System przechyłów bocznych na stałe złączony z materacem, bez możliwości odłączenia.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5DD1E9B4" w14:textId="77777777" w:rsidR="007A53A9" w:rsidRPr="00B632A6" w:rsidRDefault="007A53A9" w:rsidP="007A53A9">
            <w:pPr>
              <w:ind w:left="-57"/>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58FF833E" w14:textId="77777777" w:rsidR="007A53A9" w:rsidRPr="00B632A6" w:rsidRDefault="007A53A9" w:rsidP="007A53A9">
            <w:pPr>
              <w:pStyle w:val="Zawartotabeli"/>
              <w:rPr>
                <w:rFonts w:ascii="Arial" w:hAnsi="Arial"/>
                <w:sz w:val="20"/>
                <w:szCs w:val="20"/>
              </w:rPr>
            </w:pPr>
          </w:p>
        </w:tc>
      </w:tr>
      <w:tr w:rsidR="007A53A9" w:rsidRPr="00B632A6" w14:paraId="044D769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FA1501F" w14:textId="77777777" w:rsidR="007A53A9" w:rsidRPr="00B632A6" w:rsidRDefault="007A53A9" w:rsidP="007A53A9">
            <w:pPr>
              <w:jc w:val="center"/>
              <w:rPr>
                <w:rFonts w:ascii="Arial" w:hAnsi="Arial" w:cs="Arial"/>
              </w:rPr>
            </w:pPr>
            <w:r w:rsidRPr="00B632A6">
              <w:rPr>
                <w:rFonts w:ascii="Arial" w:hAnsi="Arial" w:cs="Arial"/>
              </w:rPr>
              <w:t>6</w:t>
            </w:r>
          </w:p>
        </w:tc>
        <w:tc>
          <w:tcPr>
            <w:tcW w:w="4677" w:type="dxa"/>
            <w:tcBorders>
              <w:top w:val="single" w:sz="4" w:space="0" w:color="000000"/>
              <w:left w:val="single" w:sz="4" w:space="0" w:color="000000"/>
              <w:bottom w:val="single" w:sz="4" w:space="0" w:color="000000"/>
              <w:right w:val="single" w:sz="4" w:space="0" w:color="000000"/>
            </w:tcBorders>
          </w:tcPr>
          <w:p w14:paraId="6A8BBA8F" w14:textId="1D59F68E" w:rsidR="007A53A9" w:rsidRPr="00B632A6" w:rsidRDefault="007A53A9" w:rsidP="007A53A9">
            <w:pPr>
              <w:jc w:val="both"/>
              <w:rPr>
                <w:rFonts w:ascii="Arial" w:hAnsi="Arial" w:cs="Arial"/>
              </w:rPr>
            </w:pPr>
            <w:r w:rsidRPr="00B632A6">
              <w:rPr>
                <w:rFonts w:ascii="Arial" w:hAnsi="Arial" w:cs="Arial"/>
              </w:rPr>
              <w:t>Funkcja przechyłów bocznych i rotacji pacjenta uruchamiana i wyłączana wyłącznie za pomocą zaworów wbudowanych w materac (nie w pompie, nie w przewodzie powietrznym podłączanym do pompy). Nie dopuszcza się uruchamiania tej funkcji na więcej sposobów. Zawory uruchamiania w kolorze odmiennym od zaworu CPR.</w:t>
            </w:r>
          </w:p>
        </w:tc>
        <w:tc>
          <w:tcPr>
            <w:tcW w:w="1984" w:type="dxa"/>
            <w:tcBorders>
              <w:top w:val="single" w:sz="4" w:space="0" w:color="000000"/>
              <w:left w:val="single" w:sz="4" w:space="0" w:color="000000"/>
              <w:bottom w:val="single" w:sz="4" w:space="0" w:color="000000"/>
              <w:right w:val="single" w:sz="4" w:space="0" w:color="000000"/>
            </w:tcBorders>
            <w:vAlign w:val="center"/>
          </w:tcPr>
          <w:p w14:paraId="0D80DF30" w14:textId="77777777" w:rsidR="007A53A9" w:rsidRPr="00B632A6" w:rsidRDefault="007A53A9"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3FEE2BF" w14:textId="77777777" w:rsidR="007A53A9" w:rsidRPr="00B632A6" w:rsidRDefault="007A53A9" w:rsidP="007A53A9">
            <w:pPr>
              <w:pStyle w:val="Zawartotabeli"/>
              <w:rPr>
                <w:rFonts w:ascii="Arial" w:hAnsi="Arial"/>
                <w:sz w:val="20"/>
                <w:szCs w:val="20"/>
              </w:rPr>
            </w:pPr>
          </w:p>
        </w:tc>
      </w:tr>
      <w:tr w:rsidR="007A53A9" w:rsidRPr="00B632A6" w14:paraId="1420037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ACBDB25" w14:textId="77777777" w:rsidR="007A53A9" w:rsidRPr="00B632A6" w:rsidRDefault="007A53A9" w:rsidP="007A53A9">
            <w:pPr>
              <w:jc w:val="center"/>
              <w:rPr>
                <w:rFonts w:ascii="Arial" w:hAnsi="Arial" w:cs="Arial"/>
              </w:rPr>
            </w:pPr>
            <w:r w:rsidRPr="00B632A6">
              <w:rPr>
                <w:rFonts w:ascii="Arial" w:hAnsi="Arial" w:cs="Arial"/>
              </w:rPr>
              <w:t>7</w:t>
            </w:r>
          </w:p>
        </w:tc>
        <w:tc>
          <w:tcPr>
            <w:tcW w:w="4677" w:type="dxa"/>
            <w:tcBorders>
              <w:top w:val="single" w:sz="4" w:space="0" w:color="000000"/>
              <w:left w:val="single" w:sz="4" w:space="0" w:color="000000"/>
              <w:bottom w:val="single" w:sz="4" w:space="0" w:color="000000"/>
              <w:right w:val="single" w:sz="4" w:space="0" w:color="000000"/>
            </w:tcBorders>
          </w:tcPr>
          <w:p w14:paraId="69A2F52D" w14:textId="77777777" w:rsidR="007A53A9" w:rsidRPr="00B632A6" w:rsidRDefault="007A53A9" w:rsidP="007A53A9">
            <w:pPr>
              <w:jc w:val="both"/>
              <w:rPr>
                <w:rFonts w:ascii="Arial" w:hAnsi="Arial" w:cs="Arial"/>
              </w:rPr>
            </w:pPr>
            <w:r w:rsidRPr="00B632A6">
              <w:rPr>
                <w:rFonts w:ascii="Arial" w:hAnsi="Arial" w:cs="Arial"/>
              </w:rPr>
              <w:t>Funkcja rotacji pracująca w trybie zmiennociśnieniowym</w:t>
            </w:r>
          </w:p>
        </w:tc>
        <w:tc>
          <w:tcPr>
            <w:tcW w:w="1984" w:type="dxa"/>
            <w:tcBorders>
              <w:top w:val="single" w:sz="4" w:space="0" w:color="000000"/>
              <w:left w:val="single" w:sz="4" w:space="0" w:color="000000"/>
              <w:bottom w:val="single" w:sz="4" w:space="0" w:color="000000"/>
              <w:right w:val="single" w:sz="4" w:space="0" w:color="000000"/>
            </w:tcBorders>
          </w:tcPr>
          <w:p w14:paraId="2BA4BE47" w14:textId="77777777" w:rsidR="007A53A9" w:rsidRPr="00B632A6" w:rsidRDefault="007A53A9"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A247817" w14:textId="77777777" w:rsidR="007A53A9" w:rsidRPr="00B632A6" w:rsidRDefault="007A53A9" w:rsidP="007A53A9">
            <w:pPr>
              <w:pStyle w:val="Zawartotabeli"/>
              <w:rPr>
                <w:rFonts w:ascii="Arial" w:hAnsi="Arial"/>
                <w:sz w:val="20"/>
                <w:szCs w:val="20"/>
              </w:rPr>
            </w:pPr>
          </w:p>
        </w:tc>
      </w:tr>
      <w:tr w:rsidR="007A53A9" w:rsidRPr="00B632A6" w14:paraId="2505EB4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B30CDE9" w14:textId="77777777" w:rsidR="007A53A9" w:rsidRPr="00B632A6" w:rsidRDefault="007A53A9" w:rsidP="007A53A9">
            <w:pPr>
              <w:jc w:val="center"/>
              <w:rPr>
                <w:rFonts w:ascii="Arial" w:hAnsi="Arial" w:cs="Arial"/>
              </w:rPr>
            </w:pPr>
            <w:r w:rsidRPr="00B632A6">
              <w:rPr>
                <w:rFonts w:ascii="Arial" w:hAnsi="Arial" w:cs="Arial"/>
              </w:rPr>
              <w:t>8</w:t>
            </w:r>
          </w:p>
        </w:tc>
        <w:tc>
          <w:tcPr>
            <w:tcW w:w="4677" w:type="dxa"/>
            <w:tcBorders>
              <w:top w:val="single" w:sz="4" w:space="0" w:color="000000"/>
              <w:left w:val="single" w:sz="4" w:space="0" w:color="000000"/>
              <w:bottom w:val="single" w:sz="4" w:space="0" w:color="000000"/>
              <w:right w:val="single" w:sz="4" w:space="0" w:color="000000"/>
            </w:tcBorders>
          </w:tcPr>
          <w:p w14:paraId="0A581E8B" w14:textId="49A9BF97" w:rsidR="007A53A9" w:rsidRPr="00B632A6" w:rsidRDefault="007A53A9" w:rsidP="007A53A9">
            <w:pPr>
              <w:jc w:val="both"/>
              <w:rPr>
                <w:rFonts w:ascii="Arial" w:hAnsi="Arial" w:cs="Arial"/>
              </w:rPr>
            </w:pPr>
            <w:r w:rsidRPr="00B632A6">
              <w:rPr>
                <w:rFonts w:ascii="Arial" w:hAnsi="Arial" w:cs="Arial"/>
              </w:rPr>
              <w:t>Materac zbudowany z 20-22 komór: 16 komór poprzecznych, na których leży pacjent i 4-6 komór podnoszących (wchodzących w skład systemu rotacji/przechyłów pacjenta). Ze względu na stabilność materaca nie dopuszcza się komór podnoszących ułożonych warstwami jedna nad drugą. Wszystkie komory materaca wykonane z elastycznego, nie usztywnionego poliuretanu zapewniającego wieloletnie użytkowanie.</w:t>
            </w:r>
          </w:p>
        </w:tc>
        <w:tc>
          <w:tcPr>
            <w:tcW w:w="1984" w:type="dxa"/>
            <w:tcBorders>
              <w:top w:val="single" w:sz="4" w:space="0" w:color="000000"/>
              <w:left w:val="single" w:sz="4" w:space="0" w:color="000000"/>
              <w:bottom w:val="single" w:sz="4" w:space="0" w:color="000000"/>
              <w:right w:val="single" w:sz="4" w:space="0" w:color="000000"/>
            </w:tcBorders>
            <w:vAlign w:val="center"/>
          </w:tcPr>
          <w:p w14:paraId="71986521" w14:textId="77777777" w:rsidR="007A53A9" w:rsidRPr="00B632A6" w:rsidRDefault="007A53A9" w:rsidP="00AE1C2E">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7E6C8A63" w14:textId="77777777" w:rsidR="007A53A9" w:rsidRPr="00B632A6" w:rsidRDefault="007A53A9" w:rsidP="007A53A9">
            <w:pPr>
              <w:pStyle w:val="Zawartotabeli"/>
              <w:rPr>
                <w:rFonts w:ascii="Arial" w:hAnsi="Arial"/>
                <w:sz w:val="20"/>
                <w:szCs w:val="20"/>
              </w:rPr>
            </w:pPr>
          </w:p>
        </w:tc>
      </w:tr>
      <w:tr w:rsidR="007A53A9" w:rsidRPr="00B632A6" w14:paraId="5CD5003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F1FF19C" w14:textId="77777777" w:rsidR="007A53A9" w:rsidRPr="00B632A6" w:rsidRDefault="007A53A9" w:rsidP="007A53A9">
            <w:pPr>
              <w:jc w:val="center"/>
              <w:rPr>
                <w:rFonts w:ascii="Arial" w:hAnsi="Arial" w:cs="Arial"/>
              </w:rPr>
            </w:pPr>
            <w:r w:rsidRPr="00B632A6">
              <w:rPr>
                <w:rFonts w:ascii="Arial" w:hAnsi="Arial" w:cs="Arial"/>
              </w:rPr>
              <w:t>9</w:t>
            </w:r>
          </w:p>
        </w:tc>
        <w:tc>
          <w:tcPr>
            <w:tcW w:w="4677" w:type="dxa"/>
            <w:tcBorders>
              <w:top w:val="single" w:sz="4" w:space="0" w:color="000000"/>
              <w:left w:val="single" w:sz="4" w:space="0" w:color="000000"/>
              <w:bottom w:val="single" w:sz="4" w:space="0" w:color="000000"/>
              <w:right w:val="single" w:sz="4" w:space="0" w:color="000000"/>
            </w:tcBorders>
          </w:tcPr>
          <w:p w14:paraId="3784E050" w14:textId="048D0E19" w:rsidR="007A53A9" w:rsidRPr="00B632A6" w:rsidRDefault="007A53A9" w:rsidP="007A53A9">
            <w:pPr>
              <w:jc w:val="both"/>
              <w:rPr>
                <w:rFonts w:ascii="Arial" w:hAnsi="Arial" w:cs="Arial"/>
                <w:strike/>
              </w:rPr>
            </w:pPr>
            <w:r w:rsidRPr="00B632A6">
              <w:rPr>
                <w:rFonts w:ascii="Arial" w:hAnsi="Arial" w:cs="Arial"/>
              </w:rPr>
              <w:t>Komory poprzeczne materaca umieszczone w jednej warstwie w rzędach napełniają się powietrzem i opróżniają na przemian (co druga) w cyklu o regulowanym czasie 10/15/20 minut. Ustawiony czas cyklu pracy przedstawiony na panelu pompy w postaci liczby. Komory w sekcji głowy stale napełnione powietrzem.</w:t>
            </w:r>
          </w:p>
        </w:tc>
        <w:tc>
          <w:tcPr>
            <w:tcW w:w="1984" w:type="dxa"/>
            <w:tcBorders>
              <w:top w:val="single" w:sz="4" w:space="0" w:color="000000"/>
              <w:left w:val="single" w:sz="4" w:space="0" w:color="000000"/>
              <w:bottom w:val="single" w:sz="4" w:space="0" w:color="000000"/>
              <w:right w:val="single" w:sz="4" w:space="0" w:color="000000"/>
            </w:tcBorders>
            <w:vAlign w:val="center"/>
          </w:tcPr>
          <w:p w14:paraId="7F9E339A" w14:textId="77777777" w:rsidR="007A53A9" w:rsidRPr="00B632A6" w:rsidRDefault="007A53A9"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32E9347" w14:textId="77777777" w:rsidR="007A53A9" w:rsidRPr="00B632A6" w:rsidRDefault="007A53A9" w:rsidP="007A53A9">
            <w:pPr>
              <w:pStyle w:val="Zawartotabeli"/>
              <w:rPr>
                <w:rFonts w:ascii="Arial" w:hAnsi="Arial"/>
                <w:sz w:val="20"/>
                <w:szCs w:val="20"/>
              </w:rPr>
            </w:pPr>
          </w:p>
        </w:tc>
      </w:tr>
      <w:tr w:rsidR="007A53A9" w:rsidRPr="00B632A6" w14:paraId="24A46FB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275BD01" w14:textId="77777777" w:rsidR="007A53A9" w:rsidRPr="00B632A6" w:rsidRDefault="007A53A9" w:rsidP="007A53A9">
            <w:pPr>
              <w:jc w:val="center"/>
              <w:rPr>
                <w:rFonts w:ascii="Arial" w:hAnsi="Arial" w:cs="Arial"/>
              </w:rPr>
            </w:pPr>
            <w:r w:rsidRPr="00B632A6">
              <w:rPr>
                <w:rFonts w:ascii="Arial" w:hAnsi="Arial" w:cs="Arial"/>
              </w:rPr>
              <w:t>10</w:t>
            </w:r>
          </w:p>
        </w:tc>
        <w:tc>
          <w:tcPr>
            <w:tcW w:w="4677" w:type="dxa"/>
            <w:tcBorders>
              <w:top w:val="single" w:sz="4" w:space="0" w:color="000000"/>
              <w:left w:val="single" w:sz="4" w:space="0" w:color="000000"/>
              <w:bottom w:val="single" w:sz="4" w:space="0" w:color="000000"/>
              <w:right w:val="single" w:sz="4" w:space="0" w:color="000000"/>
            </w:tcBorders>
          </w:tcPr>
          <w:p w14:paraId="29E0C1B5" w14:textId="07A51891" w:rsidR="007A53A9" w:rsidRPr="00B632A6" w:rsidRDefault="007A53A9" w:rsidP="007A53A9">
            <w:pPr>
              <w:jc w:val="both"/>
              <w:rPr>
                <w:rFonts w:ascii="Arial" w:hAnsi="Arial" w:cs="Arial"/>
              </w:rPr>
            </w:pPr>
            <w:r w:rsidRPr="00B632A6">
              <w:rPr>
                <w:rFonts w:ascii="Arial" w:hAnsi="Arial" w:cs="Arial"/>
                <w:strike/>
              </w:rPr>
              <w:t>.</w:t>
            </w:r>
            <w:r w:rsidRPr="00B632A6">
              <w:rPr>
                <w:rFonts w:ascii="Arial" w:hAnsi="Arial" w:cs="Arial"/>
              </w:rPr>
              <w:t>Wysokość każdej pojedynczej poprzecznej komory od 12cm do13cm. Komory materaca pojedynczo wymienne mocowane za pomocą złączek umieszczonych w spodniej części komory zapobiegających przypadkowemu wypięciu w czasie używania (nie dopuszcza się rozwiązań typu „</w:t>
            </w:r>
            <w:proofErr w:type="spellStart"/>
            <w:r w:rsidRPr="00B632A6">
              <w:rPr>
                <w:rFonts w:ascii="Arial" w:hAnsi="Arial" w:cs="Arial"/>
              </w:rPr>
              <w:t>szybkozłączki</w:t>
            </w:r>
            <w:proofErr w:type="spellEnd"/>
            <w:r w:rsidRPr="00B632A6">
              <w:rPr>
                <w:rFonts w:ascii="Arial" w:hAnsi="Arial" w:cs="Arial"/>
              </w:rPr>
              <w:t>”). Przewody powietrzne umieszczone pod komorami w spodniej części materaca, co zapobiega przypadkowemu uszkodzeniu.</w:t>
            </w:r>
          </w:p>
        </w:tc>
        <w:tc>
          <w:tcPr>
            <w:tcW w:w="1984" w:type="dxa"/>
            <w:tcBorders>
              <w:top w:val="single" w:sz="4" w:space="0" w:color="000000"/>
              <w:left w:val="single" w:sz="4" w:space="0" w:color="000000"/>
              <w:bottom w:val="single" w:sz="4" w:space="0" w:color="000000"/>
              <w:right w:val="single" w:sz="4" w:space="0" w:color="000000"/>
            </w:tcBorders>
            <w:vAlign w:val="center"/>
          </w:tcPr>
          <w:p w14:paraId="2E73F76D" w14:textId="77777777" w:rsidR="007A53A9" w:rsidRPr="00B632A6" w:rsidRDefault="007A53A9"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1E7CCB1" w14:textId="77777777" w:rsidR="007A53A9" w:rsidRPr="00B632A6" w:rsidRDefault="007A53A9" w:rsidP="007A53A9">
            <w:pPr>
              <w:pStyle w:val="Zawartotabeli"/>
              <w:rPr>
                <w:rFonts w:ascii="Arial" w:hAnsi="Arial"/>
                <w:sz w:val="20"/>
                <w:szCs w:val="20"/>
              </w:rPr>
            </w:pPr>
          </w:p>
        </w:tc>
      </w:tr>
      <w:tr w:rsidR="007A53A9" w:rsidRPr="00B632A6" w14:paraId="26F5EFF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35E1838" w14:textId="77777777" w:rsidR="007A53A9" w:rsidRPr="00B632A6" w:rsidRDefault="007A53A9" w:rsidP="007A53A9">
            <w:pPr>
              <w:jc w:val="center"/>
              <w:rPr>
                <w:rFonts w:ascii="Arial" w:hAnsi="Arial" w:cs="Arial"/>
              </w:rPr>
            </w:pPr>
            <w:r w:rsidRPr="00B632A6">
              <w:rPr>
                <w:rFonts w:ascii="Arial" w:hAnsi="Arial" w:cs="Arial"/>
              </w:rPr>
              <w:t>11</w:t>
            </w:r>
          </w:p>
        </w:tc>
        <w:tc>
          <w:tcPr>
            <w:tcW w:w="4677" w:type="dxa"/>
            <w:tcBorders>
              <w:top w:val="single" w:sz="4" w:space="0" w:color="000000"/>
              <w:left w:val="single" w:sz="4" w:space="0" w:color="000000"/>
              <w:bottom w:val="single" w:sz="4" w:space="0" w:color="000000"/>
              <w:right w:val="single" w:sz="4" w:space="0" w:color="000000"/>
            </w:tcBorders>
          </w:tcPr>
          <w:p w14:paraId="5BD3EF4A" w14:textId="5E9993D4" w:rsidR="007A53A9" w:rsidRPr="00B632A6" w:rsidRDefault="007A53A9" w:rsidP="007A53A9">
            <w:pPr>
              <w:ind w:left="-57"/>
              <w:jc w:val="both"/>
              <w:rPr>
                <w:rFonts w:ascii="Arial" w:hAnsi="Arial" w:cs="Arial"/>
              </w:rPr>
            </w:pPr>
            <w:r w:rsidRPr="00B632A6">
              <w:rPr>
                <w:rFonts w:ascii="Arial" w:hAnsi="Arial" w:cs="Arial"/>
              </w:rPr>
              <w:t>Całkowita wysokość materaca 13cm ±0,5cm</w:t>
            </w:r>
          </w:p>
        </w:tc>
        <w:tc>
          <w:tcPr>
            <w:tcW w:w="1984" w:type="dxa"/>
            <w:tcBorders>
              <w:top w:val="single" w:sz="4" w:space="0" w:color="000000"/>
              <w:left w:val="single" w:sz="4" w:space="0" w:color="000000"/>
              <w:bottom w:val="single" w:sz="4" w:space="0" w:color="000000"/>
              <w:right w:val="single" w:sz="4" w:space="0" w:color="000000"/>
            </w:tcBorders>
            <w:vAlign w:val="center"/>
          </w:tcPr>
          <w:p w14:paraId="6C8FC6A4" w14:textId="77777777" w:rsidR="007A53A9" w:rsidRPr="00B632A6" w:rsidRDefault="007A53A9" w:rsidP="00AE1C2E">
            <w:pPr>
              <w:ind w:left="-57"/>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2C47CD5" w14:textId="77777777" w:rsidR="007A53A9" w:rsidRPr="00B632A6" w:rsidRDefault="007A53A9" w:rsidP="007A53A9">
            <w:pPr>
              <w:pStyle w:val="Zawartotabeli"/>
              <w:rPr>
                <w:rFonts w:ascii="Arial" w:hAnsi="Arial"/>
                <w:sz w:val="20"/>
                <w:szCs w:val="20"/>
              </w:rPr>
            </w:pPr>
          </w:p>
        </w:tc>
      </w:tr>
      <w:tr w:rsidR="007A53A9" w:rsidRPr="00B632A6" w14:paraId="546AED9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402ADFE" w14:textId="77777777" w:rsidR="007A53A9" w:rsidRPr="00B632A6" w:rsidRDefault="007A53A9" w:rsidP="007A53A9">
            <w:pPr>
              <w:jc w:val="center"/>
              <w:rPr>
                <w:rFonts w:ascii="Arial" w:hAnsi="Arial" w:cs="Arial"/>
              </w:rPr>
            </w:pPr>
            <w:r w:rsidRPr="00B632A6">
              <w:rPr>
                <w:rFonts w:ascii="Arial" w:hAnsi="Arial" w:cs="Arial"/>
              </w:rPr>
              <w:t>12</w:t>
            </w:r>
          </w:p>
        </w:tc>
        <w:tc>
          <w:tcPr>
            <w:tcW w:w="4677" w:type="dxa"/>
            <w:tcBorders>
              <w:top w:val="single" w:sz="4" w:space="0" w:color="000000"/>
              <w:left w:val="single" w:sz="4" w:space="0" w:color="000000"/>
              <w:bottom w:val="single" w:sz="4" w:space="0" w:color="000000"/>
              <w:right w:val="single" w:sz="4" w:space="0" w:color="000000"/>
            </w:tcBorders>
          </w:tcPr>
          <w:p w14:paraId="35D9C104" w14:textId="72BB28A5" w:rsidR="007A53A9" w:rsidRPr="00B632A6" w:rsidRDefault="007A53A9" w:rsidP="007A53A9">
            <w:pPr>
              <w:pStyle w:val="Tekstpodstawowy21"/>
              <w:jc w:val="both"/>
              <w:rPr>
                <w:rFonts w:ascii="Arial" w:hAnsi="Arial" w:cs="Arial"/>
                <w:b w:val="0"/>
                <w:sz w:val="20"/>
              </w:rPr>
            </w:pPr>
            <w:r w:rsidRPr="00B632A6">
              <w:rPr>
                <w:rFonts w:ascii="Arial" w:hAnsi="Arial" w:cs="Arial"/>
                <w:b w:val="0"/>
                <w:sz w:val="20"/>
              </w:rPr>
              <w:t xml:space="preserve">Materac z systemem </w:t>
            </w:r>
            <w:proofErr w:type="spellStart"/>
            <w:r w:rsidRPr="00B632A6">
              <w:rPr>
                <w:rFonts w:ascii="Arial" w:hAnsi="Arial" w:cs="Arial"/>
                <w:b w:val="0"/>
                <w:sz w:val="20"/>
              </w:rPr>
              <w:t>owiewu</w:t>
            </w:r>
            <w:proofErr w:type="spellEnd"/>
            <w:r w:rsidRPr="00B632A6">
              <w:rPr>
                <w:rFonts w:ascii="Arial" w:hAnsi="Arial" w:cs="Arial"/>
                <w:b w:val="0"/>
                <w:sz w:val="20"/>
              </w:rPr>
              <w:t xml:space="preserve"> powietrzem ciała pacjenta zapewniającym odpowiedni mikroklimat i zwiększającym komfort leżenia</w:t>
            </w:r>
            <w:r w:rsidRPr="00B632A6">
              <w:rPr>
                <w:rFonts w:ascii="Arial" w:hAnsi="Arial" w:cs="Arial"/>
                <w:sz w:val="20"/>
              </w:rPr>
              <w:t>.</w:t>
            </w:r>
            <w:r w:rsidRPr="00B632A6">
              <w:rPr>
                <w:rFonts w:ascii="Arial" w:hAnsi="Arial" w:cs="Arial"/>
                <w:b w:val="0"/>
                <w:sz w:val="20"/>
              </w:rPr>
              <w:t xml:space="preserve"> System </w:t>
            </w:r>
            <w:proofErr w:type="spellStart"/>
            <w:r w:rsidRPr="00B632A6">
              <w:rPr>
                <w:rFonts w:ascii="Arial" w:hAnsi="Arial" w:cs="Arial"/>
                <w:b w:val="0"/>
                <w:sz w:val="20"/>
              </w:rPr>
              <w:t>owiewu</w:t>
            </w:r>
            <w:proofErr w:type="spellEnd"/>
            <w:r w:rsidRPr="00B632A6">
              <w:rPr>
                <w:rFonts w:ascii="Arial" w:hAnsi="Arial" w:cs="Arial"/>
                <w:b w:val="0"/>
                <w:sz w:val="20"/>
              </w:rPr>
              <w:t xml:space="preserve"> umieszczony pod warstwą komór –nie dopuszcza się rozwiązań opartych na </w:t>
            </w:r>
            <w:proofErr w:type="spellStart"/>
            <w:r w:rsidRPr="00B632A6">
              <w:rPr>
                <w:rFonts w:ascii="Arial" w:hAnsi="Arial" w:cs="Arial"/>
                <w:b w:val="0"/>
                <w:sz w:val="20"/>
              </w:rPr>
              <w:t>mikrootworkach</w:t>
            </w:r>
            <w:proofErr w:type="spellEnd"/>
            <w:r w:rsidRPr="00B632A6">
              <w:rPr>
                <w:rFonts w:ascii="Arial" w:hAnsi="Arial" w:cs="Arial"/>
                <w:b w:val="0"/>
                <w:sz w:val="20"/>
              </w:rPr>
              <w:t xml:space="preserve"> w komorach materaca, które pacjent blokuje swoim ciałem.</w:t>
            </w:r>
          </w:p>
        </w:tc>
        <w:tc>
          <w:tcPr>
            <w:tcW w:w="1984" w:type="dxa"/>
            <w:tcBorders>
              <w:top w:val="single" w:sz="4" w:space="0" w:color="000000"/>
              <w:left w:val="single" w:sz="4" w:space="0" w:color="000000"/>
              <w:bottom w:val="single" w:sz="4" w:space="0" w:color="000000"/>
              <w:right w:val="single" w:sz="4" w:space="0" w:color="000000"/>
            </w:tcBorders>
            <w:vAlign w:val="center"/>
          </w:tcPr>
          <w:p w14:paraId="7DCE84D3" w14:textId="77777777" w:rsidR="007A53A9" w:rsidRPr="00B632A6" w:rsidRDefault="007A53A9" w:rsidP="00AE1C2E">
            <w:pPr>
              <w:pStyle w:val="Tekstpodstawowy21"/>
              <w:rPr>
                <w:rFonts w:ascii="Arial" w:hAnsi="Arial" w:cs="Arial"/>
                <w:b w:val="0"/>
                <w:sz w:val="20"/>
              </w:rPr>
            </w:pPr>
            <w:r w:rsidRPr="00B632A6">
              <w:rPr>
                <w:rFonts w:ascii="Arial" w:hAnsi="Arial" w:cs="Arial"/>
                <w:b w:val="0"/>
                <w:sz w:val="20"/>
              </w:rPr>
              <w:t>Tak</w:t>
            </w:r>
          </w:p>
        </w:tc>
        <w:tc>
          <w:tcPr>
            <w:tcW w:w="2541" w:type="dxa"/>
            <w:tcBorders>
              <w:top w:val="single" w:sz="4" w:space="0" w:color="auto"/>
              <w:left w:val="single" w:sz="4" w:space="0" w:color="auto"/>
              <w:bottom w:val="single" w:sz="4" w:space="0" w:color="auto"/>
              <w:right w:val="single" w:sz="4" w:space="0" w:color="000000"/>
            </w:tcBorders>
          </w:tcPr>
          <w:p w14:paraId="76CA92B4" w14:textId="77777777" w:rsidR="007A53A9" w:rsidRPr="00B632A6" w:rsidRDefault="007A53A9" w:rsidP="007A53A9">
            <w:pPr>
              <w:pStyle w:val="Zawartotabeli"/>
              <w:rPr>
                <w:rFonts w:ascii="Arial" w:hAnsi="Arial"/>
                <w:sz w:val="20"/>
                <w:szCs w:val="20"/>
              </w:rPr>
            </w:pPr>
          </w:p>
        </w:tc>
      </w:tr>
      <w:tr w:rsidR="007A53A9" w:rsidRPr="00B632A6" w14:paraId="37EA698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52895FD" w14:textId="77777777" w:rsidR="007A53A9" w:rsidRPr="00B632A6" w:rsidRDefault="007A53A9" w:rsidP="007A53A9">
            <w:pPr>
              <w:jc w:val="center"/>
              <w:rPr>
                <w:rFonts w:ascii="Arial" w:hAnsi="Arial" w:cs="Arial"/>
              </w:rPr>
            </w:pPr>
            <w:r w:rsidRPr="00B632A6">
              <w:rPr>
                <w:rFonts w:ascii="Arial" w:hAnsi="Arial" w:cs="Arial"/>
              </w:rPr>
              <w:t>13</w:t>
            </w:r>
          </w:p>
        </w:tc>
        <w:tc>
          <w:tcPr>
            <w:tcW w:w="4677" w:type="dxa"/>
            <w:tcBorders>
              <w:top w:val="single" w:sz="4" w:space="0" w:color="000000"/>
              <w:left w:val="single" w:sz="4" w:space="0" w:color="000000"/>
              <w:bottom w:val="single" w:sz="4" w:space="0" w:color="000000"/>
              <w:right w:val="single" w:sz="4" w:space="0" w:color="000000"/>
            </w:tcBorders>
          </w:tcPr>
          <w:p w14:paraId="210EDB3C" w14:textId="6CC81C00" w:rsidR="007A53A9" w:rsidRPr="00B632A6" w:rsidRDefault="007A53A9" w:rsidP="007A53A9">
            <w:pPr>
              <w:jc w:val="both"/>
              <w:rPr>
                <w:rFonts w:ascii="Arial" w:hAnsi="Arial" w:cs="Arial"/>
              </w:rPr>
            </w:pPr>
            <w:r w:rsidRPr="00B632A6">
              <w:rPr>
                <w:rFonts w:ascii="Arial" w:hAnsi="Arial" w:cs="Arial"/>
              </w:rPr>
              <w:t>Pompa materaca wyposażona w pokrętło do płynnej bezstopniowej regulacji ciśnienia powietrza w materacu w obu trybach pracy: zmiennociśnieniowym i statycznym w zależności od wagi i pozycji pacjenta.</w:t>
            </w:r>
          </w:p>
          <w:p w14:paraId="7FB95F82" w14:textId="61243B06" w:rsidR="007A53A9" w:rsidRPr="00B632A6" w:rsidRDefault="007A53A9" w:rsidP="007A53A9">
            <w:pPr>
              <w:pStyle w:val="Default"/>
              <w:jc w:val="both"/>
              <w:rPr>
                <w:rFonts w:ascii="Arial" w:hAnsi="Arial" w:cs="Arial"/>
                <w:color w:val="auto"/>
                <w:sz w:val="20"/>
                <w:szCs w:val="20"/>
              </w:rPr>
            </w:pPr>
            <w:r w:rsidRPr="00B632A6">
              <w:rPr>
                <w:rFonts w:ascii="Arial" w:hAnsi="Arial" w:cs="Arial"/>
                <w:color w:val="auto"/>
                <w:sz w:val="20"/>
                <w:szCs w:val="20"/>
              </w:rPr>
              <w:t>Pompa o wymiarach nie większych niż 33 X 22 X 12 cm (±2cm) i wadze nie przekraczającej 3,5kg.</w:t>
            </w:r>
            <w:r w:rsidR="006B6950" w:rsidRPr="00B632A6">
              <w:rPr>
                <w:rFonts w:ascii="Arial" w:hAnsi="Arial" w:cs="Arial"/>
                <w:color w:val="auto"/>
                <w:sz w:val="20"/>
                <w:szCs w:val="20"/>
              </w:rPr>
              <w:t xml:space="preserve"> </w:t>
            </w:r>
            <w:r w:rsidRPr="00B632A6">
              <w:rPr>
                <w:rFonts w:ascii="Arial" w:hAnsi="Arial" w:cs="Arial"/>
                <w:color w:val="auto"/>
                <w:sz w:val="20"/>
                <w:szCs w:val="20"/>
              </w:rPr>
              <w:t>Klasa szczelności przed zalaniem i kurzem</w:t>
            </w:r>
            <w:r w:rsidR="00AE1C2E" w:rsidRPr="00B632A6">
              <w:rPr>
                <w:rFonts w:ascii="Arial" w:hAnsi="Arial" w:cs="Arial"/>
                <w:color w:val="auto"/>
                <w:sz w:val="20"/>
                <w:szCs w:val="20"/>
              </w:rPr>
              <w:t xml:space="preserve"> min.</w:t>
            </w:r>
            <w:r w:rsidRPr="00B632A6">
              <w:rPr>
                <w:rFonts w:ascii="Arial" w:hAnsi="Arial" w:cs="Arial"/>
                <w:color w:val="auto"/>
                <w:sz w:val="20"/>
                <w:szCs w:val="20"/>
              </w:rPr>
              <w:t xml:space="preserve"> IP21</w:t>
            </w:r>
            <w:r w:rsidR="006B6950" w:rsidRPr="00B632A6">
              <w:rPr>
                <w:rFonts w:ascii="Arial" w:hAnsi="Arial" w:cs="Arial"/>
                <w:color w:val="auto"/>
                <w:sz w:val="20"/>
                <w:szCs w:val="20"/>
              </w:rPr>
              <w:t xml:space="preserve"> </w:t>
            </w:r>
            <w:r w:rsidR="006B6950" w:rsidRPr="00B632A6">
              <w:rPr>
                <w:rFonts w:ascii="Arial" w:hAnsi="Arial" w:cs="Arial"/>
                <w:sz w:val="20"/>
                <w:szCs w:val="20"/>
              </w:rPr>
              <w:t>lub równoważna.</w:t>
            </w:r>
          </w:p>
        </w:tc>
        <w:tc>
          <w:tcPr>
            <w:tcW w:w="1984" w:type="dxa"/>
            <w:tcBorders>
              <w:top w:val="single" w:sz="4" w:space="0" w:color="000000"/>
              <w:left w:val="single" w:sz="4" w:space="0" w:color="000000"/>
              <w:bottom w:val="single" w:sz="4" w:space="0" w:color="000000"/>
              <w:right w:val="single" w:sz="4" w:space="0" w:color="000000"/>
            </w:tcBorders>
            <w:vAlign w:val="center"/>
          </w:tcPr>
          <w:p w14:paraId="0591E99A" w14:textId="77777777" w:rsidR="007A53A9" w:rsidRPr="00B632A6" w:rsidRDefault="007A53A9" w:rsidP="00AE1C2E">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49BB77A9" w14:textId="77777777" w:rsidR="007A53A9" w:rsidRPr="00B632A6" w:rsidRDefault="007A53A9" w:rsidP="007A53A9">
            <w:pPr>
              <w:pStyle w:val="Zawartotabeli"/>
              <w:rPr>
                <w:rFonts w:ascii="Arial" w:hAnsi="Arial"/>
                <w:sz w:val="20"/>
                <w:szCs w:val="20"/>
              </w:rPr>
            </w:pPr>
          </w:p>
        </w:tc>
      </w:tr>
      <w:tr w:rsidR="007A53A9" w:rsidRPr="00B632A6" w14:paraId="297CF5F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6DE7545" w14:textId="77777777" w:rsidR="007A53A9" w:rsidRPr="00B632A6" w:rsidRDefault="007A53A9" w:rsidP="007A53A9">
            <w:pPr>
              <w:jc w:val="center"/>
              <w:rPr>
                <w:rFonts w:ascii="Arial" w:hAnsi="Arial" w:cs="Arial"/>
              </w:rPr>
            </w:pPr>
            <w:r w:rsidRPr="00B632A6">
              <w:rPr>
                <w:rFonts w:ascii="Arial" w:hAnsi="Arial" w:cs="Arial"/>
              </w:rPr>
              <w:t>14</w:t>
            </w:r>
          </w:p>
        </w:tc>
        <w:tc>
          <w:tcPr>
            <w:tcW w:w="4677" w:type="dxa"/>
            <w:tcBorders>
              <w:top w:val="single" w:sz="4" w:space="0" w:color="000000"/>
              <w:left w:val="single" w:sz="4" w:space="0" w:color="000000"/>
              <w:bottom w:val="single" w:sz="4" w:space="0" w:color="000000"/>
              <w:right w:val="single" w:sz="4" w:space="0" w:color="000000"/>
            </w:tcBorders>
          </w:tcPr>
          <w:p w14:paraId="0F45B821" w14:textId="77777777" w:rsidR="007A53A9" w:rsidRPr="00B632A6" w:rsidRDefault="007A53A9" w:rsidP="007A53A9">
            <w:pPr>
              <w:jc w:val="both"/>
              <w:rPr>
                <w:rFonts w:ascii="Arial" w:hAnsi="Arial" w:cs="Arial"/>
              </w:rPr>
            </w:pPr>
            <w:r w:rsidRPr="00B632A6">
              <w:rPr>
                <w:rFonts w:ascii="Arial" w:hAnsi="Arial" w:cs="Arial"/>
              </w:rPr>
              <w:t>Zakres ciśnienia pracy pompy – 25-60mmHg (±5mmHg)</w:t>
            </w:r>
          </w:p>
        </w:tc>
        <w:tc>
          <w:tcPr>
            <w:tcW w:w="1984" w:type="dxa"/>
            <w:tcBorders>
              <w:top w:val="single" w:sz="4" w:space="0" w:color="000000"/>
              <w:left w:val="single" w:sz="4" w:space="0" w:color="000000"/>
              <w:bottom w:val="single" w:sz="4" w:space="0" w:color="000000"/>
              <w:right w:val="single" w:sz="4" w:space="0" w:color="000000"/>
            </w:tcBorders>
            <w:vAlign w:val="center"/>
          </w:tcPr>
          <w:p w14:paraId="00B57839" w14:textId="77777777" w:rsidR="007A53A9" w:rsidRPr="00B632A6" w:rsidRDefault="007A53A9" w:rsidP="00AE1C2E">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4CD1D8F4" w14:textId="77777777" w:rsidR="007A53A9" w:rsidRPr="00B632A6" w:rsidRDefault="007A53A9" w:rsidP="007A53A9">
            <w:pPr>
              <w:pStyle w:val="Zawartotabeli"/>
              <w:rPr>
                <w:rFonts w:ascii="Arial" w:hAnsi="Arial"/>
                <w:sz w:val="20"/>
                <w:szCs w:val="20"/>
              </w:rPr>
            </w:pPr>
          </w:p>
        </w:tc>
      </w:tr>
      <w:tr w:rsidR="007A53A9" w:rsidRPr="00B632A6" w14:paraId="24E57FE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9F4C432" w14:textId="77777777" w:rsidR="007A53A9" w:rsidRPr="00B632A6" w:rsidRDefault="007A53A9" w:rsidP="007A53A9">
            <w:pPr>
              <w:jc w:val="center"/>
              <w:rPr>
                <w:rFonts w:ascii="Arial" w:hAnsi="Arial" w:cs="Arial"/>
              </w:rPr>
            </w:pPr>
            <w:r w:rsidRPr="00B632A6">
              <w:rPr>
                <w:rFonts w:ascii="Arial" w:hAnsi="Arial" w:cs="Arial"/>
              </w:rPr>
              <w:t>15</w:t>
            </w:r>
          </w:p>
        </w:tc>
        <w:tc>
          <w:tcPr>
            <w:tcW w:w="4677" w:type="dxa"/>
            <w:tcBorders>
              <w:top w:val="single" w:sz="4" w:space="0" w:color="000000"/>
              <w:left w:val="single" w:sz="4" w:space="0" w:color="000000"/>
              <w:bottom w:val="single" w:sz="4" w:space="0" w:color="000000"/>
              <w:right w:val="single" w:sz="4" w:space="0" w:color="000000"/>
            </w:tcBorders>
          </w:tcPr>
          <w:p w14:paraId="7E17863B" w14:textId="77777777" w:rsidR="007A53A9" w:rsidRPr="00B632A6" w:rsidRDefault="007A53A9" w:rsidP="007A53A9">
            <w:pPr>
              <w:jc w:val="both"/>
              <w:rPr>
                <w:rFonts w:ascii="Arial" w:hAnsi="Arial" w:cs="Arial"/>
              </w:rPr>
            </w:pPr>
            <w:r w:rsidRPr="00B632A6">
              <w:rPr>
                <w:rFonts w:ascii="Arial" w:hAnsi="Arial" w:cs="Arial"/>
              </w:rPr>
              <w:t xml:space="preserve">Materac pokryty półprzepuszczalnym pokrowcem - przepuszczającym parę wodną, a zatrzymującym ciecze, wykonanym z dzianiny rozciągliwej dwukierunkowo, niepalnym, </w:t>
            </w:r>
            <w:proofErr w:type="spellStart"/>
            <w:r w:rsidRPr="00B632A6">
              <w:rPr>
                <w:rFonts w:ascii="Arial" w:hAnsi="Arial" w:cs="Arial"/>
              </w:rPr>
              <w:t>antygrzybiczym</w:t>
            </w:r>
            <w:proofErr w:type="spellEnd"/>
            <w:r w:rsidRPr="00B632A6">
              <w:rPr>
                <w:rFonts w:ascii="Arial" w:hAnsi="Arial" w:cs="Arial"/>
              </w:rPr>
              <w:t xml:space="preserve"> i antybakteryjnym, z możliwością mycia, prania i dezynfekcji. Pokrowiec mocowany do materaca za pomocą dwóch suwaków w celu łatwego zakładania i zdejmowania.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67857DFE" w14:textId="77777777" w:rsidR="007A53A9" w:rsidRPr="00B632A6" w:rsidRDefault="007A53A9"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73F5D28" w14:textId="77777777" w:rsidR="007A53A9" w:rsidRPr="00B632A6" w:rsidRDefault="007A53A9" w:rsidP="007A53A9">
            <w:pPr>
              <w:pStyle w:val="Zawartotabeli"/>
              <w:rPr>
                <w:rFonts w:ascii="Arial" w:hAnsi="Arial"/>
                <w:sz w:val="20"/>
                <w:szCs w:val="20"/>
              </w:rPr>
            </w:pPr>
          </w:p>
        </w:tc>
      </w:tr>
      <w:tr w:rsidR="007A53A9" w:rsidRPr="00B632A6" w14:paraId="0B774AC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367A4FF" w14:textId="77777777" w:rsidR="007A53A9" w:rsidRPr="00B632A6" w:rsidRDefault="007A53A9" w:rsidP="007A53A9">
            <w:pPr>
              <w:jc w:val="center"/>
              <w:rPr>
                <w:rFonts w:ascii="Arial" w:hAnsi="Arial" w:cs="Arial"/>
              </w:rPr>
            </w:pPr>
            <w:r w:rsidRPr="00B632A6">
              <w:rPr>
                <w:rFonts w:ascii="Arial" w:hAnsi="Arial" w:cs="Arial"/>
              </w:rPr>
              <w:t>16</w:t>
            </w:r>
          </w:p>
        </w:tc>
        <w:tc>
          <w:tcPr>
            <w:tcW w:w="4677" w:type="dxa"/>
            <w:tcBorders>
              <w:top w:val="single" w:sz="4" w:space="0" w:color="000000"/>
              <w:left w:val="single" w:sz="4" w:space="0" w:color="000000"/>
              <w:bottom w:val="single" w:sz="4" w:space="0" w:color="000000"/>
              <w:right w:val="single" w:sz="4" w:space="0" w:color="000000"/>
            </w:tcBorders>
          </w:tcPr>
          <w:p w14:paraId="0A317E57" w14:textId="77777777" w:rsidR="007A53A9" w:rsidRPr="00B632A6" w:rsidRDefault="007A53A9" w:rsidP="007A53A9">
            <w:pPr>
              <w:jc w:val="both"/>
              <w:rPr>
                <w:rFonts w:ascii="Arial" w:hAnsi="Arial" w:cs="Arial"/>
              </w:rPr>
            </w:pPr>
            <w:r w:rsidRPr="00B632A6">
              <w:rPr>
                <w:rFonts w:ascii="Arial" w:hAnsi="Arial" w:cs="Arial"/>
              </w:rPr>
              <w:t>Materac wyposażony w pompę pneumatyczną z panelem sterowania. Na panelu sterowania pompy sygnalizacja niskiego ciśnienia, braku zasilania i awarii oznaczone każda oddzielnym piktogramem i dedykowaną, osobną diodą. Pompa z gniazdem trzysekcyjnym (trzy wyloty powietrza).</w:t>
            </w:r>
          </w:p>
        </w:tc>
        <w:tc>
          <w:tcPr>
            <w:tcW w:w="1984" w:type="dxa"/>
            <w:tcBorders>
              <w:top w:val="single" w:sz="4" w:space="0" w:color="000000"/>
              <w:left w:val="single" w:sz="4" w:space="0" w:color="000000"/>
              <w:bottom w:val="single" w:sz="4" w:space="0" w:color="000000"/>
              <w:right w:val="single" w:sz="4" w:space="0" w:color="000000"/>
            </w:tcBorders>
            <w:vAlign w:val="center"/>
          </w:tcPr>
          <w:p w14:paraId="27C88FD2" w14:textId="77777777" w:rsidR="007A53A9" w:rsidRPr="00B632A6" w:rsidRDefault="007A53A9"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4423850" w14:textId="77777777" w:rsidR="007A53A9" w:rsidRPr="00B632A6" w:rsidRDefault="007A53A9" w:rsidP="007A53A9">
            <w:pPr>
              <w:pStyle w:val="Zawartotabeli"/>
              <w:rPr>
                <w:rFonts w:ascii="Arial" w:hAnsi="Arial"/>
                <w:sz w:val="20"/>
                <w:szCs w:val="20"/>
              </w:rPr>
            </w:pPr>
          </w:p>
        </w:tc>
      </w:tr>
      <w:tr w:rsidR="007A53A9" w:rsidRPr="00B632A6" w14:paraId="2C05A7F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A7C757A" w14:textId="77777777" w:rsidR="007A53A9" w:rsidRPr="00B632A6" w:rsidRDefault="007A53A9" w:rsidP="007A53A9">
            <w:pPr>
              <w:jc w:val="center"/>
              <w:rPr>
                <w:rFonts w:ascii="Arial" w:hAnsi="Arial" w:cs="Arial"/>
              </w:rPr>
            </w:pPr>
            <w:r w:rsidRPr="00B632A6">
              <w:rPr>
                <w:rFonts w:ascii="Arial" w:hAnsi="Arial" w:cs="Arial"/>
              </w:rPr>
              <w:t>17</w:t>
            </w:r>
          </w:p>
        </w:tc>
        <w:tc>
          <w:tcPr>
            <w:tcW w:w="4677" w:type="dxa"/>
            <w:tcBorders>
              <w:top w:val="single" w:sz="4" w:space="0" w:color="000000"/>
              <w:left w:val="single" w:sz="4" w:space="0" w:color="000000"/>
              <w:bottom w:val="single" w:sz="4" w:space="0" w:color="000000"/>
              <w:right w:val="single" w:sz="4" w:space="0" w:color="000000"/>
            </w:tcBorders>
          </w:tcPr>
          <w:p w14:paraId="13B3CA93" w14:textId="77777777" w:rsidR="007A53A9" w:rsidRPr="00B632A6" w:rsidRDefault="007A53A9" w:rsidP="007A53A9">
            <w:pPr>
              <w:jc w:val="both"/>
              <w:rPr>
                <w:rFonts w:ascii="Arial" w:hAnsi="Arial" w:cs="Arial"/>
              </w:rPr>
            </w:pPr>
            <w:r w:rsidRPr="00B632A6">
              <w:rPr>
                <w:rFonts w:ascii="Arial" w:hAnsi="Arial" w:cs="Arial"/>
              </w:rPr>
              <w:t xml:space="preserve">Materac w całości pneumatyczny (bez warstw piankowych, gąbkowych itp.) kładziony na spodni materac gąbkowy. </w:t>
            </w:r>
          </w:p>
        </w:tc>
        <w:tc>
          <w:tcPr>
            <w:tcW w:w="1984" w:type="dxa"/>
            <w:tcBorders>
              <w:top w:val="single" w:sz="4" w:space="0" w:color="000000"/>
              <w:left w:val="single" w:sz="4" w:space="0" w:color="000000"/>
              <w:bottom w:val="single" w:sz="4" w:space="0" w:color="000000"/>
              <w:right w:val="single" w:sz="4" w:space="0" w:color="000000"/>
            </w:tcBorders>
            <w:vAlign w:val="center"/>
          </w:tcPr>
          <w:p w14:paraId="736F299D" w14:textId="77777777" w:rsidR="007A53A9" w:rsidRPr="00B632A6" w:rsidRDefault="007A53A9"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A9C5F6E" w14:textId="77777777" w:rsidR="007A53A9" w:rsidRPr="00B632A6" w:rsidRDefault="007A53A9" w:rsidP="007A53A9">
            <w:pPr>
              <w:pStyle w:val="Zawartotabeli"/>
              <w:rPr>
                <w:rFonts w:ascii="Arial" w:hAnsi="Arial"/>
                <w:sz w:val="20"/>
                <w:szCs w:val="20"/>
              </w:rPr>
            </w:pPr>
          </w:p>
        </w:tc>
      </w:tr>
      <w:tr w:rsidR="007A53A9" w:rsidRPr="00B632A6" w14:paraId="5C2639A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008D676" w14:textId="77777777" w:rsidR="007A53A9" w:rsidRPr="00B632A6" w:rsidRDefault="007A53A9" w:rsidP="007A53A9">
            <w:pPr>
              <w:jc w:val="center"/>
              <w:rPr>
                <w:rFonts w:ascii="Arial" w:hAnsi="Arial" w:cs="Arial"/>
              </w:rPr>
            </w:pPr>
            <w:r w:rsidRPr="00B632A6">
              <w:rPr>
                <w:rFonts w:ascii="Arial" w:hAnsi="Arial" w:cs="Arial"/>
              </w:rPr>
              <w:t>18</w:t>
            </w:r>
          </w:p>
        </w:tc>
        <w:tc>
          <w:tcPr>
            <w:tcW w:w="4677" w:type="dxa"/>
            <w:tcBorders>
              <w:top w:val="single" w:sz="4" w:space="0" w:color="000000"/>
              <w:left w:val="single" w:sz="4" w:space="0" w:color="000000"/>
              <w:bottom w:val="single" w:sz="4" w:space="0" w:color="000000"/>
              <w:right w:val="single" w:sz="4" w:space="0" w:color="000000"/>
            </w:tcBorders>
          </w:tcPr>
          <w:p w14:paraId="1E186E1F" w14:textId="77777777" w:rsidR="007A53A9" w:rsidRPr="00B632A6" w:rsidRDefault="007A53A9" w:rsidP="007A53A9">
            <w:pPr>
              <w:jc w:val="both"/>
              <w:rPr>
                <w:rFonts w:ascii="Arial" w:hAnsi="Arial" w:cs="Arial"/>
              </w:rPr>
            </w:pPr>
            <w:r w:rsidRPr="00B632A6">
              <w:rPr>
                <w:rFonts w:ascii="Arial" w:hAnsi="Arial" w:cs="Arial"/>
              </w:rPr>
              <w:t xml:space="preserve">Możliwość szybkiego spuszczenia powietrza z materaca za pomocą zaworu CPR zlokalizowanego w sekcji głowy. Zawór w kolorze czerwonym. </w:t>
            </w:r>
          </w:p>
        </w:tc>
        <w:tc>
          <w:tcPr>
            <w:tcW w:w="1984" w:type="dxa"/>
            <w:tcBorders>
              <w:top w:val="single" w:sz="4" w:space="0" w:color="000000"/>
              <w:left w:val="single" w:sz="4" w:space="0" w:color="000000"/>
              <w:bottom w:val="single" w:sz="4" w:space="0" w:color="000000"/>
              <w:right w:val="single" w:sz="4" w:space="0" w:color="000000"/>
            </w:tcBorders>
            <w:vAlign w:val="center"/>
          </w:tcPr>
          <w:p w14:paraId="2A455B7A" w14:textId="77777777" w:rsidR="007A53A9" w:rsidRPr="00B632A6" w:rsidRDefault="007A53A9"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1D32459" w14:textId="77777777" w:rsidR="007A53A9" w:rsidRPr="00B632A6" w:rsidRDefault="007A53A9" w:rsidP="007A53A9">
            <w:pPr>
              <w:pStyle w:val="Zawartotabeli"/>
              <w:rPr>
                <w:rFonts w:ascii="Arial" w:hAnsi="Arial"/>
                <w:sz w:val="20"/>
                <w:szCs w:val="20"/>
              </w:rPr>
            </w:pPr>
          </w:p>
        </w:tc>
      </w:tr>
      <w:tr w:rsidR="007A53A9" w:rsidRPr="00B632A6" w14:paraId="30D4CAE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17FAFC3" w14:textId="77777777" w:rsidR="007A53A9" w:rsidRPr="00B632A6" w:rsidRDefault="007A53A9" w:rsidP="007A53A9">
            <w:pPr>
              <w:jc w:val="center"/>
              <w:rPr>
                <w:rFonts w:ascii="Arial" w:hAnsi="Arial" w:cs="Arial"/>
              </w:rPr>
            </w:pPr>
            <w:r w:rsidRPr="00B632A6">
              <w:rPr>
                <w:rFonts w:ascii="Arial" w:hAnsi="Arial" w:cs="Arial"/>
              </w:rPr>
              <w:t>19</w:t>
            </w:r>
          </w:p>
        </w:tc>
        <w:tc>
          <w:tcPr>
            <w:tcW w:w="4677" w:type="dxa"/>
            <w:tcBorders>
              <w:top w:val="single" w:sz="4" w:space="0" w:color="000000"/>
              <w:left w:val="single" w:sz="4" w:space="0" w:color="000000"/>
              <w:bottom w:val="single" w:sz="4" w:space="0" w:color="000000"/>
              <w:right w:val="single" w:sz="4" w:space="0" w:color="000000"/>
            </w:tcBorders>
          </w:tcPr>
          <w:p w14:paraId="5A86A6BA" w14:textId="4365FD18" w:rsidR="007A53A9" w:rsidRPr="00B632A6" w:rsidRDefault="007A53A9" w:rsidP="007A53A9">
            <w:pPr>
              <w:jc w:val="both"/>
              <w:rPr>
                <w:rFonts w:ascii="Arial" w:hAnsi="Arial" w:cs="Arial"/>
              </w:rPr>
            </w:pPr>
            <w:r w:rsidRPr="00B632A6">
              <w:rPr>
                <w:rFonts w:ascii="Arial" w:hAnsi="Arial" w:cs="Arial"/>
              </w:rPr>
              <w:t xml:space="preserve">Limit wagi pacjenta min. 200kg </w:t>
            </w:r>
          </w:p>
        </w:tc>
        <w:tc>
          <w:tcPr>
            <w:tcW w:w="1984" w:type="dxa"/>
            <w:tcBorders>
              <w:top w:val="single" w:sz="4" w:space="0" w:color="000000"/>
              <w:left w:val="single" w:sz="4" w:space="0" w:color="000000"/>
              <w:bottom w:val="single" w:sz="4" w:space="0" w:color="000000"/>
              <w:right w:val="single" w:sz="4" w:space="0" w:color="000000"/>
            </w:tcBorders>
            <w:vAlign w:val="center"/>
          </w:tcPr>
          <w:p w14:paraId="7AB71412" w14:textId="77777777" w:rsidR="007A53A9" w:rsidRPr="00B632A6" w:rsidRDefault="007A53A9" w:rsidP="00AE1C2E">
            <w:pPr>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5C89E2F5" w14:textId="77777777" w:rsidR="007A53A9" w:rsidRPr="00B632A6" w:rsidRDefault="007A53A9" w:rsidP="007A53A9">
            <w:pPr>
              <w:pStyle w:val="Zawartotabeli"/>
              <w:rPr>
                <w:rFonts w:ascii="Arial" w:hAnsi="Arial"/>
                <w:sz w:val="20"/>
                <w:szCs w:val="20"/>
              </w:rPr>
            </w:pPr>
          </w:p>
        </w:tc>
      </w:tr>
      <w:tr w:rsidR="007A53A9" w:rsidRPr="00B632A6" w14:paraId="679CC9A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E793AC9" w14:textId="77777777" w:rsidR="007A53A9" w:rsidRPr="00B632A6" w:rsidRDefault="007A53A9" w:rsidP="007A53A9">
            <w:pPr>
              <w:jc w:val="center"/>
              <w:rPr>
                <w:rFonts w:ascii="Arial" w:hAnsi="Arial" w:cs="Arial"/>
              </w:rPr>
            </w:pPr>
            <w:r w:rsidRPr="00B632A6">
              <w:rPr>
                <w:rFonts w:ascii="Arial" w:hAnsi="Arial" w:cs="Arial"/>
              </w:rPr>
              <w:t>20</w:t>
            </w:r>
          </w:p>
        </w:tc>
        <w:tc>
          <w:tcPr>
            <w:tcW w:w="4677" w:type="dxa"/>
            <w:tcBorders>
              <w:top w:val="single" w:sz="4" w:space="0" w:color="000000"/>
              <w:left w:val="single" w:sz="4" w:space="0" w:color="000000"/>
              <w:bottom w:val="single" w:sz="4" w:space="0" w:color="000000"/>
              <w:right w:val="single" w:sz="4" w:space="0" w:color="000000"/>
            </w:tcBorders>
          </w:tcPr>
          <w:p w14:paraId="636B68AD" w14:textId="31EAE522" w:rsidR="007A53A9" w:rsidRPr="00B632A6" w:rsidRDefault="007A53A9" w:rsidP="00871E14">
            <w:pPr>
              <w:jc w:val="both"/>
              <w:rPr>
                <w:rFonts w:ascii="Arial" w:hAnsi="Arial" w:cs="Arial"/>
              </w:rPr>
            </w:pPr>
            <w:r w:rsidRPr="00B632A6">
              <w:rPr>
                <w:rFonts w:ascii="Arial" w:hAnsi="Arial" w:cs="Arial"/>
              </w:rPr>
              <w:t>Możliwość transportu pacjenta na materacu pozbawionym zasilania w czasie nie krótszym niż 24 godz.- tryb transportowy</w:t>
            </w:r>
          </w:p>
        </w:tc>
        <w:tc>
          <w:tcPr>
            <w:tcW w:w="1984" w:type="dxa"/>
            <w:tcBorders>
              <w:top w:val="single" w:sz="4" w:space="0" w:color="000000"/>
              <w:left w:val="single" w:sz="4" w:space="0" w:color="000000"/>
              <w:bottom w:val="single" w:sz="4" w:space="0" w:color="000000"/>
              <w:right w:val="single" w:sz="4" w:space="0" w:color="000000"/>
            </w:tcBorders>
            <w:vAlign w:val="center"/>
          </w:tcPr>
          <w:p w14:paraId="2A9BA2D8" w14:textId="77777777" w:rsidR="007A53A9" w:rsidRPr="00B632A6" w:rsidRDefault="007A53A9" w:rsidP="00AE1C2E">
            <w:pPr>
              <w:ind w:left="-57"/>
              <w:jc w:val="center"/>
              <w:rPr>
                <w:rFonts w:ascii="Arial" w:hAnsi="Arial" w:cs="Arial"/>
              </w:rPr>
            </w:pPr>
            <w:r w:rsidRPr="00B632A6">
              <w:rPr>
                <w:rFonts w:ascii="Arial" w:hAnsi="Arial" w:cs="Arial"/>
              </w:rPr>
              <w:t>Tak, podać</w:t>
            </w:r>
          </w:p>
        </w:tc>
        <w:tc>
          <w:tcPr>
            <w:tcW w:w="2541" w:type="dxa"/>
            <w:tcBorders>
              <w:top w:val="single" w:sz="4" w:space="0" w:color="auto"/>
              <w:left w:val="single" w:sz="4" w:space="0" w:color="auto"/>
              <w:bottom w:val="single" w:sz="4" w:space="0" w:color="auto"/>
              <w:right w:val="single" w:sz="4" w:space="0" w:color="000000"/>
            </w:tcBorders>
          </w:tcPr>
          <w:p w14:paraId="2FC304D2" w14:textId="77777777" w:rsidR="007A53A9" w:rsidRPr="00B632A6" w:rsidRDefault="007A53A9" w:rsidP="007A53A9">
            <w:pPr>
              <w:pStyle w:val="Zawartotabeli"/>
              <w:rPr>
                <w:rFonts w:ascii="Arial" w:hAnsi="Arial"/>
                <w:sz w:val="20"/>
                <w:szCs w:val="20"/>
              </w:rPr>
            </w:pPr>
          </w:p>
        </w:tc>
      </w:tr>
      <w:tr w:rsidR="007A53A9" w:rsidRPr="00B632A6" w14:paraId="4133E62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4F0CB96" w14:textId="77777777" w:rsidR="007A53A9" w:rsidRPr="00B632A6" w:rsidRDefault="007A53A9" w:rsidP="007A53A9">
            <w:pPr>
              <w:jc w:val="center"/>
              <w:rPr>
                <w:rFonts w:ascii="Arial" w:hAnsi="Arial" w:cs="Arial"/>
              </w:rPr>
            </w:pPr>
            <w:r w:rsidRPr="00B632A6">
              <w:rPr>
                <w:rFonts w:ascii="Arial" w:hAnsi="Arial" w:cs="Arial"/>
              </w:rPr>
              <w:t>21</w:t>
            </w:r>
          </w:p>
        </w:tc>
        <w:tc>
          <w:tcPr>
            <w:tcW w:w="4677" w:type="dxa"/>
            <w:tcBorders>
              <w:top w:val="single" w:sz="4" w:space="0" w:color="000000"/>
              <w:left w:val="single" w:sz="4" w:space="0" w:color="000000"/>
              <w:bottom w:val="single" w:sz="4" w:space="0" w:color="000000"/>
              <w:right w:val="single" w:sz="4" w:space="0" w:color="000000"/>
            </w:tcBorders>
          </w:tcPr>
          <w:p w14:paraId="24BEEAA6" w14:textId="77777777" w:rsidR="007A53A9" w:rsidRPr="00B632A6" w:rsidRDefault="007A53A9" w:rsidP="007A53A9">
            <w:pPr>
              <w:jc w:val="both"/>
              <w:rPr>
                <w:rFonts w:ascii="Arial" w:hAnsi="Arial" w:cs="Arial"/>
              </w:rPr>
            </w:pPr>
            <w:r w:rsidRPr="00B632A6">
              <w:rPr>
                <w:rFonts w:ascii="Arial" w:hAnsi="Arial" w:cs="Arial"/>
              </w:rPr>
              <w:t>Przewód elektryczny z podłączeniem kątowym do gniazda pompy (o kącie prostym pomiędzy przewodem elektrycznym a podłączeniem do pompy) w celu zmniejszenia ryzyka przypadkowego odłączenia, wyłamania, z możliwością odłączenia go od pompy. Pompa wyposażona w zabezpieczenie przed przypadkowym odłączeniem przewodu elektrycznego w postaci klapki wbudowanej w pompę, zatrzaskującej się na podłączonym do pompy przewodzie elektrycznym.</w:t>
            </w:r>
          </w:p>
        </w:tc>
        <w:tc>
          <w:tcPr>
            <w:tcW w:w="1984" w:type="dxa"/>
            <w:tcBorders>
              <w:top w:val="single" w:sz="4" w:space="0" w:color="000000"/>
              <w:left w:val="single" w:sz="4" w:space="0" w:color="000000"/>
              <w:bottom w:val="single" w:sz="4" w:space="0" w:color="000000"/>
              <w:right w:val="single" w:sz="4" w:space="0" w:color="000000"/>
            </w:tcBorders>
            <w:vAlign w:val="center"/>
          </w:tcPr>
          <w:p w14:paraId="4B3C9BC6" w14:textId="77777777" w:rsidR="007A53A9" w:rsidRPr="00B632A6" w:rsidRDefault="007A53A9" w:rsidP="00AE1C2E">
            <w:pPr>
              <w:ind w:left="-57"/>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F30E0FB" w14:textId="77777777" w:rsidR="007A53A9" w:rsidRPr="00B632A6" w:rsidRDefault="007A53A9" w:rsidP="007A53A9">
            <w:pPr>
              <w:pStyle w:val="Zawartotabeli"/>
              <w:rPr>
                <w:rFonts w:ascii="Arial" w:hAnsi="Arial"/>
                <w:sz w:val="20"/>
                <w:szCs w:val="20"/>
              </w:rPr>
            </w:pPr>
          </w:p>
        </w:tc>
      </w:tr>
      <w:tr w:rsidR="007A53A9" w:rsidRPr="00B632A6" w14:paraId="0D7BC9F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F1178CD" w14:textId="77777777" w:rsidR="007A53A9" w:rsidRPr="00B632A6" w:rsidRDefault="007A53A9" w:rsidP="007A53A9">
            <w:pPr>
              <w:jc w:val="center"/>
              <w:rPr>
                <w:rFonts w:ascii="Arial" w:hAnsi="Arial" w:cs="Arial"/>
              </w:rPr>
            </w:pPr>
            <w:r w:rsidRPr="00B632A6">
              <w:rPr>
                <w:rFonts w:ascii="Arial" w:hAnsi="Arial" w:cs="Arial"/>
              </w:rPr>
              <w:t>22</w:t>
            </w:r>
          </w:p>
        </w:tc>
        <w:tc>
          <w:tcPr>
            <w:tcW w:w="4677" w:type="dxa"/>
            <w:tcBorders>
              <w:top w:val="single" w:sz="4" w:space="0" w:color="000000"/>
              <w:left w:val="single" w:sz="4" w:space="0" w:color="000000"/>
              <w:bottom w:val="single" w:sz="4" w:space="0" w:color="000000"/>
              <w:right w:val="single" w:sz="4" w:space="0" w:color="000000"/>
            </w:tcBorders>
          </w:tcPr>
          <w:p w14:paraId="269CD192" w14:textId="33A386BE" w:rsidR="007A53A9" w:rsidRPr="00B632A6" w:rsidRDefault="007A53A9" w:rsidP="007A53A9">
            <w:pPr>
              <w:pStyle w:val="Tekstpodstawowy21"/>
              <w:jc w:val="both"/>
              <w:rPr>
                <w:rFonts w:ascii="Arial" w:hAnsi="Arial" w:cs="Arial"/>
                <w:b w:val="0"/>
                <w:sz w:val="20"/>
              </w:rPr>
            </w:pPr>
            <w:r w:rsidRPr="00B632A6">
              <w:rPr>
                <w:rFonts w:ascii="Arial" w:hAnsi="Arial" w:cs="Arial"/>
                <w:b w:val="0"/>
                <w:kern w:val="0"/>
                <w:sz w:val="20"/>
              </w:rPr>
              <w:t>Przewód powietrzny trzyżyłowy zespolony, z pojedynczym zespolonym przyłączem</w:t>
            </w:r>
            <w:r w:rsidRPr="00B632A6">
              <w:rPr>
                <w:rFonts w:ascii="Arial" w:hAnsi="Arial" w:cs="Arial"/>
                <w:b w:val="0"/>
                <w:sz w:val="20"/>
              </w:rPr>
              <w:t xml:space="preserve"> kątowym do pompy (nie dopuszcza się przewodu z oddzielnych rurek i zakończonego kilkoma szybkozłączami wpinanymi do pompy osobno)</w:t>
            </w:r>
          </w:p>
        </w:tc>
        <w:tc>
          <w:tcPr>
            <w:tcW w:w="1984" w:type="dxa"/>
            <w:tcBorders>
              <w:top w:val="single" w:sz="4" w:space="0" w:color="000000"/>
              <w:left w:val="single" w:sz="4" w:space="0" w:color="000000"/>
              <w:bottom w:val="single" w:sz="4" w:space="0" w:color="000000"/>
              <w:right w:val="single" w:sz="4" w:space="0" w:color="000000"/>
            </w:tcBorders>
            <w:vAlign w:val="center"/>
          </w:tcPr>
          <w:p w14:paraId="69208555" w14:textId="77777777" w:rsidR="007A53A9" w:rsidRPr="00B632A6" w:rsidRDefault="007A53A9" w:rsidP="00AE1C2E">
            <w:pPr>
              <w:pStyle w:val="Tekstpodstawowy21"/>
              <w:rPr>
                <w:rFonts w:ascii="Arial" w:hAnsi="Arial" w:cs="Arial"/>
                <w:b w:val="0"/>
                <w:sz w:val="20"/>
              </w:rPr>
            </w:pPr>
            <w:r w:rsidRPr="00B632A6">
              <w:rPr>
                <w:rFonts w:ascii="Arial" w:hAnsi="Arial" w:cs="Arial"/>
                <w:b w:val="0"/>
                <w:sz w:val="20"/>
              </w:rPr>
              <w:t>Tak</w:t>
            </w:r>
          </w:p>
        </w:tc>
        <w:tc>
          <w:tcPr>
            <w:tcW w:w="2541" w:type="dxa"/>
            <w:tcBorders>
              <w:top w:val="single" w:sz="4" w:space="0" w:color="auto"/>
              <w:left w:val="single" w:sz="4" w:space="0" w:color="auto"/>
              <w:bottom w:val="single" w:sz="4" w:space="0" w:color="auto"/>
              <w:right w:val="single" w:sz="4" w:space="0" w:color="000000"/>
            </w:tcBorders>
          </w:tcPr>
          <w:p w14:paraId="1FA81008" w14:textId="77777777" w:rsidR="007A53A9" w:rsidRPr="00B632A6" w:rsidRDefault="007A53A9" w:rsidP="007A53A9">
            <w:pPr>
              <w:pStyle w:val="Zawartotabeli"/>
              <w:rPr>
                <w:rFonts w:ascii="Arial" w:hAnsi="Arial"/>
                <w:sz w:val="20"/>
                <w:szCs w:val="20"/>
              </w:rPr>
            </w:pPr>
          </w:p>
        </w:tc>
      </w:tr>
      <w:tr w:rsidR="007A53A9" w:rsidRPr="00B632A6" w14:paraId="5BB1FC5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0FEDD85" w14:textId="77777777" w:rsidR="007A53A9" w:rsidRPr="00B632A6" w:rsidRDefault="007A53A9" w:rsidP="007A53A9">
            <w:pPr>
              <w:jc w:val="center"/>
              <w:rPr>
                <w:rFonts w:ascii="Arial" w:hAnsi="Arial" w:cs="Arial"/>
              </w:rPr>
            </w:pPr>
            <w:r w:rsidRPr="00B632A6">
              <w:rPr>
                <w:rFonts w:ascii="Arial" w:hAnsi="Arial" w:cs="Arial"/>
              </w:rPr>
              <w:t>23</w:t>
            </w:r>
          </w:p>
        </w:tc>
        <w:tc>
          <w:tcPr>
            <w:tcW w:w="4677" w:type="dxa"/>
            <w:tcBorders>
              <w:top w:val="single" w:sz="4" w:space="0" w:color="000000"/>
              <w:left w:val="single" w:sz="4" w:space="0" w:color="000000"/>
              <w:bottom w:val="single" w:sz="4" w:space="0" w:color="000000"/>
              <w:right w:val="single" w:sz="4" w:space="0" w:color="000000"/>
            </w:tcBorders>
          </w:tcPr>
          <w:p w14:paraId="2C850F49" w14:textId="77777777" w:rsidR="007A53A9" w:rsidRPr="00B632A6" w:rsidRDefault="007A53A9" w:rsidP="007A53A9">
            <w:pPr>
              <w:jc w:val="both"/>
              <w:rPr>
                <w:rFonts w:ascii="Arial" w:hAnsi="Arial" w:cs="Arial"/>
              </w:rPr>
            </w:pPr>
            <w:r w:rsidRPr="00B632A6">
              <w:rPr>
                <w:rFonts w:ascii="Arial" w:hAnsi="Arial" w:cs="Arial"/>
              </w:rPr>
              <w:t>Zasilanie 230V 50Hz, pobór mocy do 8W</w:t>
            </w:r>
          </w:p>
        </w:tc>
        <w:tc>
          <w:tcPr>
            <w:tcW w:w="1984" w:type="dxa"/>
            <w:tcBorders>
              <w:top w:val="single" w:sz="4" w:space="0" w:color="000000"/>
              <w:left w:val="single" w:sz="4" w:space="0" w:color="000000"/>
              <w:bottom w:val="single" w:sz="4" w:space="0" w:color="000000"/>
              <w:right w:val="single" w:sz="4" w:space="0" w:color="000000"/>
            </w:tcBorders>
            <w:vAlign w:val="center"/>
          </w:tcPr>
          <w:p w14:paraId="07A82071" w14:textId="77777777" w:rsidR="007A53A9" w:rsidRPr="00B632A6" w:rsidRDefault="007A53A9"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7F13603" w14:textId="77777777" w:rsidR="007A53A9" w:rsidRPr="00B632A6" w:rsidRDefault="007A53A9" w:rsidP="007A53A9">
            <w:pPr>
              <w:pStyle w:val="Zawartotabeli"/>
              <w:rPr>
                <w:rFonts w:ascii="Arial" w:hAnsi="Arial"/>
                <w:sz w:val="20"/>
                <w:szCs w:val="20"/>
              </w:rPr>
            </w:pPr>
          </w:p>
        </w:tc>
      </w:tr>
      <w:tr w:rsidR="00AE1C2E" w:rsidRPr="00B632A6" w14:paraId="2209DDA3"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56296021" w14:textId="77777777" w:rsidR="00AE1C2E" w:rsidRPr="00B632A6" w:rsidRDefault="00AE1C2E" w:rsidP="007A53A9">
            <w:pPr>
              <w:jc w:val="center"/>
              <w:rPr>
                <w:rFonts w:ascii="Arial" w:hAnsi="Arial" w:cs="Arial"/>
                <w:b/>
                <w:bCs/>
              </w:rPr>
            </w:pPr>
            <w:r w:rsidRPr="00B632A6">
              <w:rPr>
                <w:rFonts w:ascii="Arial" w:hAnsi="Arial" w:cs="Arial"/>
                <w:b/>
                <w:bCs/>
              </w:rPr>
              <w:t>VIII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389E0A9C" w14:textId="364A5EF9" w:rsidR="00AE1C2E" w:rsidRPr="00B632A6" w:rsidRDefault="00AE1C2E" w:rsidP="007A53A9">
            <w:pPr>
              <w:pStyle w:val="Zawartotabeli"/>
              <w:rPr>
                <w:rFonts w:ascii="Arial" w:hAnsi="Arial"/>
                <w:b/>
                <w:bCs/>
                <w:sz w:val="20"/>
                <w:szCs w:val="20"/>
              </w:rPr>
            </w:pPr>
            <w:r w:rsidRPr="00B632A6">
              <w:rPr>
                <w:rFonts w:ascii="Arial" w:hAnsi="Arial"/>
                <w:b/>
                <w:bCs/>
                <w:sz w:val="20"/>
                <w:szCs w:val="20"/>
              </w:rPr>
              <w:t>SZAFKA PRZYŁÓŻKOWA</w:t>
            </w:r>
          </w:p>
        </w:tc>
      </w:tr>
      <w:tr w:rsidR="007A53A9" w:rsidRPr="00B632A6" w14:paraId="007539E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F887D52" w14:textId="77777777" w:rsidR="007A53A9" w:rsidRPr="00B632A6" w:rsidRDefault="007A53A9" w:rsidP="007A53A9">
            <w:pPr>
              <w:jc w:val="center"/>
              <w:rPr>
                <w:rFonts w:ascii="Arial" w:hAnsi="Arial" w:cs="Arial"/>
              </w:rPr>
            </w:pPr>
            <w:r w:rsidRPr="00B632A6">
              <w:rPr>
                <w:rFonts w:ascii="Arial" w:hAnsi="Arial" w:cs="Arial"/>
              </w:rPr>
              <w:t>1</w:t>
            </w:r>
          </w:p>
        </w:tc>
        <w:tc>
          <w:tcPr>
            <w:tcW w:w="4677" w:type="dxa"/>
            <w:tcBorders>
              <w:top w:val="single" w:sz="4" w:space="0" w:color="000000"/>
              <w:left w:val="single" w:sz="4" w:space="0" w:color="000000"/>
              <w:bottom w:val="single" w:sz="4" w:space="0" w:color="000000"/>
              <w:right w:val="single" w:sz="4" w:space="0" w:color="000000"/>
            </w:tcBorders>
            <w:vAlign w:val="center"/>
          </w:tcPr>
          <w:p w14:paraId="623C9B16" w14:textId="77777777" w:rsidR="007A53A9" w:rsidRPr="00B632A6" w:rsidRDefault="007A53A9" w:rsidP="007A53A9">
            <w:pPr>
              <w:jc w:val="both"/>
              <w:rPr>
                <w:rFonts w:ascii="Arial" w:hAnsi="Arial" w:cs="Arial"/>
              </w:rPr>
            </w:pPr>
            <w:r w:rsidRPr="00B632A6">
              <w:rPr>
                <w:rFonts w:ascii="Arial" w:hAnsi="Arial" w:cs="Arial"/>
              </w:rPr>
              <w:t xml:space="preserve">Szafka przyłóżkowa pacjenta ze szkieletem wykonanym z profili aluminiowych. </w:t>
            </w:r>
          </w:p>
        </w:tc>
        <w:tc>
          <w:tcPr>
            <w:tcW w:w="1984" w:type="dxa"/>
            <w:tcBorders>
              <w:top w:val="single" w:sz="4" w:space="0" w:color="000000"/>
              <w:left w:val="single" w:sz="4" w:space="0" w:color="000000"/>
              <w:bottom w:val="single" w:sz="4" w:space="0" w:color="000000"/>
              <w:right w:val="single" w:sz="4" w:space="0" w:color="000000"/>
            </w:tcBorders>
            <w:vAlign w:val="center"/>
          </w:tcPr>
          <w:p w14:paraId="4A169533" w14:textId="652AA363"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F66A92E" w14:textId="77777777" w:rsidR="007A53A9" w:rsidRPr="00B632A6" w:rsidRDefault="007A53A9" w:rsidP="007A53A9">
            <w:pPr>
              <w:pStyle w:val="Zawartotabeli"/>
              <w:rPr>
                <w:rFonts w:ascii="Arial" w:hAnsi="Arial"/>
                <w:sz w:val="20"/>
                <w:szCs w:val="20"/>
              </w:rPr>
            </w:pPr>
          </w:p>
        </w:tc>
      </w:tr>
      <w:tr w:rsidR="007A53A9" w:rsidRPr="00B632A6" w14:paraId="2D005AF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C3A435B" w14:textId="77777777" w:rsidR="007A53A9" w:rsidRPr="00B632A6" w:rsidRDefault="007A53A9" w:rsidP="007A53A9">
            <w:pPr>
              <w:jc w:val="center"/>
              <w:rPr>
                <w:rFonts w:ascii="Arial" w:hAnsi="Arial" w:cs="Arial"/>
              </w:rPr>
            </w:pPr>
            <w:r w:rsidRPr="00B632A6">
              <w:rPr>
                <w:rFonts w:ascii="Arial" w:hAnsi="Arial" w:cs="Arial"/>
              </w:rPr>
              <w:t>2</w:t>
            </w:r>
          </w:p>
        </w:tc>
        <w:tc>
          <w:tcPr>
            <w:tcW w:w="4677" w:type="dxa"/>
            <w:tcBorders>
              <w:top w:val="single" w:sz="4" w:space="0" w:color="000000"/>
              <w:left w:val="single" w:sz="4" w:space="0" w:color="000000"/>
              <w:bottom w:val="single" w:sz="4" w:space="0" w:color="000000"/>
              <w:right w:val="single" w:sz="4" w:space="0" w:color="000000"/>
            </w:tcBorders>
            <w:vAlign w:val="center"/>
          </w:tcPr>
          <w:p w14:paraId="5236D300" w14:textId="34329332" w:rsidR="007A53A9" w:rsidRPr="00B632A6" w:rsidRDefault="007A53A9" w:rsidP="007A53A9">
            <w:pPr>
              <w:jc w:val="both"/>
              <w:rPr>
                <w:rFonts w:ascii="Arial" w:hAnsi="Arial" w:cs="Arial"/>
              </w:rPr>
            </w:pPr>
            <w:r w:rsidRPr="00B632A6">
              <w:rPr>
                <w:rFonts w:ascii="Arial" w:hAnsi="Arial" w:cs="Arial"/>
              </w:rPr>
              <w:t xml:space="preserve">Ramki szuflad oraz boki korpusu wykonane z ocynkowanej stali pokrytej lakierem </w:t>
            </w:r>
            <w:r w:rsidRPr="00B632A6">
              <w:rPr>
                <w:rFonts w:ascii="Arial" w:hAnsi="Arial" w:cs="Arial"/>
                <w:color w:val="000000"/>
              </w:rPr>
              <w:t>poliestrowo-epoksydowym</w:t>
            </w:r>
            <w:r w:rsidRPr="00B632A6">
              <w:rPr>
                <w:rFonts w:ascii="Arial" w:hAnsi="Arial" w:cs="Arial"/>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1C497D48" w14:textId="2F5BA941"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A57FFE2" w14:textId="77777777" w:rsidR="007A53A9" w:rsidRPr="00B632A6" w:rsidRDefault="007A53A9" w:rsidP="007A53A9">
            <w:pPr>
              <w:pStyle w:val="Zawartotabeli"/>
              <w:rPr>
                <w:rFonts w:ascii="Arial" w:hAnsi="Arial"/>
                <w:sz w:val="20"/>
                <w:szCs w:val="20"/>
              </w:rPr>
            </w:pPr>
          </w:p>
        </w:tc>
      </w:tr>
      <w:tr w:rsidR="007A53A9" w:rsidRPr="00B632A6" w14:paraId="4DBC7A4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1ADA13A" w14:textId="77777777" w:rsidR="007A53A9" w:rsidRPr="00B632A6" w:rsidRDefault="007A53A9" w:rsidP="007A53A9">
            <w:pPr>
              <w:jc w:val="center"/>
              <w:rPr>
                <w:rFonts w:ascii="Arial" w:hAnsi="Arial" w:cs="Arial"/>
              </w:rPr>
            </w:pPr>
            <w:r w:rsidRPr="00B632A6">
              <w:rPr>
                <w:rFonts w:ascii="Arial" w:hAnsi="Arial" w:cs="Arial"/>
              </w:rPr>
              <w:t>3</w:t>
            </w:r>
          </w:p>
        </w:tc>
        <w:tc>
          <w:tcPr>
            <w:tcW w:w="4677" w:type="dxa"/>
            <w:tcBorders>
              <w:top w:val="single" w:sz="4" w:space="0" w:color="000000"/>
              <w:left w:val="single" w:sz="4" w:space="0" w:color="000000"/>
              <w:bottom w:val="single" w:sz="4" w:space="0" w:color="000000"/>
              <w:right w:val="single" w:sz="4" w:space="0" w:color="000000"/>
            </w:tcBorders>
            <w:vAlign w:val="center"/>
          </w:tcPr>
          <w:p w14:paraId="7D0EE118" w14:textId="77777777" w:rsidR="007A53A9" w:rsidRPr="00B632A6" w:rsidRDefault="007A53A9" w:rsidP="007A53A9">
            <w:pPr>
              <w:jc w:val="both"/>
              <w:rPr>
                <w:rFonts w:ascii="Arial" w:hAnsi="Arial" w:cs="Arial"/>
              </w:rPr>
            </w:pPr>
            <w:r w:rsidRPr="00B632A6">
              <w:rPr>
                <w:rFonts w:ascii="Arial" w:hAnsi="Arial" w:cs="Arial"/>
              </w:rPr>
              <w:t>Blat szafki wykonane z wytrzymałego i wodoodpornego tworzywa HPL (o grubości min. 6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3EDE4A4F" w14:textId="1E95C33D"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70D59B87" w14:textId="77777777" w:rsidR="007A53A9" w:rsidRPr="00B632A6" w:rsidRDefault="007A53A9" w:rsidP="007A53A9">
            <w:pPr>
              <w:pStyle w:val="Zawartotabeli"/>
              <w:rPr>
                <w:rFonts w:ascii="Arial" w:hAnsi="Arial"/>
                <w:sz w:val="20"/>
                <w:szCs w:val="20"/>
              </w:rPr>
            </w:pPr>
          </w:p>
        </w:tc>
      </w:tr>
      <w:tr w:rsidR="007A53A9" w:rsidRPr="00B632A6" w14:paraId="106C390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2AC2041" w14:textId="77777777" w:rsidR="007A53A9" w:rsidRPr="00B632A6" w:rsidRDefault="007A53A9" w:rsidP="007A53A9">
            <w:pPr>
              <w:jc w:val="center"/>
              <w:rPr>
                <w:rFonts w:ascii="Arial" w:hAnsi="Arial" w:cs="Arial"/>
              </w:rPr>
            </w:pPr>
            <w:r w:rsidRPr="00B632A6">
              <w:rPr>
                <w:rFonts w:ascii="Arial" w:hAnsi="Arial" w:cs="Arial"/>
              </w:rPr>
              <w:t>4</w:t>
            </w:r>
          </w:p>
        </w:tc>
        <w:tc>
          <w:tcPr>
            <w:tcW w:w="4677" w:type="dxa"/>
            <w:tcBorders>
              <w:top w:val="single" w:sz="4" w:space="0" w:color="000000"/>
              <w:left w:val="single" w:sz="4" w:space="0" w:color="000000"/>
              <w:bottom w:val="single" w:sz="4" w:space="0" w:color="000000"/>
              <w:right w:val="single" w:sz="4" w:space="0" w:color="000000"/>
            </w:tcBorders>
            <w:vAlign w:val="center"/>
          </w:tcPr>
          <w:p w14:paraId="305E405F" w14:textId="77777777" w:rsidR="007A53A9" w:rsidRPr="00B632A6" w:rsidRDefault="007A53A9" w:rsidP="007A53A9">
            <w:pPr>
              <w:jc w:val="both"/>
              <w:rPr>
                <w:rFonts w:ascii="Arial" w:hAnsi="Arial" w:cs="Arial"/>
              </w:rPr>
            </w:pPr>
            <w:r w:rsidRPr="00B632A6">
              <w:rPr>
                <w:rFonts w:ascii="Arial" w:hAnsi="Arial" w:cs="Arial"/>
              </w:rPr>
              <w:t>Czoła szuflad szafki wykonane z wytrzymałego i wodoodpornego tworzywa HPL (o grubości min. 7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2AD83F6D" w14:textId="43828234"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4505F3F1" w14:textId="77777777" w:rsidR="007A53A9" w:rsidRPr="00B632A6" w:rsidRDefault="007A53A9" w:rsidP="007A53A9">
            <w:pPr>
              <w:pStyle w:val="Zawartotabeli"/>
              <w:rPr>
                <w:rFonts w:ascii="Arial" w:hAnsi="Arial"/>
                <w:sz w:val="20"/>
                <w:szCs w:val="20"/>
              </w:rPr>
            </w:pPr>
          </w:p>
        </w:tc>
      </w:tr>
      <w:tr w:rsidR="007A53A9" w:rsidRPr="00B632A6" w14:paraId="7E98565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2D35D50" w14:textId="77777777" w:rsidR="007A53A9" w:rsidRPr="00B632A6" w:rsidRDefault="007A53A9" w:rsidP="007A53A9">
            <w:pPr>
              <w:jc w:val="center"/>
              <w:rPr>
                <w:rFonts w:ascii="Arial" w:hAnsi="Arial" w:cs="Arial"/>
              </w:rPr>
            </w:pPr>
            <w:r w:rsidRPr="00B632A6">
              <w:rPr>
                <w:rFonts w:ascii="Arial" w:hAnsi="Arial" w:cs="Arial"/>
              </w:rPr>
              <w:t>5</w:t>
            </w:r>
          </w:p>
        </w:tc>
        <w:tc>
          <w:tcPr>
            <w:tcW w:w="4677" w:type="dxa"/>
            <w:tcBorders>
              <w:top w:val="single" w:sz="4" w:space="0" w:color="000000"/>
              <w:left w:val="single" w:sz="4" w:space="0" w:color="000000"/>
              <w:bottom w:val="single" w:sz="4" w:space="0" w:color="000000"/>
              <w:right w:val="single" w:sz="4" w:space="0" w:color="000000"/>
            </w:tcBorders>
            <w:vAlign w:val="center"/>
          </w:tcPr>
          <w:p w14:paraId="21AF9544" w14:textId="77777777" w:rsidR="007A53A9" w:rsidRPr="00B632A6" w:rsidRDefault="007A53A9" w:rsidP="007A53A9">
            <w:pPr>
              <w:snapToGrid w:val="0"/>
              <w:jc w:val="both"/>
              <w:rPr>
                <w:rFonts w:ascii="Arial" w:hAnsi="Arial" w:cs="Arial"/>
              </w:rPr>
            </w:pPr>
            <w:r w:rsidRPr="00B632A6">
              <w:rPr>
                <w:rFonts w:ascii="Arial" w:eastAsia="Calibri" w:hAnsi="Arial" w:cs="Arial"/>
              </w:rPr>
              <w:t>Szafka składająca się z dwóch szuflad o różnych wysokościach wysuwanych przy pomocy uchwytów metalowych.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67FE04F4" w14:textId="670148E6" w:rsidR="007A53A9" w:rsidRPr="00B632A6" w:rsidRDefault="00AE1C2E" w:rsidP="007A53A9">
            <w:pPr>
              <w:jc w:val="center"/>
              <w:rPr>
                <w:rFonts w:ascii="Arial" w:hAnsi="Arial" w:cs="Arial"/>
              </w:rPr>
            </w:pPr>
            <w:r w:rsidRPr="00B632A6">
              <w:rPr>
                <w:rFonts w:ascii="Arial" w:hAnsi="Arial" w:cs="Arial"/>
              </w:rPr>
              <w:t xml:space="preserve">Tak </w:t>
            </w:r>
          </w:p>
        </w:tc>
        <w:tc>
          <w:tcPr>
            <w:tcW w:w="2541" w:type="dxa"/>
            <w:tcBorders>
              <w:top w:val="single" w:sz="4" w:space="0" w:color="auto"/>
              <w:left w:val="single" w:sz="4" w:space="0" w:color="auto"/>
              <w:bottom w:val="single" w:sz="4" w:space="0" w:color="auto"/>
              <w:right w:val="single" w:sz="4" w:space="0" w:color="000000"/>
            </w:tcBorders>
          </w:tcPr>
          <w:p w14:paraId="1710E7C6" w14:textId="77777777" w:rsidR="007A53A9" w:rsidRPr="00B632A6" w:rsidRDefault="007A53A9" w:rsidP="007A53A9">
            <w:pPr>
              <w:pStyle w:val="Zawartotabeli"/>
              <w:rPr>
                <w:rFonts w:ascii="Arial" w:hAnsi="Arial"/>
                <w:sz w:val="20"/>
                <w:szCs w:val="20"/>
              </w:rPr>
            </w:pPr>
          </w:p>
        </w:tc>
      </w:tr>
      <w:tr w:rsidR="007A53A9" w:rsidRPr="00B632A6" w14:paraId="5C7D159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53454E4" w14:textId="77777777" w:rsidR="007A53A9" w:rsidRPr="00B632A6" w:rsidRDefault="007A53A9" w:rsidP="007A53A9">
            <w:pPr>
              <w:jc w:val="center"/>
              <w:rPr>
                <w:rFonts w:ascii="Arial" w:hAnsi="Arial" w:cs="Arial"/>
              </w:rPr>
            </w:pPr>
            <w:r w:rsidRPr="00B632A6">
              <w:rPr>
                <w:rFonts w:ascii="Arial" w:hAnsi="Arial" w:cs="Arial"/>
              </w:rPr>
              <w:t>6</w:t>
            </w:r>
          </w:p>
        </w:tc>
        <w:tc>
          <w:tcPr>
            <w:tcW w:w="4677" w:type="dxa"/>
            <w:tcBorders>
              <w:top w:val="single" w:sz="4" w:space="0" w:color="000000"/>
              <w:left w:val="single" w:sz="4" w:space="0" w:color="000000"/>
              <w:bottom w:val="single" w:sz="4" w:space="0" w:color="000000"/>
              <w:right w:val="single" w:sz="4" w:space="0" w:color="000000"/>
            </w:tcBorders>
            <w:vAlign w:val="center"/>
          </w:tcPr>
          <w:p w14:paraId="33A98539" w14:textId="77777777" w:rsidR="007A53A9" w:rsidRPr="00B632A6" w:rsidRDefault="007A53A9" w:rsidP="007A53A9">
            <w:pPr>
              <w:snapToGrid w:val="0"/>
              <w:jc w:val="both"/>
              <w:rPr>
                <w:rFonts w:ascii="Arial" w:eastAsia="Calibri" w:hAnsi="Arial" w:cs="Arial"/>
              </w:rPr>
            </w:pPr>
            <w:r w:rsidRPr="00B632A6">
              <w:rPr>
                <w:rFonts w:ascii="Arial" w:eastAsia="Calibri" w:hAnsi="Arial" w:cs="Arial"/>
              </w:rPr>
              <w:t xml:space="preserve">Szafka wyposażona w półkę na prasę o wysokości min. 160 mm +/- 10 mm. </w:t>
            </w:r>
          </w:p>
        </w:tc>
        <w:tc>
          <w:tcPr>
            <w:tcW w:w="1984" w:type="dxa"/>
            <w:tcBorders>
              <w:top w:val="single" w:sz="4" w:space="0" w:color="000000"/>
              <w:left w:val="single" w:sz="4" w:space="0" w:color="000000"/>
              <w:bottom w:val="single" w:sz="4" w:space="0" w:color="000000"/>
              <w:right w:val="single" w:sz="4" w:space="0" w:color="000000"/>
            </w:tcBorders>
            <w:vAlign w:val="center"/>
          </w:tcPr>
          <w:p w14:paraId="09689FBF" w14:textId="1E152F34"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0DC5132B" w14:textId="77777777" w:rsidR="007A53A9" w:rsidRPr="00B632A6" w:rsidRDefault="007A53A9" w:rsidP="007A53A9">
            <w:pPr>
              <w:pStyle w:val="Zawartotabeli"/>
              <w:rPr>
                <w:rFonts w:ascii="Arial" w:hAnsi="Arial"/>
                <w:sz w:val="20"/>
                <w:szCs w:val="20"/>
              </w:rPr>
            </w:pPr>
          </w:p>
        </w:tc>
      </w:tr>
      <w:tr w:rsidR="007A53A9" w:rsidRPr="00B632A6" w14:paraId="4EBE952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5B2FC54" w14:textId="77777777" w:rsidR="007A53A9" w:rsidRPr="00B632A6" w:rsidRDefault="007A53A9" w:rsidP="007A53A9">
            <w:pPr>
              <w:jc w:val="center"/>
              <w:rPr>
                <w:rFonts w:ascii="Arial" w:hAnsi="Arial" w:cs="Arial"/>
              </w:rPr>
            </w:pPr>
            <w:r w:rsidRPr="00B632A6">
              <w:rPr>
                <w:rFonts w:ascii="Arial" w:hAnsi="Arial" w:cs="Arial"/>
              </w:rPr>
              <w:t>7</w:t>
            </w:r>
          </w:p>
        </w:tc>
        <w:tc>
          <w:tcPr>
            <w:tcW w:w="4677" w:type="dxa"/>
            <w:tcBorders>
              <w:top w:val="single" w:sz="4" w:space="0" w:color="000000"/>
              <w:left w:val="single" w:sz="4" w:space="0" w:color="000000"/>
              <w:bottom w:val="single" w:sz="4" w:space="0" w:color="000000"/>
              <w:right w:val="single" w:sz="4" w:space="0" w:color="000000"/>
            </w:tcBorders>
            <w:vAlign w:val="center"/>
          </w:tcPr>
          <w:p w14:paraId="7E87099D" w14:textId="77777777" w:rsidR="007A53A9" w:rsidRPr="00B632A6" w:rsidRDefault="007A53A9" w:rsidP="007A53A9">
            <w:pPr>
              <w:snapToGrid w:val="0"/>
              <w:jc w:val="both"/>
              <w:rPr>
                <w:rFonts w:ascii="Arial" w:eastAsia="Calibri" w:hAnsi="Arial" w:cs="Arial"/>
              </w:rPr>
            </w:pPr>
            <w:r w:rsidRPr="00B632A6">
              <w:rPr>
                <w:rFonts w:ascii="Arial" w:eastAsia="Calibri" w:hAnsi="Arial" w:cs="Arial"/>
              </w:rPr>
              <w:t>Półka umiejscowiona między górną i dolną szufladą. Dostęp do półki od frontu szafki.</w:t>
            </w:r>
          </w:p>
        </w:tc>
        <w:tc>
          <w:tcPr>
            <w:tcW w:w="1984" w:type="dxa"/>
            <w:tcBorders>
              <w:top w:val="single" w:sz="4" w:space="0" w:color="000000"/>
              <w:left w:val="single" w:sz="4" w:space="0" w:color="000000"/>
              <w:bottom w:val="single" w:sz="4" w:space="0" w:color="000000"/>
              <w:right w:val="single" w:sz="4" w:space="0" w:color="000000"/>
            </w:tcBorders>
            <w:vAlign w:val="center"/>
          </w:tcPr>
          <w:p w14:paraId="1D88C9D8" w14:textId="219995E7"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3B4160C" w14:textId="77777777" w:rsidR="007A53A9" w:rsidRPr="00B632A6" w:rsidRDefault="007A53A9" w:rsidP="007A53A9">
            <w:pPr>
              <w:pStyle w:val="Zawartotabeli"/>
              <w:rPr>
                <w:rFonts w:ascii="Arial" w:hAnsi="Arial"/>
                <w:sz w:val="20"/>
                <w:szCs w:val="20"/>
              </w:rPr>
            </w:pPr>
          </w:p>
        </w:tc>
      </w:tr>
      <w:tr w:rsidR="007A53A9" w:rsidRPr="00B632A6" w14:paraId="7B86B04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06C4433" w14:textId="77777777" w:rsidR="007A53A9" w:rsidRPr="00B632A6" w:rsidRDefault="007A53A9" w:rsidP="007A53A9">
            <w:pPr>
              <w:jc w:val="center"/>
              <w:rPr>
                <w:rFonts w:ascii="Arial" w:hAnsi="Arial" w:cs="Arial"/>
              </w:rPr>
            </w:pPr>
            <w:r w:rsidRPr="00B632A6">
              <w:rPr>
                <w:rFonts w:ascii="Arial" w:hAnsi="Arial" w:cs="Arial"/>
              </w:rPr>
              <w:t>8</w:t>
            </w:r>
          </w:p>
        </w:tc>
        <w:tc>
          <w:tcPr>
            <w:tcW w:w="4677" w:type="dxa"/>
            <w:tcBorders>
              <w:top w:val="single" w:sz="4" w:space="0" w:color="000000"/>
              <w:left w:val="single" w:sz="4" w:space="0" w:color="000000"/>
              <w:bottom w:val="single" w:sz="4" w:space="0" w:color="000000"/>
              <w:right w:val="single" w:sz="4" w:space="0" w:color="000000"/>
            </w:tcBorders>
            <w:vAlign w:val="center"/>
          </w:tcPr>
          <w:p w14:paraId="5480FBE4" w14:textId="77777777" w:rsidR="007A53A9" w:rsidRPr="00B632A6" w:rsidRDefault="007A53A9" w:rsidP="007A53A9">
            <w:pPr>
              <w:snapToGrid w:val="0"/>
              <w:jc w:val="both"/>
              <w:rPr>
                <w:rFonts w:ascii="Arial" w:hAnsi="Arial" w:cs="Arial"/>
              </w:rPr>
            </w:pPr>
            <w:r w:rsidRPr="00B632A6">
              <w:rPr>
                <w:rFonts w:ascii="Arial" w:hAnsi="Arial" w:cs="Arial"/>
              </w:rPr>
              <w:t>Haczyk oraz uchwyt z możliwością demontażu oraz przesuwania na całej długości relingu.</w:t>
            </w:r>
          </w:p>
        </w:tc>
        <w:tc>
          <w:tcPr>
            <w:tcW w:w="1984" w:type="dxa"/>
            <w:tcBorders>
              <w:top w:val="single" w:sz="4" w:space="0" w:color="000000"/>
              <w:left w:val="single" w:sz="4" w:space="0" w:color="000000"/>
              <w:bottom w:val="single" w:sz="4" w:space="0" w:color="000000"/>
              <w:right w:val="single" w:sz="4" w:space="0" w:color="000000"/>
            </w:tcBorders>
            <w:vAlign w:val="center"/>
          </w:tcPr>
          <w:p w14:paraId="734C4FD7" w14:textId="22F8D530"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19FD3A1" w14:textId="77777777" w:rsidR="007A53A9" w:rsidRPr="00B632A6" w:rsidRDefault="007A53A9" w:rsidP="007A53A9">
            <w:pPr>
              <w:pStyle w:val="Zawartotabeli"/>
              <w:rPr>
                <w:rFonts w:ascii="Arial" w:hAnsi="Arial"/>
                <w:sz w:val="20"/>
                <w:szCs w:val="20"/>
              </w:rPr>
            </w:pPr>
          </w:p>
        </w:tc>
      </w:tr>
      <w:tr w:rsidR="007A53A9" w:rsidRPr="00B632A6" w14:paraId="17544F5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926CB52" w14:textId="77777777" w:rsidR="007A53A9" w:rsidRPr="00B632A6" w:rsidRDefault="007A53A9" w:rsidP="007A53A9">
            <w:pPr>
              <w:jc w:val="center"/>
              <w:rPr>
                <w:rFonts w:ascii="Arial" w:hAnsi="Arial" w:cs="Arial"/>
              </w:rPr>
            </w:pPr>
            <w:r w:rsidRPr="00B632A6">
              <w:rPr>
                <w:rFonts w:ascii="Arial" w:hAnsi="Arial" w:cs="Arial"/>
              </w:rPr>
              <w:t>9</w:t>
            </w:r>
          </w:p>
        </w:tc>
        <w:tc>
          <w:tcPr>
            <w:tcW w:w="4677" w:type="dxa"/>
            <w:tcBorders>
              <w:top w:val="single" w:sz="4" w:space="0" w:color="000000"/>
              <w:left w:val="single" w:sz="4" w:space="0" w:color="000000"/>
              <w:bottom w:val="single" w:sz="4" w:space="0" w:color="000000"/>
              <w:right w:val="single" w:sz="4" w:space="0" w:color="000000"/>
            </w:tcBorders>
            <w:vAlign w:val="center"/>
          </w:tcPr>
          <w:p w14:paraId="6052F61C" w14:textId="77777777" w:rsidR="007A53A9" w:rsidRPr="00B632A6" w:rsidRDefault="007A53A9" w:rsidP="007A53A9">
            <w:pPr>
              <w:snapToGrid w:val="0"/>
              <w:jc w:val="both"/>
              <w:rPr>
                <w:rFonts w:ascii="Arial" w:eastAsia="Calibri" w:hAnsi="Arial" w:cs="Arial"/>
              </w:rPr>
            </w:pPr>
            <w:r w:rsidRPr="00B632A6">
              <w:rPr>
                <w:rFonts w:ascii="Arial" w:hAnsi="Arial" w:cs="Arial"/>
              </w:rPr>
              <w:t>Szuflada górna wyposażona w odejmowany tworzywowy (ABS) wkład ułatwiający mycie i dezynfekcję z podziałem na min. 3 części.</w:t>
            </w:r>
          </w:p>
        </w:tc>
        <w:tc>
          <w:tcPr>
            <w:tcW w:w="1984" w:type="dxa"/>
            <w:tcBorders>
              <w:top w:val="single" w:sz="4" w:space="0" w:color="000000"/>
              <w:left w:val="single" w:sz="4" w:space="0" w:color="000000"/>
              <w:bottom w:val="single" w:sz="4" w:space="0" w:color="000000"/>
              <w:right w:val="single" w:sz="4" w:space="0" w:color="000000"/>
            </w:tcBorders>
            <w:vAlign w:val="center"/>
          </w:tcPr>
          <w:p w14:paraId="69B86A9C" w14:textId="581E693F"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62DEC5BA" w14:textId="77777777" w:rsidR="007A53A9" w:rsidRPr="00B632A6" w:rsidRDefault="007A53A9" w:rsidP="007A53A9">
            <w:pPr>
              <w:pStyle w:val="Zawartotabeli"/>
              <w:rPr>
                <w:rFonts w:ascii="Arial" w:hAnsi="Arial"/>
                <w:sz w:val="20"/>
                <w:szCs w:val="20"/>
              </w:rPr>
            </w:pPr>
          </w:p>
        </w:tc>
      </w:tr>
      <w:tr w:rsidR="007A53A9" w:rsidRPr="00B632A6" w14:paraId="43C5340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8752749" w14:textId="77777777" w:rsidR="007A53A9" w:rsidRPr="00B632A6" w:rsidRDefault="007A53A9" w:rsidP="007A53A9">
            <w:pPr>
              <w:jc w:val="center"/>
              <w:rPr>
                <w:rFonts w:ascii="Arial" w:hAnsi="Arial" w:cs="Arial"/>
              </w:rPr>
            </w:pPr>
            <w:r w:rsidRPr="00B632A6">
              <w:rPr>
                <w:rFonts w:ascii="Arial" w:hAnsi="Arial" w:cs="Arial"/>
              </w:rPr>
              <w:t>10</w:t>
            </w:r>
          </w:p>
        </w:tc>
        <w:tc>
          <w:tcPr>
            <w:tcW w:w="4677" w:type="dxa"/>
            <w:tcBorders>
              <w:top w:val="single" w:sz="4" w:space="0" w:color="000000"/>
              <w:left w:val="single" w:sz="4" w:space="0" w:color="000000"/>
              <w:bottom w:val="single" w:sz="4" w:space="0" w:color="000000"/>
              <w:right w:val="single" w:sz="4" w:space="0" w:color="000000"/>
            </w:tcBorders>
            <w:vAlign w:val="center"/>
          </w:tcPr>
          <w:p w14:paraId="6170CB19" w14:textId="415AD9A2" w:rsidR="007A53A9" w:rsidRPr="00B632A6" w:rsidRDefault="007A53A9" w:rsidP="007A53A9">
            <w:pPr>
              <w:jc w:val="both"/>
              <w:rPr>
                <w:rFonts w:ascii="Arial" w:hAnsi="Arial" w:cs="Arial"/>
              </w:rPr>
            </w:pPr>
            <w:r w:rsidRPr="00B632A6">
              <w:rPr>
                <w:rFonts w:ascii="Arial" w:hAnsi="Arial" w:cs="Arial"/>
              </w:rPr>
              <w:t>Wysokość szuflady górnej min. 105 mm +/- 10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3F2C6509" w14:textId="2B0CF6F9"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252CD3C7" w14:textId="77777777" w:rsidR="007A53A9" w:rsidRPr="00B632A6" w:rsidRDefault="007A53A9" w:rsidP="007A53A9">
            <w:pPr>
              <w:pStyle w:val="Zawartotabeli"/>
              <w:rPr>
                <w:rFonts w:ascii="Arial" w:hAnsi="Arial"/>
                <w:sz w:val="20"/>
                <w:szCs w:val="20"/>
              </w:rPr>
            </w:pPr>
          </w:p>
        </w:tc>
      </w:tr>
      <w:tr w:rsidR="007A53A9" w:rsidRPr="00B632A6" w14:paraId="25F9411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F6A26B1" w14:textId="77777777" w:rsidR="007A53A9" w:rsidRPr="00B632A6" w:rsidRDefault="007A53A9" w:rsidP="007A53A9">
            <w:pPr>
              <w:jc w:val="center"/>
              <w:rPr>
                <w:rFonts w:ascii="Arial" w:hAnsi="Arial" w:cs="Arial"/>
              </w:rPr>
            </w:pPr>
            <w:r w:rsidRPr="00B632A6">
              <w:rPr>
                <w:rFonts w:ascii="Arial" w:hAnsi="Arial" w:cs="Arial"/>
              </w:rPr>
              <w:t>11</w:t>
            </w:r>
          </w:p>
        </w:tc>
        <w:tc>
          <w:tcPr>
            <w:tcW w:w="4677" w:type="dxa"/>
            <w:tcBorders>
              <w:top w:val="single" w:sz="4" w:space="0" w:color="000000"/>
              <w:left w:val="single" w:sz="4" w:space="0" w:color="000000"/>
              <w:bottom w:val="single" w:sz="4" w:space="0" w:color="000000"/>
              <w:right w:val="single" w:sz="4" w:space="0" w:color="000000"/>
            </w:tcBorders>
            <w:vAlign w:val="center"/>
          </w:tcPr>
          <w:p w14:paraId="265B43F2" w14:textId="77777777" w:rsidR="007A53A9" w:rsidRPr="00B632A6" w:rsidRDefault="007A53A9" w:rsidP="007A53A9">
            <w:pPr>
              <w:jc w:val="both"/>
              <w:rPr>
                <w:rFonts w:ascii="Arial" w:hAnsi="Arial" w:cs="Arial"/>
              </w:rPr>
            </w:pPr>
            <w:r w:rsidRPr="00B632A6">
              <w:rPr>
                <w:rFonts w:ascii="Arial" w:hAnsi="Arial" w:cs="Arial"/>
              </w:rPr>
              <w:t>Szuflada dolna wyposażona w odejmowany tworzywowy (ABS) wkład łatwy do mycia i dezynfekcji.</w:t>
            </w:r>
          </w:p>
        </w:tc>
        <w:tc>
          <w:tcPr>
            <w:tcW w:w="1984" w:type="dxa"/>
            <w:tcBorders>
              <w:top w:val="single" w:sz="4" w:space="0" w:color="000000"/>
              <w:left w:val="single" w:sz="4" w:space="0" w:color="000000"/>
              <w:bottom w:val="single" w:sz="4" w:space="0" w:color="000000"/>
              <w:right w:val="single" w:sz="4" w:space="0" w:color="000000"/>
            </w:tcBorders>
            <w:vAlign w:val="center"/>
          </w:tcPr>
          <w:p w14:paraId="164A6745" w14:textId="54BA91F8"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F687910" w14:textId="77777777" w:rsidR="007A53A9" w:rsidRPr="00B632A6" w:rsidRDefault="007A53A9" w:rsidP="007A53A9">
            <w:pPr>
              <w:pStyle w:val="Zawartotabeli"/>
              <w:rPr>
                <w:rFonts w:ascii="Arial" w:hAnsi="Arial"/>
                <w:sz w:val="20"/>
                <w:szCs w:val="20"/>
              </w:rPr>
            </w:pPr>
          </w:p>
        </w:tc>
      </w:tr>
      <w:tr w:rsidR="007A53A9" w:rsidRPr="00B632A6" w14:paraId="2A8DBA1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642E6DF" w14:textId="77777777" w:rsidR="007A53A9" w:rsidRPr="00B632A6" w:rsidRDefault="007A53A9" w:rsidP="007A53A9">
            <w:pPr>
              <w:jc w:val="center"/>
              <w:rPr>
                <w:rFonts w:ascii="Arial" w:hAnsi="Arial" w:cs="Arial"/>
              </w:rPr>
            </w:pPr>
            <w:r w:rsidRPr="00B632A6">
              <w:rPr>
                <w:rFonts w:ascii="Arial" w:hAnsi="Arial" w:cs="Arial"/>
              </w:rPr>
              <w:t>12</w:t>
            </w:r>
          </w:p>
        </w:tc>
        <w:tc>
          <w:tcPr>
            <w:tcW w:w="4677" w:type="dxa"/>
            <w:tcBorders>
              <w:top w:val="single" w:sz="4" w:space="0" w:color="000000"/>
              <w:left w:val="single" w:sz="4" w:space="0" w:color="000000"/>
              <w:bottom w:val="single" w:sz="4" w:space="0" w:color="000000"/>
              <w:right w:val="single" w:sz="4" w:space="0" w:color="000000"/>
            </w:tcBorders>
            <w:vAlign w:val="center"/>
          </w:tcPr>
          <w:p w14:paraId="2F9FD8D9" w14:textId="54AE64B8" w:rsidR="007A53A9" w:rsidRPr="00B632A6" w:rsidRDefault="007A53A9" w:rsidP="007A53A9">
            <w:pPr>
              <w:jc w:val="both"/>
              <w:rPr>
                <w:rFonts w:ascii="Arial" w:hAnsi="Arial" w:cs="Arial"/>
              </w:rPr>
            </w:pPr>
            <w:r w:rsidRPr="00B632A6">
              <w:rPr>
                <w:rFonts w:ascii="Arial" w:hAnsi="Arial" w:cs="Arial"/>
              </w:rPr>
              <w:t>Wysokość szuflady dolnej min. 355 mm +/-10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224EBC86" w14:textId="5D8D3A17"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41A3234B" w14:textId="77777777" w:rsidR="007A53A9" w:rsidRPr="00B632A6" w:rsidRDefault="007A53A9" w:rsidP="007A53A9">
            <w:pPr>
              <w:pStyle w:val="Zawartotabeli"/>
              <w:rPr>
                <w:rFonts w:ascii="Arial" w:hAnsi="Arial"/>
                <w:sz w:val="20"/>
                <w:szCs w:val="20"/>
              </w:rPr>
            </w:pPr>
          </w:p>
        </w:tc>
      </w:tr>
      <w:tr w:rsidR="007A53A9" w:rsidRPr="00B632A6" w14:paraId="0C481F5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A287632" w14:textId="77777777" w:rsidR="007A53A9" w:rsidRPr="00B632A6" w:rsidRDefault="007A53A9" w:rsidP="007A53A9">
            <w:pPr>
              <w:jc w:val="center"/>
              <w:rPr>
                <w:rFonts w:ascii="Arial" w:hAnsi="Arial" w:cs="Arial"/>
              </w:rPr>
            </w:pPr>
            <w:r w:rsidRPr="00B632A6">
              <w:rPr>
                <w:rFonts w:ascii="Arial" w:hAnsi="Arial" w:cs="Arial"/>
              </w:rPr>
              <w:t>13</w:t>
            </w:r>
          </w:p>
        </w:tc>
        <w:tc>
          <w:tcPr>
            <w:tcW w:w="4677" w:type="dxa"/>
            <w:tcBorders>
              <w:top w:val="single" w:sz="4" w:space="0" w:color="000000"/>
              <w:left w:val="single" w:sz="4" w:space="0" w:color="000000"/>
              <w:bottom w:val="single" w:sz="4" w:space="0" w:color="000000"/>
              <w:right w:val="single" w:sz="4" w:space="0" w:color="000000"/>
            </w:tcBorders>
            <w:vAlign w:val="center"/>
          </w:tcPr>
          <w:p w14:paraId="1D4B2958" w14:textId="77777777" w:rsidR="007A53A9" w:rsidRPr="00B632A6" w:rsidRDefault="007A53A9" w:rsidP="007A53A9">
            <w:pPr>
              <w:jc w:val="both"/>
              <w:rPr>
                <w:rFonts w:ascii="Arial" w:hAnsi="Arial" w:cs="Arial"/>
              </w:rPr>
            </w:pPr>
            <w:r w:rsidRPr="00B632A6">
              <w:rPr>
                <w:rFonts w:ascii="Arial" w:hAnsi="Arial" w:cs="Arial"/>
              </w:rPr>
              <w:t xml:space="preserve">Szuflady wyposażone w prowadnice rolkowe umożliwiające ciche i łatwe wysuwanie i domykanie. </w:t>
            </w:r>
          </w:p>
        </w:tc>
        <w:tc>
          <w:tcPr>
            <w:tcW w:w="1984" w:type="dxa"/>
            <w:tcBorders>
              <w:top w:val="single" w:sz="4" w:space="0" w:color="000000"/>
              <w:left w:val="single" w:sz="4" w:space="0" w:color="000000"/>
              <w:bottom w:val="single" w:sz="4" w:space="0" w:color="000000"/>
              <w:right w:val="single" w:sz="4" w:space="0" w:color="000000"/>
            </w:tcBorders>
            <w:vAlign w:val="center"/>
          </w:tcPr>
          <w:p w14:paraId="677DCBE4" w14:textId="02FB8653"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003C923" w14:textId="77777777" w:rsidR="007A53A9" w:rsidRPr="00B632A6" w:rsidRDefault="007A53A9" w:rsidP="007A53A9">
            <w:pPr>
              <w:pStyle w:val="Zawartotabeli"/>
              <w:rPr>
                <w:rFonts w:ascii="Arial" w:hAnsi="Arial"/>
                <w:sz w:val="20"/>
                <w:szCs w:val="20"/>
              </w:rPr>
            </w:pPr>
          </w:p>
        </w:tc>
      </w:tr>
      <w:tr w:rsidR="007A53A9" w:rsidRPr="00B632A6" w14:paraId="1FEDDF3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5E79F27" w14:textId="77777777" w:rsidR="007A53A9" w:rsidRPr="00B632A6" w:rsidRDefault="007A53A9" w:rsidP="007A53A9">
            <w:pPr>
              <w:jc w:val="center"/>
              <w:rPr>
                <w:rFonts w:ascii="Arial" w:hAnsi="Arial" w:cs="Arial"/>
              </w:rPr>
            </w:pPr>
            <w:r w:rsidRPr="00B632A6">
              <w:rPr>
                <w:rFonts w:ascii="Arial" w:hAnsi="Arial" w:cs="Arial"/>
              </w:rPr>
              <w:t>14</w:t>
            </w:r>
          </w:p>
        </w:tc>
        <w:tc>
          <w:tcPr>
            <w:tcW w:w="4677" w:type="dxa"/>
            <w:tcBorders>
              <w:top w:val="single" w:sz="4" w:space="0" w:color="000000"/>
              <w:left w:val="single" w:sz="4" w:space="0" w:color="000000"/>
              <w:bottom w:val="single" w:sz="4" w:space="0" w:color="000000"/>
              <w:right w:val="single" w:sz="4" w:space="0" w:color="000000"/>
            </w:tcBorders>
            <w:vAlign w:val="center"/>
          </w:tcPr>
          <w:p w14:paraId="61D184BD" w14:textId="77777777" w:rsidR="007A53A9" w:rsidRPr="00B632A6" w:rsidRDefault="007A53A9" w:rsidP="007A53A9">
            <w:pPr>
              <w:snapToGrid w:val="0"/>
              <w:jc w:val="both"/>
              <w:rPr>
                <w:rFonts w:ascii="Arial" w:hAnsi="Arial" w:cs="Arial"/>
              </w:rPr>
            </w:pPr>
            <w:r w:rsidRPr="00B632A6">
              <w:rPr>
                <w:rFonts w:ascii="Arial" w:hAnsi="Arial" w:cs="Arial"/>
              </w:rPr>
              <w:t>Szerokość szafki przy rozłożonym blacie 1150 mm (± 20mm).</w:t>
            </w:r>
          </w:p>
        </w:tc>
        <w:tc>
          <w:tcPr>
            <w:tcW w:w="1984" w:type="dxa"/>
            <w:tcBorders>
              <w:top w:val="single" w:sz="4" w:space="0" w:color="000000"/>
              <w:left w:val="single" w:sz="4" w:space="0" w:color="000000"/>
              <w:bottom w:val="single" w:sz="4" w:space="0" w:color="000000"/>
              <w:right w:val="single" w:sz="4" w:space="0" w:color="000000"/>
            </w:tcBorders>
            <w:vAlign w:val="center"/>
          </w:tcPr>
          <w:p w14:paraId="3DDE443E" w14:textId="79476B12"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12ECC27D" w14:textId="77777777" w:rsidR="007A53A9" w:rsidRPr="00B632A6" w:rsidRDefault="007A53A9" w:rsidP="007A53A9">
            <w:pPr>
              <w:pStyle w:val="Zawartotabeli"/>
              <w:rPr>
                <w:rFonts w:ascii="Arial" w:hAnsi="Arial"/>
                <w:sz w:val="20"/>
                <w:szCs w:val="20"/>
              </w:rPr>
            </w:pPr>
          </w:p>
        </w:tc>
      </w:tr>
      <w:tr w:rsidR="007A53A9" w:rsidRPr="00B632A6" w14:paraId="15658C3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3994ED3" w14:textId="77777777" w:rsidR="007A53A9" w:rsidRPr="00B632A6" w:rsidRDefault="007A53A9" w:rsidP="007A53A9">
            <w:pPr>
              <w:jc w:val="center"/>
              <w:rPr>
                <w:rFonts w:ascii="Arial" w:hAnsi="Arial" w:cs="Arial"/>
              </w:rPr>
            </w:pPr>
            <w:r w:rsidRPr="00B632A6">
              <w:rPr>
                <w:rFonts w:ascii="Arial" w:hAnsi="Arial" w:cs="Arial"/>
              </w:rPr>
              <w:t>15</w:t>
            </w:r>
          </w:p>
        </w:tc>
        <w:tc>
          <w:tcPr>
            <w:tcW w:w="4677" w:type="dxa"/>
            <w:tcBorders>
              <w:top w:val="single" w:sz="4" w:space="0" w:color="000000"/>
              <w:left w:val="single" w:sz="4" w:space="0" w:color="000000"/>
              <w:bottom w:val="single" w:sz="4" w:space="0" w:color="000000"/>
              <w:right w:val="single" w:sz="4" w:space="0" w:color="000000"/>
            </w:tcBorders>
            <w:vAlign w:val="center"/>
          </w:tcPr>
          <w:p w14:paraId="2B71A236" w14:textId="77777777" w:rsidR="007A53A9" w:rsidRPr="00B632A6" w:rsidRDefault="007A53A9" w:rsidP="007A53A9">
            <w:pPr>
              <w:snapToGrid w:val="0"/>
              <w:jc w:val="both"/>
              <w:rPr>
                <w:rFonts w:ascii="Arial" w:hAnsi="Arial" w:cs="Arial"/>
              </w:rPr>
            </w:pPr>
            <w:r w:rsidRPr="00B632A6">
              <w:rPr>
                <w:rFonts w:ascii="Arial" w:hAnsi="Arial" w:cs="Arial"/>
              </w:rPr>
              <w:t>Głębokość całkowita szafki 470 mm (± 20mm).</w:t>
            </w:r>
          </w:p>
        </w:tc>
        <w:tc>
          <w:tcPr>
            <w:tcW w:w="1984" w:type="dxa"/>
            <w:tcBorders>
              <w:top w:val="single" w:sz="4" w:space="0" w:color="000000"/>
              <w:left w:val="single" w:sz="4" w:space="0" w:color="000000"/>
              <w:bottom w:val="single" w:sz="4" w:space="0" w:color="000000"/>
              <w:right w:val="single" w:sz="4" w:space="0" w:color="000000"/>
            </w:tcBorders>
            <w:vAlign w:val="center"/>
          </w:tcPr>
          <w:p w14:paraId="4168B5E1" w14:textId="58990153"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69163E6B" w14:textId="77777777" w:rsidR="007A53A9" w:rsidRPr="00B632A6" w:rsidRDefault="007A53A9" w:rsidP="007A53A9">
            <w:pPr>
              <w:pStyle w:val="Zawartotabeli"/>
              <w:rPr>
                <w:rFonts w:ascii="Arial" w:hAnsi="Arial"/>
                <w:sz w:val="20"/>
                <w:szCs w:val="20"/>
              </w:rPr>
            </w:pPr>
          </w:p>
        </w:tc>
      </w:tr>
      <w:tr w:rsidR="007A53A9" w:rsidRPr="00B632A6" w14:paraId="0275D93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3C1627C" w14:textId="77777777" w:rsidR="007A53A9" w:rsidRPr="00B632A6" w:rsidRDefault="007A53A9" w:rsidP="007A53A9">
            <w:pPr>
              <w:jc w:val="center"/>
              <w:rPr>
                <w:rFonts w:ascii="Arial" w:hAnsi="Arial" w:cs="Arial"/>
              </w:rPr>
            </w:pPr>
            <w:r w:rsidRPr="00B632A6">
              <w:rPr>
                <w:rFonts w:ascii="Arial" w:hAnsi="Arial" w:cs="Arial"/>
              </w:rPr>
              <w:t>16</w:t>
            </w:r>
          </w:p>
        </w:tc>
        <w:tc>
          <w:tcPr>
            <w:tcW w:w="4677" w:type="dxa"/>
            <w:tcBorders>
              <w:top w:val="single" w:sz="4" w:space="0" w:color="000000"/>
              <w:left w:val="single" w:sz="4" w:space="0" w:color="000000"/>
              <w:bottom w:val="single" w:sz="4" w:space="0" w:color="000000"/>
              <w:right w:val="single" w:sz="4" w:space="0" w:color="000000"/>
            </w:tcBorders>
            <w:vAlign w:val="center"/>
          </w:tcPr>
          <w:p w14:paraId="5CEC31F2" w14:textId="77777777" w:rsidR="007A53A9" w:rsidRPr="00B632A6" w:rsidRDefault="007A53A9" w:rsidP="007A53A9">
            <w:pPr>
              <w:snapToGrid w:val="0"/>
              <w:jc w:val="both"/>
              <w:rPr>
                <w:rFonts w:ascii="Arial" w:hAnsi="Arial" w:cs="Arial"/>
              </w:rPr>
            </w:pPr>
            <w:r w:rsidRPr="00B632A6">
              <w:rPr>
                <w:rFonts w:ascii="Arial" w:hAnsi="Arial" w:cs="Arial"/>
              </w:rPr>
              <w:t>Wysokość całkowita szafki 890 mm (+/- 20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6C44F757" w14:textId="145F91AE"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2CD1AA0F" w14:textId="77777777" w:rsidR="007A53A9" w:rsidRPr="00B632A6" w:rsidRDefault="007A53A9" w:rsidP="007A53A9">
            <w:pPr>
              <w:pStyle w:val="Zawartotabeli"/>
              <w:rPr>
                <w:rFonts w:ascii="Arial" w:hAnsi="Arial"/>
                <w:sz w:val="20"/>
                <w:szCs w:val="20"/>
              </w:rPr>
            </w:pPr>
          </w:p>
        </w:tc>
      </w:tr>
      <w:tr w:rsidR="007A53A9" w:rsidRPr="00B632A6" w14:paraId="5B0FFB9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E19FB2C" w14:textId="77777777" w:rsidR="007A53A9" w:rsidRPr="00B632A6" w:rsidRDefault="007A53A9" w:rsidP="007A53A9">
            <w:pPr>
              <w:jc w:val="center"/>
              <w:rPr>
                <w:rFonts w:ascii="Arial" w:hAnsi="Arial" w:cs="Arial"/>
              </w:rPr>
            </w:pPr>
            <w:r w:rsidRPr="00B632A6">
              <w:rPr>
                <w:rFonts w:ascii="Arial" w:hAnsi="Arial" w:cs="Arial"/>
              </w:rPr>
              <w:t>17</w:t>
            </w:r>
          </w:p>
        </w:tc>
        <w:tc>
          <w:tcPr>
            <w:tcW w:w="4677" w:type="dxa"/>
            <w:tcBorders>
              <w:top w:val="single" w:sz="4" w:space="0" w:color="000000"/>
              <w:left w:val="single" w:sz="4" w:space="0" w:color="000000"/>
              <w:bottom w:val="single" w:sz="4" w:space="0" w:color="000000"/>
              <w:right w:val="single" w:sz="4" w:space="0" w:color="000000"/>
            </w:tcBorders>
            <w:vAlign w:val="center"/>
          </w:tcPr>
          <w:p w14:paraId="45C5C70A" w14:textId="77777777" w:rsidR="007A53A9" w:rsidRPr="00B632A6" w:rsidRDefault="007A53A9" w:rsidP="007A53A9">
            <w:pPr>
              <w:snapToGrid w:val="0"/>
              <w:jc w:val="both"/>
              <w:rPr>
                <w:rFonts w:ascii="Arial" w:hAnsi="Arial" w:cs="Arial"/>
              </w:rPr>
            </w:pPr>
            <w:r w:rsidRPr="00B632A6">
              <w:rPr>
                <w:rFonts w:ascii="Arial" w:hAnsi="Arial" w:cs="Arial"/>
              </w:rPr>
              <w:t>Szerokość całkowita szafki 450 mm (+/- 20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4F71A55F" w14:textId="354942EC"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55E20613" w14:textId="77777777" w:rsidR="007A53A9" w:rsidRPr="00B632A6" w:rsidRDefault="007A53A9" w:rsidP="007A53A9">
            <w:pPr>
              <w:pStyle w:val="Zawartotabeli"/>
              <w:rPr>
                <w:rFonts w:ascii="Arial" w:hAnsi="Arial"/>
                <w:sz w:val="20"/>
                <w:szCs w:val="20"/>
              </w:rPr>
            </w:pPr>
          </w:p>
        </w:tc>
      </w:tr>
      <w:tr w:rsidR="007A53A9" w:rsidRPr="00B632A6" w14:paraId="12401D6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F32BC66" w14:textId="77777777" w:rsidR="007A53A9" w:rsidRPr="00B632A6" w:rsidRDefault="007A53A9" w:rsidP="007A53A9">
            <w:pPr>
              <w:jc w:val="center"/>
              <w:rPr>
                <w:rFonts w:ascii="Arial" w:hAnsi="Arial" w:cs="Arial"/>
              </w:rPr>
            </w:pPr>
            <w:r w:rsidRPr="00B632A6">
              <w:rPr>
                <w:rFonts w:ascii="Arial" w:hAnsi="Arial" w:cs="Arial"/>
              </w:rPr>
              <w:t>18</w:t>
            </w:r>
          </w:p>
        </w:tc>
        <w:tc>
          <w:tcPr>
            <w:tcW w:w="4677" w:type="dxa"/>
            <w:tcBorders>
              <w:top w:val="single" w:sz="4" w:space="0" w:color="000000"/>
              <w:left w:val="single" w:sz="4" w:space="0" w:color="000000"/>
              <w:bottom w:val="single" w:sz="4" w:space="0" w:color="000000"/>
              <w:right w:val="single" w:sz="4" w:space="0" w:color="000000"/>
            </w:tcBorders>
            <w:vAlign w:val="center"/>
          </w:tcPr>
          <w:p w14:paraId="28725CEA" w14:textId="77777777" w:rsidR="007A53A9" w:rsidRPr="00B632A6" w:rsidRDefault="007A53A9" w:rsidP="007A53A9">
            <w:pPr>
              <w:snapToGrid w:val="0"/>
              <w:jc w:val="both"/>
              <w:rPr>
                <w:rFonts w:ascii="Arial" w:hAnsi="Arial" w:cs="Arial"/>
              </w:rPr>
            </w:pPr>
            <w:r w:rsidRPr="00B632A6">
              <w:rPr>
                <w:rFonts w:ascii="Arial" w:hAnsi="Arial" w:cs="Arial"/>
              </w:rPr>
              <w:t>Szerokość szafki z zamontowanym, złożonym blatem bocznym 550 mm (± 20mm).</w:t>
            </w:r>
          </w:p>
        </w:tc>
        <w:tc>
          <w:tcPr>
            <w:tcW w:w="1984" w:type="dxa"/>
            <w:tcBorders>
              <w:top w:val="single" w:sz="4" w:space="0" w:color="000000"/>
              <w:left w:val="single" w:sz="4" w:space="0" w:color="000000"/>
              <w:bottom w:val="single" w:sz="4" w:space="0" w:color="000000"/>
              <w:right w:val="single" w:sz="4" w:space="0" w:color="000000"/>
            </w:tcBorders>
            <w:vAlign w:val="center"/>
          </w:tcPr>
          <w:p w14:paraId="466337E7" w14:textId="222F8DED"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676469EA" w14:textId="77777777" w:rsidR="007A53A9" w:rsidRPr="00B632A6" w:rsidRDefault="007A53A9" w:rsidP="007A53A9">
            <w:pPr>
              <w:pStyle w:val="Zawartotabeli"/>
              <w:rPr>
                <w:rFonts w:ascii="Arial" w:hAnsi="Arial"/>
                <w:sz w:val="20"/>
                <w:szCs w:val="20"/>
              </w:rPr>
            </w:pPr>
          </w:p>
        </w:tc>
      </w:tr>
      <w:tr w:rsidR="007A53A9" w:rsidRPr="00B632A6" w14:paraId="5D1C2AD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0B51219" w14:textId="77777777" w:rsidR="007A53A9" w:rsidRPr="00B632A6" w:rsidRDefault="007A53A9" w:rsidP="007A53A9">
            <w:pPr>
              <w:jc w:val="center"/>
              <w:rPr>
                <w:rFonts w:ascii="Arial" w:hAnsi="Arial" w:cs="Arial"/>
              </w:rPr>
            </w:pPr>
            <w:r w:rsidRPr="00B632A6">
              <w:rPr>
                <w:rFonts w:ascii="Arial" w:hAnsi="Arial" w:cs="Arial"/>
              </w:rPr>
              <w:t>19</w:t>
            </w:r>
          </w:p>
        </w:tc>
        <w:tc>
          <w:tcPr>
            <w:tcW w:w="4677" w:type="dxa"/>
            <w:tcBorders>
              <w:top w:val="single" w:sz="4" w:space="0" w:color="000000"/>
              <w:left w:val="single" w:sz="4" w:space="0" w:color="000000"/>
              <w:bottom w:val="single" w:sz="4" w:space="0" w:color="000000"/>
              <w:right w:val="single" w:sz="4" w:space="0" w:color="000000"/>
            </w:tcBorders>
            <w:vAlign w:val="center"/>
          </w:tcPr>
          <w:p w14:paraId="7D841176" w14:textId="77777777" w:rsidR="007A53A9" w:rsidRPr="00B632A6" w:rsidRDefault="007A53A9" w:rsidP="007A53A9">
            <w:pPr>
              <w:jc w:val="both"/>
              <w:rPr>
                <w:rFonts w:ascii="Arial" w:hAnsi="Arial" w:cs="Arial"/>
              </w:rPr>
            </w:pPr>
            <w:r w:rsidRPr="00B632A6">
              <w:rPr>
                <w:rFonts w:ascii="Arial" w:hAnsi="Arial" w:cs="Arial"/>
              </w:rPr>
              <w:t>Szafka wyposażona w blat boczny z bezstopniową regulacją wysokości za pomocą sprężyny gazowej bez możliwości regulacji kąta pochylenia blatu.</w:t>
            </w:r>
          </w:p>
        </w:tc>
        <w:tc>
          <w:tcPr>
            <w:tcW w:w="1984" w:type="dxa"/>
            <w:tcBorders>
              <w:top w:val="single" w:sz="4" w:space="0" w:color="000000"/>
              <w:left w:val="single" w:sz="4" w:space="0" w:color="000000"/>
              <w:bottom w:val="single" w:sz="4" w:space="0" w:color="000000"/>
              <w:right w:val="single" w:sz="4" w:space="0" w:color="000000"/>
            </w:tcBorders>
            <w:vAlign w:val="center"/>
          </w:tcPr>
          <w:p w14:paraId="4E9EC78A" w14:textId="412C63AB"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C59D3B9" w14:textId="77777777" w:rsidR="007A53A9" w:rsidRPr="00B632A6" w:rsidRDefault="007A53A9" w:rsidP="007A53A9">
            <w:pPr>
              <w:pStyle w:val="Zawartotabeli"/>
              <w:rPr>
                <w:rFonts w:ascii="Arial" w:hAnsi="Arial"/>
                <w:sz w:val="20"/>
                <w:szCs w:val="20"/>
              </w:rPr>
            </w:pPr>
          </w:p>
        </w:tc>
      </w:tr>
      <w:tr w:rsidR="007A53A9" w:rsidRPr="00B632A6" w14:paraId="622F741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CA42A49" w14:textId="77777777" w:rsidR="007A53A9" w:rsidRPr="00B632A6" w:rsidRDefault="007A53A9" w:rsidP="007A53A9">
            <w:pPr>
              <w:jc w:val="center"/>
              <w:rPr>
                <w:rFonts w:ascii="Arial" w:hAnsi="Arial" w:cs="Arial"/>
              </w:rPr>
            </w:pPr>
            <w:r w:rsidRPr="00B632A6">
              <w:rPr>
                <w:rFonts w:ascii="Arial" w:hAnsi="Arial" w:cs="Arial"/>
              </w:rPr>
              <w:t>20</w:t>
            </w:r>
          </w:p>
        </w:tc>
        <w:tc>
          <w:tcPr>
            <w:tcW w:w="4677" w:type="dxa"/>
            <w:tcBorders>
              <w:top w:val="single" w:sz="4" w:space="0" w:color="000000"/>
              <w:left w:val="single" w:sz="4" w:space="0" w:color="000000"/>
              <w:bottom w:val="single" w:sz="4" w:space="0" w:color="000000"/>
              <w:right w:val="single" w:sz="4" w:space="0" w:color="000000"/>
            </w:tcBorders>
            <w:vAlign w:val="center"/>
          </w:tcPr>
          <w:p w14:paraId="60F7047D" w14:textId="77777777" w:rsidR="007A53A9" w:rsidRPr="00B632A6" w:rsidRDefault="007A53A9" w:rsidP="007A53A9">
            <w:pPr>
              <w:snapToGrid w:val="0"/>
              <w:jc w:val="both"/>
              <w:rPr>
                <w:rFonts w:ascii="Arial" w:hAnsi="Arial" w:cs="Arial"/>
              </w:rPr>
            </w:pPr>
            <w:r w:rsidRPr="00B632A6">
              <w:rPr>
                <w:rFonts w:ascii="Arial" w:hAnsi="Arial" w:cs="Arial"/>
              </w:rPr>
              <w:t>Sprężyna gazowa regulacji wysokości blatu osłonięta w aluminiowej, prostokątnej obudowie.</w:t>
            </w:r>
          </w:p>
        </w:tc>
        <w:tc>
          <w:tcPr>
            <w:tcW w:w="1984" w:type="dxa"/>
            <w:tcBorders>
              <w:top w:val="single" w:sz="4" w:space="0" w:color="000000"/>
              <w:left w:val="single" w:sz="4" w:space="0" w:color="000000"/>
              <w:bottom w:val="single" w:sz="4" w:space="0" w:color="000000"/>
              <w:right w:val="single" w:sz="4" w:space="0" w:color="000000"/>
            </w:tcBorders>
            <w:vAlign w:val="center"/>
          </w:tcPr>
          <w:p w14:paraId="7F7424AB" w14:textId="273C0B78"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5AFBE97" w14:textId="77777777" w:rsidR="007A53A9" w:rsidRPr="00B632A6" w:rsidRDefault="007A53A9" w:rsidP="007A53A9">
            <w:pPr>
              <w:pStyle w:val="Zawartotabeli"/>
              <w:rPr>
                <w:rFonts w:ascii="Arial" w:hAnsi="Arial"/>
                <w:sz w:val="20"/>
                <w:szCs w:val="20"/>
              </w:rPr>
            </w:pPr>
          </w:p>
        </w:tc>
      </w:tr>
      <w:tr w:rsidR="007A53A9" w:rsidRPr="00B632A6" w14:paraId="4DB8E98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1861410" w14:textId="77777777" w:rsidR="007A53A9" w:rsidRPr="00B632A6" w:rsidRDefault="007A53A9" w:rsidP="007A53A9">
            <w:pPr>
              <w:jc w:val="center"/>
              <w:rPr>
                <w:rFonts w:ascii="Arial" w:hAnsi="Arial" w:cs="Arial"/>
              </w:rPr>
            </w:pPr>
            <w:r w:rsidRPr="00B632A6">
              <w:rPr>
                <w:rFonts w:ascii="Arial" w:hAnsi="Arial" w:cs="Arial"/>
              </w:rPr>
              <w:t>21</w:t>
            </w:r>
          </w:p>
        </w:tc>
        <w:tc>
          <w:tcPr>
            <w:tcW w:w="4677" w:type="dxa"/>
            <w:tcBorders>
              <w:top w:val="single" w:sz="4" w:space="0" w:color="000000"/>
              <w:left w:val="single" w:sz="4" w:space="0" w:color="000000"/>
              <w:bottom w:val="single" w:sz="4" w:space="0" w:color="000000"/>
              <w:right w:val="single" w:sz="4" w:space="0" w:color="000000"/>
            </w:tcBorders>
            <w:vAlign w:val="center"/>
          </w:tcPr>
          <w:p w14:paraId="1FBC8501" w14:textId="77777777" w:rsidR="007A53A9" w:rsidRPr="00B632A6" w:rsidRDefault="007A53A9" w:rsidP="007A53A9">
            <w:pPr>
              <w:snapToGrid w:val="0"/>
              <w:jc w:val="both"/>
              <w:rPr>
                <w:rFonts w:ascii="Arial" w:hAnsi="Arial" w:cs="Arial"/>
              </w:rPr>
            </w:pPr>
            <w:r w:rsidRPr="00B632A6">
              <w:rPr>
                <w:rFonts w:ascii="Arial" w:hAnsi="Arial" w:cs="Arial"/>
              </w:rPr>
              <w:t>Mechanizm unoszenia oraz zwalniania blatu umieszczony w tworzywowej, ergonomicznej manetce umieszczonej na wysokości blatu głównego szafki, nie wymuszającej konieczności pochylania się celem rozłożenia lub uniesienia blatu bocznego.</w:t>
            </w:r>
          </w:p>
        </w:tc>
        <w:tc>
          <w:tcPr>
            <w:tcW w:w="1984" w:type="dxa"/>
            <w:tcBorders>
              <w:top w:val="single" w:sz="4" w:space="0" w:color="000000"/>
              <w:left w:val="single" w:sz="4" w:space="0" w:color="000000"/>
              <w:bottom w:val="single" w:sz="4" w:space="0" w:color="000000"/>
              <w:right w:val="single" w:sz="4" w:space="0" w:color="000000"/>
            </w:tcBorders>
            <w:vAlign w:val="center"/>
          </w:tcPr>
          <w:p w14:paraId="1E472D04" w14:textId="5FC966A7"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B96A807" w14:textId="77777777" w:rsidR="007A53A9" w:rsidRPr="00B632A6" w:rsidRDefault="007A53A9" w:rsidP="007A53A9">
            <w:pPr>
              <w:pStyle w:val="Zawartotabeli"/>
              <w:rPr>
                <w:rFonts w:ascii="Arial" w:hAnsi="Arial"/>
                <w:sz w:val="20"/>
                <w:szCs w:val="20"/>
              </w:rPr>
            </w:pPr>
          </w:p>
        </w:tc>
      </w:tr>
      <w:tr w:rsidR="007A53A9" w:rsidRPr="00B632A6" w14:paraId="2745A0D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9E31FAE" w14:textId="77777777" w:rsidR="007A53A9" w:rsidRPr="00B632A6" w:rsidRDefault="007A53A9" w:rsidP="007A53A9">
            <w:pPr>
              <w:jc w:val="center"/>
              <w:rPr>
                <w:rFonts w:ascii="Arial" w:hAnsi="Arial" w:cs="Arial"/>
              </w:rPr>
            </w:pPr>
            <w:r w:rsidRPr="00B632A6">
              <w:rPr>
                <w:rFonts w:ascii="Arial" w:hAnsi="Arial" w:cs="Arial"/>
              </w:rPr>
              <w:t>22</w:t>
            </w:r>
          </w:p>
        </w:tc>
        <w:tc>
          <w:tcPr>
            <w:tcW w:w="4677" w:type="dxa"/>
            <w:tcBorders>
              <w:top w:val="single" w:sz="4" w:space="0" w:color="000000"/>
              <w:left w:val="single" w:sz="4" w:space="0" w:color="000000"/>
              <w:bottom w:val="single" w:sz="4" w:space="0" w:color="000000"/>
              <w:right w:val="single" w:sz="4" w:space="0" w:color="000000"/>
            </w:tcBorders>
            <w:vAlign w:val="center"/>
          </w:tcPr>
          <w:p w14:paraId="29432EEE" w14:textId="77777777" w:rsidR="007A53A9" w:rsidRPr="00B632A6" w:rsidRDefault="007A53A9" w:rsidP="007A53A9">
            <w:pPr>
              <w:jc w:val="both"/>
              <w:rPr>
                <w:rFonts w:ascii="Arial" w:hAnsi="Arial" w:cs="Arial"/>
              </w:rPr>
            </w:pPr>
            <w:r w:rsidRPr="00B632A6">
              <w:rPr>
                <w:rFonts w:ascii="Arial" w:hAnsi="Arial" w:cs="Arial"/>
              </w:rPr>
              <w:t>Regulacja blatu bocznego w zakresie: 750 - 1100 mm (± 20mm)</w:t>
            </w:r>
          </w:p>
        </w:tc>
        <w:tc>
          <w:tcPr>
            <w:tcW w:w="1984" w:type="dxa"/>
            <w:tcBorders>
              <w:top w:val="single" w:sz="4" w:space="0" w:color="000000"/>
              <w:left w:val="single" w:sz="4" w:space="0" w:color="000000"/>
              <w:bottom w:val="single" w:sz="4" w:space="0" w:color="000000"/>
              <w:right w:val="single" w:sz="4" w:space="0" w:color="000000"/>
            </w:tcBorders>
            <w:vAlign w:val="center"/>
          </w:tcPr>
          <w:p w14:paraId="116C1656" w14:textId="34E7962B"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7AA1ABB8" w14:textId="77777777" w:rsidR="007A53A9" w:rsidRPr="00B632A6" w:rsidRDefault="007A53A9" w:rsidP="007A53A9">
            <w:pPr>
              <w:pStyle w:val="Zawartotabeli"/>
              <w:rPr>
                <w:rFonts w:ascii="Arial" w:hAnsi="Arial"/>
                <w:sz w:val="20"/>
                <w:szCs w:val="20"/>
              </w:rPr>
            </w:pPr>
          </w:p>
        </w:tc>
      </w:tr>
      <w:tr w:rsidR="007A53A9" w:rsidRPr="00B632A6" w14:paraId="728B550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53725DA" w14:textId="77777777" w:rsidR="007A53A9" w:rsidRPr="00B632A6" w:rsidRDefault="007A53A9" w:rsidP="007A53A9">
            <w:pPr>
              <w:jc w:val="center"/>
              <w:rPr>
                <w:rFonts w:ascii="Arial" w:hAnsi="Arial" w:cs="Arial"/>
              </w:rPr>
            </w:pPr>
            <w:r w:rsidRPr="00B632A6">
              <w:rPr>
                <w:rFonts w:ascii="Arial" w:hAnsi="Arial" w:cs="Arial"/>
              </w:rPr>
              <w:t>23</w:t>
            </w:r>
          </w:p>
        </w:tc>
        <w:tc>
          <w:tcPr>
            <w:tcW w:w="4677" w:type="dxa"/>
            <w:tcBorders>
              <w:top w:val="single" w:sz="4" w:space="0" w:color="000000"/>
              <w:left w:val="single" w:sz="4" w:space="0" w:color="000000"/>
              <w:bottom w:val="single" w:sz="4" w:space="0" w:color="000000"/>
              <w:right w:val="single" w:sz="4" w:space="0" w:color="000000"/>
            </w:tcBorders>
            <w:vAlign w:val="center"/>
          </w:tcPr>
          <w:p w14:paraId="1FB3F151" w14:textId="77777777" w:rsidR="007A53A9" w:rsidRPr="00B632A6" w:rsidRDefault="007A53A9" w:rsidP="007A53A9">
            <w:pPr>
              <w:jc w:val="both"/>
              <w:rPr>
                <w:rFonts w:ascii="Arial" w:hAnsi="Arial" w:cs="Arial"/>
              </w:rPr>
            </w:pPr>
            <w:r w:rsidRPr="00B632A6">
              <w:rPr>
                <w:rFonts w:ascii="Arial" w:hAnsi="Arial" w:cs="Arial"/>
              </w:rPr>
              <w:t>Dopuszczalne obciążenie blatu bocznego min. 10 kg.</w:t>
            </w:r>
          </w:p>
        </w:tc>
        <w:tc>
          <w:tcPr>
            <w:tcW w:w="1984" w:type="dxa"/>
            <w:tcBorders>
              <w:top w:val="single" w:sz="4" w:space="0" w:color="000000"/>
              <w:left w:val="single" w:sz="4" w:space="0" w:color="000000"/>
              <w:bottom w:val="single" w:sz="4" w:space="0" w:color="000000"/>
              <w:right w:val="single" w:sz="4" w:space="0" w:color="000000"/>
            </w:tcBorders>
            <w:vAlign w:val="center"/>
          </w:tcPr>
          <w:p w14:paraId="553D7117" w14:textId="67A99D4D"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31284FD4" w14:textId="77777777" w:rsidR="007A53A9" w:rsidRPr="00B632A6" w:rsidRDefault="007A53A9" w:rsidP="007A53A9">
            <w:pPr>
              <w:pStyle w:val="Zawartotabeli"/>
              <w:rPr>
                <w:rFonts w:ascii="Arial" w:hAnsi="Arial"/>
                <w:sz w:val="20"/>
                <w:szCs w:val="20"/>
              </w:rPr>
            </w:pPr>
          </w:p>
        </w:tc>
      </w:tr>
      <w:tr w:rsidR="007A53A9" w:rsidRPr="00B632A6" w14:paraId="57148AD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648CACC" w14:textId="77777777" w:rsidR="007A53A9" w:rsidRPr="00B632A6" w:rsidRDefault="007A53A9" w:rsidP="007A53A9">
            <w:pPr>
              <w:jc w:val="center"/>
              <w:rPr>
                <w:rFonts w:ascii="Arial" w:hAnsi="Arial" w:cs="Arial"/>
              </w:rPr>
            </w:pPr>
            <w:r w:rsidRPr="00B632A6">
              <w:rPr>
                <w:rFonts w:ascii="Arial" w:hAnsi="Arial" w:cs="Arial"/>
              </w:rPr>
              <w:t>24</w:t>
            </w:r>
          </w:p>
        </w:tc>
        <w:tc>
          <w:tcPr>
            <w:tcW w:w="4677" w:type="dxa"/>
            <w:tcBorders>
              <w:top w:val="single" w:sz="4" w:space="0" w:color="000000"/>
              <w:left w:val="single" w:sz="4" w:space="0" w:color="000000"/>
              <w:bottom w:val="single" w:sz="4" w:space="0" w:color="000000"/>
              <w:right w:val="single" w:sz="4" w:space="0" w:color="000000"/>
            </w:tcBorders>
            <w:vAlign w:val="center"/>
          </w:tcPr>
          <w:p w14:paraId="1198E03C" w14:textId="77777777" w:rsidR="007A53A9" w:rsidRPr="00B632A6" w:rsidRDefault="007A53A9" w:rsidP="007A53A9">
            <w:pPr>
              <w:jc w:val="both"/>
              <w:rPr>
                <w:rFonts w:ascii="Arial" w:hAnsi="Arial" w:cs="Arial"/>
              </w:rPr>
            </w:pPr>
            <w:r w:rsidRPr="00B632A6">
              <w:rPr>
                <w:rFonts w:ascii="Arial" w:hAnsi="Arial" w:cs="Arial"/>
              </w:rPr>
              <w:t>Blat półki bocznej wykonany z wytrzymałego i wodoodpornego tworzywa HPL (o grubości min. 6 mm).</w:t>
            </w:r>
          </w:p>
        </w:tc>
        <w:tc>
          <w:tcPr>
            <w:tcW w:w="1984" w:type="dxa"/>
            <w:tcBorders>
              <w:top w:val="single" w:sz="4" w:space="0" w:color="000000"/>
              <w:left w:val="single" w:sz="4" w:space="0" w:color="000000"/>
              <w:bottom w:val="single" w:sz="4" w:space="0" w:color="000000"/>
              <w:right w:val="single" w:sz="4" w:space="0" w:color="000000"/>
            </w:tcBorders>
            <w:vAlign w:val="center"/>
          </w:tcPr>
          <w:p w14:paraId="30DF1565" w14:textId="2B137F50"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794494FC" w14:textId="77777777" w:rsidR="007A53A9" w:rsidRPr="00B632A6" w:rsidRDefault="007A53A9" w:rsidP="007A53A9">
            <w:pPr>
              <w:pStyle w:val="Zawartotabeli"/>
              <w:rPr>
                <w:rFonts w:ascii="Arial" w:hAnsi="Arial"/>
                <w:sz w:val="20"/>
                <w:szCs w:val="20"/>
              </w:rPr>
            </w:pPr>
          </w:p>
        </w:tc>
      </w:tr>
      <w:tr w:rsidR="007A53A9" w:rsidRPr="00B632A6" w14:paraId="7A06420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A1E7D1F" w14:textId="77777777" w:rsidR="007A53A9" w:rsidRPr="00B632A6" w:rsidRDefault="007A53A9" w:rsidP="007A53A9">
            <w:pPr>
              <w:jc w:val="center"/>
              <w:rPr>
                <w:rFonts w:ascii="Arial" w:hAnsi="Arial" w:cs="Arial"/>
              </w:rPr>
            </w:pPr>
            <w:r w:rsidRPr="00B632A6">
              <w:rPr>
                <w:rFonts w:ascii="Arial" w:hAnsi="Arial" w:cs="Arial"/>
              </w:rPr>
              <w:t>25</w:t>
            </w:r>
          </w:p>
        </w:tc>
        <w:tc>
          <w:tcPr>
            <w:tcW w:w="4677" w:type="dxa"/>
            <w:tcBorders>
              <w:top w:val="single" w:sz="4" w:space="0" w:color="000000"/>
              <w:left w:val="single" w:sz="4" w:space="0" w:color="000000"/>
              <w:bottom w:val="single" w:sz="4" w:space="0" w:color="000000"/>
              <w:right w:val="single" w:sz="4" w:space="0" w:color="000000"/>
            </w:tcBorders>
            <w:vAlign w:val="center"/>
          </w:tcPr>
          <w:p w14:paraId="7E1ABAA9" w14:textId="787ADB98" w:rsidR="007A53A9" w:rsidRPr="00B632A6" w:rsidRDefault="007A53A9" w:rsidP="007A53A9">
            <w:pPr>
              <w:jc w:val="both"/>
              <w:rPr>
                <w:rFonts w:ascii="Arial" w:hAnsi="Arial" w:cs="Arial"/>
              </w:rPr>
            </w:pPr>
            <w:r w:rsidRPr="00B632A6">
              <w:rPr>
                <w:rFonts w:ascii="Arial" w:hAnsi="Arial" w:cs="Arial"/>
              </w:rPr>
              <w:t>Blat boczny z możliwością jego rozłożenia na każdej wysokości bez konieczności odsuwania szafki od łóżka oraz bez konieczności obrotu blatu o kąt 180°. Rozkładnie blatu bocznego rozpoczyna się poprzez odchylenie górnej krawędzi blatu na zewnątrz (górna krawędź wyposażona w tworzywowy uchwyt wystający poza obrys blatu).</w:t>
            </w:r>
          </w:p>
          <w:p w14:paraId="6277E093" w14:textId="77777777" w:rsidR="007A53A9" w:rsidRPr="00B632A6" w:rsidRDefault="007A53A9" w:rsidP="007A53A9">
            <w:pPr>
              <w:jc w:val="both"/>
              <w:rPr>
                <w:rFonts w:ascii="Arial" w:hAnsi="Arial" w:cs="Arial"/>
              </w:rPr>
            </w:pPr>
            <w:r w:rsidRPr="00B632A6">
              <w:rPr>
                <w:rFonts w:ascii="Arial" w:hAnsi="Arial" w:cs="Arial"/>
              </w:rPr>
              <w:t>Nie dopuszcza się rozwiązania odwrotnego polegającego na odchyleniu dolnej krawędzi blatu – wymuszającej konieczność pochylania się oraz odsuwania szafki od krawędzi łóżka.</w:t>
            </w:r>
          </w:p>
        </w:tc>
        <w:tc>
          <w:tcPr>
            <w:tcW w:w="1984" w:type="dxa"/>
            <w:tcBorders>
              <w:top w:val="single" w:sz="4" w:space="0" w:color="000000"/>
              <w:left w:val="single" w:sz="4" w:space="0" w:color="000000"/>
              <w:bottom w:val="single" w:sz="4" w:space="0" w:color="000000"/>
              <w:right w:val="single" w:sz="4" w:space="0" w:color="000000"/>
            </w:tcBorders>
            <w:vAlign w:val="center"/>
          </w:tcPr>
          <w:p w14:paraId="2BEF58EC" w14:textId="7BFB7315"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8331055" w14:textId="77777777" w:rsidR="007A53A9" w:rsidRPr="00B632A6" w:rsidRDefault="007A53A9" w:rsidP="007A53A9">
            <w:pPr>
              <w:pStyle w:val="Zawartotabeli"/>
              <w:rPr>
                <w:rFonts w:ascii="Arial" w:hAnsi="Arial"/>
                <w:sz w:val="20"/>
                <w:szCs w:val="20"/>
              </w:rPr>
            </w:pPr>
          </w:p>
        </w:tc>
      </w:tr>
      <w:tr w:rsidR="007A53A9" w:rsidRPr="00B632A6" w14:paraId="7E0C1D3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D1EF1E2" w14:textId="77777777" w:rsidR="007A53A9" w:rsidRPr="00B632A6" w:rsidRDefault="007A53A9" w:rsidP="007A53A9">
            <w:pPr>
              <w:jc w:val="center"/>
              <w:rPr>
                <w:rFonts w:ascii="Arial" w:hAnsi="Arial" w:cs="Arial"/>
              </w:rPr>
            </w:pPr>
            <w:r w:rsidRPr="00B632A6">
              <w:rPr>
                <w:rFonts w:ascii="Arial" w:hAnsi="Arial" w:cs="Arial"/>
              </w:rPr>
              <w:t>26</w:t>
            </w:r>
          </w:p>
        </w:tc>
        <w:tc>
          <w:tcPr>
            <w:tcW w:w="4677" w:type="dxa"/>
            <w:tcBorders>
              <w:top w:val="single" w:sz="4" w:space="0" w:color="000000"/>
              <w:left w:val="single" w:sz="4" w:space="0" w:color="000000"/>
              <w:bottom w:val="single" w:sz="4" w:space="0" w:color="000000"/>
              <w:right w:val="single" w:sz="4" w:space="0" w:color="000000"/>
            </w:tcBorders>
            <w:vAlign w:val="center"/>
          </w:tcPr>
          <w:p w14:paraId="07325CEC" w14:textId="77777777" w:rsidR="007A53A9" w:rsidRPr="00B632A6" w:rsidRDefault="007A53A9" w:rsidP="007A53A9">
            <w:pPr>
              <w:jc w:val="both"/>
              <w:rPr>
                <w:rFonts w:ascii="Arial" w:hAnsi="Arial" w:cs="Arial"/>
              </w:rPr>
            </w:pPr>
            <w:r w:rsidRPr="00B632A6">
              <w:rPr>
                <w:rFonts w:ascii="Arial" w:hAnsi="Arial" w:cs="Arial"/>
              </w:rPr>
              <w:t>Łatwo odejmowany blat boczny z możliwością zamocowania z lewej lub prawej strony szafki (bez użycia narzędzi).</w:t>
            </w:r>
          </w:p>
        </w:tc>
        <w:tc>
          <w:tcPr>
            <w:tcW w:w="1984" w:type="dxa"/>
            <w:tcBorders>
              <w:top w:val="single" w:sz="4" w:space="0" w:color="000000"/>
              <w:left w:val="single" w:sz="4" w:space="0" w:color="000000"/>
              <w:bottom w:val="single" w:sz="4" w:space="0" w:color="000000"/>
              <w:right w:val="single" w:sz="4" w:space="0" w:color="000000"/>
            </w:tcBorders>
            <w:vAlign w:val="center"/>
          </w:tcPr>
          <w:p w14:paraId="322379D7" w14:textId="6C2A96D0"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605F81D" w14:textId="77777777" w:rsidR="007A53A9" w:rsidRPr="00B632A6" w:rsidRDefault="007A53A9" w:rsidP="007A53A9">
            <w:pPr>
              <w:pStyle w:val="Zawartotabeli"/>
              <w:rPr>
                <w:rFonts w:ascii="Arial" w:hAnsi="Arial"/>
                <w:sz w:val="20"/>
                <w:szCs w:val="20"/>
              </w:rPr>
            </w:pPr>
          </w:p>
        </w:tc>
      </w:tr>
      <w:tr w:rsidR="007A53A9" w:rsidRPr="00B632A6" w14:paraId="7D0DC75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1C8C488" w14:textId="77777777" w:rsidR="007A53A9" w:rsidRPr="00B632A6" w:rsidRDefault="007A53A9" w:rsidP="007A53A9">
            <w:pPr>
              <w:jc w:val="center"/>
              <w:rPr>
                <w:rFonts w:ascii="Arial" w:hAnsi="Arial" w:cs="Arial"/>
              </w:rPr>
            </w:pPr>
            <w:r w:rsidRPr="00B632A6">
              <w:rPr>
                <w:rFonts w:ascii="Arial" w:hAnsi="Arial" w:cs="Arial"/>
              </w:rPr>
              <w:t>27</w:t>
            </w:r>
          </w:p>
        </w:tc>
        <w:tc>
          <w:tcPr>
            <w:tcW w:w="4677" w:type="dxa"/>
            <w:tcBorders>
              <w:top w:val="single" w:sz="4" w:space="0" w:color="000000"/>
              <w:left w:val="single" w:sz="4" w:space="0" w:color="000000"/>
              <w:bottom w:val="single" w:sz="4" w:space="0" w:color="000000"/>
              <w:right w:val="single" w:sz="4" w:space="0" w:color="000000"/>
            </w:tcBorders>
            <w:vAlign w:val="center"/>
          </w:tcPr>
          <w:p w14:paraId="7E286640" w14:textId="77777777" w:rsidR="007A53A9" w:rsidRPr="00B632A6" w:rsidRDefault="007A53A9" w:rsidP="007A53A9">
            <w:pPr>
              <w:jc w:val="both"/>
              <w:rPr>
                <w:rFonts w:ascii="Arial" w:hAnsi="Arial" w:cs="Arial"/>
              </w:rPr>
            </w:pPr>
            <w:r w:rsidRPr="00B632A6">
              <w:rPr>
                <w:rFonts w:ascii="Arial" w:hAnsi="Arial" w:cs="Arial"/>
              </w:rPr>
              <w:t xml:space="preserve">Szafka wyposażona w 4 podwójne koła jezdne w tym min. 2 z blokadą, o śr. min. 50 mm z elastycznym, niebrudzącym podłóg bieżnikiem. </w:t>
            </w:r>
          </w:p>
        </w:tc>
        <w:tc>
          <w:tcPr>
            <w:tcW w:w="1984" w:type="dxa"/>
            <w:tcBorders>
              <w:top w:val="single" w:sz="4" w:space="0" w:color="000000"/>
              <w:left w:val="single" w:sz="4" w:space="0" w:color="000000"/>
              <w:bottom w:val="single" w:sz="4" w:space="0" w:color="000000"/>
              <w:right w:val="single" w:sz="4" w:space="0" w:color="000000"/>
            </w:tcBorders>
            <w:vAlign w:val="center"/>
          </w:tcPr>
          <w:p w14:paraId="6EE7A513" w14:textId="4B7539BD"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47B4C59C" w14:textId="77777777" w:rsidR="007A53A9" w:rsidRPr="00B632A6" w:rsidRDefault="007A53A9" w:rsidP="007A53A9">
            <w:pPr>
              <w:pStyle w:val="Zawartotabeli"/>
              <w:rPr>
                <w:rFonts w:ascii="Arial" w:hAnsi="Arial"/>
                <w:sz w:val="20"/>
                <w:szCs w:val="20"/>
              </w:rPr>
            </w:pPr>
          </w:p>
        </w:tc>
      </w:tr>
      <w:tr w:rsidR="007A53A9" w:rsidRPr="00B632A6" w14:paraId="0ADF4EA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4A43982" w14:textId="77777777" w:rsidR="007A53A9" w:rsidRPr="00B632A6" w:rsidRDefault="007A53A9" w:rsidP="007A53A9">
            <w:pPr>
              <w:jc w:val="center"/>
              <w:rPr>
                <w:rFonts w:ascii="Arial" w:hAnsi="Arial" w:cs="Arial"/>
              </w:rPr>
            </w:pPr>
            <w:r w:rsidRPr="00B632A6">
              <w:rPr>
                <w:rFonts w:ascii="Arial" w:hAnsi="Arial" w:cs="Arial"/>
              </w:rPr>
              <w:t>28</w:t>
            </w:r>
          </w:p>
        </w:tc>
        <w:tc>
          <w:tcPr>
            <w:tcW w:w="4677" w:type="dxa"/>
            <w:tcBorders>
              <w:top w:val="single" w:sz="4" w:space="0" w:color="000000"/>
              <w:left w:val="single" w:sz="4" w:space="0" w:color="000000"/>
              <w:bottom w:val="single" w:sz="4" w:space="0" w:color="000000"/>
              <w:right w:val="single" w:sz="4" w:space="0" w:color="000000"/>
            </w:tcBorders>
            <w:vAlign w:val="center"/>
          </w:tcPr>
          <w:p w14:paraId="7B3EE400" w14:textId="77777777" w:rsidR="007A53A9" w:rsidRPr="00B632A6" w:rsidRDefault="007A53A9" w:rsidP="007A53A9">
            <w:pPr>
              <w:jc w:val="both"/>
              <w:rPr>
                <w:rFonts w:ascii="Arial" w:hAnsi="Arial" w:cs="Arial"/>
              </w:rPr>
            </w:pPr>
            <w:r w:rsidRPr="00B632A6">
              <w:rPr>
                <w:rFonts w:ascii="Arial" w:hAnsi="Arial" w:cs="Arial"/>
              </w:rPr>
              <w:t>Blat boczny szafki wyposażony w dodatkowe 5 koło zapewniające większą stabilność podczas spożywania posiłków – piąte koło znajduje się centralnie pod obudową sprężyny gazowej.</w:t>
            </w:r>
          </w:p>
        </w:tc>
        <w:tc>
          <w:tcPr>
            <w:tcW w:w="1984" w:type="dxa"/>
            <w:tcBorders>
              <w:top w:val="single" w:sz="4" w:space="0" w:color="000000"/>
              <w:left w:val="single" w:sz="4" w:space="0" w:color="000000"/>
              <w:bottom w:val="single" w:sz="4" w:space="0" w:color="000000"/>
              <w:right w:val="single" w:sz="4" w:space="0" w:color="000000"/>
            </w:tcBorders>
            <w:vAlign w:val="center"/>
          </w:tcPr>
          <w:p w14:paraId="36BDC18C" w14:textId="5576B60C"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8B6E0EB" w14:textId="77777777" w:rsidR="007A53A9" w:rsidRPr="00B632A6" w:rsidRDefault="007A53A9" w:rsidP="007A53A9">
            <w:pPr>
              <w:pStyle w:val="Zawartotabeli"/>
              <w:rPr>
                <w:rFonts w:ascii="Arial" w:hAnsi="Arial"/>
                <w:sz w:val="20"/>
                <w:szCs w:val="20"/>
              </w:rPr>
            </w:pPr>
          </w:p>
        </w:tc>
      </w:tr>
      <w:tr w:rsidR="007A53A9" w:rsidRPr="00B632A6" w14:paraId="4DE8F02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3D9D1E9" w14:textId="77777777" w:rsidR="007A53A9" w:rsidRPr="00B632A6" w:rsidRDefault="007A53A9" w:rsidP="007A53A9">
            <w:pPr>
              <w:jc w:val="center"/>
              <w:rPr>
                <w:rFonts w:ascii="Arial" w:hAnsi="Arial" w:cs="Arial"/>
              </w:rPr>
            </w:pPr>
            <w:r w:rsidRPr="00B632A6">
              <w:rPr>
                <w:rFonts w:ascii="Arial" w:hAnsi="Arial" w:cs="Arial"/>
              </w:rPr>
              <w:t>29</w:t>
            </w:r>
          </w:p>
        </w:tc>
        <w:tc>
          <w:tcPr>
            <w:tcW w:w="4677" w:type="dxa"/>
            <w:tcBorders>
              <w:top w:val="single" w:sz="4" w:space="0" w:color="000000"/>
              <w:left w:val="single" w:sz="4" w:space="0" w:color="000000"/>
              <w:bottom w:val="single" w:sz="4" w:space="0" w:color="000000"/>
              <w:right w:val="single" w:sz="4" w:space="0" w:color="000000"/>
            </w:tcBorders>
            <w:vAlign w:val="center"/>
          </w:tcPr>
          <w:p w14:paraId="46569EAD" w14:textId="77777777" w:rsidR="007A53A9" w:rsidRPr="00B632A6" w:rsidRDefault="007A53A9" w:rsidP="007A53A9">
            <w:pPr>
              <w:jc w:val="both"/>
              <w:rPr>
                <w:rFonts w:ascii="Arial" w:hAnsi="Arial" w:cs="Arial"/>
              </w:rPr>
            </w:pPr>
            <w:r w:rsidRPr="00B632A6">
              <w:rPr>
                <w:rFonts w:ascii="Arial" w:hAnsi="Arial" w:cs="Arial"/>
              </w:rPr>
              <w:t>Konstrukcja szafki przystosowana do dezynfekcji środkami dopuszczonymi do użycia w szpitalach.</w:t>
            </w:r>
          </w:p>
        </w:tc>
        <w:tc>
          <w:tcPr>
            <w:tcW w:w="1984" w:type="dxa"/>
            <w:tcBorders>
              <w:top w:val="single" w:sz="4" w:space="0" w:color="000000"/>
              <w:left w:val="single" w:sz="4" w:space="0" w:color="000000"/>
              <w:bottom w:val="single" w:sz="4" w:space="0" w:color="000000"/>
              <w:right w:val="single" w:sz="4" w:space="0" w:color="000000"/>
            </w:tcBorders>
            <w:vAlign w:val="center"/>
          </w:tcPr>
          <w:p w14:paraId="0412342F" w14:textId="38DB4B83"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968A0AD" w14:textId="77777777" w:rsidR="007A53A9" w:rsidRPr="00B632A6" w:rsidRDefault="007A53A9" w:rsidP="007A53A9">
            <w:pPr>
              <w:pStyle w:val="Zawartotabeli"/>
              <w:rPr>
                <w:rFonts w:ascii="Arial" w:hAnsi="Arial"/>
                <w:sz w:val="20"/>
                <w:szCs w:val="20"/>
              </w:rPr>
            </w:pPr>
          </w:p>
        </w:tc>
      </w:tr>
      <w:tr w:rsidR="007A53A9" w:rsidRPr="00B632A6" w14:paraId="139E1E0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C50EF50" w14:textId="77777777" w:rsidR="007A53A9" w:rsidRPr="00B632A6" w:rsidRDefault="007A53A9" w:rsidP="007A53A9">
            <w:pPr>
              <w:jc w:val="center"/>
              <w:rPr>
                <w:rFonts w:ascii="Arial" w:hAnsi="Arial" w:cs="Arial"/>
              </w:rPr>
            </w:pPr>
            <w:r w:rsidRPr="00B632A6">
              <w:rPr>
                <w:rFonts w:ascii="Arial" w:hAnsi="Arial" w:cs="Arial"/>
              </w:rPr>
              <w:t>30</w:t>
            </w:r>
          </w:p>
        </w:tc>
        <w:tc>
          <w:tcPr>
            <w:tcW w:w="4677" w:type="dxa"/>
            <w:tcBorders>
              <w:top w:val="single" w:sz="4" w:space="0" w:color="000000"/>
              <w:left w:val="single" w:sz="4" w:space="0" w:color="000000"/>
              <w:bottom w:val="single" w:sz="4" w:space="0" w:color="000000"/>
              <w:right w:val="single" w:sz="4" w:space="0" w:color="000000"/>
            </w:tcBorders>
            <w:vAlign w:val="center"/>
          </w:tcPr>
          <w:p w14:paraId="47F9BB49" w14:textId="77777777" w:rsidR="007A53A9" w:rsidRPr="00B632A6" w:rsidRDefault="007A53A9" w:rsidP="007A53A9">
            <w:pPr>
              <w:jc w:val="both"/>
              <w:rPr>
                <w:rFonts w:ascii="Arial" w:hAnsi="Arial" w:cs="Arial"/>
              </w:rPr>
            </w:pPr>
            <w:r w:rsidRPr="00B632A6">
              <w:rPr>
                <w:rFonts w:ascii="Arial" w:hAnsi="Arial" w:cs="Arial"/>
              </w:rPr>
              <w:t>Możliwość wyboru kolorów frontów szuflad oraz blatów z min. 10 kolorów.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5292B6A9" w14:textId="53F38B9E"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617654BF" w14:textId="77777777" w:rsidR="007A53A9" w:rsidRPr="00B632A6" w:rsidRDefault="007A53A9" w:rsidP="007A53A9">
            <w:pPr>
              <w:pStyle w:val="Zawartotabeli"/>
              <w:rPr>
                <w:rFonts w:ascii="Arial" w:hAnsi="Arial"/>
                <w:sz w:val="20"/>
                <w:szCs w:val="20"/>
              </w:rPr>
            </w:pPr>
          </w:p>
        </w:tc>
      </w:tr>
      <w:tr w:rsidR="007A53A9" w:rsidRPr="00B632A6" w14:paraId="42F874B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3F37319" w14:textId="77777777" w:rsidR="007A53A9" w:rsidRPr="00B632A6" w:rsidRDefault="007A53A9" w:rsidP="007A53A9">
            <w:pPr>
              <w:jc w:val="center"/>
              <w:rPr>
                <w:rFonts w:ascii="Arial" w:hAnsi="Arial" w:cs="Arial"/>
              </w:rPr>
            </w:pPr>
            <w:r w:rsidRPr="00B632A6">
              <w:rPr>
                <w:rFonts w:ascii="Arial" w:hAnsi="Arial" w:cs="Arial"/>
              </w:rPr>
              <w:t>31</w:t>
            </w:r>
          </w:p>
        </w:tc>
        <w:tc>
          <w:tcPr>
            <w:tcW w:w="4677" w:type="dxa"/>
            <w:tcBorders>
              <w:top w:val="single" w:sz="4" w:space="0" w:color="000000"/>
              <w:left w:val="single" w:sz="4" w:space="0" w:color="000000"/>
              <w:bottom w:val="single" w:sz="4" w:space="0" w:color="000000"/>
              <w:right w:val="single" w:sz="4" w:space="0" w:color="000000"/>
            </w:tcBorders>
            <w:vAlign w:val="center"/>
          </w:tcPr>
          <w:p w14:paraId="1D935D87" w14:textId="6294B48C" w:rsidR="007A53A9" w:rsidRPr="00B632A6" w:rsidRDefault="007A53A9" w:rsidP="007A53A9">
            <w:pPr>
              <w:jc w:val="both"/>
              <w:rPr>
                <w:rFonts w:ascii="Arial" w:hAnsi="Arial" w:cs="Arial"/>
              </w:rPr>
            </w:pPr>
            <w:r w:rsidRPr="00B632A6">
              <w:rPr>
                <w:rFonts w:ascii="Arial" w:hAnsi="Arial" w:cs="Arial"/>
              </w:rPr>
              <w:t>Możliwość wyboru koloru ramy szafki</w:t>
            </w:r>
          </w:p>
        </w:tc>
        <w:tc>
          <w:tcPr>
            <w:tcW w:w="1984" w:type="dxa"/>
            <w:tcBorders>
              <w:top w:val="single" w:sz="4" w:space="0" w:color="000000"/>
              <w:left w:val="single" w:sz="4" w:space="0" w:color="000000"/>
              <w:bottom w:val="single" w:sz="4" w:space="0" w:color="000000"/>
              <w:right w:val="single" w:sz="4" w:space="0" w:color="000000"/>
            </w:tcBorders>
            <w:vAlign w:val="center"/>
          </w:tcPr>
          <w:p w14:paraId="3977B68C" w14:textId="46507444" w:rsidR="007A53A9" w:rsidRPr="00B632A6" w:rsidRDefault="00AE1C2E" w:rsidP="007A53A9">
            <w:pPr>
              <w:jc w:val="center"/>
              <w:rPr>
                <w:rFonts w:ascii="Arial" w:hAnsi="Arial" w:cs="Arial"/>
              </w:rPr>
            </w:pPr>
            <w:r w:rsidRPr="00B632A6">
              <w:rPr>
                <w:rFonts w:ascii="Arial" w:hAnsi="Arial" w:cs="Arial"/>
              </w:rPr>
              <w:t>Tak</w:t>
            </w:r>
            <w:r w:rsidR="007A53A9" w:rsidRPr="00B632A6">
              <w:rPr>
                <w:rFonts w:ascii="Arial" w:hAnsi="Arial" w:cs="Arial"/>
              </w:rPr>
              <w:t>, podać</w:t>
            </w:r>
          </w:p>
        </w:tc>
        <w:tc>
          <w:tcPr>
            <w:tcW w:w="2541" w:type="dxa"/>
            <w:tcBorders>
              <w:top w:val="single" w:sz="4" w:space="0" w:color="auto"/>
              <w:left w:val="single" w:sz="4" w:space="0" w:color="auto"/>
              <w:bottom w:val="single" w:sz="4" w:space="0" w:color="auto"/>
              <w:right w:val="single" w:sz="4" w:space="0" w:color="000000"/>
            </w:tcBorders>
          </w:tcPr>
          <w:p w14:paraId="40A2DCAB" w14:textId="7DDF41EA" w:rsidR="007A53A9" w:rsidRPr="00B632A6" w:rsidRDefault="007A53A9" w:rsidP="007A53A9">
            <w:pPr>
              <w:pStyle w:val="Zawartotabeli"/>
              <w:rPr>
                <w:rFonts w:ascii="Arial" w:hAnsi="Arial"/>
                <w:sz w:val="20"/>
                <w:szCs w:val="20"/>
              </w:rPr>
            </w:pPr>
          </w:p>
        </w:tc>
      </w:tr>
      <w:tr w:rsidR="007A53A9" w:rsidRPr="00B632A6" w14:paraId="1628877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0A2A690" w14:textId="77777777" w:rsidR="007A53A9" w:rsidRPr="00B632A6" w:rsidRDefault="007A53A9" w:rsidP="007A53A9">
            <w:pPr>
              <w:jc w:val="center"/>
              <w:rPr>
                <w:rFonts w:ascii="Arial" w:hAnsi="Arial" w:cs="Arial"/>
              </w:rPr>
            </w:pPr>
            <w:r w:rsidRPr="00B632A6">
              <w:rPr>
                <w:rFonts w:ascii="Arial" w:hAnsi="Arial" w:cs="Arial"/>
              </w:rPr>
              <w:t>32</w:t>
            </w:r>
          </w:p>
        </w:tc>
        <w:tc>
          <w:tcPr>
            <w:tcW w:w="4677" w:type="dxa"/>
            <w:tcBorders>
              <w:top w:val="single" w:sz="4" w:space="0" w:color="000000"/>
              <w:left w:val="single" w:sz="4" w:space="0" w:color="000000"/>
              <w:bottom w:val="single" w:sz="4" w:space="0" w:color="000000"/>
              <w:right w:val="single" w:sz="4" w:space="0" w:color="000000"/>
            </w:tcBorders>
            <w:vAlign w:val="center"/>
          </w:tcPr>
          <w:p w14:paraId="0AFAF107" w14:textId="77777777" w:rsidR="007A53A9" w:rsidRPr="00B632A6" w:rsidRDefault="007A53A9" w:rsidP="007A53A9">
            <w:pPr>
              <w:jc w:val="both"/>
              <w:rPr>
                <w:rFonts w:ascii="Arial" w:hAnsi="Arial" w:cs="Arial"/>
              </w:rPr>
            </w:pPr>
            <w:r w:rsidRPr="00B632A6">
              <w:rPr>
                <w:rFonts w:ascii="Arial" w:hAnsi="Arial" w:cs="Arial"/>
              </w:rPr>
              <w:t xml:space="preserve">W przypadku wątpliwości Zamawiającego w zakresie spełniania wymogów technicznych określonych w tabeli, Zamawiający zastrzega sobie prawo do żądania prezentacji oferowanego produktu w celu jego weryfikacji, m.in. poprzez wystąpienie do Wykonawcy o prezentację oferowanego sprzętu przed rozstrzygnięciem przetargu w terminie 5 dni od daty dostarczenia wezwania. </w:t>
            </w:r>
          </w:p>
          <w:p w14:paraId="40B2BBB3" w14:textId="57FD4839" w:rsidR="007A53A9" w:rsidRPr="00B632A6" w:rsidRDefault="007A53A9" w:rsidP="007A53A9">
            <w:pPr>
              <w:jc w:val="both"/>
              <w:rPr>
                <w:rFonts w:ascii="Arial" w:hAnsi="Arial" w:cs="Arial"/>
              </w:rPr>
            </w:pPr>
            <w:r w:rsidRPr="00B632A6">
              <w:rPr>
                <w:rFonts w:ascii="Arial" w:hAnsi="Arial" w:cs="Arial"/>
              </w:rPr>
              <w:t>Niespełnienie choćby jednego z wymogów technicznych stawianych przez Zamawiającego w niniejszej tabeli spowoduje odrzucenie oferty.</w:t>
            </w:r>
          </w:p>
        </w:tc>
        <w:tc>
          <w:tcPr>
            <w:tcW w:w="1984" w:type="dxa"/>
            <w:tcBorders>
              <w:top w:val="single" w:sz="4" w:space="0" w:color="000000"/>
              <w:left w:val="single" w:sz="4" w:space="0" w:color="000000"/>
              <w:bottom w:val="single" w:sz="4" w:space="0" w:color="000000"/>
              <w:right w:val="single" w:sz="4" w:space="0" w:color="000000"/>
            </w:tcBorders>
            <w:vAlign w:val="center"/>
          </w:tcPr>
          <w:p w14:paraId="23D78670" w14:textId="648E54A5"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E4D4A4F" w14:textId="77777777" w:rsidR="007A53A9" w:rsidRPr="00B632A6" w:rsidRDefault="007A53A9" w:rsidP="007A53A9">
            <w:pPr>
              <w:pStyle w:val="Zawartotabeli"/>
              <w:rPr>
                <w:rFonts w:ascii="Arial" w:hAnsi="Arial"/>
                <w:sz w:val="20"/>
                <w:szCs w:val="20"/>
              </w:rPr>
            </w:pPr>
          </w:p>
        </w:tc>
      </w:tr>
      <w:tr w:rsidR="00AE1C2E" w:rsidRPr="00B632A6" w14:paraId="3495096D"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1E3FD6A0" w14:textId="77777777" w:rsidR="00AE1C2E" w:rsidRPr="00B632A6" w:rsidRDefault="00AE1C2E" w:rsidP="007A53A9">
            <w:pPr>
              <w:jc w:val="center"/>
              <w:rPr>
                <w:rFonts w:ascii="Arial" w:hAnsi="Arial" w:cs="Arial"/>
                <w:b/>
                <w:bCs/>
              </w:rPr>
            </w:pPr>
            <w:r w:rsidRPr="00B632A6">
              <w:rPr>
                <w:rFonts w:ascii="Arial" w:hAnsi="Arial" w:cs="Arial"/>
                <w:b/>
                <w:bCs/>
              </w:rPr>
              <w:t>IX</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62CEDA2E" w14:textId="1A9ACB2F" w:rsidR="00AE1C2E" w:rsidRPr="00B632A6" w:rsidRDefault="00AE1C2E" w:rsidP="007A53A9">
            <w:pPr>
              <w:pStyle w:val="Zawartotabeli"/>
              <w:rPr>
                <w:rFonts w:ascii="Arial" w:hAnsi="Arial"/>
                <w:b/>
                <w:bCs/>
                <w:sz w:val="20"/>
                <w:szCs w:val="20"/>
              </w:rPr>
            </w:pPr>
            <w:r w:rsidRPr="00B632A6">
              <w:rPr>
                <w:rFonts w:ascii="Arial" w:hAnsi="Arial"/>
                <w:b/>
                <w:bCs/>
                <w:sz w:val="20"/>
                <w:szCs w:val="20"/>
              </w:rPr>
              <w:t>TABORET</w:t>
            </w:r>
          </w:p>
        </w:tc>
      </w:tr>
      <w:tr w:rsidR="007A53A9" w:rsidRPr="00B632A6" w14:paraId="1D5AF87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49777F5" w14:textId="77777777" w:rsidR="007A53A9" w:rsidRPr="00B632A6" w:rsidRDefault="007A53A9" w:rsidP="007A53A9">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51E1D848" w14:textId="77777777" w:rsidR="007A53A9" w:rsidRPr="00B632A6" w:rsidRDefault="007A53A9" w:rsidP="007A53A9">
            <w:pPr>
              <w:rPr>
                <w:rFonts w:ascii="Arial" w:hAnsi="Arial" w:cs="Arial"/>
              </w:rPr>
            </w:pPr>
            <w:r w:rsidRPr="00B632A6">
              <w:rPr>
                <w:rFonts w:ascii="Arial" w:hAnsi="Arial" w:cs="Arial"/>
              </w:rPr>
              <w:t>Taboret</w:t>
            </w:r>
          </w:p>
        </w:tc>
        <w:tc>
          <w:tcPr>
            <w:tcW w:w="1984" w:type="dxa"/>
            <w:tcBorders>
              <w:top w:val="single" w:sz="6" w:space="0" w:color="000000"/>
              <w:left w:val="single" w:sz="6" w:space="0" w:color="000000"/>
              <w:bottom w:val="single" w:sz="6" w:space="0" w:color="000000"/>
              <w:right w:val="single" w:sz="6" w:space="0" w:color="000000"/>
            </w:tcBorders>
            <w:vAlign w:val="center"/>
          </w:tcPr>
          <w:p w14:paraId="603319AC" w14:textId="1928FB0C" w:rsidR="007A53A9"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36CBB52" w14:textId="77777777" w:rsidR="007A53A9" w:rsidRPr="00B632A6" w:rsidRDefault="007A53A9" w:rsidP="007A53A9">
            <w:pPr>
              <w:pStyle w:val="Zawartotabeli"/>
              <w:rPr>
                <w:rFonts w:ascii="Arial" w:hAnsi="Arial"/>
                <w:sz w:val="20"/>
                <w:szCs w:val="20"/>
              </w:rPr>
            </w:pPr>
          </w:p>
        </w:tc>
      </w:tr>
      <w:tr w:rsidR="00AE1C2E" w:rsidRPr="00B632A6" w14:paraId="435F39D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5FB494B" w14:textId="77777777" w:rsidR="00AE1C2E" w:rsidRPr="00B632A6" w:rsidRDefault="00AE1C2E" w:rsidP="00AE1C2E">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5437AE71" w14:textId="5A5E7394" w:rsidR="00AE1C2E" w:rsidRPr="00B632A6" w:rsidRDefault="00AE1C2E" w:rsidP="00AE1C2E">
            <w:pPr>
              <w:tabs>
                <w:tab w:val="center" w:leader="dot" w:pos="10081"/>
              </w:tabs>
              <w:rPr>
                <w:rFonts w:ascii="Arial" w:hAnsi="Arial" w:cs="Arial"/>
              </w:rPr>
            </w:pPr>
            <w:r w:rsidRPr="00B632A6">
              <w:rPr>
                <w:rFonts w:ascii="Arial" w:hAnsi="Arial" w:cs="Arial"/>
              </w:rPr>
              <w:t>Tapicerowane siedzisko</w:t>
            </w:r>
          </w:p>
        </w:tc>
        <w:tc>
          <w:tcPr>
            <w:tcW w:w="1984" w:type="dxa"/>
            <w:tcBorders>
              <w:top w:val="single" w:sz="6" w:space="0" w:color="000000"/>
              <w:left w:val="single" w:sz="6" w:space="0" w:color="000000"/>
              <w:bottom w:val="single" w:sz="6" w:space="0" w:color="000000"/>
              <w:right w:val="single" w:sz="6" w:space="0" w:color="000000"/>
            </w:tcBorders>
            <w:vAlign w:val="center"/>
          </w:tcPr>
          <w:p w14:paraId="772C09FA" w14:textId="6241D4CA"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F87AF5B" w14:textId="77777777" w:rsidR="00AE1C2E" w:rsidRPr="00B632A6" w:rsidRDefault="00AE1C2E" w:rsidP="00AE1C2E">
            <w:pPr>
              <w:pStyle w:val="Zawartotabeli"/>
              <w:rPr>
                <w:rFonts w:ascii="Arial" w:hAnsi="Arial"/>
                <w:sz w:val="20"/>
                <w:szCs w:val="20"/>
              </w:rPr>
            </w:pPr>
          </w:p>
        </w:tc>
      </w:tr>
      <w:tr w:rsidR="00AE1C2E" w:rsidRPr="00B632A6" w14:paraId="26B4A7D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73B73E1" w14:textId="77777777" w:rsidR="00AE1C2E" w:rsidRPr="00B632A6" w:rsidRDefault="00AE1C2E" w:rsidP="00AE1C2E">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7ED95919" w14:textId="77777777" w:rsidR="00AE1C2E" w:rsidRPr="00B632A6" w:rsidRDefault="00AE1C2E" w:rsidP="00AE1C2E">
            <w:pPr>
              <w:rPr>
                <w:rFonts w:ascii="Arial" w:hAnsi="Arial" w:cs="Arial"/>
              </w:rPr>
            </w:pPr>
            <w:r w:rsidRPr="00B632A6">
              <w:rPr>
                <w:rFonts w:ascii="Arial" w:hAnsi="Arial" w:cs="Arial"/>
              </w:rPr>
              <w:t>Krzesło posiada okrągłe nogi; istnieje możliwość sztaplowania (nakładania jedno na drugie, max.6 sztuk)</w:t>
            </w:r>
          </w:p>
        </w:tc>
        <w:tc>
          <w:tcPr>
            <w:tcW w:w="1984" w:type="dxa"/>
            <w:tcBorders>
              <w:top w:val="single" w:sz="6" w:space="0" w:color="000000"/>
              <w:left w:val="single" w:sz="6" w:space="0" w:color="000000"/>
              <w:bottom w:val="single" w:sz="6" w:space="0" w:color="000000"/>
              <w:right w:val="single" w:sz="6" w:space="0" w:color="000000"/>
            </w:tcBorders>
            <w:vAlign w:val="center"/>
          </w:tcPr>
          <w:p w14:paraId="733C1688" w14:textId="4B4AF65A"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3394262" w14:textId="77777777" w:rsidR="00AE1C2E" w:rsidRPr="00B632A6" w:rsidRDefault="00AE1C2E" w:rsidP="00AE1C2E">
            <w:pPr>
              <w:pStyle w:val="Zawartotabeli"/>
              <w:rPr>
                <w:rFonts w:ascii="Arial" w:hAnsi="Arial"/>
                <w:sz w:val="20"/>
                <w:szCs w:val="20"/>
              </w:rPr>
            </w:pPr>
          </w:p>
        </w:tc>
      </w:tr>
      <w:tr w:rsidR="00AE1C2E" w:rsidRPr="00B632A6" w14:paraId="2B380F0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B9858DE" w14:textId="77777777" w:rsidR="00AE1C2E" w:rsidRPr="00B632A6" w:rsidRDefault="00AE1C2E" w:rsidP="00AE1C2E">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1E963476" w14:textId="29B0AF26" w:rsidR="00AE1C2E" w:rsidRPr="00B632A6" w:rsidRDefault="00AE1C2E" w:rsidP="00AE1C2E">
            <w:pPr>
              <w:rPr>
                <w:rFonts w:ascii="Arial" w:hAnsi="Arial" w:cs="Arial"/>
              </w:rPr>
            </w:pPr>
            <w:r w:rsidRPr="00B632A6">
              <w:rPr>
                <w:rFonts w:ascii="Arial" w:hAnsi="Arial" w:cs="Arial"/>
              </w:rPr>
              <w:t>Wysokość: 475 mm</w:t>
            </w:r>
            <w:r w:rsidR="00C07537" w:rsidRPr="00B632A6">
              <w:rPr>
                <w:rFonts w:ascii="Arial" w:hAnsi="Arial" w:cs="Arial"/>
              </w:rPr>
              <w:t xml:space="preserve"> (+/- 10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0367576E" w14:textId="5E933F0C"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E91D228" w14:textId="2D9EE79D" w:rsidR="00AE1C2E" w:rsidRPr="00B632A6" w:rsidRDefault="00AE1C2E" w:rsidP="00AE1C2E">
            <w:pPr>
              <w:pStyle w:val="Zawartotabeli"/>
              <w:rPr>
                <w:rFonts w:ascii="Arial" w:hAnsi="Arial"/>
                <w:sz w:val="20"/>
                <w:szCs w:val="20"/>
              </w:rPr>
            </w:pPr>
          </w:p>
        </w:tc>
      </w:tr>
      <w:tr w:rsidR="00AE1C2E" w:rsidRPr="00B632A6" w14:paraId="1E141D2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0A5C98D" w14:textId="77777777" w:rsidR="00AE1C2E" w:rsidRPr="00B632A6" w:rsidRDefault="00AE1C2E" w:rsidP="00AE1C2E">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1331F4AD" w14:textId="28B11C7E" w:rsidR="00AE1C2E" w:rsidRPr="00B632A6" w:rsidRDefault="00AE1C2E" w:rsidP="00AE1C2E">
            <w:pPr>
              <w:tabs>
                <w:tab w:val="left" w:pos="1605"/>
              </w:tabs>
              <w:rPr>
                <w:rFonts w:ascii="Arial" w:hAnsi="Arial" w:cs="Arial"/>
              </w:rPr>
            </w:pPr>
            <w:r w:rsidRPr="00B632A6">
              <w:rPr>
                <w:rFonts w:ascii="Arial" w:hAnsi="Arial" w:cs="Arial"/>
              </w:rPr>
              <w:t>Szerokość: 410 mm</w:t>
            </w:r>
            <w:r w:rsidR="00C07537" w:rsidRPr="00B632A6">
              <w:rPr>
                <w:rFonts w:ascii="Arial" w:hAnsi="Arial" w:cs="Arial"/>
              </w:rPr>
              <w:t xml:space="preserve"> (+/- 10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7E844B23" w14:textId="187169EE"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4438A0E" w14:textId="442843B5" w:rsidR="00AE1C2E" w:rsidRPr="00B632A6" w:rsidRDefault="00AE1C2E" w:rsidP="00AE1C2E">
            <w:pPr>
              <w:pStyle w:val="Zawartotabeli"/>
              <w:rPr>
                <w:rFonts w:ascii="Arial" w:hAnsi="Arial"/>
                <w:sz w:val="20"/>
                <w:szCs w:val="20"/>
              </w:rPr>
            </w:pPr>
          </w:p>
        </w:tc>
      </w:tr>
      <w:tr w:rsidR="00AE1C2E" w:rsidRPr="00B632A6" w14:paraId="7758201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4AFCB8C" w14:textId="77777777" w:rsidR="00AE1C2E" w:rsidRPr="00B632A6" w:rsidRDefault="00AE1C2E" w:rsidP="00AE1C2E">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672073ED" w14:textId="77777777" w:rsidR="00AE1C2E" w:rsidRPr="00B632A6" w:rsidRDefault="00AE1C2E" w:rsidP="00AE1C2E">
            <w:pPr>
              <w:tabs>
                <w:tab w:val="left" w:pos="1605"/>
              </w:tabs>
              <w:rPr>
                <w:rFonts w:ascii="Arial" w:hAnsi="Arial" w:cs="Arial"/>
              </w:rPr>
            </w:pPr>
            <w:r w:rsidRPr="00B632A6">
              <w:rPr>
                <w:rFonts w:ascii="Arial" w:hAnsi="Arial" w:cs="Arial"/>
              </w:rPr>
              <w:t>Lekka i stabilna metalowa konstrukcja w kolorze: chrome</w:t>
            </w:r>
          </w:p>
        </w:tc>
        <w:tc>
          <w:tcPr>
            <w:tcW w:w="1984" w:type="dxa"/>
            <w:tcBorders>
              <w:top w:val="single" w:sz="6" w:space="0" w:color="000000"/>
              <w:left w:val="single" w:sz="6" w:space="0" w:color="000000"/>
              <w:bottom w:val="single" w:sz="6" w:space="0" w:color="000000"/>
              <w:right w:val="single" w:sz="6" w:space="0" w:color="000000"/>
            </w:tcBorders>
            <w:vAlign w:val="center"/>
          </w:tcPr>
          <w:p w14:paraId="630C4288" w14:textId="6C7A1ED9"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86149C6" w14:textId="77777777" w:rsidR="00AE1C2E" w:rsidRPr="00B632A6" w:rsidRDefault="00AE1C2E" w:rsidP="00AE1C2E">
            <w:pPr>
              <w:pStyle w:val="Zawartotabeli"/>
              <w:rPr>
                <w:rFonts w:ascii="Arial" w:hAnsi="Arial"/>
                <w:sz w:val="20"/>
                <w:szCs w:val="20"/>
              </w:rPr>
            </w:pPr>
          </w:p>
        </w:tc>
      </w:tr>
      <w:tr w:rsidR="007A53A9" w:rsidRPr="00B632A6" w14:paraId="3BA6831C"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AD53462" w14:textId="77777777" w:rsidR="007A53A9" w:rsidRPr="00B632A6" w:rsidRDefault="007A53A9" w:rsidP="007A53A9">
            <w:pPr>
              <w:jc w:val="center"/>
              <w:rPr>
                <w:rFonts w:ascii="Arial" w:hAnsi="Arial" w:cs="Arial"/>
                <w:b/>
                <w:bCs/>
              </w:rPr>
            </w:pPr>
            <w:r w:rsidRPr="00B632A6">
              <w:rPr>
                <w:rFonts w:ascii="Arial" w:hAnsi="Arial" w:cs="Arial"/>
                <w:b/>
                <w:bCs/>
              </w:rPr>
              <w:t>X</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30475577" w14:textId="4ED5046F" w:rsidR="007A53A9" w:rsidRPr="00B632A6" w:rsidRDefault="007A53A9" w:rsidP="007A53A9">
            <w:pPr>
              <w:pStyle w:val="Zawartotabeli"/>
              <w:rPr>
                <w:rFonts w:ascii="Arial" w:hAnsi="Arial"/>
                <w:b/>
                <w:bCs/>
                <w:sz w:val="20"/>
                <w:szCs w:val="20"/>
              </w:rPr>
            </w:pPr>
            <w:r w:rsidRPr="00B632A6">
              <w:rPr>
                <w:rFonts w:ascii="Arial" w:hAnsi="Arial"/>
                <w:b/>
                <w:bCs/>
                <w:sz w:val="20"/>
                <w:szCs w:val="20"/>
              </w:rPr>
              <w:t>KOZETKA NA KÓ</w:t>
            </w:r>
            <w:r w:rsidR="00561D2C" w:rsidRPr="00B632A6">
              <w:rPr>
                <w:rFonts w:ascii="Arial" w:hAnsi="Arial"/>
                <w:b/>
                <w:bCs/>
                <w:sz w:val="20"/>
                <w:szCs w:val="20"/>
              </w:rPr>
              <w:t>Ł</w:t>
            </w:r>
            <w:r w:rsidRPr="00B632A6">
              <w:rPr>
                <w:rFonts w:ascii="Arial" w:hAnsi="Arial"/>
                <w:b/>
                <w:bCs/>
                <w:sz w:val="20"/>
                <w:szCs w:val="20"/>
              </w:rPr>
              <w:t>KACH</w:t>
            </w:r>
          </w:p>
        </w:tc>
      </w:tr>
      <w:tr w:rsidR="00AE1C2E" w:rsidRPr="00B632A6" w14:paraId="46C3290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E008A95" w14:textId="77777777" w:rsidR="00AE1C2E" w:rsidRPr="00B632A6" w:rsidRDefault="00AE1C2E" w:rsidP="00AE1C2E">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7D3FE8DF" w14:textId="66239FDD" w:rsidR="00AE1C2E" w:rsidRPr="00B632A6" w:rsidRDefault="00AE1C2E" w:rsidP="00AE1C2E">
            <w:pPr>
              <w:rPr>
                <w:rFonts w:ascii="Arial" w:hAnsi="Arial" w:cs="Arial"/>
              </w:rPr>
            </w:pPr>
            <w:r w:rsidRPr="00B632A6">
              <w:rPr>
                <w:rFonts w:ascii="Arial" w:hAnsi="Arial" w:cs="Arial"/>
              </w:rPr>
              <w:t>2-sekcyjny stół do badań</w:t>
            </w:r>
          </w:p>
        </w:tc>
        <w:tc>
          <w:tcPr>
            <w:tcW w:w="1984" w:type="dxa"/>
            <w:tcBorders>
              <w:top w:val="single" w:sz="6" w:space="0" w:color="000000"/>
              <w:left w:val="single" w:sz="6" w:space="0" w:color="000000"/>
              <w:bottom w:val="single" w:sz="6" w:space="0" w:color="000000"/>
              <w:right w:val="single" w:sz="6" w:space="0" w:color="000000"/>
            </w:tcBorders>
          </w:tcPr>
          <w:p w14:paraId="17D5A0A2" w14:textId="24F1A92F"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98036CC" w14:textId="77777777" w:rsidR="00AE1C2E" w:rsidRPr="00B632A6" w:rsidRDefault="00AE1C2E" w:rsidP="00AE1C2E">
            <w:pPr>
              <w:pStyle w:val="Zawartotabeli"/>
              <w:rPr>
                <w:rFonts w:ascii="Arial" w:hAnsi="Arial"/>
                <w:sz w:val="20"/>
                <w:szCs w:val="20"/>
              </w:rPr>
            </w:pPr>
          </w:p>
        </w:tc>
      </w:tr>
      <w:tr w:rsidR="00AE1C2E" w:rsidRPr="00B632A6" w14:paraId="7C6CC3E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80A6B6E" w14:textId="77777777" w:rsidR="00AE1C2E" w:rsidRPr="00B632A6" w:rsidRDefault="00AE1C2E" w:rsidP="00AE1C2E">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52C82C08" w14:textId="0536E13A" w:rsidR="00AE1C2E" w:rsidRPr="00B632A6" w:rsidRDefault="00AE1C2E" w:rsidP="00AE1C2E">
            <w:pPr>
              <w:widowControl w:val="0"/>
              <w:autoSpaceDE w:val="0"/>
              <w:rPr>
                <w:rFonts w:ascii="Arial" w:hAnsi="Arial" w:cs="Arial"/>
              </w:rPr>
            </w:pPr>
            <w:r w:rsidRPr="00B632A6">
              <w:rPr>
                <w:rFonts w:ascii="Arial" w:hAnsi="Arial" w:cs="Arial"/>
              </w:rPr>
              <w:t>Szerokość leżyska: 80 cm</w:t>
            </w:r>
          </w:p>
        </w:tc>
        <w:tc>
          <w:tcPr>
            <w:tcW w:w="1984" w:type="dxa"/>
            <w:tcBorders>
              <w:top w:val="single" w:sz="6" w:space="0" w:color="000000"/>
              <w:left w:val="single" w:sz="6" w:space="0" w:color="000000"/>
              <w:bottom w:val="single" w:sz="6" w:space="0" w:color="000000"/>
              <w:right w:val="single" w:sz="6" w:space="0" w:color="000000"/>
            </w:tcBorders>
          </w:tcPr>
          <w:p w14:paraId="644E1D46" w14:textId="6609BB98"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3C5F5A0" w14:textId="77777777" w:rsidR="00AE1C2E" w:rsidRPr="00B632A6" w:rsidRDefault="00AE1C2E" w:rsidP="00AE1C2E">
            <w:pPr>
              <w:pStyle w:val="Zawartotabeli"/>
              <w:rPr>
                <w:rFonts w:ascii="Arial" w:hAnsi="Arial"/>
                <w:sz w:val="20"/>
                <w:szCs w:val="20"/>
              </w:rPr>
            </w:pPr>
          </w:p>
        </w:tc>
      </w:tr>
      <w:tr w:rsidR="007A53A9" w:rsidRPr="00B632A6" w14:paraId="6B2FF57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3A376E3" w14:textId="77777777" w:rsidR="007A53A9" w:rsidRPr="00B632A6" w:rsidRDefault="007A53A9" w:rsidP="007A53A9">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6114CEE2" w14:textId="77777777" w:rsidR="007A53A9" w:rsidRPr="00B632A6" w:rsidRDefault="007A53A9" w:rsidP="007A53A9">
            <w:pPr>
              <w:widowControl w:val="0"/>
              <w:autoSpaceDE w:val="0"/>
              <w:rPr>
                <w:rFonts w:ascii="Arial" w:hAnsi="Arial" w:cs="Arial"/>
              </w:rPr>
            </w:pPr>
            <w:r w:rsidRPr="00B632A6">
              <w:rPr>
                <w:rFonts w:ascii="Arial" w:hAnsi="Arial" w:cs="Arial"/>
              </w:rPr>
              <w:t>Grubość tapicerki: 40 mm</w:t>
            </w:r>
          </w:p>
        </w:tc>
        <w:tc>
          <w:tcPr>
            <w:tcW w:w="1984" w:type="dxa"/>
            <w:tcBorders>
              <w:top w:val="single" w:sz="6" w:space="0" w:color="000000"/>
              <w:left w:val="single" w:sz="6" w:space="0" w:color="000000"/>
              <w:bottom w:val="single" w:sz="6" w:space="0" w:color="000000"/>
              <w:right w:val="single" w:sz="6" w:space="0" w:color="000000"/>
            </w:tcBorders>
          </w:tcPr>
          <w:p w14:paraId="7651AE02" w14:textId="4053FB0C" w:rsidR="007A53A9" w:rsidRPr="00B632A6" w:rsidRDefault="00AE1C2E" w:rsidP="007A53A9">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68D70DF" w14:textId="77777777" w:rsidR="007A53A9" w:rsidRPr="00B632A6" w:rsidRDefault="007A53A9" w:rsidP="007A53A9">
            <w:pPr>
              <w:pStyle w:val="Zawartotabeli"/>
              <w:rPr>
                <w:rFonts w:ascii="Arial" w:hAnsi="Arial"/>
                <w:sz w:val="20"/>
                <w:szCs w:val="20"/>
              </w:rPr>
            </w:pPr>
          </w:p>
        </w:tc>
      </w:tr>
      <w:tr w:rsidR="00AE1C2E" w:rsidRPr="00B632A6" w14:paraId="6088727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9E81FD6" w14:textId="77777777" w:rsidR="00AE1C2E" w:rsidRPr="00B632A6" w:rsidRDefault="00AE1C2E" w:rsidP="00AE1C2E">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491A0D50" w14:textId="77777777" w:rsidR="00AE1C2E" w:rsidRPr="00B632A6" w:rsidRDefault="00AE1C2E" w:rsidP="00AE1C2E">
            <w:pPr>
              <w:tabs>
                <w:tab w:val="left" w:pos="1605"/>
              </w:tabs>
              <w:rPr>
                <w:rFonts w:ascii="Arial" w:hAnsi="Arial" w:cs="Arial"/>
              </w:rPr>
            </w:pPr>
            <w:r w:rsidRPr="00B632A6">
              <w:rPr>
                <w:rFonts w:ascii="Arial" w:hAnsi="Arial" w:cs="Arial"/>
              </w:rPr>
              <w:t>Regulacja zagłówka przy pomocy 2 sprężyn gazowych (od -20° do +85°)</w:t>
            </w:r>
          </w:p>
        </w:tc>
        <w:tc>
          <w:tcPr>
            <w:tcW w:w="1984" w:type="dxa"/>
            <w:tcBorders>
              <w:top w:val="single" w:sz="6" w:space="0" w:color="000000"/>
              <w:left w:val="single" w:sz="6" w:space="0" w:color="000000"/>
              <w:bottom w:val="single" w:sz="6" w:space="0" w:color="000000"/>
              <w:right w:val="single" w:sz="6" w:space="0" w:color="000000"/>
            </w:tcBorders>
            <w:vAlign w:val="center"/>
          </w:tcPr>
          <w:p w14:paraId="077D953A" w14:textId="78AA4B82"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7D27968" w14:textId="77777777" w:rsidR="00AE1C2E" w:rsidRPr="00B632A6" w:rsidRDefault="00AE1C2E" w:rsidP="00AE1C2E">
            <w:pPr>
              <w:pStyle w:val="Zawartotabeli"/>
              <w:rPr>
                <w:rFonts w:ascii="Arial" w:hAnsi="Arial"/>
                <w:sz w:val="20"/>
                <w:szCs w:val="20"/>
              </w:rPr>
            </w:pPr>
          </w:p>
        </w:tc>
      </w:tr>
      <w:tr w:rsidR="00AE1C2E" w:rsidRPr="00B632A6" w14:paraId="570B0DA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D9CC181" w14:textId="77777777" w:rsidR="00AE1C2E" w:rsidRPr="00B632A6" w:rsidRDefault="00AE1C2E" w:rsidP="00AE1C2E">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31B8767D" w14:textId="77777777" w:rsidR="00AE1C2E" w:rsidRPr="00B632A6" w:rsidRDefault="00AE1C2E" w:rsidP="00AE1C2E">
            <w:pPr>
              <w:tabs>
                <w:tab w:val="left" w:pos="1605"/>
              </w:tabs>
              <w:rPr>
                <w:rFonts w:ascii="Arial" w:hAnsi="Arial" w:cs="Arial"/>
              </w:rPr>
            </w:pPr>
            <w:r w:rsidRPr="00B632A6">
              <w:rPr>
                <w:rFonts w:ascii="Arial" w:hAnsi="Arial" w:cs="Arial"/>
              </w:rPr>
              <w:t>Zagłówek z wyprofilowanym otworem na twarz wraz z zaślepką</w:t>
            </w:r>
          </w:p>
        </w:tc>
        <w:tc>
          <w:tcPr>
            <w:tcW w:w="1984" w:type="dxa"/>
            <w:tcBorders>
              <w:top w:val="single" w:sz="6" w:space="0" w:color="000000"/>
              <w:left w:val="single" w:sz="6" w:space="0" w:color="000000"/>
              <w:bottom w:val="single" w:sz="6" w:space="0" w:color="000000"/>
              <w:right w:val="single" w:sz="6" w:space="0" w:color="000000"/>
            </w:tcBorders>
            <w:vAlign w:val="center"/>
          </w:tcPr>
          <w:p w14:paraId="0CA6605F" w14:textId="340C2209"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5CBD083" w14:textId="77777777" w:rsidR="00AE1C2E" w:rsidRPr="00B632A6" w:rsidRDefault="00AE1C2E" w:rsidP="00AE1C2E">
            <w:pPr>
              <w:pStyle w:val="Zawartotabeli"/>
              <w:rPr>
                <w:rFonts w:ascii="Arial" w:hAnsi="Arial"/>
                <w:sz w:val="20"/>
                <w:szCs w:val="20"/>
              </w:rPr>
            </w:pPr>
          </w:p>
        </w:tc>
      </w:tr>
      <w:tr w:rsidR="00AE1C2E" w:rsidRPr="00B632A6" w14:paraId="3DBFE8C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E1888C0" w14:textId="77777777" w:rsidR="00AE1C2E" w:rsidRPr="00B632A6" w:rsidRDefault="00AE1C2E" w:rsidP="00AE1C2E">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6E4324F5" w14:textId="77777777" w:rsidR="00AE1C2E" w:rsidRPr="00B632A6" w:rsidRDefault="00AE1C2E" w:rsidP="00AE1C2E">
            <w:pPr>
              <w:tabs>
                <w:tab w:val="left" w:pos="1605"/>
              </w:tabs>
              <w:rPr>
                <w:rFonts w:ascii="Arial" w:hAnsi="Arial" w:cs="Arial"/>
              </w:rPr>
            </w:pPr>
            <w:r w:rsidRPr="00B632A6">
              <w:rPr>
                <w:rFonts w:ascii="Arial" w:hAnsi="Arial" w:cs="Arial"/>
              </w:rPr>
              <w:t>Ergonomiczny design, np.: umiejscowienie sprężyn gazowych zagłówka poza światłem otworu na twarz zwiększające komfort pacjenta</w:t>
            </w:r>
          </w:p>
        </w:tc>
        <w:tc>
          <w:tcPr>
            <w:tcW w:w="1984" w:type="dxa"/>
            <w:tcBorders>
              <w:top w:val="single" w:sz="6" w:space="0" w:color="000000"/>
              <w:left w:val="single" w:sz="6" w:space="0" w:color="000000"/>
              <w:bottom w:val="single" w:sz="6" w:space="0" w:color="000000"/>
              <w:right w:val="single" w:sz="6" w:space="0" w:color="000000"/>
            </w:tcBorders>
            <w:vAlign w:val="center"/>
          </w:tcPr>
          <w:p w14:paraId="20EDCAD5" w14:textId="3C0495FD"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D8B22B9" w14:textId="77777777" w:rsidR="00AE1C2E" w:rsidRPr="00B632A6" w:rsidRDefault="00AE1C2E" w:rsidP="00AE1C2E">
            <w:pPr>
              <w:pStyle w:val="Zawartotabeli"/>
              <w:rPr>
                <w:rFonts w:ascii="Arial" w:hAnsi="Arial"/>
                <w:sz w:val="20"/>
                <w:szCs w:val="20"/>
              </w:rPr>
            </w:pPr>
          </w:p>
        </w:tc>
      </w:tr>
      <w:tr w:rsidR="00AE1C2E" w:rsidRPr="00B632A6" w14:paraId="0582537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651DE68" w14:textId="77777777" w:rsidR="00AE1C2E" w:rsidRPr="00B632A6" w:rsidRDefault="00AE1C2E" w:rsidP="00AE1C2E">
            <w:pPr>
              <w:jc w:val="center"/>
              <w:rPr>
                <w:rFonts w:ascii="Arial" w:hAnsi="Arial" w:cs="Arial"/>
              </w:rPr>
            </w:pPr>
            <w:r w:rsidRPr="00B632A6">
              <w:rPr>
                <w:rFonts w:ascii="Arial" w:hAnsi="Arial" w:cs="Arial"/>
              </w:rPr>
              <w:t>7</w:t>
            </w:r>
          </w:p>
        </w:tc>
        <w:tc>
          <w:tcPr>
            <w:tcW w:w="4677" w:type="dxa"/>
            <w:tcBorders>
              <w:top w:val="single" w:sz="6" w:space="0" w:color="000000"/>
              <w:left w:val="single" w:sz="6" w:space="0" w:color="000000"/>
              <w:bottom w:val="single" w:sz="6" w:space="0" w:color="000000"/>
              <w:right w:val="single" w:sz="6" w:space="0" w:color="000000"/>
            </w:tcBorders>
          </w:tcPr>
          <w:p w14:paraId="0DCDF388" w14:textId="77777777" w:rsidR="00AE1C2E" w:rsidRPr="00B632A6" w:rsidRDefault="00AE1C2E" w:rsidP="00AE1C2E">
            <w:pPr>
              <w:tabs>
                <w:tab w:val="left" w:pos="1605"/>
              </w:tabs>
              <w:rPr>
                <w:rFonts w:ascii="Arial" w:hAnsi="Arial" w:cs="Arial"/>
              </w:rPr>
            </w:pPr>
            <w:r w:rsidRPr="00B632A6">
              <w:rPr>
                <w:rFonts w:ascii="Arial" w:hAnsi="Arial" w:cs="Arial"/>
              </w:rPr>
              <w:t>2-warstwowa tapicerka wykonana z atestowanych materiałów dostępna w wielu wersjach kolorystycznych</w:t>
            </w:r>
          </w:p>
        </w:tc>
        <w:tc>
          <w:tcPr>
            <w:tcW w:w="1984" w:type="dxa"/>
            <w:tcBorders>
              <w:top w:val="single" w:sz="6" w:space="0" w:color="000000"/>
              <w:left w:val="single" w:sz="6" w:space="0" w:color="000000"/>
              <w:bottom w:val="single" w:sz="6" w:space="0" w:color="000000"/>
              <w:right w:val="single" w:sz="6" w:space="0" w:color="000000"/>
            </w:tcBorders>
            <w:vAlign w:val="center"/>
          </w:tcPr>
          <w:p w14:paraId="31046147" w14:textId="33D877E5"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014B577" w14:textId="77777777" w:rsidR="00AE1C2E" w:rsidRPr="00B632A6" w:rsidRDefault="00AE1C2E" w:rsidP="00AE1C2E">
            <w:pPr>
              <w:pStyle w:val="Zawartotabeli"/>
              <w:rPr>
                <w:rFonts w:ascii="Arial" w:hAnsi="Arial"/>
                <w:sz w:val="20"/>
                <w:szCs w:val="20"/>
              </w:rPr>
            </w:pPr>
          </w:p>
        </w:tc>
      </w:tr>
      <w:tr w:rsidR="00AE1C2E" w:rsidRPr="00B632A6" w14:paraId="6555814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3C8259C" w14:textId="77777777" w:rsidR="00AE1C2E" w:rsidRPr="00B632A6" w:rsidRDefault="00AE1C2E" w:rsidP="00AE1C2E">
            <w:pPr>
              <w:jc w:val="center"/>
              <w:rPr>
                <w:rFonts w:ascii="Arial" w:hAnsi="Arial" w:cs="Arial"/>
              </w:rPr>
            </w:pPr>
            <w:r w:rsidRPr="00B632A6">
              <w:rPr>
                <w:rFonts w:ascii="Arial" w:hAnsi="Arial" w:cs="Arial"/>
              </w:rPr>
              <w:t>8</w:t>
            </w:r>
          </w:p>
        </w:tc>
        <w:tc>
          <w:tcPr>
            <w:tcW w:w="4677" w:type="dxa"/>
            <w:tcBorders>
              <w:top w:val="single" w:sz="6" w:space="0" w:color="000000"/>
              <w:left w:val="single" w:sz="6" w:space="0" w:color="000000"/>
              <w:bottom w:val="single" w:sz="6" w:space="0" w:color="000000"/>
              <w:right w:val="single" w:sz="6" w:space="0" w:color="000000"/>
            </w:tcBorders>
          </w:tcPr>
          <w:p w14:paraId="6057D2C6" w14:textId="77777777" w:rsidR="00AE1C2E" w:rsidRPr="00B632A6" w:rsidRDefault="00AE1C2E" w:rsidP="00AE1C2E">
            <w:pPr>
              <w:tabs>
                <w:tab w:val="left" w:pos="1605"/>
              </w:tabs>
              <w:rPr>
                <w:rFonts w:ascii="Arial" w:hAnsi="Arial" w:cs="Arial"/>
              </w:rPr>
            </w:pPr>
            <w:r w:rsidRPr="00B632A6">
              <w:rPr>
                <w:rFonts w:ascii="Arial" w:hAnsi="Arial" w:cs="Arial"/>
              </w:rPr>
              <w:t>Łącznik z tapicerki maskujący przerwy między sekcjami,</w:t>
            </w:r>
          </w:p>
        </w:tc>
        <w:tc>
          <w:tcPr>
            <w:tcW w:w="1984" w:type="dxa"/>
            <w:tcBorders>
              <w:top w:val="single" w:sz="6" w:space="0" w:color="000000"/>
              <w:left w:val="single" w:sz="6" w:space="0" w:color="000000"/>
              <w:bottom w:val="single" w:sz="6" w:space="0" w:color="000000"/>
              <w:right w:val="single" w:sz="6" w:space="0" w:color="000000"/>
            </w:tcBorders>
            <w:vAlign w:val="center"/>
          </w:tcPr>
          <w:p w14:paraId="243DCE92" w14:textId="480D01F8"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22A8C4E" w14:textId="77777777" w:rsidR="00AE1C2E" w:rsidRPr="00B632A6" w:rsidRDefault="00AE1C2E" w:rsidP="00AE1C2E">
            <w:pPr>
              <w:pStyle w:val="Zawartotabeli"/>
              <w:rPr>
                <w:rFonts w:ascii="Arial" w:hAnsi="Arial"/>
                <w:sz w:val="20"/>
                <w:szCs w:val="20"/>
              </w:rPr>
            </w:pPr>
          </w:p>
        </w:tc>
      </w:tr>
      <w:tr w:rsidR="00AE1C2E" w:rsidRPr="00B632A6" w14:paraId="2B48EC1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C4E2F48" w14:textId="77777777" w:rsidR="00AE1C2E" w:rsidRPr="00B632A6" w:rsidRDefault="00AE1C2E" w:rsidP="00AE1C2E">
            <w:pPr>
              <w:jc w:val="center"/>
              <w:rPr>
                <w:rFonts w:ascii="Arial" w:hAnsi="Arial" w:cs="Arial"/>
              </w:rPr>
            </w:pPr>
            <w:r w:rsidRPr="00B632A6">
              <w:rPr>
                <w:rFonts w:ascii="Arial" w:hAnsi="Arial" w:cs="Arial"/>
              </w:rPr>
              <w:t>9</w:t>
            </w:r>
          </w:p>
        </w:tc>
        <w:tc>
          <w:tcPr>
            <w:tcW w:w="4677" w:type="dxa"/>
            <w:tcBorders>
              <w:top w:val="single" w:sz="6" w:space="0" w:color="000000"/>
              <w:left w:val="single" w:sz="6" w:space="0" w:color="000000"/>
              <w:bottom w:val="single" w:sz="6" w:space="0" w:color="000000"/>
              <w:right w:val="single" w:sz="6" w:space="0" w:color="000000"/>
            </w:tcBorders>
          </w:tcPr>
          <w:p w14:paraId="7E789B7E" w14:textId="77777777" w:rsidR="00AE1C2E" w:rsidRPr="00B632A6" w:rsidRDefault="00AE1C2E" w:rsidP="00AE1C2E">
            <w:pPr>
              <w:tabs>
                <w:tab w:val="left" w:pos="1605"/>
              </w:tabs>
              <w:rPr>
                <w:rFonts w:ascii="Arial" w:hAnsi="Arial" w:cs="Arial"/>
              </w:rPr>
            </w:pPr>
            <w:r w:rsidRPr="00B632A6">
              <w:rPr>
                <w:rFonts w:ascii="Arial" w:hAnsi="Arial" w:cs="Arial"/>
              </w:rPr>
              <w:t>Śruby mocujące leżysko wkręcane w metalowe wzmocnienia znajdujące się w desce tapicerki</w:t>
            </w:r>
          </w:p>
        </w:tc>
        <w:tc>
          <w:tcPr>
            <w:tcW w:w="1984" w:type="dxa"/>
            <w:tcBorders>
              <w:top w:val="single" w:sz="6" w:space="0" w:color="000000"/>
              <w:left w:val="single" w:sz="6" w:space="0" w:color="000000"/>
              <w:bottom w:val="single" w:sz="6" w:space="0" w:color="000000"/>
              <w:right w:val="single" w:sz="6" w:space="0" w:color="000000"/>
            </w:tcBorders>
            <w:vAlign w:val="center"/>
          </w:tcPr>
          <w:p w14:paraId="73F235C5" w14:textId="527031A0"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E05B04B" w14:textId="77777777" w:rsidR="00AE1C2E" w:rsidRPr="00B632A6" w:rsidRDefault="00AE1C2E" w:rsidP="00AE1C2E">
            <w:pPr>
              <w:pStyle w:val="Zawartotabeli"/>
              <w:rPr>
                <w:rFonts w:ascii="Arial" w:hAnsi="Arial"/>
                <w:sz w:val="20"/>
                <w:szCs w:val="20"/>
              </w:rPr>
            </w:pPr>
          </w:p>
        </w:tc>
      </w:tr>
      <w:tr w:rsidR="00AE1C2E" w:rsidRPr="00B632A6" w14:paraId="2851962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796D739" w14:textId="77777777" w:rsidR="00AE1C2E" w:rsidRPr="00B632A6" w:rsidRDefault="00AE1C2E" w:rsidP="00AE1C2E">
            <w:pPr>
              <w:jc w:val="center"/>
              <w:rPr>
                <w:rFonts w:ascii="Arial" w:hAnsi="Arial" w:cs="Arial"/>
              </w:rPr>
            </w:pPr>
            <w:r w:rsidRPr="00B632A6">
              <w:rPr>
                <w:rFonts w:ascii="Arial" w:hAnsi="Arial" w:cs="Arial"/>
              </w:rPr>
              <w:t>10</w:t>
            </w:r>
          </w:p>
        </w:tc>
        <w:tc>
          <w:tcPr>
            <w:tcW w:w="4677" w:type="dxa"/>
            <w:tcBorders>
              <w:top w:val="single" w:sz="6" w:space="0" w:color="000000"/>
              <w:left w:val="single" w:sz="6" w:space="0" w:color="000000"/>
              <w:bottom w:val="single" w:sz="6" w:space="0" w:color="000000"/>
              <w:right w:val="single" w:sz="6" w:space="0" w:color="000000"/>
            </w:tcBorders>
          </w:tcPr>
          <w:p w14:paraId="60CB7282" w14:textId="2A62F704" w:rsidR="00AE1C2E" w:rsidRPr="00B632A6" w:rsidRDefault="00AE1C2E" w:rsidP="00AE1C2E">
            <w:pPr>
              <w:tabs>
                <w:tab w:val="left" w:pos="1605"/>
              </w:tabs>
              <w:rPr>
                <w:rFonts w:ascii="Arial" w:hAnsi="Arial" w:cs="Arial"/>
              </w:rPr>
            </w:pPr>
            <w:r w:rsidRPr="00B632A6">
              <w:rPr>
                <w:rFonts w:ascii="Arial" w:hAnsi="Arial" w:cs="Arial"/>
              </w:rPr>
              <w:t>Malowana proszkowo, bardzo stabilna stalowa rama</w:t>
            </w:r>
          </w:p>
        </w:tc>
        <w:tc>
          <w:tcPr>
            <w:tcW w:w="1984" w:type="dxa"/>
            <w:tcBorders>
              <w:top w:val="single" w:sz="6" w:space="0" w:color="000000"/>
              <w:left w:val="single" w:sz="6" w:space="0" w:color="000000"/>
              <w:bottom w:val="single" w:sz="6" w:space="0" w:color="000000"/>
              <w:right w:val="single" w:sz="6" w:space="0" w:color="000000"/>
            </w:tcBorders>
            <w:vAlign w:val="center"/>
          </w:tcPr>
          <w:p w14:paraId="77F4C608" w14:textId="0F5B308C"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45E14D3" w14:textId="77777777" w:rsidR="00AE1C2E" w:rsidRPr="00B632A6" w:rsidRDefault="00AE1C2E" w:rsidP="00AE1C2E">
            <w:pPr>
              <w:pStyle w:val="Zawartotabeli"/>
              <w:rPr>
                <w:rFonts w:ascii="Arial" w:hAnsi="Arial"/>
                <w:sz w:val="20"/>
                <w:szCs w:val="20"/>
              </w:rPr>
            </w:pPr>
          </w:p>
        </w:tc>
      </w:tr>
      <w:tr w:rsidR="00AE1C2E" w:rsidRPr="00B632A6" w14:paraId="06922D8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CF941A9" w14:textId="77777777" w:rsidR="00AE1C2E" w:rsidRPr="00B632A6" w:rsidRDefault="00AE1C2E" w:rsidP="00AE1C2E">
            <w:pPr>
              <w:jc w:val="center"/>
              <w:rPr>
                <w:rFonts w:ascii="Arial" w:hAnsi="Arial" w:cs="Arial"/>
              </w:rPr>
            </w:pPr>
            <w:r w:rsidRPr="00B632A6">
              <w:rPr>
                <w:rFonts w:ascii="Arial" w:hAnsi="Arial" w:cs="Arial"/>
              </w:rPr>
              <w:t>11</w:t>
            </w:r>
          </w:p>
        </w:tc>
        <w:tc>
          <w:tcPr>
            <w:tcW w:w="4677" w:type="dxa"/>
            <w:tcBorders>
              <w:top w:val="single" w:sz="6" w:space="0" w:color="000000"/>
              <w:left w:val="single" w:sz="6" w:space="0" w:color="000000"/>
              <w:bottom w:val="single" w:sz="6" w:space="0" w:color="000000"/>
              <w:right w:val="single" w:sz="6" w:space="0" w:color="000000"/>
            </w:tcBorders>
          </w:tcPr>
          <w:p w14:paraId="6158C9C8" w14:textId="77777777" w:rsidR="00AE1C2E" w:rsidRPr="00B632A6" w:rsidRDefault="00AE1C2E" w:rsidP="00AE1C2E">
            <w:pPr>
              <w:tabs>
                <w:tab w:val="left" w:pos="1605"/>
              </w:tabs>
              <w:rPr>
                <w:rFonts w:ascii="Arial" w:hAnsi="Arial" w:cs="Arial"/>
              </w:rPr>
            </w:pPr>
            <w:r w:rsidRPr="00B632A6">
              <w:rPr>
                <w:rFonts w:ascii="Arial" w:hAnsi="Arial" w:cs="Arial"/>
              </w:rPr>
              <w:t xml:space="preserve">Otwory na </w:t>
            </w:r>
            <w:proofErr w:type="spellStart"/>
            <w:r w:rsidRPr="00B632A6">
              <w:rPr>
                <w:rFonts w:ascii="Arial" w:hAnsi="Arial" w:cs="Arial"/>
              </w:rPr>
              <w:t>bananki</w:t>
            </w:r>
            <w:proofErr w:type="spellEnd"/>
          </w:p>
        </w:tc>
        <w:tc>
          <w:tcPr>
            <w:tcW w:w="1984" w:type="dxa"/>
            <w:tcBorders>
              <w:top w:val="single" w:sz="6" w:space="0" w:color="000000"/>
              <w:left w:val="single" w:sz="6" w:space="0" w:color="000000"/>
              <w:bottom w:val="single" w:sz="6" w:space="0" w:color="000000"/>
              <w:right w:val="single" w:sz="6" w:space="0" w:color="000000"/>
            </w:tcBorders>
            <w:vAlign w:val="center"/>
          </w:tcPr>
          <w:p w14:paraId="2641F23F" w14:textId="2957A237"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AF726A4" w14:textId="77777777" w:rsidR="00AE1C2E" w:rsidRPr="00B632A6" w:rsidRDefault="00AE1C2E" w:rsidP="00AE1C2E">
            <w:pPr>
              <w:pStyle w:val="Zawartotabeli"/>
              <w:rPr>
                <w:rFonts w:ascii="Arial" w:hAnsi="Arial"/>
                <w:sz w:val="20"/>
                <w:szCs w:val="20"/>
              </w:rPr>
            </w:pPr>
          </w:p>
        </w:tc>
      </w:tr>
      <w:tr w:rsidR="00AE1C2E" w:rsidRPr="00B632A6" w14:paraId="1233316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0EA8178" w14:textId="77777777" w:rsidR="00AE1C2E" w:rsidRPr="00B632A6" w:rsidRDefault="00AE1C2E" w:rsidP="00AE1C2E">
            <w:pPr>
              <w:jc w:val="center"/>
              <w:rPr>
                <w:rFonts w:ascii="Arial" w:hAnsi="Arial" w:cs="Arial"/>
              </w:rPr>
            </w:pPr>
            <w:r w:rsidRPr="00B632A6">
              <w:rPr>
                <w:rFonts w:ascii="Arial" w:hAnsi="Arial" w:cs="Arial"/>
              </w:rPr>
              <w:t>12</w:t>
            </w:r>
          </w:p>
        </w:tc>
        <w:tc>
          <w:tcPr>
            <w:tcW w:w="4677" w:type="dxa"/>
            <w:tcBorders>
              <w:top w:val="single" w:sz="6" w:space="0" w:color="000000"/>
              <w:left w:val="single" w:sz="6" w:space="0" w:color="000000"/>
              <w:bottom w:val="single" w:sz="6" w:space="0" w:color="000000"/>
              <w:right w:val="single" w:sz="6" w:space="0" w:color="000000"/>
            </w:tcBorders>
          </w:tcPr>
          <w:p w14:paraId="2F75AD1D" w14:textId="77777777" w:rsidR="00AE1C2E" w:rsidRPr="00B632A6" w:rsidRDefault="00AE1C2E" w:rsidP="00AE1C2E">
            <w:pPr>
              <w:tabs>
                <w:tab w:val="left" w:pos="1605"/>
              </w:tabs>
              <w:rPr>
                <w:rFonts w:ascii="Arial" w:hAnsi="Arial" w:cs="Arial"/>
              </w:rPr>
            </w:pPr>
            <w:r w:rsidRPr="00B632A6">
              <w:rPr>
                <w:rFonts w:ascii="Arial" w:hAnsi="Arial" w:cs="Arial"/>
              </w:rPr>
              <w:t>System elektrycznej regulacji wysokości za pomocą ramki wokół podstawy stołu, który dzięki wyeliminowaniu przełączników mechanicznych i stykowych znacząco podnosi niezawodność i bezpieczeństwo pracy oraz obniża hałas przy regulacji wysokości</w:t>
            </w:r>
          </w:p>
        </w:tc>
        <w:tc>
          <w:tcPr>
            <w:tcW w:w="1984" w:type="dxa"/>
            <w:tcBorders>
              <w:top w:val="single" w:sz="6" w:space="0" w:color="000000"/>
              <w:left w:val="single" w:sz="6" w:space="0" w:color="000000"/>
              <w:bottom w:val="single" w:sz="6" w:space="0" w:color="000000"/>
              <w:right w:val="single" w:sz="6" w:space="0" w:color="000000"/>
            </w:tcBorders>
            <w:vAlign w:val="center"/>
          </w:tcPr>
          <w:p w14:paraId="507F072D" w14:textId="169CDA03"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4433ACA" w14:textId="77777777" w:rsidR="00AE1C2E" w:rsidRPr="00B632A6" w:rsidRDefault="00AE1C2E" w:rsidP="00AE1C2E">
            <w:pPr>
              <w:pStyle w:val="Zawartotabeli"/>
              <w:rPr>
                <w:rFonts w:ascii="Arial" w:hAnsi="Arial"/>
                <w:sz w:val="20"/>
                <w:szCs w:val="20"/>
              </w:rPr>
            </w:pPr>
          </w:p>
        </w:tc>
      </w:tr>
      <w:tr w:rsidR="00AE1C2E" w:rsidRPr="00B632A6" w14:paraId="4D70E8A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0F9E91F" w14:textId="77777777" w:rsidR="00AE1C2E" w:rsidRPr="00B632A6" w:rsidRDefault="00AE1C2E" w:rsidP="00AE1C2E">
            <w:pPr>
              <w:jc w:val="center"/>
              <w:rPr>
                <w:rFonts w:ascii="Arial" w:hAnsi="Arial" w:cs="Arial"/>
              </w:rPr>
            </w:pPr>
            <w:r w:rsidRPr="00B632A6">
              <w:rPr>
                <w:rFonts w:ascii="Arial" w:hAnsi="Arial" w:cs="Arial"/>
              </w:rPr>
              <w:t>13</w:t>
            </w:r>
          </w:p>
        </w:tc>
        <w:tc>
          <w:tcPr>
            <w:tcW w:w="4677" w:type="dxa"/>
            <w:tcBorders>
              <w:top w:val="single" w:sz="6" w:space="0" w:color="000000"/>
              <w:left w:val="single" w:sz="6" w:space="0" w:color="000000"/>
              <w:bottom w:val="single" w:sz="6" w:space="0" w:color="000000"/>
              <w:right w:val="single" w:sz="6" w:space="0" w:color="000000"/>
            </w:tcBorders>
          </w:tcPr>
          <w:p w14:paraId="1E711B69" w14:textId="77777777" w:rsidR="00AE1C2E" w:rsidRPr="00B632A6" w:rsidRDefault="00AE1C2E" w:rsidP="00AE1C2E">
            <w:pPr>
              <w:tabs>
                <w:tab w:val="left" w:pos="1605"/>
              </w:tabs>
              <w:rPr>
                <w:rFonts w:ascii="Arial" w:hAnsi="Arial" w:cs="Arial"/>
              </w:rPr>
            </w:pPr>
            <w:r w:rsidRPr="00B632A6">
              <w:rPr>
                <w:rFonts w:ascii="Arial" w:hAnsi="Arial" w:cs="Arial"/>
              </w:rPr>
              <w:t>Zintegrowany z podstawą stołu system zabezpieczający przed niepożądaną zmianą ustawień stołu wyposażony w 2 stożkowe, magnetyczne klucze dostępu</w:t>
            </w:r>
          </w:p>
        </w:tc>
        <w:tc>
          <w:tcPr>
            <w:tcW w:w="1984" w:type="dxa"/>
            <w:tcBorders>
              <w:top w:val="single" w:sz="6" w:space="0" w:color="000000"/>
              <w:left w:val="single" w:sz="6" w:space="0" w:color="000000"/>
              <w:bottom w:val="single" w:sz="6" w:space="0" w:color="000000"/>
              <w:right w:val="single" w:sz="6" w:space="0" w:color="000000"/>
            </w:tcBorders>
            <w:vAlign w:val="center"/>
          </w:tcPr>
          <w:p w14:paraId="74355A1E" w14:textId="4E7867DF"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DCF1BF9" w14:textId="77777777" w:rsidR="00AE1C2E" w:rsidRPr="00B632A6" w:rsidRDefault="00AE1C2E" w:rsidP="00AE1C2E">
            <w:pPr>
              <w:pStyle w:val="Zawartotabeli"/>
              <w:rPr>
                <w:rFonts w:ascii="Arial" w:hAnsi="Arial"/>
                <w:sz w:val="20"/>
                <w:szCs w:val="20"/>
              </w:rPr>
            </w:pPr>
          </w:p>
        </w:tc>
      </w:tr>
      <w:tr w:rsidR="00AE1C2E" w:rsidRPr="00B632A6" w14:paraId="6946F50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F9A86FD" w14:textId="77777777" w:rsidR="00AE1C2E" w:rsidRPr="00B632A6" w:rsidRDefault="00AE1C2E" w:rsidP="00AE1C2E">
            <w:pPr>
              <w:jc w:val="center"/>
              <w:rPr>
                <w:rFonts w:ascii="Arial" w:hAnsi="Arial" w:cs="Arial"/>
              </w:rPr>
            </w:pPr>
            <w:r w:rsidRPr="00B632A6">
              <w:rPr>
                <w:rFonts w:ascii="Arial" w:hAnsi="Arial" w:cs="Arial"/>
              </w:rPr>
              <w:t>14</w:t>
            </w:r>
          </w:p>
        </w:tc>
        <w:tc>
          <w:tcPr>
            <w:tcW w:w="4677" w:type="dxa"/>
            <w:tcBorders>
              <w:top w:val="single" w:sz="6" w:space="0" w:color="000000"/>
              <w:left w:val="single" w:sz="6" w:space="0" w:color="000000"/>
              <w:bottom w:val="single" w:sz="6" w:space="0" w:color="000000"/>
              <w:right w:val="single" w:sz="6" w:space="0" w:color="000000"/>
            </w:tcBorders>
          </w:tcPr>
          <w:p w14:paraId="663991D1" w14:textId="77777777" w:rsidR="00AE1C2E" w:rsidRPr="00B632A6" w:rsidRDefault="00AE1C2E" w:rsidP="00AE1C2E">
            <w:pPr>
              <w:tabs>
                <w:tab w:val="left" w:pos="1605"/>
              </w:tabs>
              <w:rPr>
                <w:rFonts w:ascii="Arial" w:hAnsi="Arial" w:cs="Arial"/>
              </w:rPr>
            </w:pPr>
            <w:r w:rsidRPr="00B632A6">
              <w:rPr>
                <w:rFonts w:ascii="Arial" w:hAnsi="Arial" w:cs="Arial"/>
              </w:rPr>
              <w:t>Zintegrowany sterownik elektroniczny z możliwością obsługi do 2 siłowników, umiejscowiony w podstawie stołu</w:t>
            </w:r>
          </w:p>
        </w:tc>
        <w:tc>
          <w:tcPr>
            <w:tcW w:w="1984" w:type="dxa"/>
            <w:tcBorders>
              <w:top w:val="single" w:sz="6" w:space="0" w:color="000000"/>
              <w:left w:val="single" w:sz="6" w:space="0" w:color="000000"/>
              <w:bottom w:val="single" w:sz="6" w:space="0" w:color="000000"/>
              <w:right w:val="single" w:sz="6" w:space="0" w:color="000000"/>
            </w:tcBorders>
            <w:vAlign w:val="center"/>
          </w:tcPr>
          <w:p w14:paraId="499BED25" w14:textId="34881A45"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DE585B2" w14:textId="77777777" w:rsidR="00AE1C2E" w:rsidRPr="00B632A6" w:rsidRDefault="00AE1C2E" w:rsidP="00AE1C2E">
            <w:pPr>
              <w:pStyle w:val="Zawartotabeli"/>
              <w:rPr>
                <w:rFonts w:ascii="Arial" w:hAnsi="Arial"/>
                <w:sz w:val="20"/>
                <w:szCs w:val="20"/>
              </w:rPr>
            </w:pPr>
          </w:p>
        </w:tc>
      </w:tr>
      <w:tr w:rsidR="00AE1C2E" w:rsidRPr="00B632A6" w14:paraId="08E603F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232CEA7" w14:textId="77777777" w:rsidR="00AE1C2E" w:rsidRPr="00B632A6" w:rsidRDefault="00AE1C2E" w:rsidP="00AE1C2E">
            <w:pPr>
              <w:jc w:val="center"/>
              <w:rPr>
                <w:rFonts w:ascii="Arial" w:hAnsi="Arial" w:cs="Arial"/>
              </w:rPr>
            </w:pPr>
            <w:r w:rsidRPr="00B632A6">
              <w:rPr>
                <w:rFonts w:ascii="Arial" w:hAnsi="Arial" w:cs="Arial"/>
              </w:rPr>
              <w:t>15</w:t>
            </w:r>
          </w:p>
        </w:tc>
        <w:tc>
          <w:tcPr>
            <w:tcW w:w="4677" w:type="dxa"/>
            <w:tcBorders>
              <w:top w:val="single" w:sz="6" w:space="0" w:color="000000"/>
              <w:left w:val="single" w:sz="6" w:space="0" w:color="000000"/>
              <w:bottom w:val="single" w:sz="6" w:space="0" w:color="000000"/>
              <w:right w:val="single" w:sz="6" w:space="0" w:color="000000"/>
            </w:tcBorders>
          </w:tcPr>
          <w:p w14:paraId="522ED6F3" w14:textId="77777777" w:rsidR="00AE1C2E" w:rsidRPr="00B632A6" w:rsidRDefault="00AE1C2E" w:rsidP="00AE1C2E">
            <w:pPr>
              <w:tabs>
                <w:tab w:val="left" w:pos="1605"/>
              </w:tabs>
              <w:rPr>
                <w:rFonts w:ascii="Arial" w:hAnsi="Arial" w:cs="Arial"/>
              </w:rPr>
            </w:pPr>
            <w:r w:rsidRPr="00B632A6">
              <w:rPr>
                <w:rFonts w:ascii="Arial" w:hAnsi="Arial" w:cs="Arial"/>
              </w:rPr>
              <w:t>Gumowe stopki z regulacją wysokości do 1 cm umożliwiające wypoziomowanie stołu</w:t>
            </w:r>
          </w:p>
        </w:tc>
        <w:tc>
          <w:tcPr>
            <w:tcW w:w="1984" w:type="dxa"/>
            <w:tcBorders>
              <w:top w:val="single" w:sz="6" w:space="0" w:color="000000"/>
              <w:left w:val="single" w:sz="6" w:space="0" w:color="000000"/>
              <w:bottom w:val="single" w:sz="6" w:space="0" w:color="000000"/>
              <w:right w:val="single" w:sz="6" w:space="0" w:color="000000"/>
            </w:tcBorders>
            <w:vAlign w:val="center"/>
          </w:tcPr>
          <w:p w14:paraId="69F912E6" w14:textId="04152C98"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356ED9B" w14:textId="77777777" w:rsidR="00AE1C2E" w:rsidRPr="00B632A6" w:rsidRDefault="00AE1C2E" w:rsidP="00AE1C2E">
            <w:pPr>
              <w:pStyle w:val="Zawartotabeli"/>
              <w:rPr>
                <w:rFonts w:ascii="Arial" w:hAnsi="Arial"/>
                <w:sz w:val="20"/>
                <w:szCs w:val="20"/>
              </w:rPr>
            </w:pPr>
          </w:p>
        </w:tc>
      </w:tr>
      <w:tr w:rsidR="00AE1C2E" w:rsidRPr="00B632A6" w14:paraId="5C02548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B31E39A" w14:textId="77777777" w:rsidR="00AE1C2E" w:rsidRPr="00B632A6" w:rsidRDefault="00AE1C2E" w:rsidP="00AE1C2E">
            <w:pPr>
              <w:jc w:val="center"/>
              <w:rPr>
                <w:rFonts w:ascii="Arial" w:hAnsi="Arial" w:cs="Arial"/>
              </w:rPr>
            </w:pPr>
            <w:r w:rsidRPr="00B632A6">
              <w:rPr>
                <w:rFonts w:ascii="Arial" w:hAnsi="Arial" w:cs="Arial"/>
              </w:rPr>
              <w:t>16</w:t>
            </w:r>
          </w:p>
        </w:tc>
        <w:tc>
          <w:tcPr>
            <w:tcW w:w="4677" w:type="dxa"/>
            <w:tcBorders>
              <w:top w:val="single" w:sz="6" w:space="0" w:color="000000"/>
              <w:left w:val="single" w:sz="6" w:space="0" w:color="000000"/>
              <w:bottom w:val="single" w:sz="6" w:space="0" w:color="000000"/>
              <w:right w:val="single" w:sz="6" w:space="0" w:color="000000"/>
            </w:tcBorders>
          </w:tcPr>
          <w:p w14:paraId="43F58DD8" w14:textId="747FE6DC" w:rsidR="00AE1C2E" w:rsidRPr="00B632A6" w:rsidRDefault="00AE1C2E" w:rsidP="00CB6BDA">
            <w:pPr>
              <w:tabs>
                <w:tab w:val="left" w:pos="1605"/>
              </w:tabs>
              <w:rPr>
                <w:rFonts w:ascii="Arial" w:hAnsi="Arial" w:cs="Arial"/>
              </w:rPr>
            </w:pPr>
            <w:r w:rsidRPr="00B632A6">
              <w:rPr>
                <w:rFonts w:ascii="Arial" w:hAnsi="Arial" w:cs="Arial"/>
              </w:rPr>
              <w:t>Długość: 200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3E4F7DE5" w14:textId="6661CF67"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A9D9FA6" w14:textId="42F0E23E" w:rsidR="00AE1C2E" w:rsidRPr="00B632A6" w:rsidRDefault="00AE1C2E" w:rsidP="00AE1C2E">
            <w:pPr>
              <w:pStyle w:val="Zawartotabeli"/>
              <w:rPr>
                <w:rFonts w:ascii="Arial" w:hAnsi="Arial"/>
                <w:sz w:val="20"/>
                <w:szCs w:val="20"/>
              </w:rPr>
            </w:pPr>
          </w:p>
        </w:tc>
      </w:tr>
      <w:tr w:rsidR="00AE1C2E" w:rsidRPr="00B632A6" w14:paraId="0B35550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071CC35" w14:textId="77777777" w:rsidR="00AE1C2E" w:rsidRPr="00B632A6" w:rsidRDefault="00AE1C2E" w:rsidP="00AE1C2E">
            <w:pPr>
              <w:jc w:val="center"/>
              <w:rPr>
                <w:rFonts w:ascii="Arial" w:hAnsi="Arial" w:cs="Arial"/>
              </w:rPr>
            </w:pPr>
            <w:r w:rsidRPr="00B632A6">
              <w:rPr>
                <w:rFonts w:ascii="Arial" w:hAnsi="Arial" w:cs="Arial"/>
              </w:rPr>
              <w:t>17</w:t>
            </w:r>
          </w:p>
        </w:tc>
        <w:tc>
          <w:tcPr>
            <w:tcW w:w="4677" w:type="dxa"/>
            <w:tcBorders>
              <w:top w:val="single" w:sz="6" w:space="0" w:color="000000"/>
              <w:left w:val="single" w:sz="6" w:space="0" w:color="000000"/>
              <w:bottom w:val="single" w:sz="6" w:space="0" w:color="000000"/>
              <w:right w:val="single" w:sz="6" w:space="0" w:color="000000"/>
            </w:tcBorders>
          </w:tcPr>
          <w:p w14:paraId="08B3EF30" w14:textId="341FF455" w:rsidR="00AE1C2E" w:rsidRPr="00B632A6" w:rsidRDefault="00AE1C2E" w:rsidP="00AE1C2E">
            <w:pPr>
              <w:tabs>
                <w:tab w:val="left" w:pos="1605"/>
              </w:tabs>
              <w:rPr>
                <w:rFonts w:ascii="Arial" w:hAnsi="Arial" w:cs="Arial"/>
              </w:rPr>
            </w:pPr>
            <w:r w:rsidRPr="00B632A6">
              <w:rPr>
                <w:rFonts w:ascii="Arial" w:hAnsi="Arial" w:cs="Arial"/>
              </w:rPr>
              <w:t>Masa: max. 115 kg</w:t>
            </w:r>
          </w:p>
        </w:tc>
        <w:tc>
          <w:tcPr>
            <w:tcW w:w="1984" w:type="dxa"/>
            <w:tcBorders>
              <w:top w:val="single" w:sz="6" w:space="0" w:color="000000"/>
              <w:left w:val="single" w:sz="6" w:space="0" w:color="000000"/>
              <w:bottom w:val="single" w:sz="6" w:space="0" w:color="000000"/>
              <w:right w:val="single" w:sz="6" w:space="0" w:color="000000"/>
            </w:tcBorders>
            <w:vAlign w:val="center"/>
          </w:tcPr>
          <w:p w14:paraId="79EBC76C" w14:textId="323BF15B"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54E62E8" w14:textId="710F4C64" w:rsidR="00AE1C2E" w:rsidRPr="00B632A6" w:rsidRDefault="00AE1C2E" w:rsidP="00AE1C2E">
            <w:pPr>
              <w:pStyle w:val="Zawartotabeli"/>
              <w:rPr>
                <w:rFonts w:ascii="Arial" w:hAnsi="Arial"/>
                <w:sz w:val="20"/>
                <w:szCs w:val="20"/>
              </w:rPr>
            </w:pPr>
          </w:p>
        </w:tc>
      </w:tr>
      <w:tr w:rsidR="00AE1C2E" w:rsidRPr="00B632A6" w14:paraId="011A8F9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80C5D04" w14:textId="77777777" w:rsidR="00AE1C2E" w:rsidRPr="00B632A6" w:rsidRDefault="00AE1C2E" w:rsidP="00AE1C2E">
            <w:pPr>
              <w:jc w:val="center"/>
              <w:rPr>
                <w:rFonts w:ascii="Arial" w:hAnsi="Arial" w:cs="Arial"/>
              </w:rPr>
            </w:pPr>
            <w:r w:rsidRPr="00B632A6">
              <w:rPr>
                <w:rFonts w:ascii="Arial" w:hAnsi="Arial" w:cs="Arial"/>
              </w:rPr>
              <w:t>18</w:t>
            </w:r>
          </w:p>
        </w:tc>
        <w:tc>
          <w:tcPr>
            <w:tcW w:w="4677" w:type="dxa"/>
            <w:tcBorders>
              <w:top w:val="single" w:sz="6" w:space="0" w:color="000000"/>
              <w:left w:val="single" w:sz="6" w:space="0" w:color="000000"/>
              <w:bottom w:val="single" w:sz="6" w:space="0" w:color="000000"/>
              <w:right w:val="single" w:sz="6" w:space="0" w:color="000000"/>
            </w:tcBorders>
          </w:tcPr>
          <w:p w14:paraId="2D592A03" w14:textId="324B79D1" w:rsidR="00AE1C2E" w:rsidRPr="00B632A6" w:rsidRDefault="00AE1C2E" w:rsidP="00AE1C2E">
            <w:pPr>
              <w:tabs>
                <w:tab w:val="left" w:pos="1605"/>
              </w:tabs>
              <w:rPr>
                <w:rFonts w:ascii="Arial" w:hAnsi="Arial" w:cs="Arial"/>
              </w:rPr>
            </w:pPr>
            <w:r w:rsidRPr="00B632A6">
              <w:rPr>
                <w:rFonts w:ascii="Arial" w:hAnsi="Arial" w:cs="Arial"/>
              </w:rPr>
              <w:t>Zakres regulacji wysokości: min. 47 – 95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50AD7A79" w14:textId="600EB270"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A405571" w14:textId="2E243AB1" w:rsidR="00AE1C2E" w:rsidRPr="00B632A6" w:rsidRDefault="00AE1C2E" w:rsidP="00AE1C2E">
            <w:pPr>
              <w:pStyle w:val="Zawartotabeli"/>
              <w:rPr>
                <w:rFonts w:ascii="Arial" w:hAnsi="Arial"/>
                <w:sz w:val="20"/>
                <w:szCs w:val="20"/>
              </w:rPr>
            </w:pPr>
          </w:p>
        </w:tc>
      </w:tr>
      <w:tr w:rsidR="00AE1C2E" w:rsidRPr="00B632A6" w14:paraId="66ECA41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3036EE4" w14:textId="77777777" w:rsidR="00AE1C2E" w:rsidRPr="00B632A6" w:rsidRDefault="00AE1C2E" w:rsidP="00AE1C2E">
            <w:pPr>
              <w:jc w:val="center"/>
              <w:rPr>
                <w:rFonts w:ascii="Arial" w:hAnsi="Arial" w:cs="Arial"/>
              </w:rPr>
            </w:pPr>
            <w:r w:rsidRPr="00B632A6">
              <w:rPr>
                <w:rFonts w:ascii="Arial" w:hAnsi="Arial" w:cs="Arial"/>
              </w:rPr>
              <w:t>19</w:t>
            </w:r>
          </w:p>
        </w:tc>
        <w:tc>
          <w:tcPr>
            <w:tcW w:w="4677" w:type="dxa"/>
            <w:tcBorders>
              <w:top w:val="single" w:sz="6" w:space="0" w:color="000000"/>
              <w:left w:val="single" w:sz="6" w:space="0" w:color="000000"/>
              <w:bottom w:val="single" w:sz="6" w:space="0" w:color="000000"/>
              <w:right w:val="single" w:sz="6" w:space="0" w:color="000000"/>
            </w:tcBorders>
          </w:tcPr>
          <w:p w14:paraId="65C21544" w14:textId="22F342F5" w:rsidR="00AE1C2E" w:rsidRPr="00B632A6" w:rsidRDefault="00AE1C2E" w:rsidP="00CB6BDA">
            <w:pPr>
              <w:tabs>
                <w:tab w:val="left" w:pos="1605"/>
              </w:tabs>
              <w:rPr>
                <w:rFonts w:ascii="Arial" w:hAnsi="Arial" w:cs="Arial"/>
              </w:rPr>
            </w:pPr>
            <w:r w:rsidRPr="00B632A6">
              <w:rPr>
                <w:rFonts w:ascii="Arial" w:hAnsi="Arial" w:cs="Arial"/>
              </w:rPr>
              <w:t>Maksymalne obciążenie: m</w:t>
            </w:r>
            <w:r w:rsidR="00CB6BDA" w:rsidRPr="00B632A6">
              <w:rPr>
                <w:rFonts w:ascii="Arial" w:hAnsi="Arial" w:cs="Arial"/>
              </w:rPr>
              <w:t>in</w:t>
            </w:r>
            <w:r w:rsidRPr="00B632A6">
              <w:rPr>
                <w:rFonts w:ascii="Arial" w:hAnsi="Arial" w:cs="Arial"/>
              </w:rPr>
              <w:t>. 225 kg</w:t>
            </w:r>
          </w:p>
        </w:tc>
        <w:tc>
          <w:tcPr>
            <w:tcW w:w="1984" w:type="dxa"/>
            <w:tcBorders>
              <w:top w:val="single" w:sz="6" w:space="0" w:color="000000"/>
              <w:left w:val="single" w:sz="6" w:space="0" w:color="000000"/>
              <w:bottom w:val="single" w:sz="6" w:space="0" w:color="000000"/>
              <w:right w:val="single" w:sz="6" w:space="0" w:color="000000"/>
            </w:tcBorders>
            <w:vAlign w:val="center"/>
          </w:tcPr>
          <w:p w14:paraId="61B6C16B" w14:textId="6E466451"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B271F68" w14:textId="69A81A8C" w:rsidR="00AE1C2E" w:rsidRPr="00B632A6" w:rsidRDefault="00AE1C2E" w:rsidP="00AE1C2E">
            <w:pPr>
              <w:pStyle w:val="Zawartotabeli"/>
              <w:rPr>
                <w:rFonts w:ascii="Arial" w:hAnsi="Arial"/>
                <w:sz w:val="20"/>
                <w:szCs w:val="20"/>
              </w:rPr>
            </w:pPr>
          </w:p>
        </w:tc>
      </w:tr>
      <w:tr w:rsidR="00AE1C2E" w:rsidRPr="00B632A6" w14:paraId="633D626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F5FA886" w14:textId="77777777" w:rsidR="00AE1C2E" w:rsidRPr="00B632A6" w:rsidRDefault="00AE1C2E" w:rsidP="00AE1C2E">
            <w:pPr>
              <w:jc w:val="center"/>
              <w:rPr>
                <w:rFonts w:ascii="Arial" w:hAnsi="Arial" w:cs="Arial"/>
              </w:rPr>
            </w:pPr>
            <w:r w:rsidRPr="00B632A6">
              <w:rPr>
                <w:rFonts w:ascii="Arial" w:hAnsi="Arial" w:cs="Arial"/>
              </w:rPr>
              <w:t>20</w:t>
            </w:r>
          </w:p>
        </w:tc>
        <w:tc>
          <w:tcPr>
            <w:tcW w:w="4677" w:type="dxa"/>
            <w:tcBorders>
              <w:top w:val="single" w:sz="6" w:space="0" w:color="000000"/>
              <w:left w:val="single" w:sz="6" w:space="0" w:color="000000"/>
              <w:bottom w:val="single" w:sz="6" w:space="0" w:color="000000"/>
              <w:right w:val="single" w:sz="6" w:space="0" w:color="000000"/>
            </w:tcBorders>
          </w:tcPr>
          <w:p w14:paraId="33D0EFED" w14:textId="77777777" w:rsidR="00AE1C2E" w:rsidRPr="00B632A6" w:rsidRDefault="00AE1C2E" w:rsidP="00AE1C2E">
            <w:pPr>
              <w:tabs>
                <w:tab w:val="left" w:pos="1605"/>
              </w:tabs>
              <w:rPr>
                <w:rFonts w:ascii="Arial" w:hAnsi="Arial" w:cs="Arial"/>
              </w:rPr>
            </w:pPr>
            <w:r w:rsidRPr="00B632A6">
              <w:rPr>
                <w:rFonts w:ascii="Arial" w:hAnsi="Arial" w:cs="Arial"/>
              </w:rPr>
              <w:t>Wieszak na papier w zagłówku</w:t>
            </w:r>
          </w:p>
        </w:tc>
        <w:tc>
          <w:tcPr>
            <w:tcW w:w="1984" w:type="dxa"/>
            <w:tcBorders>
              <w:top w:val="single" w:sz="6" w:space="0" w:color="000000"/>
              <w:left w:val="single" w:sz="6" w:space="0" w:color="000000"/>
              <w:bottom w:val="single" w:sz="6" w:space="0" w:color="000000"/>
              <w:right w:val="single" w:sz="6" w:space="0" w:color="000000"/>
            </w:tcBorders>
            <w:vAlign w:val="center"/>
          </w:tcPr>
          <w:p w14:paraId="7191295E" w14:textId="53BFD934"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8ECE5EB" w14:textId="77777777" w:rsidR="00AE1C2E" w:rsidRPr="00B632A6" w:rsidRDefault="00AE1C2E" w:rsidP="00AE1C2E">
            <w:pPr>
              <w:pStyle w:val="Zawartotabeli"/>
              <w:rPr>
                <w:rFonts w:ascii="Arial" w:hAnsi="Arial"/>
                <w:sz w:val="20"/>
                <w:szCs w:val="20"/>
              </w:rPr>
            </w:pPr>
          </w:p>
        </w:tc>
      </w:tr>
      <w:tr w:rsidR="007A53A9" w:rsidRPr="00B632A6" w14:paraId="46CA6DD8"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44F5EBAE" w14:textId="77777777" w:rsidR="007A53A9" w:rsidRPr="00B632A6" w:rsidRDefault="007A53A9" w:rsidP="007A53A9">
            <w:pPr>
              <w:jc w:val="center"/>
              <w:rPr>
                <w:rFonts w:ascii="Arial" w:hAnsi="Arial" w:cs="Arial"/>
                <w:b/>
                <w:bCs/>
              </w:rPr>
            </w:pPr>
            <w:r w:rsidRPr="00B632A6">
              <w:rPr>
                <w:rFonts w:ascii="Arial" w:hAnsi="Arial" w:cs="Arial"/>
                <w:b/>
                <w:bCs/>
              </w:rPr>
              <w:t>XI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295F4442" w14:textId="77777777" w:rsidR="007A53A9" w:rsidRPr="00B632A6" w:rsidRDefault="007A53A9" w:rsidP="007A53A9">
            <w:pPr>
              <w:pStyle w:val="Zawartotabeli"/>
              <w:rPr>
                <w:rFonts w:ascii="Arial" w:hAnsi="Arial"/>
                <w:b/>
                <w:bCs/>
                <w:sz w:val="20"/>
                <w:szCs w:val="20"/>
              </w:rPr>
            </w:pPr>
            <w:r w:rsidRPr="00B632A6">
              <w:rPr>
                <w:rFonts w:ascii="Arial" w:hAnsi="Arial"/>
                <w:b/>
                <w:bCs/>
                <w:sz w:val="20"/>
                <w:szCs w:val="20"/>
              </w:rPr>
              <w:t>LODÓWKA DO PRZECHOWYWANIA LEKÓW</w:t>
            </w:r>
          </w:p>
        </w:tc>
      </w:tr>
      <w:tr w:rsidR="00AE1C2E" w:rsidRPr="00B632A6" w14:paraId="445B2D7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EE4D773" w14:textId="77777777" w:rsidR="00AE1C2E" w:rsidRPr="00B632A6" w:rsidRDefault="00AE1C2E" w:rsidP="00AE1C2E">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4D8321EF" w14:textId="288432FD" w:rsidR="00AE1C2E" w:rsidRPr="00B632A6" w:rsidRDefault="00AE1C2E" w:rsidP="00AE1C2E">
            <w:pPr>
              <w:rPr>
                <w:rFonts w:ascii="Arial" w:hAnsi="Arial" w:cs="Arial"/>
              </w:rPr>
            </w:pPr>
            <w:r w:rsidRPr="00B632A6">
              <w:rPr>
                <w:rFonts w:ascii="Arial" w:hAnsi="Arial" w:cs="Arial"/>
              </w:rPr>
              <w:t>Agregat wewnętrzny</w:t>
            </w:r>
          </w:p>
        </w:tc>
        <w:tc>
          <w:tcPr>
            <w:tcW w:w="1984" w:type="dxa"/>
            <w:tcBorders>
              <w:top w:val="single" w:sz="6" w:space="0" w:color="000000"/>
              <w:left w:val="single" w:sz="6" w:space="0" w:color="000000"/>
              <w:bottom w:val="single" w:sz="6" w:space="0" w:color="000000"/>
              <w:right w:val="single" w:sz="6" w:space="0" w:color="000000"/>
            </w:tcBorders>
            <w:vAlign w:val="center"/>
          </w:tcPr>
          <w:p w14:paraId="3AB9BAC5" w14:textId="7AEB3310"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23EF575" w14:textId="5F5676BD" w:rsidR="00AE1C2E" w:rsidRPr="00B632A6" w:rsidRDefault="00AE1C2E" w:rsidP="00AE1C2E">
            <w:pPr>
              <w:pStyle w:val="Zawartotabeli"/>
              <w:rPr>
                <w:rFonts w:ascii="Arial" w:hAnsi="Arial"/>
                <w:sz w:val="20"/>
                <w:szCs w:val="20"/>
              </w:rPr>
            </w:pPr>
          </w:p>
        </w:tc>
      </w:tr>
      <w:tr w:rsidR="00AE1C2E" w:rsidRPr="00B632A6" w14:paraId="2C503BE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8EC35A0" w14:textId="77777777" w:rsidR="00AE1C2E" w:rsidRPr="00B632A6" w:rsidRDefault="00AE1C2E" w:rsidP="00AE1C2E">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18D23496" w14:textId="39B80DA6" w:rsidR="00AE1C2E" w:rsidRPr="00B632A6" w:rsidRDefault="00AE1C2E" w:rsidP="00AE1C2E">
            <w:pPr>
              <w:tabs>
                <w:tab w:val="center" w:leader="dot" w:pos="10081"/>
              </w:tabs>
              <w:rPr>
                <w:rFonts w:ascii="Arial" w:hAnsi="Arial" w:cs="Arial"/>
              </w:rPr>
            </w:pPr>
            <w:r w:rsidRPr="00B632A6">
              <w:rPr>
                <w:rFonts w:ascii="Arial" w:hAnsi="Arial" w:cs="Arial"/>
              </w:rPr>
              <w:t>Elektroniczny rejestrator temperatury, umożliwiający rejestrację i zapis temperatury na komputerze</w:t>
            </w:r>
          </w:p>
        </w:tc>
        <w:tc>
          <w:tcPr>
            <w:tcW w:w="1984" w:type="dxa"/>
            <w:tcBorders>
              <w:top w:val="single" w:sz="6" w:space="0" w:color="000000"/>
              <w:left w:val="single" w:sz="6" w:space="0" w:color="000000"/>
              <w:bottom w:val="single" w:sz="6" w:space="0" w:color="000000"/>
              <w:right w:val="single" w:sz="6" w:space="0" w:color="000000"/>
            </w:tcBorders>
            <w:vAlign w:val="center"/>
          </w:tcPr>
          <w:p w14:paraId="533822E7" w14:textId="69B48B4F"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B9FCB8A" w14:textId="77777777" w:rsidR="00AE1C2E" w:rsidRPr="00B632A6" w:rsidRDefault="00AE1C2E" w:rsidP="00AE1C2E">
            <w:pPr>
              <w:pStyle w:val="Zawartotabeli"/>
              <w:rPr>
                <w:rFonts w:ascii="Arial" w:hAnsi="Arial"/>
                <w:sz w:val="20"/>
                <w:szCs w:val="20"/>
              </w:rPr>
            </w:pPr>
          </w:p>
        </w:tc>
      </w:tr>
      <w:tr w:rsidR="00AE1C2E" w:rsidRPr="00B632A6" w14:paraId="72EBD75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D162346" w14:textId="77777777" w:rsidR="00AE1C2E" w:rsidRPr="00B632A6" w:rsidRDefault="00AE1C2E" w:rsidP="00AE1C2E">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7553E38F" w14:textId="79051286" w:rsidR="00AE1C2E" w:rsidRPr="00B632A6" w:rsidRDefault="00AE1C2E" w:rsidP="00AE1C2E">
            <w:pPr>
              <w:widowControl w:val="0"/>
              <w:autoSpaceDE w:val="0"/>
              <w:rPr>
                <w:rFonts w:ascii="Arial" w:hAnsi="Arial" w:cs="Arial"/>
              </w:rPr>
            </w:pPr>
            <w:r w:rsidRPr="00B632A6">
              <w:rPr>
                <w:rFonts w:ascii="Arial" w:hAnsi="Arial" w:cs="Arial"/>
              </w:rPr>
              <w:t>Alarm akustyczny zbyt niskiej/wysokiej temperatury</w:t>
            </w:r>
          </w:p>
        </w:tc>
        <w:tc>
          <w:tcPr>
            <w:tcW w:w="1984" w:type="dxa"/>
            <w:tcBorders>
              <w:top w:val="single" w:sz="6" w:space="0" w:color="000000"/>
              <w:left w:val="single" w:sz="6" w:space="0" w:color="000000"/>
              <w:bottom w:val="single" w:sz="6" w:space="0" w:color="000000"/>
              <w:right w:val="single" w:sz="6" w:space="0" w:color="000000"/>
            </w:tcBorders>
            <w:vAlign w:val="center"/>
          </w:tcPr>
          <w:p w14:paraId="2E4DC875" w14:textId="1EB00F3E"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90FEC5E" w14:textId="77777777" w:rsidR="00AE1C2E" w:rsidRPr="00B632A6" w:rsidRDefault="00AE1C2E" w:rsidP="00AE1C2E">
            <w:pPr>
              <w:pStyle w:val="Zawartotabeli"/>
              <w:rPr>
                <w:rFonts w:ascii="Arial" w:hAnsi="Arial"/>
                <w:sz w:val="20"/>
                <w:szCs w:val="20"/>
              </w:rPr>
            </w:pPr>
          </w:p>
        </w:tc>
      </w:tr>
      <w:tr w:rsidR="00AE1C2E" w:rsidRPr="00B632A6" w14:paraId="46A54BF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CB22FDA" w14:textId="77777777" w:rsidR="00AE1C2E" w:rsidRPr="00B632A6" w:rsidRDefault="00AE1C2E" w:rsidP="00AE1C2E">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3AE29E07" w14:textId="0CDDFEFA" w:rsidR="00AE1C2E" w:rsidRPr="00B632A6" w:rsidRDefault="00AE1C2E" w:rsidP="00AE1C2E">
            <w:pPr>
              <w:widowControl w:val="0"/>
              <w:autoSpaceDE w:val="0"/>
              <w:rPr>
                <w:rFonts w:ascii="Arial" w:hAnsi="Arial" w:cs="Arial"/>
              </w:rPr>
            </w:pPr>
            <w:r w:rsidRPr="00B632A6">
              <w:rPr>
                <w:rFonts w:ascii="Arial" w:hAnsi="Arial" w:cs="Arial"/>
              </w:rPr>
              <w:t>Układ chłodzenia z wymuszonym obiegiem wentylatorem</w:t>
            </w:r>
          </w:p>
        </w:tc>
        <w:tc>
          <w:tcPr>
            <w:tcW w:w="1984" w:type="dxa"/>
            <w:tcBorders>
              <w:top w:val="single" w:sz="6" w:space="0" w:color="000000"/>
              <w:left w:val="single" w:sz="6" w:space="0" w:color="000000"/>
              <w:bottom w:val="single" w:sz="6" w:space="0" w:color="000000"/>
              <w:right w:val="single" w:sz="6" w:space="0" w:color="000000"/>
            </w:tcBorders>
            <w:vAlign w:val="center"/>
          </w:tcPr>
          <w:p w14:paraId="22D55899" w14:textId="7C9F210E"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DB4A831" w14:textId="77777777" w:rsidR="00AE1C2E" w:rsidRPr="00B632A6" w:rsidRDefault="00AE1C2E" w:rsidP="00AE1C2E">
            <w:pPr>
              <w:pStyle w:val="Zawartotabeli"/>
              <w:rPr>
                <w:rFonts w:ascii="Arial" w:hAnsi="Arial"/>
                <w:sz w:val="20"/>
                <w:szCs w:val="20"/>
              </w:rPr>
            </w:pPr>
          </w:p>
        </w:tc>
      </w:tr>
      <w:tr w:rsidR="00AE1C2E" w:rsidRPr="00B632A6" w14:paraId="35FCC9E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E615A91" w14:textId="77777777" w:rsidR="00AE1C2E" w:rsidRPr="00B632A6" w:rsidRDefault="00AE1C2E" w:rsidP="00AE1C2E">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07DC39DB" w14:textId="7145AF6C" w:rsidR="00AE1C2E" w:rsidRPr="00B632A6" w:rsidRDefault="00AE1C2E" w:rsidP="00AE1C2E">
            <w:pPr>
              <w:tabs>
                <w:tab w:val="left" w:pos="1605"/>
              </w:tabs>
              <w:rPr>
                <w:rFonts w:ascii="Arial" w:hAnsi="Arial" w:cs="Arial"/>
              </w:rPr>
            </w:pPr>
            <w:r w:rsidRPr="00B632A6">
              <w:rPr>
                <w:rFonts w:ascii="Arial" w:hAnsi="Arial" w:cs="Arial"/>
              </w:rPr>
              <w:t>Automatyczna funkcja odmrażania</w:t>
            </w:r>
          </w:p>
        </w:tc>
        <w:tc>
          <w:tcPr>
            <w:tcW w:w="1984" w:type="dxa"/>
            <w:tcBorders>
              <w:top w:val="single" w:sz="6" w:space="0" w:color="000000"/>
              <w:left w:val="single" w:sz="6" w:space="0" w:color="000000"/>
              <w:bottom w:val="single" w:sz="6" w:space="0" w:color="000000"/>
              <w:right w:val="single" w:sz="6" w:space="0" w:color="000000"/>
            </w:tcBorders>
            <w:vAlign w:val="center"/>
          </w:tcPr>
          <w:p w14:paraId="26A43D7C" w14:textId="1D142F30"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5D776FF" w14:textId="77777777" w:rsidR="00AE1C2E" w:rsidRPr="00B632A6" w:rsidRDefault="00AE1C2E" w:rsidP="00AE1C2E">
            <w:pPr>
              <w:pStyle w:val="Zawartotabeli"/>
              <w:rPr>
                <w:rFonts w:ascii="Arial" w:hAnsi="Arial"/>
                <w:sz w:val="20"/>
                <w:szCs w:val="20"/>
              </w:rPr>
            </w:pPr>
          </w:p>
        </w:tc>
      </w:tr>
      <w:tr w:rsidR="00AE1C2E" w:rsidRPr="00B632A6" w14:paraId="25A2C9A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DDACF1B" w14:textId="77777777" w:rsidR="00AE1C2E" w:rsidRPr="00B632A6" w:rsidRDefault="00AE1C2E" w:rsidP="00AE1C2E">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0E480206" w14:textId="3BA6BF81" w:rsidR="00AE1C2E" w:rsidRPr="00B632A6" w:rsidRDefault="00AE1C2E" w:rsidP="00AE1C2E">
            <w:pPr>
              <w:tabs>
                <w:tab w:val="left" w:pos="1605"/>
              </w:tabs>
              <w:rPr>
                <w:rFonts w:ascii="Arial" w:hAnsi="Arial" w:cs="Arial"/>
              </w:rPr>
            </w:pPr>
            <w:r w:rsidRPr="00B632A6">
              <w:rPr>
                <w:rFonts w:ascii="Arial" w:hAnsi="Arial" w:cs="Arial"/>
              </w:rPr>
              <w:t>5 regulowanych półek drucianych 490 x 360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7B825108" w14:textId="5315EBE3"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16B8A3B" w14:textId="77777777" w:rsidR="00AE1C2E" w:rsidRPr="00B632A6" w:rsidRDefault="00AE1C2E" w:rsidP="00AE1C2E">
            <w:pPr>
              <w:pStyle w:val="Zawartotabeli"/>
              <w:rPr>
                <w:rFonts w:ascii="Arial" w:hAnsi="Arial"/>
                <w:sz w:val="20"/>
                <w:szCs w:val="20"/>
              </w:rPr>
            </w:pPr>
          </w:p>
        </w:tc>
      </w:tr>
      <w:tr w:rsidR="00AE1C2E" w:rsidRPr="00B632A6" w14:paraId="62FCCA8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12006A7" w14:textId="77777777" w:rsidR="00AE1C2E" w:rsidRPr="00B632A6" w:rsidRDefault="00AE1C2E" w:rsidP="00AE1C2E">
            <w:pPr>
              <w:jc w:val="center"/>
              <w:rPr>
                <w:rFonts w:ascii="Arial" w:hAnsi="Arial" w:cs="Arial"/>
              </w:rPr>
            </w:pPr>
            <w:r w:rsidRPr="00B632A6">
              <w:rPr>
                <w:rFonts w:ascii="Arial" w:hAnsi="Arial" w:cs="Arial"/>
              </w:rPr>
              <w:t>7</w:t>
            </w:r>
          </w:p>
        </w:tc>
        <w:tc>
          <w:tcPr>
            <w:tcW w:w="4677" w:type="dxa"/>
            <w:tcBorders>
              <w:top w:val="single" w:sz="6" w:space="0" w:color="000000"/>
              <w:left w:val="single" w:sz="6" w:space="0" w:color="000000"/>
              <w:bottom w:val="single" w:sz="6" w:space="0" w:color="000000"/>
              <w:right w:val="single" w:sz="6" w:space="0" w:color="000000"/>
            </w:tcBorders>
          </w:tcPr>
          <w:p w14:paraId="74AC2AD4" w14:textId="2BA1BA56" w:rsidR="00AE1C2E" w:rsidRPr="00B632A6" w:rsidRDefault="00AE1C2E" w:rsidP="00AE1C2E">
            <w:pPr>
              <w:tabs>
                <w:tab w:val="left" w:pos="1605"/>
              </w:tabs>
              <w:rPr>
                <w:rFonts w:ascii="Arial" w:hAnsi="Arial" w:cs="Arial"/>
              </w:rPr>
            </w:pPr>
            <w:r w:rsidRPr="00B632A6">
              <w:rPr>
                <w:rFonts w:ascii="Arial" w:hAnsi="Arial" w:cs="Arial"/>
              </w:rPr>
              <w:t>Przesłona parownika, chroniąca leki przed uszkodzeniem</w:t>
            </w:r>
          </w:p>
        </w:tc>
        <w:tc>
          <w:tcPr>
            <w:tcW w:w="1984" w:type="dxa"/>
            <w:tcBorders>
              <w:top w:val="single" w:sz="6" w:space="0" w:color="000000"/>
              <w:left w:val="single" w:sz="6" w:space="0" w:color="000000"/>
              <w:bottom w:val="single" w:sz="6" w:space="0" w:color="000000"/>
              <w:right w:val="single" w:sz="6" w:space="0" w:color="000000"/>
            </w:tcBorders>
            <w:vAlign w:val="center"/>
          </w:tcPr>
          <w:p w14:paraId="0BF3F217" w14:textId="337F2034"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89B2590" w14:textId="77777777" w:rsidR="00AE1C2E" w:rsidRPr="00B632A6" w:rsidRDefault="00AE1C2E" w:rsidP="00AE1C2E">
            <w:pPr>
              <w:pStyle w:val="Zawartotabeli"/>
              <w:rPr>
                <w:rFonts w:ascii="Arial" w:hAnsi="Arial"/>
                <w:sz w:val="20"/>
                <w:szCs w:val="20"/>
              </w:rPr>
            </w:pPr>
          </w:p>
        </w:tc>
      </w:tr>
      <w:tr w:rsidR="00AE1C2E" w:rsidRPr="00B632A6" w14:paraId="02FF50D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6F33068" w14:textId="77777777" w:rsidR="00AE1C2E" w:rsidRPr="00B632A6" w:rsidRDefault="00AE1C2E" w:rsidP="00AE1C2E">
            <w:pPr>
              <w:jc w:val="center"/>
              <w:rPr>
                <w:rFonts w:ascii="Arial" w:hAnsi="Arial" w:cs="Arial"/>
              </w:rPr>
            </w:pPr>
            <w:r w:rsidRPr="00B632A6">
              <w:rPr>
                <w:rFonts w:ascii="Arial" w:hAnsi="Arial" w:cs="Arial"/>
              </w:rPr>
              <w:t>8</w:t>
            </w:r>
          </w:p>
        </w:tc>
        <w:tc>
          <w:tcPr>
            <w:tcW w:w="4677" w:type="dxa"/>
            <w:tcBorders>
              <w:top w:val="single" w:sz="6" w:space="0" w:color="000000"/>
              <w:left w:val="single" w:sz="6" w:space="0" w:color="000000"/>
              <w:bottom w:val="single" w:sz="6" w:space="0" w:color="000000"/>
              <w:right w:val="single" w:sz="6" w:space="0" w:color="000000"/>
            </w:tcBorders>
          </w:tcPr>
          <w:p w14:paraId="0A94CD91" w14:textId="30A2AE62" w:rsidR="00AE1C2E" w:rsidRPr="00B632A6" w:rsidRDefault="00AE1C2E" w:rsidP="00AE1C2E">
            <w:pPr>
              <w:tabs>
                <w:tab w:val="left" w:pos="1605"/>
              </w:tabs>
              <w:rPr>
                <w:rFonts w:ascii="Arial" w:hAnsi="Arial" w:cs="Arial"/>
              </w:rPr>
            </w:pPr>
            <w:r w:rsidRPr="00B632A6">
              <w:rPr>
                <w:rFonts w:ascii="Arial" w:hAnsi="Arial" w:cs="Arial"/>
              </w:rPr>
              <w:t>W podstawie 2 kółka i dwie nóżki</w:t>
            </w:r>
          </w:p>
        </w:tc>
        <w:tc>
          <w:tcPr>
            <w:tcW w:w="1984" w:type="dxa"/>
            <w:tcBorders>
              <w:top w:val="single" w:sz="6" w:space="0" w:color="000000"/>
              <w:left w:val="single" w:sz="6" w:space="0" w:color="000000"/>
              <w:bottom w:val="single" w:sz="6" w:space="0" w:color="000000"/>
              <w:right w:val="single" w:sz="6" w:space="0" w:color="000000"/>
            </w:tcBorders>
            <w:vAlign w:val="center"/>
          </w:tcPr>
          <w:p w14:paraId="099EE79B" w14:textId="282C113E"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027D411" w14:textId="77777777" w:rsidR="00AE1C2E" w:rsidRPr="00B632A6" w:rsidRDefault="00AE1C2E" w:rsidP="00AE1C2E">
            <w:pPr>
              <w:pStyle w:val="Zawartotabeli"/>
              <w:rPr>
                <w:rFonts w:ascii="Arial" w:hAnsi="Arial"/>
                <w:sz w:val="20"/>
                <w:szCs w:val="20"/>
              </w:rPr>
            </w:pPr>
          </w:p>
        </w:tc>
      </w:tr>
      <w:tr w:rsidR="00AE1C2E" w:rsidRPr="00B632A6" w14:paraId="009D369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7CD1895" w14:textId="77777777" w:rsidR="00AE1C2E" w:rsidRPr="00B632A6" w:rsidRDefault="00AE1C2E" w:rsidP="00AE1C2E">
            <w:pPr>
              <w:jc w:val="center"/>
              <w:rPr>
                <w:rFonts w:ascii="Arial" w:hAnsi="Arial" w:cs="Arial"/>
              </w:rPr>
            </w:pPr>
            <w:r w:rsidRPr="00B632A6">
              <w:rPr>
                <w:rFonts w:ascii="Arial" w:hAnsi="Arial" w:cs="Arial"/>
              </w:rPr>
              <w:t>9</w:t>
            </w:r>
          </w:p>
        </w:tc>
        <w:tc>
          <w:tcPr>
            <w:tcW w:w="4677" w:type="dxa"/>
            <w:tcBorders>
              <w:top w:val="single" w:sz="6" w:space="0" w:color="000000"/>
              <w:left w:val="single" w:sz="6" w:space="0" w:color="000000"/>
              <w:bottom w:val="single" w:sz="6" w:space="0" w:color="000000"/>
              <w:right w:val="single" w:sz="6" w:space="0" w:color="000000"/>
            </w:tcBorders>
          </w:tcPr>
          <w:p w14:paraId="3234C2C1" w14:textId="266BA650" w:rsidR="00AE1C2E" w:rsidRPr="00B632A6" w:rsidRDefault="00AE1C2E" w:rsidP="00AE1C2E">
            <w:pPr>
              <w:tabs>
                <w:tab w:val="left" w:pos="1605"/>
              </w:tabs>
              <w:rPr>
                <w:rFonts w:ascii="Arial" w:hAnsi="Arial" w:cs="Arial"/>
              </w:rPr>
            </w:pPr>
            <w:r w:rsidRPr="00B632A6">
              <w:rPr>
                <w:rFonts w:ascii="Arial" w:hAnsi="Arial" w:cs="Arial"/>
              </w:rPr>
              <w:t>Zakres temperatury: +2…+10°C</w:t>
            </w:r>
          </w:p>
        </w:tc>
        <w:tc>
          <w:tcPr>
            <w:tcW w:w="1984" w:type="dxa"/>
            <w:tcBorders>
              <w:top w:val="single" w:sz="6" w:space="0" w:color="000000"/>
              <w:left w:val="single" w:sz="6" w:space="0" w:color="000000"/>
              <w:bottom w:val="single" w:sz="6" w:space="0" w:color="000000"/>
              <w:right w:val="single" w:sz="6" w:space="0" w:color="000000"/>
            </w:tcBorders>
            <w:vAlign w:val="center"/>
          </w:tcPr>
          <w:p w14:paraId="2D20408E" w14:textId="7951803F"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9594447" w14:textId="77777777" w:rsidR="00AE1C2E" w:rsidRPr="00B632A6" w:rsidRDefault="00AE1C2E" w:rsidP="00AE1C2E">
            <w:pPr>
              <w:pStyle w:val="Zawartotabeli"/>
              <w:rPr>
                <w:rFonts w:ascii="Arial" w:hAnsi="Arial"/>
                <w:sz w:val="20"/>
                <w:szCs w:val="20"/>
              </w:rPr>
            </w:pPr>
          </w:p>
        </w:tc>
      </w:tr>
      <w:tr w:rsidR="00AE1C2E" w:rsidRPr="00B632A6" w14:paraId="07090DF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A439CFD" w14:textId="77777777" w:rsidR="00AE1C2E" w:rsidRPr="00B632A6" w:rsidRDefault="00AE1C2E" w:rsidP="00AE1C2E">
            <w:pPr>
              <w:jc w:val="center"/>
              <w:rPr>
                <w:rFonts w:ascii="Arial" w:hAnsi="Arial" w:cs="Arial"/>
              </w:rPr>
            </w:pPr>
            <w:r w:rsidRPr="00B632A6">
              <w:rPr>
                <w:rFonts w:ascii="Arial" w:hAnsi="Arial" w:cs="Arial"/>
              </w:rPr>
              <w:t>10</w:t>
            </w:r>
          </w:p>
        </w:tc>
        <w:tc>
          <w:tcPr>
            <w:tcW w:w="4677" w:type="dxa"/>
            <w:tcBorders>
              <w:top w:val="single" w:sz="6" w:space="0" w:color="000000"/>
              <w:left w:val="single" w:sz="6" w:space="0" w:color="000000"/>
              <w:bottom w:val="single" w:sz="6" w:space="0" w:color="000000"/>
              <w:right w:val="single" w:sz="6" w:space="0" w:color="000000"/>
            </w:tcBorders>
          </w:tcPr>
          <w:p w14:paraId="7EEA6BDA" w14:textId="1C1BBC7F" w:rsidR="00AE1C2E" w:rsidRPr="00B632A6" w:rsidRDefault="00AE1C2E" w:rsidP="00AE1C2E">
            <w:pPr>
              <w:tabs>
                <w:tab w:val="left" w:pos="1605"/>
              </w:tabs>
              <w:rPr>
                <w:rFonts w:ascii="Arial" w:hAnsi="Arial" w:cs="Arial"/>
              </w:rPr>
            </w:pPr>
            <w:r w:rsidRPr="00B632A6">
              <w:rPr>
                <w:rFonts w:ascii="Arial" w:hAnsi="Arial" w:cs="Arial"/>
              </w:rPr>
              <w:t>Zasilanie: 230V/50Hz</w:t>
            </w:r>
          </w:p>
        </w:tc>
        <w:tc>
          <w:tcPr>
            <w:tcW w:w="1984" w:type="dxa"/>
            <w:tcBorders>
              <w:top w:val="single" w:sz="6" w:space="0" w:color="000000"/>
              <w:left w:val="single" w:sz="6" w:space="0" w:color="000000"/>
              <w:bottom w:val="single" w:sz="6" w:space="0" w:color="000000"/>
              <w:right w:val="single" w:sz="6" w:space="0" w:color="000000"/>
            </w:tcBorders>
            <w:vAlign w:val="center"/>
          </w:tcPr>
          <w:p w14:paraId="02387CA7" w14:textId="2FB7DC5A"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C12C47F" w14:textId="77777777" w:rsidR="00AE1C2E" w:rsidRPr="00B632A6" w:rsidRDefault="00AE1C2E" w:rsidP="00AE1C2E">
            <w:pPr>
              <w:pStyle w:val="Zawartotabeli"/>
              <w:rPr>
                <w:rFonts w:ascii="Arial" w:hAnsi="Arial"/>
                <w:sz w:val="20"/>
                <w:szCs w:val="20"/>
              </w:rPr>
            </w:pPr>
          </w:p>
        </w:tc>
      </w:tr>
      <w:tr w:rsidR="00AE1C2E" w:rsidRPr="00B632A6" w14:paraId="28B100F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1696E56" w14:textId="77777777" w:rsidR="00AE1C2E" w:rsidRPr="00B632A6" w:rsidRDefault="00AE1C2E" w:rsidP="00AE1C2E">
            <w:pPr>
              <w:jc w:val="center"/>
              <w:rPr>
                <w:rFonts w:ascii="Arial" w:hAnsi="Arial" w:cs="Arial"/>
              </w:rPr>
            </w:pPr>
            <w:r w:rsidRPr="00B632A6">
              <w:rPr>
                <w:rFonts w:ascii="Arial" w:hAnsi="Arial" w:cs="Arial"/>
              </w:rPr>
              <w:t>11</w:t>
            </w:r>
          </w:p>
        </w:tc>
        <w:tc>
          <w:tcPr>
            <w:tcW w:w="4677" w:type="dxa"/>
            <w:tcBorders>
              <w:top w:val="single" w:sz="6" w:space="0" w:color="000000"/>
              <w:left w:val="single" w:sz="6" w:space="0" w:color="000000"/>
              <w:bottom w:val="single" w:sz="6" w:space="0" w:color="000000"/>
              <w:right w:val="single" w:sz="6" w:space="0" w:color="000000"/>
            </w:tcBorders>
          </w:tcPr>
          <w:p w14:paraId="44BA9629" w14:textId="4A74696B" w:rsidR="00AE1C2E" w:rsidRPr="00B632A6" w:rsidRDefault="00AE1C2E" w:rsidP="00AE1C2E">
            <w:pPr>
              <w:tabs>
                <w:tab w:val="left" w:pos="1605"/>
              </w:tabs>
              <w:rPr>
                <w:rFonts w:ascii="Arial" w:hAnsi="Arial" w:cs="Arial"/>
              </w:rPr>
            </w:pPr>
            <w:r w:rsidRPr="00B632A6">
              <w:rPr>
                <w:rFonts w:ascii="Arial" w:hAnsi="Arial" w:cs="Arial"/>
              </w:rPr>
              <w:t>Nominalne zużycie energii: 2.3 KWh/24h</w:t>
            </w:r>
          </w:p>
        </w:tc>
        <w:tc>
          <w:tcPr>
            <w:tcW w:w="1984" w:type="dxa"/>
            <w:tcBorders>
              <w:top w:val="single" w:sz="6" w:space="0" w:color="000000"/>
              <w:left w:val="single" w:sz="6" w:space="0" w:color="000000"/>
              <w:bottom w:val="single" w:sz="6" w:space="0" w:color="000000"/>
              <w:right w:val="single" w:sz="6" w:space="0" w:color="000000"/>
            </w:tcBorders>
            <w:vAlign w:val="center"/>
          </w:tcPr>
          <w:p w14:paraId="451F7039" w14:textId="3518F520"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2210B07" w14:textId="77777777" w:rsidR="00AE1C2E" w:rsidRPr="00B632A6" w:rsidRDefault="00AE1C2E" w:rsidP="00AE1C2E">
            <w:pPr>
              <w:pStyle w:val="Zawartotabeli"/>
              <w:rPr>
                <w:rFonts w:ascii="Arial" w:hAnsi="Arial"/>
                <w:sz w:val="20"/>
                <w:szCs w:val="20"/>
              </w:rPr>
            </w:pPr>
          </w:p>
        </w:tc>
      </w:tr>
      <w:tr w:rsidR="00AE1C2E" w:rsidRPr="00B632A6" w14:paraId="4F30764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97E82AF" w14:textId="77777777" w:rsidR="00AE1C2E" w:rsidRPr="00B632A6" w:rsidRDefault="00AE1C2E" w:rsidP="00AE1C2E">
            <w:pPr>
              <w:jc w:val="center"/>
              <w:rPr>
                <w:rFonts w:ascii="Arial" w:hAnsi="Arial" w:cs="Arial"/>
              </w:rPr>
            </w:pPr>
            <w:r w:rsidRPr="00B632A6">
              <w:rPr>
                <w:rFonts w:ascii="Arial" w:hAnsi="Arial" w:cs="Arial"/>
              </w:rPr>
              <w:t>12</w:t>
            </w:r>
          </w:p>
        </w:tc>
        <w:tc>
          <w:tcPr>
            <w:tcW w:w="4677" w:type="dxa"/>
            <w:tcBorders>
              <w:top w:val="single" w:sz="6" w:space="0" w:color="000000"/>
              <w:left w:val="single" w:sz="6" w:space="0" w:color="000000"/>
              <w:bottom w:val="single" w:sz="6" w:space="0" w:color="000000"/>
              <w:right w:val="single" w:sz="6" w:space="0" w:color="000000"/>
            </w:tcBorders>
          </w:tcPr>
          <w:p w14:paraId="75683895" w14:textId="7A183A11" w:rsidR="00AE1C2E" w:rsidRPr="00B632A6" w:rsidRDefault="00AE1C2E" w:rsidP="00AE1C2E">
            <w:pPr>
              <w:tabs>
                <w:tab w:val="left" w:pos="1605"/>
              </w:tabs>
              <w:rPr>
                <w:rFonts w:ascii="Arial" w:hAnsi="Arial" w:cs="Arial"/>
              </w:rPr>
            </w:pPr>
            <w:r w:rsidRPr="00B632A6">
              <w:rPr>
                <w:rFonts w:ascii="Arial" w:hAnsi="Arial" w:cs="Arial"/>
              </w:rPr>
              <w:t>Czynnik chłodniczy: R600a</w:t>
            </w:r>
          </w:p>
        </w:tc>
        <w:tc>
          <w:tcPr>
            <w:tcW w:w="1984" w:type="dxa"/>
            <w:tcBorders>
              <w:top w:val="single" w:sz="6" w:space="0" w:color="000000"/>
              <w:left w:val="single" w:sz="6" w:space="0" w:color="000000"/>
              <w:bottom w:val="single" w:sz="6" w:space="0" w:color="000000"/>
              <w:right w:val="single" w:sz="6" w:space="0" w:color="000000"/>
            </w:tcBorders>
            <w:vAlign w:val="center"/>
          </w:tcPr>
          <w:p w14:paraId="3A4F9122" w14:textId="73F57DA3"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97F9980" w14:textId="77777777" w:rsidR="00AE1C2E" w:rsidRPr="00B632A6" w:rsidRDefault="00AE1C2E" w:rsidP="00AE1C2E">
            <w:pPr>
              <w:pStyle w:val="Zawartotabeli"/>
              <w:rPr>
                <w:rFonts w:ascii="Arial" w:hAnsi="Arial"/>
                <w:sz w:val="20"/>
                <w:szCs w:val="20"/>
              </w:rPr>
            </w:pPr>
          </w:p>
        </w:tc>
      </w:tr>
      <w:tr w:rsidR="007A53A9" w:rsidRPr="00B632A6" w14:paraId="71EEFA30"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183727D5" w14:textId="77777777" w:rsidR="007A53A9" w:rsidRPr="00B632A6" w:rsidRDefault="007A53A9" w:rsidP="007A53A9">
            <w:pPr>
              <w:jc w:val="center"/>
              <w:rPr>
                <w:rFonts w:ascii="Arial" w:hAnsi="Arial" w:cs="Arial"/>
                <w:b/>
                <w:bCs/>
              </w:rPr>
            </w:pPr>
            <w:r w:rsidRPr="00B632A6">
              <w:rPr>
                <w:rFonts w:ascii="Arial" w:hAnsi="Arial" w:cs="Arial"/>
                <w:b/>
                <w:bCs/>
              </w:rPr>
              <w:t>XII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16FFE488" w14:textId="77777777" w:rsidR="007A53A9" w:rsidRPr="00B632A6" w:rsidRDefault="007A53A9" w:rsidP="007A53A9">
            <w:pPr>
              <w:pStyle w:val="Zawartotabeli"/>
              <w:rPr>
                <w:rFonts w:ascii="Arial" w:hAnsi="Arial"/>
                <w:b/>
                <w:bCs/>
                <w:sz w:val="20"/>
                <w:szCs w:val="20"/>
              </w:rPr>
            </w:pPr>
            <w:r w:rsidRPr="00B632A6">
              <w:rPr>
                <w:rFonts w:ascii="Arial" w:hAnsi="Arial"/>
                <w:b/>
                <w:bCs/>
                <w:sz w:val="20"/>
                <w:szCs w:val="20"/>
              </w:rPr>
              <w:t>PARAWAN MOBILNY</w:t>
            </w:r>
          </w:p>
        </w:tc>
      </w:tr>
      <w:tr w:rsidR="00AE1C2E" w:rsidRPr="00B632A6" w14:paraId="3C049FB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800F9E5" w14:textId="77777777" w:rsidR="00AE1C2E" w:rsidRPr="00B632A6" w:rsidRDefault="00AE1C2E" w:rsidP="00AE1C2E">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587FCD23" w14:textId="77777777" w:rsidR="00AE1C2E" w:rsidRPr="00B632A6" w:rsidRDefault="00AE1C2E" w:rsidP="00AE1C2E">
            <w:pPr>
              <w:rPr>
                <w:rFonts w:ascii="Arial" w:hAnsi="Arial" w:cs="Arial"/>
              </w:rPr>
            </w:pPr>
            <w:r w:rsidRPr="00B632A6">
              <w:rPr>
                <w:rFonts w:ascii="Arial" w:hAnsi="Arial" w:cs="Arial"/>
              </w:rPr>
              <w:t>Jednoskrzydłowy parawan medyczny</w:t>
            </w:r>
          </w:p>
        </w:tc>
        <w:tc>
          <w:tcPr>
            <w:tcW w:w="1984" w:type="dxa"/>
            <w:tcBorders>
              <w:top w:val="single" w:sz="6" w:space="0" w:color="000000"/>
              <w:left w:val="single" w:sz="6" w:space="0" w:color="000000"/>
              <w:bottom w:val="single" w:sz="6" w:space="0" w:color="000000"/>
              <w:right w:val="single" w:sz="6" w:space="0" w:color="000000"/>
            </w:tcBorders>
            <w:vAlign w:val="center"/>
          </w:tcPr>
          <w:p w14:paraId="39ED96CD" w14:textId="45DC4435"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ABEFD34" w14:textId="77777777" w:rsidR="00AE1C2E" w:rsidRPr="00B632A6" w:rsidRDefault="00AE1C2E" w:rsidP="00AE1C2E">
            <w:pPr>
              <w:pStyle w:val="Zawartotabeli"/>
              <w:rPr>
                <w:rFonts w:ascii="Arial" w:hAnsi="Arial"/>
                <w:sz w:val="20"/>
                <w:szCs w:val="20"/>
              </w:rPr>
            </w:pPr>
          </w:p>
        </w:tc>
      </w:tr>
      <w:tr w:rsidR="00AE1C2E" w:rsidRPr="00B632A6" w14:paraId="75A138A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86FF192" w14:textId="77777777" w:rsidR="00AE1C2E" w:rsidRPr="00B632A6" w:rsidRDefault="00AE1C2E" w:rsidP="00AE1C2E">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19932976" w14:textId="77777777" w:rsidR="00AE1C2E" w:rsidRPr="00B632A6" w:rsidRDefault="00AE1C2E" w:rsidP="00AE1C2E">
            <w:pPr>
              <w:tabs>
                <w:tab w:val="center" w:leader="dot" w:pos="10081"/>
              </w:tabs>
              <w:rPr>
                <w:rFonts w:ascii="Arial" w:hAnsi="Arial" w:cs="Arial"/>
              </w:rPr>
            </w:pPr>
            <w:r w:rsidRPr="00B632A6">
              <w:rPr>
                <w:rFonts w:ascii="Arial" w:hAnsi="Arial" w:cs="Arial"/>
              </w:rPr>
              <w:t>Jego konstrukcja pozwala na łatwe zamocowanie tkaniny dostępnej w zestawie.</w:t>
            </w:r>
          </w:p>
        </w:tc>
        <w:tc>
          <w:tcPr>
            <w:tcW w:w="1984" w:type="dxa"/>
            <w:tcBorders>
              <w:top w:val="single" w:sz="6" w:space="0" w:color="000000"/>
              <w:left w:val="single" w:sz="6" w:space="0" w:color="000000"/>
              <w:bottom w:val="single" w:sz="6" w:space="0" w:color="000000"/>
              <w:right w:val="single" w:sz="6" w:space="0" w:color="000000"/>
            </w:tcBorders>
            <w:vAlign w:val="center"/>
          </w:tcPr>
          <w:p w14:paraId="3DAA48EB" w14:textId="3A673E97"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8BC29ED" w14:textId="77777777" w:rsidR="00AE1C2E" w:rsidRPr="00B632A6" w:rsidRDefault="00AE1C2E" w:rsidP="00AE1C2E">
            <w:pPr>
              <w:pStyle w:val="Zawartotabeli"/>
              <w:rPr>
                <w:rFonts w:ascii="Arial" w:hAnsi="Arial"/>
                <w:sz w:val="20"/>
                <w:szCs w:val="20"/>
              </w:rPr>
            </w:pPr>
          </w:p>
        </w:tc>
      </w:tr>
      <w:tr w:rsidR="00AE1C2E" w:rsidRPr="00B632A6" w14:paraId="6481AF3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507F494" w14:textId="77777777" w:rsidR="00AE1C2E" w:rsidRPr="00B632A6" w:rsidRDefault="00AE1C2E" w:rsidP="00AE1C2E">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5D3EA05D" w14:textId="0A07CCAC" w:rsidR="00AE1C2E" w:rsidRPr="00B632A6" w:rsidRDefault="00AE1C2E" w:rsidP="00903462">
            <w:pPr>
              <w:widowControl w:val="0"/>
              <w:autoSpaceDE w:val="0"/>
              <w:rPr>
                <w:rFonts w:ascii="Arial" w:hAnsi="Arial" w:cs="Arial"/>
              </w:rPr>
            </w:pPr>
            <w:r w:rsidRPr="00B632A6">
              <w:rPr>
                <w:rFonts w:ascii="Arial" w:hAnsi="Arial" w:cs="Arial"/>
              </w:rPr>
              <w:t>Wysokość:.</w:t>
            </w:r>
            <w:r w:rsidR="00903462" w:rsidRPr="00B632A6">
              <w:rPr>
                <w:rFonts w:ascii="Arial" w:hAnsi="Arial" w:cs="Arial"/>
              </w:rPr>
              <w:t>17</w:t>
            </w:r>
            <w:r w:rsidR="00C07537" w:rsidRPr="00B632A6">
              <w:rPr>
                <w:rFonts w:ascii="Arial" w:hAnsi="Arial" w:cs="Arial"/>
              </w:rPr>
              <w:t>50</w:t>
            </w:r>
            <w:r w:rsidRPr="00B632A6">
              <w:rPr>
                <w:rFonts w:ascii="Arial" w:hAnsi="Arial" w:cs="Arial"/>
              </w:rPr>
              <w:t xml:space="preserve"> mm</w:t>
            </w:r>
            <w:r w:rsidR="00CB6BDA" w:rsidRPr="00B632A6">
              <w:rPr>
                <w:rFonts w:ascii="Arial" w:hAnsi="Arial" w:cs="Arial"/>
              </w:rPr>
              <w:t xml:space="preserve"> </w:t>
            </w:r>
            <w:r w:rsidR="00C07537" w:rsidRPr="00B632A6">
              <w:rPr>
                <w:rFonts w:ascii="Arial" w:hAnsi="Arial" w:cs="Arial"/>
              </w:rPr>
              <w:t>(</w:t>
            </w:r>
            <w:r w:rsidR="00CB6BDA" w:rsidRPr="00B632A6">
              <w:rPr>
                <w:rFonts w:ascii="Arial" w:hAnsi="Arial" w:cs="Arial"/>
              </w:rPr>
              <w:t>+/-</w:t>
            </w:r>
            <w:r w:rsidR="00903462" w:rsidRPr="00B632A6">
              <w:rPr>
                <w:rFonts w:ascii="Arial" w:hAnsi="Arial" w:cs="Arial"/>
              </w:rPr>
              <w:t xml:space="preserve"> 20 mm</w:t>
            </w:r>
            <w:r w:rsidR="00C07537" w:rsidRPr="00B632A6">
              <w:rPr>
                <w:rFonts w:ascii="Arial" w:hAnsi="Arial" w:cs="Arial"/>
              </w:rPr>
              <w:t>)</w:t>
            </w:r>
          </w:p>
        </w:tc>
        <w:tc>
          <w:tcPr>
            <w:tcW w:w="1984" w:type="dxa"/>
            <w:tcBorders>
              <w:top w:val="single" w:sz="6" w:space="0" w:color="000000"/>
              <w:left w:val="single" w:sz="6" w:space="0" w:color="000000"/>
              <w:bottom w:val="single" w:sz="6" w:space="0" w:color="000000"/>
              <w:right w:val="single" w:sz="6" w:space="0" w:color="000000"/>
            </w:tcBorders>
            <w:vAlign w:val="center"/>
          </w:tcPr>
          <w:p w14:paraId="469AFE61" w14:textId="1291CC1B"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31DACF9" w14:textId="7CB5EBE5" w:rsidR="00AE1C2E" w:rsidRPr="00B632A6" w:rsidRDefault="00AE1C2E" w:rsidP="00AE1C2E">
            <w:pPr>
              <w:pStyle w:val="Zawartotabeli"/>
              <w:rPr>
                <w:rFonts w:ascii="Arial" w:hAnsi="Arial"/>
                <w:sz w:val="20"/>
                <w:szCs w:val="20"/>
              </w:rPr>
            </w:pPr>
          </w:p>
        </w:tc>
      </w:tr>
      <w:tr w:rsidR="00AE1C2E" w:rsidRPr="00B632A6" w14:paraId="1AB3D33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E2B93E4" w14:textId="77777777" w:rsidR="00AE1C2E" w:rsidRPr="00B632A6" w:rsidRDefault="00AE1C2E" w:rsidP="00AE1C2E">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48D57389" w14:textId="074615D7" w:rsidR="00AE1C2E" w:rsidRPr="00B632A6" w:rsidRDefault="00AE1C2E" w:rsidP="00903462">
            <w:pPr>
              <w:widowControl w:val="0"/>
              <w:autoSpaceDE w:val="0"/>
              <w:rPr>
                <w:rFonts w:ascii="Arial" w:hAnsi="Arial" w:cs="Arial"/>
              </w:rPr>
            </w:pPr>
            <w:r w:rsidRPr="00B632A6">
              <w:rPr>
                <w:rFonts w:ascii="Arial" w:hAnsi="Arial" w:cs="Arial"/>
              </w:rPr>
              <w:t xml:space="preserve">Szerokość: </w:t>
            </w:r>
            <w:r w:rsidR="00903462" w:rsidRPr="00B632A6">
              <w:rPr>
                <w:rFonts w:ascii="Arial" w:hAnsi="Arial" w:cs="Arial"/>
              </w:rPr>
              <w:t>99</w:t>
            </w:r>
            <w:r w:rsidR="00C07537" w:rsidRPr="00B632A6">
              <w:rPr>
                <w:rFonts w:ascii="Arial" w:hAnsi="Arial" w:cs="Arial"/>
              </w:rPr>
              <w:t>0</w:t>
            </w:r>
            <w:r w:rsidRPr="00B632A6">
              <w:rPr>
                <w:rFonts w:ascii="Arial" w:hAnsi="Arial" w:cs="Arial"/>
              </w:rPr>
              <w:t xml:space="preserve"> mm</w:t>
            </w:r>
            <w:r w:rsidR="00CB6BDA" w:rsidRPr="00B632A6">
              <w:rPr>
                <w:rFonts w:ascii="Arial" w:hAnsi="Arial" w:cs="Arial"/>
              </w:rPr>
              <w:t xml:space="preserve"> </w:t>
            </w:r>
            <w:r w:rsidR="00C07537" w:rsidRPr="00B632A6">
              <w:rPr>
                <w:rFonts w:ascii="Arial" w:hAnsi="Arial" w:cs="Arial"/>
              </w:rPr>
              <w:t>(</w:t>
            </w:r>
            <w:r w:rsidR="00CB6BDA" w:rsidRPr="00B632A6">
              <w:rPr>
                <w:rFonts w:ascii="Arial" w:hAnsi="Arial" w:cs="Arial"/>
              </w:rPr>
              <w:t>+/-</w:t>
            </w:r>
            <w:r w:rsidR="00C07537" w:rsidRPr="00B632A6">
              <w:rPr>
                <w:rFonts w:ascii="Arial" w:hAnsi="Arial" w:cs="Arial"/>
              </w:rPr>
              <w:t>20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3FBE2337" w14:textId="57B37BAA"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C59C3A7" w14:textId="6A27A826" w:rsidR="00AE1C2E" w:rsidRPr="00B632A6" w:rsidRDefault="00AE1C2E" w:rsidP="00AE1C2E">
            <w:pPr>
              <w:pStyle w:val="Zawartotabeli"/>
              <w:rPr>
                <w:rFonts w:ascii="Arial" w:hAnsi="Arial"/>
                <w:sz w:val="20"/>
                <w:szCs w:val="20"/>
              </w:rPr>
            </w:pPr>
          </w:p>
        </w:tc>
      </w:tr>
      <w:tr w:rsidR="00AE1C2E" w:rsidRPr="00B632A6" w14:paraId="7749DB1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FBB581F" w14:textId="77777777" w:rsidR="00AE1C2E" w:rsidRPr="00B632A6" w:rsidRDefault="00AE1C2E" w:rsidP="00AE1C2E">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5130875C" w14:textId="29F6F322" w:rsidR="00AE1C2E" w:rsidRPr="00B632A6" w:rsidRDefault="00AE1C2E" w:rsidP="00AE1C2E">
            <w:pPr>
              <w:tabs>
                <w:tab w:val="left" w:pos="1605"/>
              </w:tabs>
              <w:rPr>
                <w:rFonts w:ascii="Arial" w:hAnsi="Arial" w:cs="Arial"/>
              </w:rPr>
            </w:pPr>
            <w:r w:rsidRPr="00B632A6">
              <w:rPr>
                <w:rFonts w:ascii="Arial" w:hAnsi="Arial" w:cs="Arial"/>
              </w:rPr>
              <w:t>Szerokość podstawy z kółkami</w:t>
            </w:r>
            <w:r w:rsidR="00C07537" w:rsidRPr="00B632A6">
              <w:rPr>
                <w:rFonts w:ascii="Arial" w:hAnsi="Arial" w:cs="Arial"/>
              </w:rPr>
              <w:t xml:space="preserve"> </w:t>
            </w:r>
            <w:r w:rsidRPr="00B632A6">
              <w:rPr>
                <w:rFonts w:ascii="Arial" w:hAnsi="Arial" w:cs="Arial"/>
              </w:rPr>
              <w:t>53</w:t>
            </w:r>
            <w:r w:rsidR="00C07537" w:rsidRPr="00B632A6">
              <w:rPr>
                <w:rFonts w:ascii="Arial" w:hAnsi="Arial" w:cs="Arial"/>
              </w:rPr>
              <w:t>0</w:t>
            </w:r>
            <w:r w:rsidRPr="00B632A6">
              <w:rPr>
                <w:rFonts w:ascii="Arial" w:hAnsi="Arial" w:cs="Arial"/>
              </w:rPr>
              <w:t xml:space="preserve"> mm</w:t>
            </w:r>
            <w:r w:rsidR="00C07537" w:rsidRPr="00B632A6">
              <w:rPr>
                <w:rFonts w:ascii="Arial" w:hAnsi="Arial" w:cs="Arial"/>
              </w:rPr>
              <w:t xml:space="preserve"> (+/-20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4DC5B60E" w14:textId="4F160B79"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4E60490" w14:textId="77777777" w:rsidR="00AE1C2E" w:rsidRPr="00B632A6" w:rsidRDefault="00AE1C2E" w:rsidP="00AE1C2E">
            <w:pPr>
              <w:pStyle w:val="Zawartotabeli"/>
              <w:rPr>
                <w:rFonts w:ascii="Arial" w:hAnsi="Arial"/>
                <w:sz w:val="20"/>
                <w:szCs w:val="20"/>
              </w:rPr>
            </w:pPr>
          </w:p>
        </w:tc>
      </w:tr>
      <w:tr w:rsidR="00AE1C2E" w:rsidRPr="00B632A6" w14:paraId="16CC65E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7678FFF" w14:textId="77777777" w:rsidR="00AE1C2E" w:rsidRPr="00B632A6" w:rsidRDefault="00AE1C2E" w:rsidP="00AE1C2E">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0B0C06C7" w14:textId="4E9F45C7" w:rsidR="00AE1C2E" w:rsidRPr="00B632A6" w:rsidRDefault="00AE1C2E" w:rsidP="00AE1C2E">
            <w:pPr>
              <w:tabs>
                <w:tab w:val="left" w:pos="1605"/>
              </w:tabs>
              <w:rPr>
                <w:rFonts w:ascii="Arial" w:hAnsi="Arial" w:cs="Arial"/>
              </w:rPr>
            </w:pPr>
            <w:r w:rsidRPr="00B632A6">
              <w:rPr>
                <w:rFonts w:ascii="Arial" w:hAnsi="Arial" w:cs="Arial"/>
              </w:rPr>
              <w:t>Masa: max. 8 kg</w:t>
            </w:r>
          </w:p>
        </w:tc>
        <w:tc>
          <w:tcPr>
            <w:tcW w:w="1984" w:type="dxa"/>
            <w:tcBorders>
              <w:top w:val="single" w:sz="6" w:space="0" w:color="000000"/>
              <w:left w:val="single" w:sz="6" w:space="0" w:color="000000"/>
              <w:bottom w:val="single" w:sz="6" w:space="0" w:color="000000"/>
              <w:right w:val="single" w:sz="6" w:space="0" w:color="000000"/>
            </w:tcBorders>
            <w:vAlign w:val="center"/>
          </w:tcPr>
          <w:p w14:paraId="676CAB4D" w14:textId="21E2B85F"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EF48CDA" w14:textId="10712399" w:rsidR="00AE1C2E" w:rsidRPr="00B632A6" w:rsidRDefault="00AE1C2E" w:rsidP="00AE1C2E">
            <w:pPr>
              <w:pStyle w:val="Zawartotabeli"/>
              <w:rPr>
                <w:rFonts w:ascii="Arial" w:hAnsi="Arial"/>
                <w:sz w:val="20"/>
                <w:szCs w:val="20"/>
              </w:rPr>
            </w:pPr>
          </w:p>
        </w:tc>
      </w:tr>
      <w:tr w:rsidR="00AE1C2E" w:rsidRPr="00B632A6" w14:paraId="2EE9634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A6E3F89" w14:textId="77777777" w:rsidR="00AE1C2E" w:rsidRPr="00B632A6" w:rsidRDefault="00AE1C2E" w:rsidP="00AE1C2E">
            <w:pPr>
              <w:jc w:val="center"/>
              <w:rPr>
                <w:rFonts w:ascii="Arial" w:hAnsi="Arial" w:cs="Arial"/>
              </w:rPr>
            </w:pPr>
            <w:r w:rsidRPr="00B632A6">
              <w:rPr>
                <w:rFonts w:ascii="Arial" w:hAnsi="Arial" w:cs="Arial"/>
              </w:rPr>
              <w:t>7</w:t>
            </w:r>
          </w:p>
        </w:tc>
        <w:tc>
          <w:tcPr>
            <w:tcW w:w="4677" w:type="dxa"/>
            <w:tcBorders>
              <w:top w:val="single" w:sz="6" w:space="0" w:color="000000"/>
              <w:left w:val="single" w:sz="6" w:space="0" w:color="000000"/>
              <w:bottom w:val="single" w:sz="6" w:space="0" w:color="000000"/>
              <w:right w:val="single" w:sz="6" w:space="0" w:color="000000"/>
            </w:tcBorders>
          </w:tcPr>
          <w:p w14:paraId="328844D6" w14:textId="77777777" w:rsidR="00AE1C2E" w:rsidRPr="00B632A6" w:rsidRDefault="00AE1C2E" w:rsidP="00AE1C2E">
            <w:pPr>
              <w:tabs>
                <w:tab w:val="left" w:pos="1605"/>
              </w:tabs>
              <w:rPr>
                <w:rFonts w:ascii="Arial" w:hAnsi="Arial" w:cs="Arial"/>
              </w:rPr>
            </w:pPr>
            <w:r w:rsidRPr="00B632A6">
              <w:rPr>
                <w:rFonts w:ascii="Arial" w:hAnsi="Arial" w:cs="Arial"/>
              </w:rPr>
              <w:t>Materiał stelaża: Stal</w:t>
            </w:r>
          </w:p>
        </w:tc>
        <w:tc>
          <w:tcPr>
            <w:tcW w:w="1984" w:type="dxa"/>
            <w:tcBorders>
              <w:top w:val="single" w:sz="6" w:space="0" w:color="000000"/>
              <w:left w:val="single" w:sz="6" w:space="0" w:color="000000"/>
              <w:bottom w:val="single" w:sz="6" w:space="0" w:color="000000"/>
              <w:right w:val="single" w:sz="6" w:space="0" w:color="000000"/>
            </w:tcBorders>
            <w:vAlign w:val="center"/>
          </w:tcPr>
          <w:p w14:paraId="30C585F5" w14:textId="39193D88"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4B0D508" w14:textId="77777777" w:rsidR="00AE1C2E" w:rsidRPr="00B632A6" w:rsidRDefault="00AE1C2E" w:rsidP="00AE1C2E">
            <w:pPr>
              <w:pStyle w:val="Zawartotabeli"/>
              <w:rPr>
                <w:rFonts w:ascii="Arial" w:hAnsi="Arial"/>
                <w:sz w:val="20"/>
                <w:szCs w:val="20"/>
              </w:rPr>
            </w:pPr>
          </w:p>
        </w:tc>
      </w:tr>
      <w:tr w:rsidR="00AE1C2E" w:rsidRPr="00B632A6" w14:paraId="36F43BE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A919C2A" w14:textId="77777777" w:rsidR="00AE1C2E" w:rsidRPr="00B632A6" w:rsidRDefault="00AE1C2E" w:rsidP="00AE1C2E">
            <w:pPr>
              <w:jc w:val="center"/>
              <w:rPr>
                <w:rFonts w:ascii="Arial" w:hAnsi="Arial" w:cs="Arial"/>
              </w:rPr>
            </w:pPr>
            <w:r w:rsidRPr="00B632A6">
              <w:rPr>
                <w:rFonts w:ascii="Arial" w:hAnsi="Arial" w:cs="Arial"/>
              </w:rPr>
              <w:t>8</w:t>
            </w:r>
          </w:p>
        </w:tc>
        <w:tc>
          <w:tcPr>
            <w:tcW w:w="4677" w:type="dxa"/>
            <w:tcBorders>
              <w:top w:val="single" w:sz="6" w:space="0" w:color="000000"/>
              <w:left w:val="single" w:sz="6" w:space="0" w:color="000000"/>
              <w:bottom w:val="single" w:sz="6" w:space="0" w:color="000000"/>
              <w:right w:val="single" w:sz="6" w:space="0" w:color="000000"/>
            </w:tcBorders>
          </w:tcPr>
          <w:p w14:paraId="4F20D225" w14:textId="77777777" w:rsidR="00AE1C2E" w:rsidRPr="00B632A6" w:rsidRDefault="00AE1C2E" w:rsidP="00AE1C2E">
            <w:pPr>
              <w:tabs>
                <w:tab w:val="left" w:pos="1605"/>
              </w:tabs>
              <w:rPr>
                <w:rFonts w:ascii="Arial" w:hAnsi="Arial" w:cs="Arial"/>
              </w:rPr>
            </w:pPr>
            <w:r w:rsidRPr="00B632A6">
              <w:rPr>
                <w:rFonts w:ascii="Arial" w:hAnsi="Arial" w:cs="Arial"/>
              </w:rPr>
              <w:t>3 kółka jezdne</w:t>
            </w:r>
          </w:p>
        </w:tc>
        <w:tc>
          <w:tcPr>
            <w:tcW w:w="1984" w:type="dxa"/>
            <w:tcBorders>
              <w:top w:val="single" w:sz="6" w:space="0" w:color="000000"/>
              <w:left w:val="single" w:sz="6" w:space="0" w:color="000000"/>
              <w:bottom w:val="single" w:sz="6" w:space="0" w:color="000000"/>
              <w:right w:val="single" w:sz="6" w:space="0" w:color="000000"/>
            </w:tcBorders>
            <w:vAlign w:val="center"/>
          </w:tcPr>
          <w:p w14:paraId="392ABBF2" w14:textId="5BB6B9BC"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778F8F9" w14:textId="77777777" w:rsidR="00AE1C2E" w:rsidRPr="00B632A6" w:rsidRDefault="00AE1C2E" w:rsidP="00AE1C2E">
            <w:pPr>
              <w:pStyle w:val="Zawartotabeli"/>
              <w:rPr>
                <w:rFonts w:ascii="Arial" w:hAnsi="Arial"/>
                <w:sz w:val="20"/>
                <w:szCs w:val="20"/>
              </w:rPr>
            </w:pPr>
          </w:p>
        </w:tc>
      </w:tr>
      <w:tr w:rsidR="007A53A9" w:rsidRPr="00B632A6" w14:paraId="590B45D9"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52ABDA46" w14:textId="77777777" w:rsidR="007A53A9" w:rsidRPr="00B632A6" w:rsidRDefault="007A53A9" w:rsidP="007A53A9">
            <w:pPr>
              <w:jc w:val="center"/>
              <w:rPr>
                <w:rFonts w:ascii="Arial" w:hAnsi="Arial" w:cs="Arial"/>
                <w:b/>
                <w:bCs/>
              </w:rPr>
            </w:pPr>
            <w:r w:rsidRPr="00B632A6">
              <w:rPr>
                <w:rFonts w:ascii="Arial" w:hAnsi="Arial" w:cs="Arial"/>
                <w:b/>
                <w:bCs/>
              </w:rPr>
              <w:t>XIII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25E18DD7" w14:textId="77777777" w:rsidR="007A53A9" w:rsidRPr="00B632A6" w:rsidRDefault="007A53A9" w:rsidP="007A53A9">
            <w:pPr>
              <w:pStyle w:val="Zawartotabeli"/>
              <w:rPr>
                <w:rFonts w:ascii="Arial" w:hAnsi="Arial"/>
                <w:b/>
                <w:bCs/>
                <w:sz w:val="20"/>
                <w:szCs w:val="20"/>
              </w:rPr>
            </w:pPr>
            <w:r w:rsidRPr="00B632A6">
              <w:rPr>
                <w:rFonts w:ascii="Arial" w:hAnsi="Arial"/>
                <w:b/>
                <w:bCs/>
                <w:sz w:val="20"/>
                <w:szCs w:val="20"/>
              </w:rPr>
              <w:t>STOJAK NA KROPLÓWKI</w:t>
            </w:r>
          </w:p>
        </w:tc>
      </w:tr>
      <w:tr w:rsidR="00AE1C2E" w:rsidRPr="00B632A6" w14:paraId="3F2C496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0838062" w14:textId="77777777" w:rsidR="00AE1C2E" w:rsidRPr="00B632A6" w:rsidRDefault="00AE1C2E" w:rsidP="00AE1C2E">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6FE0EE50" w14:textId="77777777" w:rsidR="00AE1C2E" w:rsidRPr="00B632A6" w:rsidRDefault="00AE1C2E" w:rsidP="00AE1C2E">
            <w:pPr>
              <w:widowControl w:val="0"/>
              <w:autoSpaceDE w:val="0"/>
              <w:rPr>
                <w:rFonts w:ascii="Arial" w:hAnsi="Arial" w:cs="Arial"/>
              </w:rPr>
            </w:pPr>
            <w:r w:rsidRPr="00B632A6">
              <w:rPr>
                <w:rFonts w:ascii="Arial" w:hAnsi="Arial" w:cs="Arial"/>
              </w:rPr>
              <w:t>Stojak kroplówki</w:t>
            </w:r>
          </w:p>
        </w:tc>
        <w:tc>
          <w:tcPr>
            <w:tcW w:w="1984" w:type="dxa"/>
            <w:tcBorders>
              <w:top w:val="single" w:sz="6" w:space="0" w:color="000000"/>
              <w:left w:val="single" w:sz="6" w:space="0" w:color="000000"/>
              <w:bottom w:val="single" w:sz="6" w:space="0" w:color="000000"/>
              <w:right w:val="single" w:sz="6" w:space="0" w:color="000000"/>
            </w:tcBorders>
            <w:vAlign w:val="center"/>
          </w:tcPr>
          <w:p w14:paraId="2323748A" w14:textId="70909BED"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23AA72E" w14:textId="77777777" w:rsidR="00AE1C2E" w:rsidRPr="00B632A6" w:rsidRDefault="00AE1C2E" w:rsidP="00AE1C2E">
            <w:pPr>
              <w:pStyle w:val="Zawartotabeli"/>
              <w:rPr>
                <w:rFonts w:ascii="Arial" w:hAnsi="Arial"/>
                <w:sz w:val="20"/>
                <w:szCs w:val="20"/>
              </w:rPr>
            </w:pPr>
          </w:p>
        </w:tc>
      </w:tr>
      <w:tr w:rsidR="00AE1C2E" w:rsidRPr="00B632A6" w14:paraId="2E77F98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108EF61" w14:textId="77777777" w:rsidR="00AE1C2E" w:rsidRPr="00B632A6" w:rsidRDefault="00AE1C2E" w:rsidP="00AE1C2E">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6ED4127C" w14:textId="14CCE981" w:rsidR="00AE1C2E" w:rsidRPr="00B632A6" w:rsidRDefault="00AE1C2E" w:rsidP="00AE1C2E">
            <w:pPr>
              <w:tabs>
                <w:tab w:val="center" w:leader="dot" w:pos="10081"/>
              </w:tabs>
              <w:rPr>
                <w:rFonts w:ascii="Arial" w:hAnsi="Arial" w:cs="Arial"/>
              </w:rPr>
            </w:pPr>
            <w:r w:rsidRPr="00B632A6">
              <w:rPr>
                <w:rFonts w:ascii="Arial" w:hAnsi="Arial" w:cs="Arial"/>
              </w:rPr>
              <w:t xml:space="preserve">Regulacja wysokości w </w:t>
            </w:r>
            <w:r w:rsidR="003E762D" w:rsidRPr="00B632A6">
              <w:rPr>
                <w:rFonts w:ascii="Arial" w:hAnsi="Arial" w:cs="Arial"/>
              </w:rPr>
              <w:t xml:space="preserve">min. </w:t>
            </w:r>
            <w:r w:rsidRPr="00B632A6">
              <w:rPr>
                <w:rFonts w:ascii="Arial" w:hAnsi="Arial" w:cs="Arial"/>
              </w:rPr>
              <w:t>zakresie: 1320-2150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58D60C5E" w14:textId="7737EEED"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6A54C97" w14:textId="77777777" w:rsidR="00AE1C2E" w:rsidRPr="00B632A6" w:rsidRDefault="00AE1C2E" w:rsidP="00AE1C2E">
            <w:pPr>
              <w:pStyle w:val="Zawartotabeli"/>
              <w:rPr>
                <w:rFonts w:ascii="Arial" w:hAnsi="Arial"/>
                <w:sz w:val="20"/>
                <w:szCs w:val="20"/>
              </w:rPr>
            </w:pPr>
          </w:p>
        </w:tc>
      </w:tr>
      <w:tr w:rsidR="00AE1C2E" w:rsidRPr="00B632A6" w14:paraId="2ECC053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BAD4EA5" w14:textId="77777777" w:rsidR="00AE1C2E" w:rsidRPr="00B632A6" w:rsidRDefault="00AE1C2E" w:rsidP="00AE1C2E">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52AEE12A" w14:textId="77777777" w:rsidR="00AE1C2E" w:rsidRPr="00B632A6" w:rsidRDefault="00AE1C2E" w:rsidP="00AE1C2E">
            <w:pPr>
              <w:widowControl w:val="0"/>
              <w:autoSpaceDE w:val="0"/>
              <w:rPr>
                <w:rFonts w:ascii="Arial" w:hAnsi="Arial" w:cs="Arial"/>
              </w:rPr>
            </w:pPr>
            <w:r w:rsidRPr="00B632A6">
              <w:rPr>
                <w:rFonts w:ascii="Arial" w:hAnsi="Arial" w:cs="Arial"/>
              </w:rPr>
              <w:t>Przystosowany do instalacji pompy infuzyjnej</w:t>
            </w:r>
          </w:p>
        </w:tc>
        <w:tc>
          <w:tcPr>
            <w:tcW w:w="1984" w:type="dxa"/>
            <w:tcBorders>
              <w:top w:val="single" w:sz="6" w:space="0" w:color="000000"/>
              <w:left w:val="single" w:sz="6" w:space="0" w:color="000000"/>
              <w:bottom w:val="single" w:sz="6" w:space="0" w:color="000000"/>
              <w:right w:val="single" w:sz="6" w:space="0" w:color="000000"/>
            </w:tcBorders>
            <w:vAlign w:val="center"/>
          </w:tcPr>
          <w:p w14:paraId="1A00DE34" w14:textId="280FA0CA"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E59317B" w14:textId="77777777" w:rsidR="00AE1C2E" w:rsidRPr="00B632A6" w:rsidRDefault="00AE1C2E" w:rsidP="00AE1C2E">
            <w:pPr>
              <w:pStyle w:val="Zawartotabeli"/>
              <w:rPr>
                <w:rFonts w:ascii="Arial" w:hAnsi="Arial"/>
                <w:sz w:val="20"/>
                <w:szCs w:val="20"/>
              </w:rPr>
            </w:pPr>
          </w:p>
        </w:tc>
      </w:tr>
      <w:tr w:rsidR="00AE1C2E" w:rsidRPr="00B632A6" w14:paraId="363060A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3EFE38B" w14:textId="77777777" w:rsidR="00AE1C2E" w:rsidRPr="00B632A6" w:rsidRDefault="00AE1C2E" w:rsidP="00AE1C2E">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67700B03" w14:textId="29CF200C" w:rsidR="00AE1C2E" w:rsidRPr="00B632A6" w:rsidRDefault="00AE1C2E" w:rsidP="003E762D">
            <w:pPr>
              <w:widowControl w:val="0"/>
              <w:autoSpaceDE w:val="0"/>
              <w:rPr>
                <w:rFonts w:ascii="Arial" w:hAnsi="Arial" w:cs="Arial"/>
              </w:rPr>
            </w:pPr>
            <w:r w:rsidRPr="00B632A6">
              <w:rPr>
                <w:rFonts w:ascii="Arial" w:hAnsi="Arial" w:cs="Arial"/>
              </w:rPr>
              <w:t>Podstawa z tworzywa sztucznego, pięcioramienna na kółkach w obudowie z tworzywa sztucznego</w:t>
            </w:r>
            <w:r w:rsidR="003E762D" w:rsidRPr="00B632A6">
              <w:rPr>
                <w:rFonts w:ascii="Arial" w:hAnsi="Arial" w:cs="Arial"/>
              </w:rPr>
              <w:t xml:space="preserve"> </w:t>
            </w:r>
            <w:r w:rsidRPr="00B632A6">
              <w:rPr>
                <w:rFonts w:ascii="Arial" w:hAnsi="Arial" w:cs="Arial"/>
              </w:rPr>
              <w:t>o średnicy 50 mm (czarne), w tym trzy z blokadą; średnica podstawy: 575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506364A8" w14:textId="3A740546"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0195075" w14:textId="77777777" w:rsidR="00AE1C2E" w:rsidRPr="00B632A6" w:rsidRDefault="00AE1C2E" w:rsidP="00AE1C2E">
            <w:pPr>
              <w:pStyle w:val="Zawartotabeli"/>
              <w:rPr>
                <w:rFonts w:ascii="Arial" w:hAnsi="Arial"/>
                <w:sz w:val="20"/>
                <w:szCs w:val="20"/>
              </w:rPr>
            </w:pPr>
          </w:p>
        </w:tc>
      </w:tr>
      <w:tr w:rsidR="00AE1C2E" w:rsidRPr="00B632A6" w14:paraId="5BFF2C7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8F90A29" w14:textId="77777777" w:rsidR="00AE1C2E" w:rsidRPr="00B632A6" w:rsidRDefault="00AE1C2E" w:rsidP="00AE1C2E">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0507ADC6" w14:textId="77777777" w:rsidR="00AE1C2E" w:rsidRPr="00B632A6" w:rsidRDefault="00AE1C2E" w:rsidP="00AE1C2E">
            <w:pPr>
              <w:tabs>
                <w:tab w:val="left" w:pos="1605"/>
              </w:tabs>
              <w:rPr>
                <w:rFonts w:ascii="Arial" w:hAnsi="Arial" w:cs="Arial"/>
              </w:rPr>
            </w:pPr>
            <w:r w:rsidRPr="00B632A6">
              <w:rPr>
                <w:rFonts w:ascii="Arial" w:hAnsi="Arial" w:cs="Arial"/>
              </w:rPr>
              <w:t>Kolumna zewnętrzna z rury ze stali kwasoodpornej o średnicy 25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12A2478B" w14:textId="2E31142D"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69F6554" w14:textId="77777777" w:rsidR="00AE1C2E" w:rsidRPr="00B632A6" w:rsidRDefault="00AE1C2E" w:rsidP="00AE1C2E">
            <w:pPr>
              <w:pStyle w:val="Zawartotabeli"/>
              <w:rPr>
                <w:rFonts w:ascii="Arial" w:hAnsi="Arial"/>
                <w:sz w:val="20"/>
                <w:szCs w:val="20"/>
              </w:rPr>
            </w:pPr>
          </w:p>
        </w:tc>
      </w:tr>
      <w:tr w:rsidR="00AE1C2E" w:rsidRPr="00B632A6" w14:paraId="0DA62FC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758DEAA" w14:textId="77777777" w:rsidR="00AE1C2E" w:rsidRPr="00B632A6" w:rsidRDefault="00AE1C2E" w:rsidP="00AE1C2E">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57630403" w14:textId="77777777" w:rsidR="00AE1C2E" w:rsidRPr="00B632A6" w:rsidRDefault="00AE1C2E" w:rsidP="00AE1C2E">
            <w:pPr>
              <w:tabs>
                <w:tab w:val="left" w:pos="1605"/>
              </w:tabs>
              <w:rPr>
                <w:rFonts w:ascii="Arial" w:hAnsi="Arial" w:cs="Arial"/>
              </w:rPr>
            </w:pPr>
            <w:r w:rsidRPr="00B632A6">
              <w:rPr>
                <w:rFonts w:ascii="Arial" w:hAnsi="Arial" w:cs="Arial"/>
              </w:rPr>
              <w:t>Kolumna wewnętrzna z rury ze stali kwasoodpornej o średnicy 16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0C9DC248" w14:textId="42BC1564"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B32F9CF" w14:textId="77777777" w:rsidR="00AE1C2E" w:rsidRPr="00B632A6" w:rsidRDefault="00AE1C2E" w:rsidP="00AE1C2E">
            <w:pPr>
              <w:pStyle w:val="Zawartotabeli"/>
              <w:rPr>
                <w:rFonts w:ascii="Arial" w:hAnsi="Arial"/>
                <w:sz w:val="20"/>
                <w:szCs w:val="20"/>
              </w:rPr>
            </w:pPr>
          </w:p>
        </w:tc>
      </w:tr>
      <w:tr w:rsidR="00AE1C2E" w:rsidRPr="00B632A6" w14:paraId="6D849B8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B8393E6" w14:textId="77777777" w:rsidR="00AE1C2E" w:rsidRPr="00B632A6" w:rsidRDefault="00AE1C2E" w:rsidP="00AE1C2E">
            <w:pPr>
              <w:jc w:val="center"/>
              <w:rPr>
                <w:rFonts w:ascii="Arial" w:hAnsi="Arial" w:cs="Arial"/>
              </w:rPr>
            </w:pPr>
            <w:r w:rsidRPr="00B632A6">
              <w:rPr>
                <w:rFonts w:ascii="Arial" w:hAnsi="Arial" w:cs="Arial"/>
              </w:rPr>
              <w:t>7</w:t>
            </w:r>
          </w:p>
        </w:tc>
        <w:tc>
          <w:tcPr>
            <w:tcW w:w="4677" w:type="dxa"/>
            <w:tcBorders>
              <w:top w:val="single" w:sz="6" w:space="0" w:color="000000"/>
              <w:left w:val="single" w:sz="6" w:space="0" w:color="000000"/>
              <w:bottom w:val="single" w:sz="6" w:space="0" w:color="000000"/>
              <w:right w:val="single" w:sz="6" w:space="0" w:color="000000"/>
            </w:tcBorders>
          </w:tcPr>
          <w:p w14:paraId="41CDB7A5" w14:textId="77777777" w:rsidR="00AE1C2E" w:rsidRPr="00B632A6" w:rsidRDefault="00AE1C2E" w:rsidP="00AE1C2E">
            <w:pPr>
              <w:tabs>
                <w:tab w:val="left" w:pos="1605"/>
              </w:tabs>
              <w:rPr>
                <w:rFonts w:ascii="Arial" w:hAnsi="Arial" w:cs="Arial"/>
              </w:rPr>
            </w:pPr>
            <w:r w:rsidRPr="00B632A6">
              <w:rPr>
                <w:rFonts w:ascii="Arial" w:hAnsi="Arial" w:cs="Arial"/>
              </w:rPr>
              <w:t xml:space="preserve">Głowica G-01 (na 2 haczyki) ze stali kwasoodpornej </w:t>
            </w:r>
          </w:p>
        </w:tc>
        <w:tc>
          <w:tcPr>
            <w:tcW w:w="1984" w:type="dxa"/>
            <w:tcBorders>
              <w:top w:val="single" w:sz="6" w:space="0" w:color="000000"/>
              <w:left w:val="single" w:sz="6" w:space="0" w:color="000000"/>
              <w:bottom w:val="single" w:sz="6" w:space="0" w:color="000000"/>
              <w:right w:val="single" w:sz="6" w:space="0" w:color="000000"/>
            </w:tcBorders>
            <w:vAlign w:val="center"/>
          </w:tcPr>
          <w:p w14:paraId="0C0B0DA9" w14:textId="00E54C86" w:rsidR="00AE1C2E" w:rsidRPr="00B632A6" w:rsidRDefault="00AE1C2E" w:rsidP="00AE1C2E">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F17C245" w14:textId="77777777" w:rsidR="00AE1C2E" w:rsidRPr="00B632A6" w:rsidRDefault="00AE1C2E" w:rsidP="00AE1C2E">
            <w:pPr>
              <w:pStyle w:val="Zawartotabeli"/>
              <w:rPr>
                <w:rFonts w:ascii="Arial" w:hAnsi="Arial"/>
                <w:sz w:val="20"/>
                <w:szCs w:val="20"/>
              </w:rPr>
            </w:pPr>
          </w:p>
        </w:tc>
      </w:tr>
      <w:tr w:rsidR="007A53A9" w:rsidRPr="00B632A6" w14:paraId="38687870"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13501278" w14:textId="77777777" w:rsidR="007A53A9" w:rsidRPr="00B632A6" w:rsidRDefault="007A53A9" w:rsidP="007A53A9">
            <w:pPr>
              <w:jc w:val="center"/>
              <w:rPr>
                <w:rFonts w:ascii="Arial" w:hAnsi="Arial" w:cs="Arial"/>
                <w:b/>
                <w:bCs/>
              </w:rPr>
            </w:pPr>
            <w:r w:rsidRPr="00B632A6">
              <w:rPr>
                <w:rFonts w:ascii="Arial" w:hAnsi="Arial" w:cs="Arial"/>
                <w:b/>
                <w:bCs/>
              </w:rPr>
              <w:t>XIV</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01E13986" w14:textId="77777777" w:rsidR="007A53A9" w:rsidRPr="00B632A6" w:rsidRDefault="007A53A9" w:rsidP="007A53A9">
            <w:pPr>
              <w:pStyle w:val="Zawartotabeli"/>
              <w:rPr>
                <w:rFonts w:ascii="Arial" w:hAnsi="Arial"/>
                <w:b/>
                <w:bCs/>
                <w:sz w:val="20"/>
                <w:szCs w:val="20"/>
              </w:rPr>
            </w:pPr>
            <w:r w:rsidRPr="00B632A6">
              <w:rPr>
                <w:rFonts w:ascii="Arial" w:hAnsi="Arial"/>
                <w:b/>
                <w:bCs/>
                <w:sz w:val="20"/>
                <w:szCs w:val="20"/>
              </w:rPr>
              <w:t>SZAFA LEKOWA PRZESZKLONA WYSOKA</w:t>
            </w:r>
          </w:p>
        </w:tc>
      </w:tr>
      <w:tr w:rsidR="00CB6BDA" w:rsidRPr="00B632A6" w14:paraId="27D044C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246BDB4" w14:textId="35A03A82"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0EE877D0" w14:textId="77777777" w:rsidR="00CB6BDA" w:rsidRPr="00B632A6" w:rsidRDefault="00CB6BDA" w:rsidP="00CB6BDA">
            <w:pPr>
              <w:tabs>
                <w:tab w:val="center" w:leader="dot" w:pos="10081"/>
              </w:tabs>
              <w:rPr>
                <w:rFonts w:ascii="Arial" w:hAnsi="Arial" w:cs="Arial"/>
              </w:rPr>
            </w:pPr>
            <w:r w:rsidRPr="00B632A6">
              <w:rPr>
                <w:rFonts w:ascii="Arial" w:hAnsi="Arial" w:cs="Arial"/>
              </w:rPr>
              <w:t>Posiada dwa skrzydła drzwi uchylnych, zawieszone na zawiasach kołkowych</w:t>
            </w:r>
          </w:p>
        </w:tc>
        <w:tc>
          <w:tcPr>
            <w:tcW w:w="1984" w:type="dxa"/>
            <w:tcBorders>
              <w:top w:val="single" w:sz="6" w:space="0" w:color="000000"/>
              <w:left w:val="single" w:sz="6" w:space="0" w:color="000000"/>
              <w:bottom w:val="single" w:sz="6" w:space="0" w:color="000000"/>
              <w:right w:val="single" w:sz="6" w:space="0" w:color="000000"/>
            </w:tcBorders>
            <w:vAlign w:val="center"/>
          </w:tcPr>
          <w:p w14:paraId="07491CBD" w14:textId="4C5B029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AE03EA7" w14:textId="77777777" w:rsidR="00CB6BDA" w:rsidRPr="00B632A6" w:rsidRDefault="00CB6BDA" w:rsidP="00CB6BDA">
            <w:pPr>
              <w:pStyle w:val="Zawartotabeli"/>
              <w:rPr>
                <w:rFonts w:ascii="Arial" w:hAnsi="Arial"/>
                <w:sz w:val="20"/>
                <w:szCs w:val="20"/>
              </w:rPr>
            </w:pPr>
          </w:p>
        </w:tc>
      </w:tr>
      <w:tr w:rsidR="00CB6BDA" w:rsidRPr="00B632A6" w14:paraId="1D73215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BEBD517" w14:textId="5EF158C1"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215AE026" w14:textId="77777777" w:rsidR="00CB6BDA" w:rsidRPr="00B632A6" w:rsidRDefault="00CB6BDA" w:rsidP="00CB6BDA">
            <w:pPr>
              <w:rPr>
                <w:rFonts w:ascii="Arial" w:hAnsi="Arial" w:cs="Arial"/>
              </w:rPr>
            </w:pPr>
            <w:r w:rsidRPr="00B632A6">
              <w:rPr>
                <w:rFonts w:ascii="Arial" w:hAnsi="Arial" w:cs="Arial"/>
              </w:rPr>
              <w:t>Wykonana jest z blachy czarnej o grubości 0,8-1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3655D0F8" w14:textId="06F73FF4"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53E98A8" w14:textId="77777777" w:rsidR="00CB6BDA" w:rsidRPr="00B632A6" w:rsidRDefault="00CB6BDA" w:rsidP="00CB6BDA">
            <w:pPr>
              <w:pStyle w:val="Zawartotabeli"/>
              <w:rPr>
                <w:rFonts w:ascii="Arial" w:hAnsi="Arial"/>
                <w:sz w:val="20"/>
                <w:szCs w:val="20"/>
              </w:rPr>
            </w:pPr>
          </w:p>
        </w:tc>
      </w:tr>
      <w:tr w:rsidR="00CB6BDA" w:rsidRPr="00B632A6" w14:paraId="3067F45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4D335A3" w14:textId="6BE6C18C"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15BD940C" w14:textId="77777777" w:rsidR="00CB6BDA" w:rsidRPr="00B632A6" w:rsidRDefault="00CB6BDA" w:rsidP="00CB6BDA">
            <w:pPr>
              <w:rPr>
                <w:rFonts w:ascii="Arial" w:hAnsi="Arial" w:cs="Arial"/>
              </w:rPr>
            </w:pPr>
            <w:r w:rsidRPr="00B632A6">
              <w:rPr>
                <w:rFonts w:ascii="Arial" w:hAnsi="Arial" w:cs="Arial"/>
              </w:rPr>
              <w:t xml:space="preserve">Drzwi i boki szafy posiadają przeszklenie wykonane z szyby hartowanej, zamykane są zamkiem baskwilowym, ryglującym w trzech punktach i wykończonych uchwytem </w:t>
            </w:r>
            <w:proofErr w:type="spellStart"/>
            <w:r w:rsidRPr="00B632A6">
              <w:rPr>
                <w:rFonts w:ascii="Arial" w:hAnsi="Arial" w:cs="Arial"/>
              </w:rPr>
              <w:t>klamkowym</w:t>
            </w:r>
            <w:proofErr w:type="spellEnd"/>
          </w:p>
        </w:tc>
        <w:tc>
          <w:tcPr>
            <w:tcW w:w="1984" w:type="dxa"/>
            <w:tcBorders>
              <w:top w:val="single" w:sz="6" w:space="0" w:color="000000"/>
              <w:left w:val="single" w:sz="6" w:space="0" w:color="000000"/>
              <w:bottom w:val="single" w:sz="6" w:space="0" w:color="000000"/>
              <w:right w:val="single" w:sz="6" w:space="0" w:color="000000"/>
            </w:tcBorders>
            <w:vAlign w:val="center"/>
          </w:tcPr>
          <w:p w14:paraId="24E53E11" w14:textId="5072E765"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98AE460" w14:textId="77777777" w:rsidR="00CB6BDA" w:rsidRPr="00B632A6" w:rsidRDefault="00CB6BDA" w:rsidP="00CB6BDA">
            <w:pPr>
              <w:pStyle w:val="Zawartotabeli"/>
              <w:rPr>
                <w:rFonts w:ascii="Arial" w:hAnsi="Arial"/>
                <w:sz w:val="20"/>
                <w:szCs w:val="20"/>
              </w:rPr>
            </w:pPr>
          </w:p>
        </w:tc>
      </w:tr>
      <w:tr w:rsidR="00CB6BDA" w:rsidRPr="00B632A6" w14:paraId="3DF9A4C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F149F2B" w14:textId="0E9C051C"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752B02FE" w14:textId="5C87C68A" w:rsidR="00CB6BDA" w:rsidRPr="00B632A6" w:rsidRDefault="00CB6BDA" w:rsidP="00CB6BDA">
            <w:pPr>
              <w:tabs>
                <w:tab w:val="left" w:pos="1605"/>
              </w:tabs>
              <w:rPr>
                <w:rFonts w:ascii="Arial" w:hAnsi="Arial" w:cs="Arial"/>
              </w:rPr>
            </w:pPr>
            <w:r w:rsidRPr="00B632A6">
              <w:rPr>
                <w:rFonts w:ascii="Arial" w:hAnsi="Arial" w:cs="Arial"/>
              </w:rPr>
              <w:t>Szafa wyposażona jest w 4 półki wykonane ze szkła hartowanego o udźwigu min. 25 kg</w:t>
            </w:r>
          </w:p>
        </w:tc>
        <w:tc>
          <w:tcPr>
            <w:tcW w:w="1984" w:type="dxa"/>
            <w:tcBorders>
              <w:top w:val="single" w:sz="6" w:space="0" w:color="000000"/>
              <w:left w:val="single" w:sz="6" w:space="0" w:color="000000"/>
              <w:bottom w:val="single" w:sz="6" w:space="0" w:color="000000"/>
              <w:right w:val="single" w:sz="6" w:space="0" w:color="000000"/>
            </w:tcBorders>
            <w:vAlign w:val="center"/>
          </w:tcPr>
          <w:p w14:paraId="0E1ECA54" w14:textId="352DF236"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E44BC53" w14:textId="77777777" w:rsidR="00CB6BDA" w:rsidRPr="00B632A6" w:rsidRDefault="00CB6BDA" w:rsidP="00CB6BDA">
            <w:pPr>
              <w:pStyle w:val="Zawartotabeli"/>
              <w:rPr>
                <w:rFonts w:ascii="Arial" w:hAnsi="Arial"/>
                <w:sz w:val="20"/>
                <w:szCs w:val="20"/>
              </w:rPr>
            </w:pPr>
          </w:p>
        </w:tc>
      </w:tr>
      <w:tr w:rsidR="00CB6BDA" w:rsidRPr="00B632A6" w14:paraId="2EEAB59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D324978" w14:textId="127CB05B" w:rsidR="00CB6BDA" w:rsidRPr="00B632A6" w:rsidRDefault="00CB6BDA" w:rsidP="00CB6BDA">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7D3953C3" w14:textId="77777777" w:rsidR="00CB6BDA" w:rsidRPr="00B632A6" w:rsidRDefault="00CB6BDA" w:rsidP="00CB6BDA">
            <w:pPr>
              <w:tabs>
                <w:tab w:val="left" w:pos="1605"/>
              </w:tabs>
              <w:rPr>
                <w:rFonts w:ascii="Arial" w:hAnsi="Arial" w:cs="Arial"/>
              </w:rPr>
            </w:pPr>
            <w:r w:rsidRPr="00B632A6">
              <w:rPr>
                <w:rFonts w:ascii="Arial" w:hAnsi="Arial" w:cs="Arial"/>
              </w:rPr>
              <w:t>Malowana jest farbami proszkowymi</w:t>
            </w:r>
          </w:p>
        </w:tc>
        <w:tc>
          <w:tcPr>
            <w:tcW w:w="1984" w:type="dxa"/>
            <w:tcBorders>
              <w:top w:val="single" w:sz="6" w:space="0" w:color="000000"/>
              <w:left w:val="single" w:sz="6" w:space="0" w:color="000000"/>
              <w:bottom w:val="single" w:sz="6" w:space="0" w:color="000000"/>
              <w:right w:val="single" w:sz="6" w:space="0" w:color="000000"/>
            </w:tcBorders>
            <w:vAlign w:val="center"/>
          </w:tcPr>
          <w:p w14:paraId="1B4F5182" w14:textId="37DC37B9"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CF6B0D5" w14:textId="77777777" w:rsidR="00CB6BDA" w:rsidRPr="00B632A6" w:rsidRDefault="00CB6BDA" w:rsidP="00CB6BDA">
            <w:pPr>
              <w:pStyle w:val="Zawartotabeli"/>
              <w:rPr>
                <w:rFonts w:ascii="Arial" w:hAnsi="Arial"/>
                <w:sz w:val="20"/>
                <w:szCs w:val="20"/>
              </w:rPr>
            </w:pPr>
          </w:p>
        </w:tc>
      </w:tr>
      <w:tr w:rsidR="00CB6BDA" w:rsidRPr="00B632A6" w14:paraId="5456FC2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D45565E" w14:textId="54865AD7" w:rsidR="00CB6BDA" w:rsidRPr="00B632A6" w:rsidRDefault="00CB6BDA" w:rsidP="00CB6BDA">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680F3F4B" w14:textId="77777777" w:rsidR="00CB6BDA" w:rsidRPr="00B632A6" w:rsidRDefault="00CB6BDA" w:rsidP="00CB6BDA">
            <w:pPr>
              <w:tabs>
                <w:tab w:val="left" w:pos="1605"/>
              </w:tabs>
              <w:rPr>
                <w:rFonts w:ascii="Arial" w:hAnsi="Arial" w:cs="Arial"/>
              </w:rPr>
            </w:pPr>
            <w:r w:rsidRPr="00B632A6">
              <w:rPr>
                <w:rFonts w:ascii="Arial" w:hAnsi="Arial" w:cs="Arial"/>
              </w:rPr>
              <w:t>Szafa posiada stopki regulacyjne.</w:t>
            </w:r>
          </w:p>
        </w:tc>
        <w:tc>
          <w:tcPr>
            <w:tcW w:w="1984" w:type="dxa"/>
            <w:tcBorders>
              <w:top w:val="single" w:sz="6" w:space="0" w:color="000000"/>
              <w:left w:val="single" w:sz="6" w:space="0" w:color="000000"/>
              <w:bottom w:val="single" w:sz="6" w:space="0" w:color="000000"/>
              <w:right w:val="single" w:sz="6" w:space="0" w:color="000000"/>
            </w:tcBorders>
            <w:vAlign w:val="center"/>
          </w:tcPr>
          <w:p w14:paraId="2BFC16DC" w14:textId="751AF6D1"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105BE02" w14:textId="77777777" w:rsidR="00CB6BDA" w:rsidRPr="00B632A6" w:rsidRDefault="00CB6BDA" w:rsidP="00CB6BDA">
            <w:pPr>
              <w:pStyle w:val="Zawartotabeli"/>
              <w:rPr>
                <w:rFonts w:ascii="Arial" w:hAnsi="Arial"/>
                <w:sz w:val="20"/>
                <w:szCs w:val="20"/>
              </w:rPr>
            </w:pPr>
          </w:p>
        </w:tc>
      </w:tr>
      <w:tr w:rsidR="00CB6BDA" w:rsidRPr="00B632A6" w14:paraId="58E7CCB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8149BE5" w14:textId="4157C465" w:rsidR="00CB6BDA" w:rsidRPr="00B632A6" w:rsidRDefault="00CB6BDA" w:rsidP="00CB6BDA">
            <w:pPr>
              <w:jc w:val="center"/>
              <w:rPr>
                <w:rFonts w:ascii="Arial" w:hAnsi="Arial" w:cs="Arial"/>
              </w:rPr>
            </w:pPr>
            <w:r w:rsidRPr="00B632A6">
              <w:rPr>
                <w:rFonts w:ascii="Arial" w:hAnsi="Arial" w:cs="Arial"/>
              </w:rPr>
              <w:t>7</w:t>
            </w:r>
          </w:p>
        </w:tc>
        <w:tc>
          <w:tcPr>
            <w:tcW w:w="4677" w:type="dxa"/>
            <w:tcBorders>
              <w:top w:val="single" w:sz="6" w:space="0" w:color="000000"/>
              <w:left w:val="single" w:sz="6" w:space="0" w:color="000000"/>
              <w:bottom w:val="single" w:sz="6" w:space="0" w:color="000000"/>
              <w:right w:val="single" w:sz="6" w:space="0" w:color="000000"/>
            </w:tcBorders>
          </w:tcPr>
          <w:p w14:paraId="39AD6DD1" w14:textId="77777777" w:rsidR="00CB6BDA" w:rsidRPr="00B632A6" w:rsidRDefault="00CB6BDA" w:rsidP="00CB6BDA">
            <w:pPr>
              <w:tabs>
                <w:tab w:val="left" w:pos="1605"/>
              </w:tabs>
              <w:rPr>
                <w:rFonts w:ascii="Arial" w:hAnsi="Arial" w:cs="Arial"/>
              </w:rPr>
            </w:pPr>
            <w:r w:rsidRPr="00B632A6">
              <w:rPr>
                <w:rFonts w:ascii="Arial" w:hAnsi="Arial" w:cs="Arial"/>
              </w:rPr>
              <w:t>Wysokość: 1800mm</w:t>
            </w:r>
          </w:p>
        </w:tc>
        <w:tc>
          <w:tcPr>
            <w:tcW w:w="1984" w:type="dxa"/>
            <w:tcBorders>
              <w:top w:val="single" w:sz="6" w:space="0" w:color="000000"/>
              <w:left w:val="single" w:sz="6" w:space="0" w:color="000000"/>
              <w:bottom w:val="single" w:sz="6" w:space="0" w:color="000000"/>
              <w:right w:val="single" w:sz="6" w:space="0" w:color="000000"/>
            </w:tcBorders>
            <w:vAlign w:val="center"/>
          </w:tcPr>
          <w:p w14:paraId="4D5ACBA8" w14:textId="71771B4A"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F43D8FA" w14:textId="77777777" w:rsidR="00CB6BDA" w:rsidRPr="00B632A6" w:rsidRDefault="00CB6BDA" w:rsidP="00CB6BDA">
            <w:pPr>
              <w:pStyle w:val="Zawartotabeli"/>
              <w:rPr>
                <w:rFonts w:ascii="Arial" w:hAnsi="Arial"/>
                <w:sz w:val="20"/>
                <w:szCs w:val="20"/>
              </w:rPr>
            </w:pPr>
          </w:p>
        </w:tc>
      </w:tr>
      <w:tr w:rsidR="00CB6BDA" w:rsidRPr="00B632A6" w14:paraId="74BCF26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FA50615" w14:textId="5F162BCF" w:rsidR="00CB6BDA" w:rsidRPr="00B632A6" w:rsidRDefault="00CB6BDA" w:rsidP="00CB6BDA">
            <w:pPr>
              <w:jc w:val="center"/>
              <w:rPr>
                <w:rFonts w:ascii="Arial" w:hAnsi="Arial" w:cs="Arial"/>
              </w:rPr>
            </w:pPr>
            <w:r w:rsidRPr="00B632A6">
              <w:rPr>
                <w:rFonts w:ascii="Arial" w:hAnsi="Arial" w:cs="Arial"/>
              </w:rPr>
              <w:t>8</w:t>
            </w:r>
          </w:p>
        </w:tc>
        <w:tc>
          <w:tcPr>
            <w:tcW w:w="4677" w:type="dxa"/>
            <w:tcBorders>
              <w:top w:val="single" w:sz="6" w:space="0" w:color="000000"/>
              <w:left w:val="single" w:sz="6" w:space="0" w:color="000000"/>
              <w:bottom w:val="single" w:sz="6" w:space="0" w:color="000000"/>
              <w:right w:val="single" w:sz="6" w:space="0" w:color="000000"/>
            </w:tcBorders>
          </w:tcPr>
          <w:p w14:paraId="08E734AA" w14:textId="77777777" w:rsidR="00CB6BDA" w:rsidRPr="00B632A6" w:rsidRDefault="00CB6BDA" w:rsidP="00CB6BDA">
            <w:pPr>
              <w:tabs>
                <w:tab w:val="left" w:pos="1605"/>
              </w:tabs>
              <w:rPr>
                <w:rFonts w:ascii="Arial" w:hAnsi="Arial" w:cs="Arial"/>
              </w:rPr>
            </w:pPr>
            <w:r w:rsidRPr="00B632A6">
              <w:rPr>
                <w:rFonts w:ascii="Arial" w:hAnsi="Arial" w:cs="Arial"/>
              </w:rPr>
              <w:t>Szerokość: 900mm</w:t>
            </w:r>
          </w:p>
        </w:tc>
        <w:tc>
          <w:tcPr>
            <w:tcW w:w="1984" w:type="dxa"/>
            <w:tcBorders>
              <w:top w:val="single" w:sz="6" w:space="0" w:color="000000"/>
              <w:left w:val="single" w:sz="6" w:space="0" w:color="000000"/>
              <w:bottom w:val="single" w:sz="6" w:space="0" w:color="000000"/>
              <w:right w:val="single" w:sz="6" w:space="0" w:color="000000"/>
            </w:tcBorders>
            <w:vAlign w:val="center"/>
          </w:tcPr>
          <w:p w14:paraId="28DC19DA" w14:textId="2CCDF86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ED88D99" w14:textId="77777777" w:rsidR="00CB6BDA" w:rsidRPr="00B632A6" w:rsidRDefault="00CB6BDA" w:rsidP="00CB6BDA">
            <w:pPr>
              <w:pStyle w:val="Zawartotabeli"/>
              <w:rPr>
                <w:rFonts w:ascii="Arial" w:hAnsi="Arial"/>
                <w:sz w:val="20"/>
                <w:szCs w:val="20"/>
              </w:rPr>
            </w:pPr>
          </w:p>
        </w:tc>
      </w:tr>
      <w:tr w:rsidR="00CB6BDA" w:rsidRPr="00B632A6" w14:paraId="12A619B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FAC7918" w14:textId="709B8B39" w:rsidR="00CB6BDA" w:rsidRPr="00B632A6" w:rsidRDefault="00CB6BDA" w:rsidP="00CB6BDA">
            <w:pPr>
              <w:jc w:val="center"/>
              <w:rPr>
                <w:rFonts w:ascii="Arial" w:hAnsi="Arial" w:cs="Arial"/>
              </w:rPr>
            </w:pPr>
            <w:r w:rsidRPr="00B632A6">
              <w:rPr>
                <w:rFonts w:ascii="Arial" w:hAnsi="Arial" w:cs="Arial"/>
              </w:rPr>
              <w:t>9</w:t>
            </w:r>
          </w:p>
        </w:tc>
        <w:tc>
          <w:tcPr>
            <w:tcW w:w="4677" w:type="dxa"/>
            <w:tcBorders>
              <w:top w:val="single" w:sz="6" w:space="0" w:color="000000"/>
              <w:left w:val="single" w:sz="6" w:space="0" w:color="000000"/>
              <w:bottom w:val="single" w:sz="6" w:space="0" w:color="000000"/>
              <w:right w:val="single" w:sz="6" w:space="0" w:color="000000"/>
            </w:tcBorders>
          </w:tcPr>
          <w:p w14:paraId="66AE4431" w14:textId="77777777" w:rsidR="00CB6BDA" w:rsidRPr="00B632A6" w:rsidRDefault="00CB6BDA" w:rsidP="00CB6BDA">
            <w:pPr>
              <w:tabs>
                <w:tab w:val="left" w:pos="1605"/>
              </w:tabs>
              <w:rPr>
                <w:rFonts w:ascii="Arial" w:hAnsi="Arial" w:cs="Arial"/>
              </w:rPr>
            </w:pPr>
            <w:r w:rsidRPr="00B632A6">
              <w:rPr>
                <w:rFonts w:ascii="Arial" w:hAnsi="Arial" w:cs="Arial"/>
              </w:rPr>
              <w:t>Głębokość: 420mm</w:t>
            </w:r>
          </w:p>
        </w:tc>
        <w:tc>
          <w:tcPr>
            <w:tcW w:w="1984" w:type="dxa"/>
            <w:tcBorders>
              <w:top w:val="single" w:sz="6" w:space="0" w:color="000000"/>
              <w:left w:val="single" w:sz="6" w:space="0" w:color="000000"/>
              <w:bottom w:val="single" w:sz="6" w:space="0" w:color="000000"/>
              <w:right w:val="single" w:sz="6" w:space="0" w:color="000000"/>
            </w:tcBorders>
            <w:vAlign w:val="center"/>
          </w:tcPr>
          <w:p w14:paraId="467AE7AA" w14:textId="179FB35C"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41632C1" w14:textId="77777777" w:rsidR="00CB6BDA" w:rsidRPr="00B632A6" w:rsidRDefault="00CB6BDA" w:rsidP="00CB6BDA">
            <w:pPr>
              <w:pStyle w:val="Zawartotabeli"/>
              <w:rPr>
                <w:rFonts w:ascii="Arial" w:hAnsi="Arial"/>
                <w:sz w:val="20"/>
                <w:szCs w:val="20"/>
              </w:rPr>
            </w:pPr>
          </w:p>
        </w:tc>
      </w:tr>
      <w:tr w:rsidR="00CB6BDA" w:rsidRPr="00B632A6" w14:paraId="3A080C4F"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9344D48" w14:textId="77777777" w:rsidR="00CB6BDA" w:rsidRPr="00B632A6" w:rsidRDefault="00CB6BDA" w:rsidP="00CB6BDA">
            <w:pPr>
              <w:jc w:val="center"/>
              <w:rPr>
                <w:rFonts w:ascii="Arial" w:hAnsi="Arial" w:cs="Arial"/>
                <w:b/>
                <w:bCs/>
              </w:rPr>
            </w:pPr>
            <w:r w:rsidRPr="00B632A6">
              <w:rPr>
                <w:rFonts w:ascii="Arial" w:hAnsi="Arial" w:cs="Arial"/>
                <w:b/>
                <w:bCs/>
              </w:rPr>
              <w:t>XV</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36857C8D"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SZAFKA MEDYCZNA WYSOKA</w:t>
            </w:r>
          </w:p>
        </w:tc>
      </w:tr>
      <w:tr w:rsidR="00CB6BDA" w:rsidRPr="00B632A6" w14:paraId="24D08A4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1CCF96E" w14:textId="77777777"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4" w:space="0" w:color="auto"/>
              <w:left w:val="single" w:sz="4" w:space="0" w:color="auto"/>
              <w:bottom w:val="single" w:sz="4" w:space="0" w:color="auto"/>
              <w:right w:val="single" w:sz="4" w:space="0" w:color="000000"/>
            </w:tcBorders>
          </w:tcPr>
          <w:p w14:paraId="0F89DCC9" w14:textId="7DD7FB78" w:rsidR="00CB6BDA" w:rsidRPr="00B632A6" w:rsidRDefault="00A9307D" w:rsidP="00CB6BDA">
            <w:pPr>
              <w:pStyle w:val="Zawartotabeli"/>
              <w:jc w:val="both"/>
              <w:rPr>
                <w:rFonts w:ascii="Arial" w:hAnsi="Arial"/>
                <w:sz w:val="20"/>
                <w:szCs w:val="20"/>
              </w:rPr>
            </w:pPr>
            <w:r w:rsidRPr="00B632A6">
              <w:rPr>
                <w:rFonts w:ascii="Arial" w:hAnsi="Arial"/>
                <w:sz w:val="20"/>
                <w:szCs w:val="20"/>
              </w:rPr>
              <w:t>Wymiary: 45cm szerokości x 210cm wysokości (+/- 10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36E7CD1B" w14:textId="6A14452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5B46696" w14:textId="61D71810" w:rsidR="00CB6BDA" w:rsidRPr="00B632A6" w:rsidRDefault="00CB6BDA" w:rsidP="00CB6BDA">
            <w:pPr>
              <w:pStyle w:val="Zawartotabeli"/>
              <w:rPr>
                <w:rFonts w:ascii="Arial" w:hAnsi="Arial"/>
                <w:sz w:val="20"/>
                <w:szCs w:val="20"/>
              </w:rPr>
            </w:pPr>
          </w:p>
        </w:tc>
      </w:tr>
      <w:tr w:rsidR="00CB6BDA" w:rsidRPr="00B632A6" w14:paraId="7EB98A9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F55439E" w14:textId="77777777"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4" w:space="0" w:color="auto"/>
              <w:left w:val="single" w:sz="4" w:space="0" w:color="auto"/>
              <w:bottom w:val="single" w:sz="4" w:space="0" w:color="auto"/>
              <w:right w:val="single" w:sz="4" w:space="0" w:color="000000"/>
            </w:tcBorders>
          </w:tcPr>
          <w:p w14:paraId="350FFA56" w14:textId="5FD88089" w:rsidR="00CB6BDA" w:rsidRPr="00B632A6" w:rsidRDefault="00CB6BDA" w:rsidP="00CB6BDA">
            <w:pPr>
              <w:pStyle w:val="Zawartotabeli"/>
              <w:jc w:val="both"/>
              <w:rPr>
                <w:rFonts w:ascii="Arial" w:hAnsi="Arial"/>
                <w:sz w:val="20"/>
                <w:szCs w:val="20"/>
              </w:rPr>
            </w:pPr>
            <w:r w:rsidRPr="00B632A6">
              <w:rPr>
                <w:rFonts w:ascii="Arial" w:hAnsi="Arial"/>
                <w:sz w:val="20"/>
                <w:szCs w:val="20"/>
              </w:rPr>
              <w:t>Korpus wykonany z płyty meblowej. Wnętrze szafy wyposażone w półki umożliwiające bezpieczne i funkcjonalne przechowywanie materiałów medycznych. Front otwierany wykonany z płyty HPL przeznaczonej do środowisk medycznych, charakteryzującej się wysoką odpornością na ścieranie, uderzenia, działanie wilgoci oraz środków dezynfekcyjnych stosowanych w ochronie zdrowia. Dolna część szafy otwarta.</w:t>
            </w:r>
          </w:p>
        </w:tc>
        <w:tc>
          <w:tcPr>
            <w:tcW w:w="1984" w:type="dxa"/>
            <w:tcBorders>
              <w:top w:val="single" w:sz="6" w:space="0" w:color="000000"/>
              <w:left w:val="single" w:sz="6" w:space="0" w:color="000000"/>
              <w:bottom w:val="single" w:sz="6" w:space="0" w:color="000000"/>
              <w:right w:val="single" w:sz="6" w:space="0" w:color="000000"/>
            </w:tcBorders>
            <w:vAlign w:val="center"/>
          </w:tcPr>
          <w:p w14:paraId="41038B7C" w14:textId="7B4B973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00AF082" w14:textId="77777777" w:rsidR="00CB6BDA" w:rsidRPr="00B632A6" w:rsidRDefault="00CB6BDA" w:rsidP="00CB6BDA">
            <w:pPr>
              <w:pStyle w:val="Zawartotabeli"/>
              <w:rPr>
                <w:rFonts w:ascii="Arial" w:hAnsi="Arial"/>
                <w:sz w:val="20"/>
                <w:szCs w:val="20"/>
              </w:rPr>
            </w:pPr>
          </w:p>
        </w:tc>
      </w:tr>
      <w:tr w:rsidR="00CB6BDA" w:rsidRPr="00B632A6" w14:paraId="1CF1F8D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F076547" w14:textId="77777777"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4" w:space="0" w:color="auto"/>
              <w:left w:val="single" w:sz="4" w:space="0" w:color="auto"/>
              <w:bottom w:val="single" w:sz="4" w:space="0" w:color="auto"/>
              <w:right w:val="single" w:sz="4" w:space="0" w:color="000000"/>
            </w:tcBorders>
          </w:tcPr>
          <w:p w14:paraId="49C53021" w14:textId="77777777" w:rsidR="00CB6BDA" w:rsidRPr="00B632A6" w:rsidRDefault="00CB6BDA" w:rsidP="00A9307D">
            <w:pPr>
              <w:jc w:val="both"/>
              <w:rPr>
                <w:rFonts w:ascii="Arial" w:hAnsi="Arial" w:cs="Arial"/>
              </w:rPr>
            </w:pPr>
            <w:r w:rsidRPr="00B632A6">
              <w:rPr>
                <w:rFonts w:ascii="Arial" w:hAnsi="Arial" w:cs="Arial"/>
              </w:rPr>
              <w:t>Płyta HPL zastosowana na froncie musi posiadać aktualny atest higieniczny oraz ocenę mikrobiologiczną z rekomendacją do stosowania w placówkach medycznych.</w:t>
            </w:r>
          </w:p>
        </w:tc>
        <w:tc>
          <w:tcPr>
            <w:tcW w:w="1984" w:type="dxa"/>
            <w:tcBorders>
              <w:top w:val="single" w:sz="6" w:space="0" w:color="000000"/>
              <w:left w:val="single" w:sz="6" w:space="0" w:color="000000"/>
              <w:bottom w:val="single" w:sz="6" w:space="0" w:color="000000"/>
              <w:right w:val="single" w:sz="6" w:space="0" w:color="000000"/>
            </w:tcBorders>
            <w:vAlign w:val="center"/>
          </w:tcPr>
          <w:p w14:paraId="2CD44BF0" w14:textId="0B95AE55"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77209E1" w14:textId="77777777" w:rsidR="00CB6BDA" w:rsidRPr="00B632A6" w:rsidRDefault="00CB6BDA" w:rsidP="00CB6BDA">
            <w:pPr>
              <w:pStyle w:val="Zawartotabeli"/>
              <w:rPr>
                <w:rFonts w:ascii="Arial" w:hAnsi="Arial"/>
                <w:sz w:val="20"/>
                <w:szCs w:val="20"/>
              </w:rPr>
            </w:pPr>
          </w:p>
        </w:tc>
      </w:tr>
      <w:tr w:rsidR="00CB6BDA" w:rsidRPr="00B632A6" w14:paraId="6DFC9C2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9E36257" w14:textId="77777777"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4" w:space="0" w:color="auto"/>
              <w:left w:val="single" w:sz="4" w:space="0" w:color="auto"/>
              <w:bottom w:val="single" w:sz="4" w:space="0" w:color="auto"/>
              <w:right w:val="single" w:sz="4" w:space="0" w:color="000000"/>
            </w:tcBorders>
          </w:tcPr>
          <w:p w14:paraId="7340531B" w14:textId="6DBBFC7E" w:rsidR="00CB6BDA" w:rsidRPr="00B632A6" w:rsidRDefault="00CB6BDA" w:rsidP="00CB6BDA">
            <w:pPr>
              <w:pStyle w:val="Zawartotabeli"/>
              <w:jc w:val="both"/>
              <w:rPr>
                <w:rFonts w:ascii="Arial" w:hAnsi="Arial"/>
                <w:sz w:val="20"/>
                <w:szCs w:val="20"/>
              </w:rPr>
            </w:pPr>
            <w:r w:rsidRPr="00B632A6">
              <w:rPr>
                <w:rFonts w:ascii="Arial" w:hAnsi="Arial"/>
                <w:sz w:val="20"/>
                <w:szCs w:val="20"/>
              </w:rPr>
              <w:t>Szafa przeznaczona do przechowywania materiałów medycznych, środków opatrunkowych, leków oraz wyposażenia pomocniczego w gabinetach zabiegowych, diagnostycznych i pomieszczeniach zaplecza medycznego.</w:t>
            </w:r>
          </w:p>
        </w:tc>
        <w:tc>
          <w:tcPr>
            <w:tcW w:w="1984" w:type="dxa"/>
            <w:tcBorders>
              <w:top w:val="single" w:sz="6" w:space="0" w:color="000000"/>
              <w:left w:val="single" w:sz="6" w:space="0" w:color="000000"/>
              <w:bottom w:val="single" w:sz="6" w:space="0" w:color="000000"/>
              <w:right w:val="single" w:sz="6" w:space="0" w:color="000000"/>
            </w:tcBorders>
            <w:vAlign w:val="center"/>
          </w:tcPr>
          <w:p w14:paraId="05C13929" w14:textId="25DFA3A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0BA813B" w14:textId="77777777" w:rsidR="00CB6BDA" w:rsidRPr="00B632A6" w:rsidRDefault="00CB6BDA" w:rsidP="00CB6BDA">
            <w:pPr>
              <w:pStyle w:val="Zawartotabeli"/>
              <w:rPr>
                <w:rFonts w:ascii="Arial" w:hAnsi="Arial"/>
                <w:sz w:val="20"/>
                <w:szCs w:val="20"/>
              </w:rPr>
            </w:pPr>
          </w:p>
        </w:tc>
      </w:tr>
      <w:tr w:rsidR="00CB6BDA" w:rsidRPr="00B632A6" w14:paraId="391D885A"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EFEAD2E" w14:textId="77777777" w:rsidR="00CB6BDA" w:rsidRPr="00B632A6" w:rsidRDefault="00CB6BDA" w:rsidP="00CB6BDA">
            <w:pPr>
              <w:jc w:val="center"/>
              <w:rPr>
                <w:rFonts w:ascii="Arial" w:hAnsi="Arial" w:cs="Arial"/>
                <w:b/>
                <w:bCs/>
              </w:rPr>
            </w:pPr>
            <w:r w:rsidRPr="00B632A6">
              <w:rPr>
                <w:rFonts w:ascii="Arial" w:hAnsi="Arial" w:cs="Arial"/>
                <w:b/>
                <w:bCs/>
              </w:rPr>
              <w:t>XVI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5B4675AE"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SZAFKA MEDYCZNA NISKA Z BLATEM</w:t>
            </w:r>
          </w:p>
        </w:tc>
      </w:tr>
      <w:tr w:rsidR="00CB6BDA" w:rsidRPr="00B632A6" w14:paraId="387AFF1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D04AD00" w14:textId="77777777"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4" w:space="0" w:color="auto"/>
              <w:left w:val="single" w:sz="4" w:space="0" w:color="auto"/>
              <w:bottom w:val="single" w:sz="4" w:space="0" w:color="auto"/>
              <w:right w:val="single" w:sz="4" w:space="0" w:color="000000"/>
            </w:tcBorders>
          </w:tcPr>
          <w:p w14:paraId="776DBDB3" w14:textId="1699CDAC" w:rsidR="00CB6BDA" w:rsidRPr="00B632A6" w:rsidRDefault="00A9307D" w:rsidP="00CB6BDA">
            <w:pPr>
              <w:pStyle w:val="Zawartotabeli"/>
              <w:jc w:val="both"/>
              <w:rPr>
                <w:rFonts w:ascii="Arial" w:hAnsi="Arial"/>
                <w:sz w:val="20"/>
                <w:szCs w:val="20"/>
              </w:rPr>
            </w:pPr>
            <w:r w:rsidRPr="00B632A6">
              <w:rPr>
                <w:rFonts w:ascii="Arial" w:hAnsi="Arial"/>
                <w:sz w:val="20"/>
                <w:szCs w:val="20"/>
              </w:rPr>
              <w:t>Wymiary:</w:t>
            </w:r>
            <w:r w:rsidRPr="00B632A6">
              <w:rPr>
                <w:rFonts w:ascii="Arial" w:hAnsi="Arial"/>
              </w:rPr>
              <w:t xml:space="preserve"> </w:t>
            </w:r>
            <w:r w:rsidRPr="00B632A6">
              <w:rPr>
                <w:rFonts w:ascii="Arial" w:hAnsi="Arial"/>
                <w:sz w:val="20"/>
                <w:szCs w:val="20"/>
              </w:rPr>
              <w:t>80cm szerokości x 90 cm wysokości (+/- 5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48138106" w14:textId="41E4728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F49ACE8" w14:textId="7DD2C019" w:rsidR="00CB6BDA" w:rsidRPr="00B632A6" w:rsidRDefault="00CB6BDA" w:rsidP="00CB6BDA">
            <w:pPr>
              <w:pStyle w:val="Zawartotabeli"/>
              <w:rPr>
                <w:rFonts w:ascii="Arial" w:hAnsi="Arial"/>
                <w:sz w:val="20"/>
                <w:szCs w:val="20"/>
              </w:rPr>
            </w:pPr>
          </w:p>
        </w:tc>
      </w:tr>
      <w:tr w:rsidR="00CB6BDA" w:rsidRPr="00B632A6" w14:paraId="165F8EA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198379E" w14:textId="77777777"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4" w:space="0" w:color="auto"/>
              <w:left w:val="single" w:sz="4" w:space="0" w:color="auto"/>
              <w:bottom w:val="single" w:sz="4" w:space="0" w:color="auto"/>
              <w:right w:val="single" w:sz="4" w:space="0" w:color="000000"/>
            </w:tcBorders>
          </w:tcPr>
          <w:p w14:paraId="279A9FB0" w14:textId="5FD266B5" w:rsidR="00CB6BDA" w:rsidRPr="00B632A6" w:rsidRDefault="00CB6BDA" w:rsidP="00CB6BDA">
            <w:pPr>
              <w:pStyle w:val="Zawartotabeli"/>
              <w:jc w:val="both"/>
              <w:rPr>
                <w:rFonts w:ascii="Arial" w:hAnsi="Arial"/>
                <w:sz w:val="20"/>
                <w:szCs w:val="20"/>
              </w:rPr>
            </w:pPr>
            <w:r w:rsidRPr="00B632A6">
              <w:rPr>
                <w:rFonts w:ascii="Arial" w:hAnsi="Arial"/>
                <w:sz w:val="20"/>
                <w:szCs w:val="20"/>
              </w:rPr>
              <w:t>Korpus wykonany z płyty meblowej. Blat roboczy, fronty wykonane z płyty HPL przeznaczonej do środowisk medycznych, charakteryzującej się wysoką odpornością na ścieranie, uderzenia, działanie wilgoci oraz środków dezynfekcyjnych stosowanych w ochronie zdrowia.</w:t>
            </w:r>
          </w:p>
        </w:tc>
        <w:tc>
          <w:tcPr>
            <w:tcW w:w="1984" w:type="dxa"/>
            <w:tcBorders>
              <w:top w:val="single" w:sz="6" w:space="0" w:color="000000"/>
              <w:left w:val="single" w:sz="6" w:space="0" w:color="000000"/>
              <w:bottom w:val="single" w:sz="6" w:space="0" w:color="000000"/>
              <w:right w:val="single" w:sz="6" w:space="0" w:color="000000"/>
            </w:tcBorders>
            <w:vAlign w:val="center"/>
          </w:tcPr>
          <w:p w14:paraId="71ECDD01" w14:textId="54CEB1F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6E766CD" w14:textId="77777777" w:rsidR="00CB6BDA" w:rsidRPr="00B632A6" w:rsidRDefault="00CB6BDA" w:rsidP="00CB6BDA">
            <w:pPr>
              <w:pStyle w:val="Zawartotabeli"/>
              <w:rPr>
                <w:rFonts w:ascii="Arial" w:hAnsi="Arial"/>
                <w:sz w:val="20"/>
                <w:szCs w:val="20"/>
              </w:rPr>
            </w:pPr>
          </w:p>
        </w:tc>
      </w:tr>
      <w:tr w:rsidR="00CB6BDA" w:rsidRPr="00B632A6" w14:paraId="43FEF20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AEF8D41" w14:textId="77777777"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4" w:space="0" w:color="auto"/>
              <w:left w:val="single" w:sz="4" w:space="0" w:color="auto"/>
              <w:bottom w:val="single" w:sz="4" w:space="0" w:color="auto"/>
              <w:right w:val="single" w:sz="4" w:space="0" w:color="000000"/>
            </w:tcBorders>
          </w:tcPr>
          <w:p w14:paraId="030ADD7E" w14:textId="77777777" w:rsidR="00CB6BDA" w:rsidRPr="00B632A6" w:rsidRDefault="00CB6BDA" w:rsidP="00CB6BDA">
            <w:pPr>
              <w:pStyle w:val="Zawartotabeli"/>
              <w:jc w:val="both"/>
              <w:rPr>
                <w:rFonts w:ascii="Arial" w:hAnsi="Arial"/>
                <w:sz w:val="20"/>
                <w:szCs w:val="20"/>
              </w:rPr>
            </w:pPr>
            <w:r w:rsidRPr="00B632A6">
              <w:rPr>
                <w:rFonts w:ascii="Arial" w:hAnsi="Arial"/>
                <w:sz w:val="20"/>
                <w:szCs w:val="20"/>
              </w:rPr>
              <w:t>Płyta HPL zastosowana na blacie, frontach musi posiadać aktualny atest higieniczny oraz ocenę mikrobiologiczną z rekomendacją do stosowania w placówkach medycznych.</w:t>
            </w:r>
          </w:p>
        </w:tc>
        <w:tc>
          <w:tcPr>
            <w:tcW w:w="1984" w:type="dxa"/>
            <w:tcBorders>
              <w:top w:val="single" w:sz="6" w:space="0" w:color="000000"/>
              <w:left w:val="single" w:sz="6" w:space="0" w:color="000000"/>
              <w:bottom w:val="single" w:sz="6" w:space="0" w:color="000000"/>
              <w:right w:val="single" w:sz="6" w:space="0" w:color="000000"/>
            </w:tcBorders>
            <w:vAlign w:val="center"/>
          </w:tcPr>
          <w:p w14:paraId="52DFED62" w14:textId="0B5DEE0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3A2B4CC" w14:textId="77777777" w:rsidR="00CB6BDA" w:rsidRPr="00B632A6" w:rsidRDefault="00CB6BDA" w:rsidP="00CB6BDA">
            <w:pPr>
              <w:pStyle w:val="Zawartotabeli"/>
              <w:rPr>
                <w:rFonts w:ascii="Arial" w:hAnsi="Arial"/>
                <w:sz w:val="20"/>
                <w:szCs w:val="20"/>
              </w:rPr>
            </w:pPr>
          </w:p>
        </w:tc>
      </w:tr>
      <w:tr w:rsidR="00CB6BDA" w:rsidRPr="00B632A6" w14:paraId="3625862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6985442" w14:textId="77777777"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4" w:space="0" w:color="auto"/>
              <w:left w:val="single" w:sz="4" w:space="0" w:color="auto"/>
              <w:bottom w:val="single" w:sz="4" w:space="0" w:color="auto"/>
              <w:right w:val="single" w:sz="4" w:space="0" w:color="000000"/>
            </w:tcBorders>
          </w:tcPr>
          <w:p w14:paraId="3CE52DA9" w14:textId="25BB0E30" w:rsidR="00CB6BDA" w:rsidRPr="00B632A6" w:rsidRDefault="00CB6BDA" w:rsidP="00CB6BDA">
            <w:pPr>
              <w:pStyle w:val="Zawartotabeli"/>
              <w:jc w:val="both"/>
              <w:rPr>
                <w:rFonts w:ascii="Arial" w:hAnsi="Arial"/>
                <w:sz w:val="20"/>
                <w:szCs w:val="20"/>
              </w:rPr>
            </w:pPr>
            <w:r w:rsidRPr="00B632A6">
              <w:rPr>
                <w:rFonts w:ascii="Arial" w:hAnsi="Arial"/>
                <w:sz w:val="20"/>
                <w:szCs w:val="20"/>
              </w:rPr>
              <w:t>Szafki przeznaczone do przechowywania materiałów medycznych, narzędzi oraz wyposażenia pomocniczego w gabinetach zabiegowych, punktach diagnostycznych i pomieszczeniach zaplecza medycznego.</w:t>
            </w:r>
          </w:p>
        </w:tc>
        <w:tc>
          <w:tcPr>
            <w:tcW w:w="1984" w:type="dxa"/>
            <w:tcBorders>
              <w:top w:val="single" w:sz="6" w:space="0" w:color="000000"/>
              <w:left w:val="single" w:sz="6" w:space="0" w:color="000000"/>
              <w:bottom w:val="single" w:sz="6" w:space="0" w:color="000000"/>
              <w:right w:val="single" w:sz="6" w:space="0" w:color="000000"/>
            </w:tcBorders>
            <w:vAlign w:val="center"/>
          </w:tcPr>
          <w:p w14:paraId="3F158363" w14:textId="79D01984"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75E4262" w14:textId="77777777" w:rsidR="00CB6BDA" w:rsidRPr="00B632A6" w:rsidRDefault="00CB6BDA" w:rsidP="00CB6BDA">
            <w:pPr>
              <w:pStyle w:val="Zawartotabeli"/>
              <w:rPr>
                <w:rFonts w:ascii="Arial" w:hAnsi="Arial"/>
                <w:sz w:val="20"/>
                <w:szCs w:val="20"/>
              </w:rPr>
            </w:pPr>
          </w:p>
        </w:tc>
      </w:tr>
      <w:tr w:rsidR="00CB6BDA" w:rsidRPr="00B632A6" w14:paraId="4C775C1B"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5897D311" w14:textId="77777777" w:rsidR="00CB6BDA" w:rsidRPr="00B632A6" w:rsidRDefault="00CB6BDA" w:rsidP="00CB6BDA">
            <w:pPr>
              <w:jc w:val="center"/>
              <w:rPr>
                <w:rFonts w:ascii="Arial" w:hAnsi="Arial" w:cs="Arial"/>
                <w:b/>
                <w:bCs/>
              </w:rPr>
            </w:pPr>
            <w:r w:rsidRPr="00B632A6">
              <w:rPr>
                <w:rFonts w:ascii="Arial" w:hAnsi="Arial" w:cs="Arial"/>
                <w:b/>
                <w:bCs/>
              </w:rPr>
              <w:t>XVII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538911A9"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SZAFKA MEDYCZNA WISZĄCA</w:t>
            </w:r>
          </w:p>
        </w:tc>
      </w:tr>
      <w:tr w:rsidR="00CB6BDA" w:rsidRPr="00B632A6" w14:paraId="70E3173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A155E3D" w14:textId="77777777"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4" w:space="0" w:color="auto"/>
              <w:left w:val="single" w:sz="4" w:space="0" w:color="auto"/>
              <w:bottom w:val="single" w:sz="4" w:space="0" w:color="auto"/>
              <w:right w:val="single" w:sz="4" w:space="0" w:color="000000"/>
            </w:tcBorders>
          </w:tcPr>
          <w:p w14:paraId="40CD0940" w14:textId="3A2BF910" w:rsidR="00CB6BDA" w:rsidRPr="00B632A6" w:rsidRDefault="00A9307D" w:rsidP="00CB6BDA">
            <w:pPr>
              <w:pStyle w:val="Zawartotabeli"/>
              <w:jc w:val="both"/>
              <w:rPr>
                <w:rFonts w:ascii="Arial" w:hAnsi="Arial"/>
                <w:sz w:val="20"/>
                <w:szCs w:val="20"/>
              </w:rPr>
            </w:pPr>
            <w:r w:rsidRPr="00B632A6">
              <w:rPr>
                <w:rFonts w:ascii="Arial" w:hAnsi="Arial"/>
                <w:sz w:val="20"/>
                <w:szCs w:val="20"/>
              </w:rPr>
              <w:t>Wymiary: 80cm szerokości x 60 cm wysokości (+/- 5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14E8B3D8" w14:textId="3DF2E322"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E4825E8" w14:textId="2D5D646C" w:rsidR="00CB6BDA" w:rsidRPr="00B632A6" w:rsidRDefault="00CB6BDA" w:rsidP="00CB6BDA">
            <w:pPr>
              <w:pStyle w:val="Zawartotabeli"/>
              <w:rPr>
                <w:rFonts w:ascii="Arial" w:hAnsi="Arial"/>
                <w:sz w:val="20"/>
                <w:szCs w:val="20"/>
              </w:rPr>
            </w:pPr>
          </w:p>
        </w:tc>
      </w:tr>
      <w:tr w:rsidR="00CB6BDA" w:rsidRPr="00B632A6" w14:paraId="567AAA0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2FE5BF7" w14:textId="77777777"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4" w:space="0" w:color="auto"/>
              <w:left w:val="single" w:sz="4" w:space="0" w:color="auto"/>
              <w:bottom w:val="single" w:sz="4" w:space="0" w:color="auto"/>
              <w:right w:val="single" w:sz="4" w:space="0" w:color="000000"/>
            </w:tcBorders>
          </w:tcPr>
          <w:p w14:paraId="031AFB8F" w14:textId="141C1883" w:rsidR="00CB6BDA" w:rsidRPr="00B632A6" w:rsidRDefault="00CB6BDA" w:rsidP="00CB6BDA">
            <w:pPr>
              <w:pStyle w:val="Zawartotabeli"/>
              <w:jc w:val="both"/>
              <w:rPr>
                <w:rFonts w:ascii="Arial" w:hAnsi="Arial"/>
                <w:sz w:val="20"/>
                <w:szCs w:val="20"/>
              </w:rPr>
            </w:pPr>
            <w:r w:rsidRPr="00B632A6">
              <w:rPr>
                <w:rFonts w:ascii="Arial" w:hAnsi="Arial"/>
                <w:sz w:val="20"/>
                <w:szCs w:val="20"/>
              </w:rPr>
              <w:t>Korpus wykonany z płyty meblowej. Fronty wykonane z płyty HPL przeznaczonej do środowisk medycznych, charakteryzującej się wysoką odpornością na ścieranie, uderzenia, działanie wilgoci oraz środków dezynfekcyjnych stosowanych w ochronie zdrowia. Wnętrze szafek wyposażone w półkę umożliwiającą funkcjonalne rozmieszczenie przechowywanych materiałów.</w:t>
            </w:r>
          </w:p>
        </w:tc>
        <w:tc>
          <w:tcPr>
            <w:tcW w:w="1984" w:type="dxa"/>
            <w:tcBorders>
              <w:top w:val="single" w:sz="6" w:space="0" w:color="000000"/>
              <w:left w:val="single" w:sz="6" w:space="0" w:color="000000"/>
              <w:bottom w:val="single" w:sz="6" w:space="0" w:color="000000"/>
              <w:right w:val="single" w:sz="6" w:space="0" w:color="000000"/>
            </w:tcBorders>
            <w:vAlign w:val="center"/>
          </w:tcPr>
          <w:p w14:paraId="3D3154D9" w14:textId="6BD359DA"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890CFA5" w14:textId="77777777" w:rsidR="00CB6BDA" w:rsidRPr="00B632A6" w:rsidRDefault="00CB6BDA" w:rsidP="00CB6BDA">
            <w:pPr>
              <w:pStyle w:val="Zawartotabeli"/>
              <w:rPr>
                <w:rFonts w:ascii="Arial" w:hAnsi="Arial"/>
                <w:sz w:val="20"/>
                <w:szCs w:val="20"/>
              </w:rPr>
            </w:pPr>
          </w:p>
        </w:tc>
      </w:tr>
      <w:tr w:rsidR="00CB6BDA" w:rsidRPr="00B632A6" w14:paraId="618C801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AD8E9FD" w14:textId="77777777"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4" w:space="0" w:color="auto"/>
              <w:left w:val="single" w:sz="4" w:space="0" w:color="auto"/>
              <w:bottom w:val="single" w:sz="4" w:space="0" w:color="auto"/>
              <w:right w:val="single" w:sz="4" w:space="0" w:color="000000"/>
            </w:tcBorders>
          </w:tcPr>
          <w:p w14:paraId="2E9571E4" w14:textId="77777777" w:rsidR="00CB6BDA" w:rsidRPr="00B632A6" w:rsidRDefault="00CB6BDA" w:rsidP="00CB6BDA">
            <w:pPr>
              <w:pStyle w:val="Zawartotabeli"/>
              <w:jc w:val="both"/>
              <w:rPr>
                <w:rFonts w:ascii="Arial" w:hAnsi="Arial"/>
                <w:sz w:val="20"/>
                <w:szCs w:val="20"/>
              </w:rPr>
            </w:pPr>
            <w:r w:rsidRPr="00B632A6">
              <w:rPr>
                <w:rFonts w:ascii="Arial" w:hAnsi="Arial"/>
                <w:sz w:val="20"/>
                <w:szCs w:val="20"/>
              </w:rPr>
              <w:t>Płyta HPL zastosowana na frontach musi posiadać aktualny atest higieniczny oraz ocenę mikrobiologiczną z rekomendacją do stosowania w placówkach medycznych.</w:t>
            </w:r>
          </w:p>
        </w:tc>
        <w:tc>
          <w:tcPr>
            <w:tcW w:w="1984" w:type="dxa"/>
            <w:tcBorders>
              <w:top w:val="single" w:sz="6" w:space="0" w:color="000000"/>
              <w:left w:val="single" w:sz="6" w:space="0" w:color="000000"/>
              <w:bottom w:val="single" w:sz="6" w:space="0" w:color="000000"/>
              <w:right w:val="single" w:sz="6" w:space="0" w:color="000000"/>
            </w:tcBorders>
            <w:vAlign w:val="center"/>
          </w:tcPr>
          <w:p w14:paraId="363F0FA5" w14:textId="5784FFCA"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C480249" w14:textId="77777777" w:rsidR="00CB6BDA" w:rsidRPr="00B632A6" w:rsidRDefault="00CB6BDA" w:rsidP="00CB6BDA">
            <w:pPr>
              <w:pStyle w:val="Zawartotabeli"/>
              <w:rPr>
                <w:rFonts w:ascii="Arial" w:hAnsi="Arial"/>
                <w:sz w:val="20"/>
                <w:szCs w:val="20"/>
              </w:rPr>
            </w:pPr>
          </w:p>
        </w:tc>
      </w:tr>
      <w:tr w:rsidR="00CB6BDA" w:rsidRPr="00B632A6" w14:paraId="1169288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61AB677" w14:textId="77777777"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4" w:space="0" w:color="auto"/>
              <w:left w:val="single" w:sz="4" w:space="0" w:color="auto"/>
              <w:bottom w:val="single" w:sz="4" w:space="0" w:color="auto"/>
              <w:right w:val="single" w:sz="4" w:space="0" w:color="000000"/>
            </w:tcBorders>
          </w:tcPr>
          <w:p w14:paraId="29D6D158" w14:textId="14E52199" w:rsidR="00CB6BDA" w:rsidRPr="00B632A6" w:rsidRDefault="00CB6BDA" w:rsidP="00CB6BDA">
            <w:pPr>
              <w:pStyle w:val="Zawartotabeli"/>
              <w:jc w:val="both"/>
              <w:rPr>
                <w:rFonts w:ascii="Arial" w:hAnsi="Arial"/>
                <w:sz w:val="20"/>
                <w:szCs w:val="20"/>
              </w:rPr>
            </w:pPr>
            <w:r w:rsidRPr="00B632A6">
              <w:rPr>
                <w:rFonts w:ascii="Arial" w:hAnsi="Arial"/>
                <w:sz w:val="20"/>
                <w:szCs w:val="20"/>
              </w:rPr>
              <w:t>Szafki przeznaczone do przechowywania materiałów medycznych, leków, narzędzi oraz wyposażenia pomocniczego w gabinetach zabiegowych, diagnostycznych oraz w pomieszczeniach zaplecza medycznego.</w:t>
            </w:r>
          </w:p>
        </w:tc>
        <w:tc>
          <w:tcPr>
            <w:tcW w:w="1984" w:type="dxa"/>
            <w:tcBorders>
              <w:top w:val="single" w:sz="6" w:space="0" w:color="000000"/>
              <w:left w:val="single" w:sz="6" w:space="0" w:color="000000"/>
              <w:bottom w:val="single" w:sz="6" w:space="0" w:color="000000"/>
              <w:right w:val="single" w:sz="6" w:space="0" w:color="000000"/>
            </w:tcBorders>
            <w:vAlign w:val="center"/>
          </w:tcPr>
          <w:p w14:paraId="3129D5D7" w14:textId="086ABD7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CFD6DC7" w14:textId="77777777" w:rsidR="00CB6BDA" w:rsidRPr="00B632A6" w:rsidRDefault="00CB6BDA" w:rsidP="00CB6BDA">
            <w:pPr>
              <w:pStyle w:val="Zawartotabeli"/>
              <w:rPr>
                <w:rFonts w:ascii="Arial" w:hAnsi="Arial"/>
                <w:sz w:val="20"/>
                <w:szCs w:val="20"/>
              </w:rPr>
            </w:pPr>
          </w:p>
        </w:tc>
      </w:tr>
      <w:tr w:rsidR="00CB6BDA" w:rsidRPr="00B632A6" w14:paraId="126477D0"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A43EC6E" w14:textId="77777777" w:rsidR="00CB6BDA" w:rsidRPr="00B632A6" w:rsidRDefault="00CB6BDA" w:rsidP="00CB6BDA">
            <w:pPr>
              <w:jc w:val="center"/>
              <w:rPr>
                <w:rFonts w:ascii="Arial" w:hAnsi="Arial" w:cs="Arial"/>
                <w:b/>
                <w:bCs/>
              </w:rPr>
            </w:pPr>
            <w:r w:rsidRPr="00B632A6">
              <w:rPr>
                <w:rFonts w:ascii="Arial" w:hAnsi="Arial" w:cs="Arial"/>
                <w:b/>
                <w:bCs/>
              </w:rPr>
              <w:t>XVIII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6AD1EC55"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WÓZEK INWALIDZKI SIEDZĄCY</w:t>
            </w:r>
          </w:p>
        </w:tc>
      </w:tr>
      <w:tr w:rsidR="00CB6BDA" w:rsidRPr="00B632A6" w14:paraId="2258AE7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3550EA6" w14:textId="77777777"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4" w:space="0" w:color="000000"/>
              <w:left w:val="single" w:sz="4" w:space="0" w:color="000000"/>
              <w:bottom w:val="single" w:sz="4" w:space="0" w:color="000000"/>
            </w:tcBorders>
            <w:vAlign w:val="center"/>
          </w:tcPr>
          <w:p w14:paraId="1D868159" w14:textId="30826554" w:rsidR="00CB6BDA" w:rsidRPr="00B632A6" w:rsidRDefault="00CB6BDA" w:rsidP="00CB6BDA">
            <w:pPr>
              <w:rPr>
                <w:rFonts w:ascii="Arial" w:hAnsi="Arial" w:cs="Arial"/>
              </w:rPr>
            </w:pPr>
            <w:r w:rsidRPr="00B632A6">
              <w:rPr>
                <w:rFonts w:ascii="Arial" w:hAnsi="Arial" w:cs="Arial"/>
              </w:rPr>
              <w:t>Wózek inwalidzki ręczny</w:t>
            </w:r>
          </w:p>
        </w:tc>
        <w:tc>
          <w:tcPr>
            <w:tcW w:w="1984" w:type="dxa"/>
            <w:tcBorders>
              <w:top w:val="single" w:sz="4" w:space="0" w:color="000000"/>
              <w:left w:val="single" w:sz="4" w:space="0" w:color="000000"/>
              <w:bottom w:val="single" w:sz="4" w:space="0" w:color="000000"/>
            </w:tcBorders>
            <w:vAlign w:val="center"/>
          </w:tcPr>
          <w:p w14:paraId="4C1CEEF9" w14:textId="183126DE"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D08B6C7" w14:textId="77777777" w:rsidR="00CB6BDA" w:rsidRPr="00B632A6" w:rsidRDefault="00CB6BDA" w:rsidP="00CB6BDA">
            <w:pPr>
              <w:pStyle w:val="Zawartotabeli"/>
              <w:rPr>
                <w:rFonts w:ascii="Arial" w:hAnsi="Arial"/>
                <w:sz w:val="20"/>
                <w:szCs w:val="20"/>
              </w:rPr>
            </w:pPr>
          </w:p>
        </w:tc>
      </w:tr>
      <w:tr w:rsidR="00CB6BDA" w:rsidRPr="00B632A6" w14:paraId="07B59E0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F2A9BBF" w14:textId="77777777"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4" w:space="0" w:color="000000"/>
              <w:left w:val="single" w:sz="4" w:space="0" w:color="000000"/>
              <w:bottom w:val="single" w:sz="4" w:space="0" w:color="000000"/>
            </w:tcBorders>
          </w:tcPr>
          <w:p w14:paraId="60A5B9EA" w14:textId="77777777" w:rsidR="00CB6BDA" w:rsidRPr="00B632A6" w:rsidRDefault="00CB6BDA" w:rsidP="00CB6BDA">
            <w:pPr>
              <w:rPr>
                <w:rFonts w:ascii="Arial" w:hAnsi="Arial" w:cs="Arial"/>
              </w:rPr>
            </w:pPr>
            <w:r w:rsidRPr="00B632A6">
              <w:rPr>
                <w:rFonts w:ascii="Arial" w:hAnsi="Arial" w:cs="Arial"/>
              </w:rPr>
              <w:t>Wykonany ze stali precyzyjnej</w:t>
            </w:r>
          </w:p>
        </w:tc>
        <w:tc>
          <w:tcPr>
            <w:tcW w:w="1984" w:type="dxa"/>
            <w:tcBorders>
              <w:top w:val="single" w:sz="4" w:space="0" w:color="000000"/>
              <w:left w:val="single" w:sz="4" w:space="0" w:color="000000"/>
              <w:bottom w:val="single" w:sz="4" w:space="0" w:color="000000"/>
            </w:tcBorders>
            <w:vAlign w:val="center"/>
          </w:tcPr>
          <w:p w14:paraId="50DA2371" w14:textId="70505EC0"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B8E934B" w14:textId="77777777" w:rsidR="00CB6BDA" w:rsidRPr="00B632A6" w:rsidRDefault="00CB6BDA" w:rsidP="00CB6BDA">
            <w:pPr>
              <w:pStyle w:val="Zawartotabeli"/>
              <w:rPr>
                <w:rFonts w:ascii="Arial" w:hAnsi="Arial"/>
                <w:sz w:val="20"/>
                <w:szCs w:val="20"/>
              </w:rPr>
            </w:pPr>
          </w:p>
        </w:tc>
      </w:tr>
      <w:tr w:rsidR="00CB6BDA" w:rsidRPr="00B632A6" w14:paraId="0C192D8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D7B6C92" w14:textId="77777777"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4" w:space="0" w:color="000000"/>
              <w:left w:val="single" w:sz="4" w:space="0" w:color="000000"/>
              <w:bottom w:val="single" w:sz="4" w:space="0" w:color="000000"/>
            </w:tcBorders>
          </w:tcPr>
          <w:p w14:paraId="6300FF91" w14:textId="192A2945" w:rsidR="00CB6BDA" w:rsidRPr="00B632A6" w:rsidRDefault="00CB6BDA" w:rsidP="00CB6BDA">
            <w:pPr>
              <w:rPr>
                <w:rFonts w:ascii="Arial" w:hAnsi="Arial" w:cs="Arial"/>
              </w:rPr>
            </w:pPr>
            <w:r w:rsidRPr="00B632A6">
              <w:rPr>
                <w:rFonts w:ascii="Arial" w:hAnsi="Arial" w:cs="Arial"/>
              </w:rPr>
              <w:t>Waga całkowita: max. 17 kg</w:t>
            </w:r>
          </w:p>
        </w:tc>
        <w:tc>
          <w:tcPr>
            <w:tcW w:w="1984" w:type="dxa"/>
            <w:tcBorders>
              <w:top w:val="single" w:sz="4" w:space="0" w:color="000000"/>
              <w:left w:val="single" w:sz="4" w:space="0" w:color="000000"/>
              <w:bottom w:val="single" w:sz="4" w:space="0" w:color="000000"/>
            </w:tcBorders>
            <w:vAlign w:val="center"/>
          </w:tcPr>
          <w:p w14:paraId="38595869" w14:textId="50A07E0B"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6A17BDA" w14:textId="4F18CDDF" w:rsidR="00CB6BDA" w:rsidRPr="00B632A6" w:rsidRDefault="00CB6BDA" w:rsidP="00CB6BDA">
            <w:pPr>
              <w:pStyle w:val="Zawartotabeli"/>
              <w:rPr>
                <w:rFonts w:ascii="Arial" w:hAnsi="Arial"/>
                <w:sz w:val="20"/>
                <w:szCs w:val="20"/>
              </w:rPr>
            </w:pPr>
          </w:p>
        </w:tc>
      </w:tr>
      <w:tr w:rsidR="00CB6BDA" w:rsidRPr="00B632A6" w14:paraId="1F47E06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CF3FA31" w14:textId="77777777"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4" w:space="0" w:color="000000"/>
              <w:left w:val="single" w:sz="4" w:space="0" w:color="000000"/>
              <w:bottom w:val="single" w:sz="4" w:space="0" w:color="000000"/>
            </w:tcBorders>
          </w:tcPr>
          <w:p w14:paraId="76D21073" w14:textId="77777777" w:rsidR="00CB6BDA" w:rsidRPr="00B632A6" w:rsidRDefault="00CB6BDA" w:rsidP="00CB6BDA">
            <w:pPr>
              <w:pStyle w:val="Bezodstpw"/>
              <w:rPr>
                <w:rFonts w:ascii="Arial" w:hAnsi="Arial" w:cs="Arial"/>
                <w:sz w:val="20"/>
                <w:szCs w:val="20"/>
              </w:rPr>
            </w:pPr>
            <w:r w:rsidRPr="00B632A6">
              <w:rPr>
                <w:rFonts w:ascii="Arial" w:hAnsi="Arial" w:cs="Arial"/>
                <w:sz w:val="20"/>
                <w:szCs w:val="20"/>
              </w:rPr>
              <w:t>Dopuszczalne maksymalne obciążenie wynosi 130kg</w:t>
            </w:r>
          </w:p>
        </w:tc>
        <w:tc>
          <w:tcPr>
            <w:tcW w:w="1984" w:type="dxa"/>
            <w:tcBorders>
              <w:top w:val="single" w:sz="4" w:space="0" w:color="000000"/>
              <w:left w:val="single" w:sz="4" w:space="0" w:color="000000"/>
              <w:bottom w:val="single" w:sz="4" w:space="0" w:color="000000"/>
            </w:tcBorders>
            <w:vAlign w:val="center"/>
          </w:tcPr>
          <w:p w14:paraId="73CE0622" w14:textId="63DB0E55"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1CE3805" w14:textId="77777777" w:rsidR="00CB6BDA" w:rsidRPr="00B632A6" w:rsidRDefault="00CB6BDA" w:rsidP="00CB6BDA">
            <w:pPr>
              <w:pStyle w:val="Zawartotabeli"/>
              <w:rPr>
                <w:rFonts w:ascii="Arial" w:hAnsi="Arial"/>
                <w:sz w:val="20"/>
                <w:szCs w:val="20"/>
              </w:rPr>
            </w:pPr>
          </w:p>
        </w:tc>
      </w:tr>
      <w:tr w:rsidR="00CB6BDA" w:rsidRPr="00B632A6" w14:paraId="04BDF10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3796973" w14:textId="77777777" w:rsidR="00CB6BDA" w:rsidRPr="00B632A6" w:rsidRDefault="00CB6BDA" w:rsidP="00CB6BDA">
            <w:pPr>
              <w:jc w:val="center"/>
              <w:rPr>
                <w:rFonts w:ascii="Arial" w:hAnsi="Arial" w:cs="Arial"/>
              </w:rPr>
            </w:pPr>
            <w:r w:rsidRPr="00B632A6">
              <w:rPr>
                <w:rFonts w:ascii="Arial" w:hAnsi="Arial" w:cs="Arial"/>
              </w:rPr>
              <w:t>5</w:t>
            </w:r>
          </w:p>
        </w:tc>
        <w:tc>
          <w:tcPr>
            <w:tcW w:w="4677" w:type="dxa"/>
            <w:tcBorders>
              <w:top w:val="single" w:sz="4" w:space="0" w:color="000000"/>
              <w:left w:val="single" w:sz="4" w:space="0" w:color="000000"/>
              <w:bottom w:val="single" w:sz="4" w:space="0" w:color="000000"/>
            </w:tcBorders>
          </w:tcPr>
          <w:p w14:paraId="03CF2EEE" w14:textId="5797FAAD" w:rsidR="00CB6BDA" w:rsidRPr="00B632A6" w:rsidRDefault="00CB6BDA" w:rsidP="00CB6BDA">
            <w:pPr>
              <w:ind w:right="-3"/>
              <w:rPr>
                <w:rFonts w:ascii="Arial" w:hAnsi="Arial" w:cs="Arial"/>
              </w:rPr>
            </w:pPr>
            <w:r w:rsidRPr="00B632A6">
              <w:rPr>
                <w:rFonts w:ascii="Arial" w:hAnsi="Arial" w:cs="Arial"/>
              </w:rPr>
              <w:t>Długość całkowita z podnóżkiem: 115 cm (+/- 3 cm)</w:t>
            </w:r>
          </w:p>
        </w:tc>
        <w:tc>
          <w:tcPr>
            <w:tcW w:w="1984" w:type="dxa"/>
            <w:tcBorders>
              <w:top w:val="single" w:sz="4" w:space="0" w:color="000000"/>
              <w:left w:val="single" w:sz="4" w:space="0" w:color="000000"/>
              <w:bottom w:val="single" w:sz="4" w:space="0" w:color="000000"/>
            </w:tcBorders>
            <w:vAlign w:val="center"/>
          </w:tcPr>
          <w:p w14:paraId="3E48253F" w14:textId="5772824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0C9B1FB" w14:textId="5D2A0281" w:rsidR="00CB6BDA" w:rsidRPr="00B632A6" w:rsidRDefault="00CB6BDA" w:rsidP="00CB6BDA">
            <w:pPr>
              <w:pStyle w:val="Zawartotabeli"/>
              <w:rPr>
                <w:rFonts w:ascii="Arial" w:hAnsi="Arial"/>
                <w:sz w:val="20"/>
                <w:szCs w:val="20"/>
              </w:rPr>
            </w:pPr>
          </w:p>
        </w:tc>
      </w:tr>
      <w:tr w:rsidR="00CB6BDA" w:rsidRPr="00B632A6" w14:paraId="5725E95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5D57E21" w14:textId="77777777" w:rsidR="00CB6BDA" w:rsidRPr="00B632A6" w:rsidRDefault="00CB6BDA" w:rsidP="00CB6BDA">
            <w:pPr>
              <w:jc w:val="center"/>
              <w:rPr>
                <w:rFonts w:ascii="Arial" w:hAnsi="Arial" w:cs="Arial"/>
              </w:rPr>
            </w:pPr>
            <w:r w:rsidRPr="00B632A6">
              <w:rPr>
                <w:rFonts w:ascii="Arial" w:hAnsi="Arial" w:cs="Arial"/>
              </w:rPr>
              <w:t>6</w:t>
            </w:r>
          </w:p>
        </w:tc>
        <w:tc>
          <w:tcPr>
            <w:tcW w:w="4677" w:type="dxa"/>
            <w:tcBorders>
              <w:top w:val="single" w:sz="4" w:space="0" w:color="000000"/>
              <w:left w:val="single" w:sz="4" w:space="0" w:color="000000"/>
              <w:bottom w:val="single" w:sz="4" w:space="0" w:color="000000"/>
            </w:tcBorders>
          </w:tcPr>
          <w:p w14:paraId="6A547BDF" w14:textId="77777777" w:rsidR="00CB6BDA" w:rsidRPr="00B632A6" w:rsidRDefault="00CB6BDA" w:rsidP="00CB6BDA">
            <w:pPr>
              <w:rPr>
                <w:rFonts w:ascii="Arial" w:hAnsi="Arial" w:cs="Arial"/>
              </w:rPr>
            </w:pPr>
            <w:r w:rsidRPr="00B632A6">
              <w:rPr>
                <w:rFonts w:ascii="Arial" w:hAnsi="Arial" w:cs="Arial"/>
              </w:rPr>
              <w:t>Kolor tapicerki: czarny nylon</w:t>
            </w:r>
          </w:p>
        </w:tc>
        <w:tc>
          <w:tcPr>
            <w:tcW w:w="1984" w:type="dxa"/>
            <w:tcBorders>
              <w:top w:val="single" w:sz="4" w:space="0" w:color="000000"/>
              <w:left w:val="single" w:sz="4" w:space="0" w:color="000000"/>
              <w:bottom w:val="single" w:sz="4" w:space="0" w:color="000000"/>
            </w:tcBorders>
            <w:vAlign w:val="center"/>
          </w:tcPr>
          <w:p w14:paraId="46210994" w14:textId="4FF00CB9"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C795E5C" w14:textId="77777777" w:rsidR="00CB6BDA" w:rsidRPr="00B632A6" w:rsidRDefault="00CB6BDA" w:rsidP="00CB6BDA">
            <w:pPr>
              <w:pStyle w:val="Zawartotabeli"/>
              <w:rPr>
                <w:rFonts w:ascii="Arial" w:hAnsi="Arial"/>
                <w:sz w:val="20"/>
                <w:szCs w:val="20"/>
              </w:rPr>
            </w:pPr>
          </w:p>
        </w:tc>
      </w:tr>
      <w:tr w:rsidR="00CB6BDA" w:rsidRPr="00B632A6" w14:paraId="2B4A0F3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47529BC" w14:textId="77777777" w:rsidR="00CB6BDA" w:rsidRPr="00B632A6" w:rsidRDefault="00CB6BDA" w:rsidP="00CB6BDA">
            <w:pPr>
              <w:jc w:val="center"/>
              <w:rPr>
                <w:rFonts w:ascii="Arial" w:hAnsi="Arial" w:cs="Arial"/>
              </w:rPr>
            </w:pPr>
            <w:r w:rsidRPr="00B632A6">
              <w:rPr>
                <w:rFonts w:ascii="Arial" w:hAnsi="Arial" w:cs="Arial"/>
              </w:rPr>
              <w:t>7</w:t>
            </w:r>
          </w:p>
        </w:tc>
        <w:tc>
          <w:tcPr>
            <w:tcW w:w="4677" w:type="dxa"/>
            <w:tcBorders>
              <w:top w:val="single" w:sz="4" w:space="0" w:color="000000"/>
              <w:left w:val="single" w:sz="4" w:space="0" w:color="000000"/>
              <w:bottom w:val="single" w:sz="4" w:space="0" w:color="000000"/>
            </w:tcBorders>
          </w:tcPr>
          <w:p w14:paraId="7DCEF28D" w14:textId="77777777" w:rsidR="00CB6BDA" w:rsidRPr="00B632A6" w:rsidRDefault="00CB6BDA" w:rsidP="00CB6BDA">
            <w:pPr>
              <w:rPr>
                <w:rFonts w:ascii="Arial" w:hAnsi="Arial" w:cs="Arial"/>
              </w:rPr>
            </w:pPr>
            <w:r w:rsidRPr="00B632A6">
              <w:rPr>
                <w:rFonts w:ascii="Arial" w:hAnsi="Arial" w:cs="Arial"/>
              </w:rPr>
              <w:t>Kolor ramy: niebieski</w:t>
            </w:r>
          </w:p>
        </w:tc>
        <w:tc>
          <w:tcPr>
            <w:tcW w:w="1984" w:type="dxa"/>
            <w:tcBorders>
              <w:top w:val="single" w:sz="4" w:space="0" w:color="000000"/>
              <w:left w:val="single" w:sz="4" w:space="0" w:color="000000"/>
              <w:bottom w:val="single" w:sz="4" w:space="0" w:color="000000"/>
            </w:tcBorders>
            <w:vAlign w:val="center"/>
          </w:tcPr>
          <w:p w14:paraId="073C0296" w14:textId="71B3B15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43BF59B" w14:textId="77777777" w:rsidR="00CB6BDA" w:rsidRPr="00B632A6" w:rsidRDefault="00CB6BDA" w:rsidP="00CB6BDA">
            <w:pPr>
              <w:pStyle w:val="Zawartotabeli"/>
              <w:rPr>
                <w:rFonts w:ascii="Arial" w:hAnsi="Arial"/>
                <w:sz w:val="20"/>
                <w:szCs w:val="20"/>
              </w:rPr>
            </w:pPr>
          </w:p>
        </w:tc>
      </w:tr>
      <w:tr w:rsidR="00CB6BDA" w:rsidRPr="00B632A6" w14:paraId="06BEE29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3370EB1" w14:textId="77777777" w:rsidR="00CB6BDA" w:rsidRPr="00B632A6" w:rsidRDefault="00CB6BDA" w:rsidP="00CB6BDA">
            <w:pPr>
              <w:jc w:val="center"/>
              <w:rPr>
                <w:rFonts w:ascii="Arial" w:hAnsi="Arial" w:cs="Arial"/>
              </w:rPr>
            </w:pPr>
            <w:r w:rsidRPr="00B632A6">
              <w:rPr>
                <w:rFonts w:ascii="Arial" w:hAnsi="Arial" w:cs="Arial"/>
              </w:rPr>
              <w:t>8</w:t>
            </w:r>
          </w:p>
        </w:tc>
        <w:tc>
          <w:tcPr>
            <w:tcW w:w="4677" w:type="dxa"/>
            <w:tcBorders>
              <w:top w:val="single" w:sz="4" w:space="0" w:color="000000"/>
              <w:left w:val="single" w:sz="4" w:space="0" w:color="000000"/>
              <w:bottom w:val="single" w:sz="4" w:space="0" w:color="000000"/>
            </w:tcBorders>
          </w:tcPr>
          <w:p w14:paraId="023B885A" w14:textId="77777777" w:rsidR="00CB6BDA" w:rsidRPr="00B632A6" w:rsidRDefault="00CB6BDA" w:rsidP="00CB6BDA">
            <w:pPr>
              <w:rPr>
                <w:rFonts w:ascii="Arial" w:hAnsi="Arial" w:cs="Arial"/>
              </w:rPr>
            </w:pPr>
            <w:r w:rsidRPr="00B632A6">
              <w:rPr>
                <w:rFonts w:ascii="Arial" w:hAnsi="Arial" w:cs="Arial"/>
              </w:rPr>
              <w:t>Podłokietniki odchylane i wyciągane</w:t>
            </w:r>
          </w:p>
        </w:tc>
        <w:tc>
          <w:tcPr>
            <w:tcW w:w="1984" w:type="dxa"/>
            <w:tcBorders>
              <w:top w:val="single" w:sz="4" w:space="0" w:color="000000"/>
              <w:left w:val="single" w:sz="4" w:space="0" w:color="000000"/>
              <w:bottom w:val="single" w:sz="4" w:space="0" w:color="000000"/>
            </w:tcBorders>
            <w:vAlign w:val="center"/>
          </w:tcPr>
          <w:p w14:paraId="40EA9553" w14:textId="539408A9"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26F6694" w14:textId="77777777" w:rsidR="00CB6BDA" w:rsidRPr="00B632A6" w:rsidRDefault="00CB6BDA" w:rsidP="00CB6BDA">
            <w:pPr>
              <w:pStyle w:val="Zawartotabeli"/>
              <w:rPr>
                <w:rFonts w:ascii="Arial" w:hAnsi="Arial"/>
                <w:sz w:val="20"/>
                <w:szCs w:val="20"/>
              </w:rPr>
            </w:pPr>
          </w:p>
        </w:tc>
      </w:tr>
      <w:tr w:rsidR="00CB6BDA" w:rsidRPr="00B632A6" w14:paraId="5D33163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407250D" w14:textId="77777777" w:rsidR="00CB6BDA" w:rsidRPr="00B632A6" w:rsidRDefault="00CB6BDA" w:rsidP="00CB6BDA">
            <w:pPr>
              <w:jc w:val="center"/>
              <w:rPr>
                <w:rFonts w:ascii="Arial" w:hAnsi="Arial" w:cs="Arial"/>
              </w:rPr>
            </w:pPr>
            <w:r w:rsidRPr="00B632A6">
              <w:rPr>
                <w:rFonts w:ascii="Arial" w:hAnsi="Arial" w:cs="Arial"/>
              </w:rPr>
              <w:t>9</w:t>
            </w:r>
          </w:p>
        </w:tc>
        <w:tc>
          <w:tcPr>
            <w:tcW w:w="4677" w:type="dxa"/>
            <w:tcBorders>
              <w:top w:val="single" w:sz="4" w:space="0" w:color="000000"/>
              <w:left w:val="single" w:sz="4" w:space="0" w:color="000000"/>
              <w:bottom w:val="single" w:sz="4" w:space="0" w:color="000000"/>
            </w:tcBorders>
          </w:tcPr>
          <w:p w14:paraId="01255A07" w14:textId="77777777" w:rsidR="00CB6BDA" w:rsidRPr="00B632A6" w:rsidRDefault="00CB6BDA" w:rsidP="00CB6BDA">
            <w:pPr>
              <w:rPr>
                <w:rFonts w:ascii="Arial" w:hAnsi="Arial" w:cs="Arial"/>
              </w:rPr>
            </w:pPr>
            <w:r w:rsidRPr="00B632A6">
              <w:rPr>
                <w:rFonts w:ascii="Arial" w:hAnsi="Arial" w:cs="Arial"/>
              </w:rPr>
              <w:t>Podnóżki odchylane do wewnątrz i na zewnątrz, odpinane</w:t>
            </w:r>
          </w:p>
        </w:tc>
        <w:tc>
          <w:tcPr>
            <w:tcW w:w="1984" w:type="dxa"/>
            <w:tcBorders>
              <w:top w:val="single" w:sz="4" w:space="0" w:color="000000"/>
              <w:left w:val="single" w:sz="4" w:space="0" w:color="000000"/>
              <w:bottom w:val="single" w:sz="4" w:space="0" w:color="000000"/>
            </w:tcBorders>
            <w:vAlign w:val="center"/>
          </w:tcPr>
          <w:p w14:paraId="10FB81D5" w14:textId="06ACEEFA"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BB08034" w14:textId="77777777" w:rsidR="00CB6BDA" w:rsidRPr="00B632A6" w:rsidRDefault="00CB6BDA" w:rsidP="00CB6BDA">
            <w:pPr>
              <w:pStyle w:val="Zawartotabeli"/>
              <w:rPr>
                <w:rFonts w:ascii="Arial" w:hAnsi="Arial"/>
                <w:sz w:val="20"/>
                <w:szCs w:val="20"/>
              </w:rPr>
            </w:pPr>
          </w:p>
        </w:tc>
      </w:tr>
      <w:tr w:rsidR="00CB6BDA" w:rsidRPr="00B632A6" w14:paraId="2F25BFB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BE8B4A2" w14:textId="77777777" w:rsidR="00CB6BDA" w:rsidRPr="00B632A6" w:rsidRDefault="00CB6BDA" w:rsidP="00CB6BDA">
            <w:pPr>
              <w:jc w:val="center"/>
              <w:rPr>
                <w:rFonts w:ascii="Arial" w:hAnsi="Arial" w:cs="Arial"/>
              </w:rPr>
            </w:pPr>
            <w:r w:rsidRPr="00B632A6">
              <w:rPr>
                <w:rFonts w:ascii="Arial" w:hAnsi="Arial" w:cs="Arial"/>
              </w:rPr>
              <w:t>10</w:t>
            </w:r>
          </w:p>
        </w:tc>
        <w:tc>
          <w:tcPr>
            <w:tcW w:w="4677" w:type="dxa"/>
            <w:tcBorders>
              <w:top w:val="single" w:sz="4" w:space="0" w:color="000000"/>
              <w:left w:val="single" w:sz="4" w:space="0" w:color="000000"/>
              <w:bottom w:val="single" w:sz="4" w:space="0" w:color="000000"/>
            </w:tcBorders>
          </w:tcPr>
          <w:p w14:paraId="796668E4" w14:textId="77777777" w:rsidR="00CB6BDA" w:rsidRPr="00B632A6" w:rsidRDefault="00CB6BDA" w:rsidP="00CB6BDA">
            <w:pPr>
              <w:rPr>
                <w:rFonts w:ascii="Arial" w:hAnsi="Arial" w:cs="Arial"/>
              </w:rPr>
            </w:pPr>
            <w:r w:rsidRPr="00B632A6">
              <w:rPr>
                <w:rFonts w:ascii="Arial" w:hAnsi="Arial" w:cs="Arial"/>
              </w:rPr>
              <w:t>Regulacja wysokości płyty podnóżka</w:t>
            </w:r>
          </w:p>
        </w:tc>
        <w:tc>
          <w:tcPr>
            <w:tcW w:w="1984" w:type="dxa"/>
            <w:tcBorders>
              <w:top w:val="single" w:sz="4" w:space="0" w:color="000000"/>
              <w:left w:val="single" w:sz="4" w:space="0" w:color="000000"/>
              <w:bottom w:val="single" w:sz="4" w:space="0" w:color="000000"/>
            </w:tcBorders>
            <w:vAlign w:val="center"/>
          </w:tcPr>
          <w:p w14:paraId="68D2DBF3" w14:textId="6B018A28"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C4CF37B" w14:textId="77777777" w:rsidR="00CB6BDA" w:rsidRPr="00B632A6" w:rsidRDefault="00CB6BDA" w:rsidP="00CB6BDA">
            <w:pPr>
              <w:pStyle w:val="Zawartotabeli"/>
              <w:rPr>
                <w:rFonts w:ascii="Arial" w:hAnsi="Arial"/>
                <w:sz w:val="20"/>
                <w:szCs w:val="20"/>
              </w:rPr>
            </w:pPr>
          </w:p>
        </w:tc>
      </w:tr>
      <w:tr w:rsidR="00CB6BDA" w:rsidRPr="00B632A6" w14:paraId="11B7F7A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6382658" w14:textId="77777777" w:rsidR="00CB6BDA" w:rsidRPr="00B632A6" w:rsidRDefault="00CB6BDA" w:rsidP="00CB6BDA">
            <w:pPr>
              <w:jc w:val="center"/>
              <w:rPr>
                <w:rFonts w:ascii="Arial" w:hAnsi="Arial" w:cs="Arial"/>
              </w:rPr>
            </w:pPr>
            <w:r w:rsidRPr="00B632A6">
              <w:rPr>
                <w:rFonts w:ascii="Arial" w:hAnsi="Arial" w:cs="Arial"/>
              </w:rPr>
              <w:t>11</w:t>
            </w:r>
          </w:p>
        </w:tc>
        <w:tc>
          <w:tcPr>
            <w:tcW w:w="4677" w:type="dxa"/>
            <w:tcBorders>
              <w:top w:val="single" w:sz="4" w:space="0" w:color="000000"/>
              <w:left w:val="single" w:sz="4" w:space="0" w:color="000000"/>
              <w:bottom w:val="single" w:sz="4" w:space="0" w:color="000000"/>
            </w:tcBorders>
          </w:tcPr>
          <w:p w14:paraId="4323E286" w14:textId="77777777" w:rsidR="00CB6BDA" w:rsidRPr="00B632A6" w:rsidRDefault="00CB6BDA" w:rsidP="00CB6BDA">
            <w:pPr>
              <w:rPr>
                <w:rFonts w:ascii="Arial" w:hAnsi="Arial" w:cs="Arial"/>
              </w:rPr>
            </w:pPr>
            <w:r w:rsidRPr="00B632A6">
              <w:rPr>
                <w:rFonts w:ascii="Arial" w:hAnsi="Arial" w:cs="Arial"/>
              </w:rPr>
              <w:t>Koła przednie krypton lub pompowane</w:t>
            </w:r>
          </w:p>
        </w:tc>
        <w:tc>
          <w:tcPr>
            <w:tcW w:w="1984" w:type="dxa"/>
            <w:tcBorders>
              <w:top w:val="single" w:sz="4" w:space="0" w:color="000000"/>
              <w:left w:val="single" w:sz="4" w:space="0" w:color="000000"/>
              <w:bottom w:val="single" w:sz="4" w:space="0" w:color="000000"/>
            </w:tcBorders>
            <w:vAlign w:val="center"/>
          </w:tcPr>
          <w:p w14:paraId="52B5FF60" w14:textId="5E6AAE99"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B12F7C5" w14:textId="77777777" w:rsidR="00CB6BDA" w:rsidRPr="00B632A6" w:rsidRDefault="00CB6BDA" w:rsidP="00CB6BDA">
            <w:pPr>
              <w:pStyle w:val="Zawartotabeli"/>
              <w:rPr>
                <w:rFonts w:ascii="Arial" w:hAnsi="Arial"/>
                <w:sz w:val="20"/>
                <w:szCs w:val="20"/>
              </w:rPr>
            </w:pPr>
          </w:p>
        </w:tc>
      </w:tr>
      <w:tr w:rsidR="00CB6BDA" w:rsidRPr="00B632A6" w14:paraId="198782B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9A41576" w14:textId="77777777" w:rsidR="00CB6BDA" w:rsidRPr="00B632A6" w:rsidRDefault="00CB6BDA" w:rsidP="00CB6BDA">
            <w:pPr>
              <w:jc w:val="center"/>
              <w:rPr>
                <w:rFonts w:ascii="Arial" w:hAnsi="Arial" w:cs="Arial"/>
              </w:rPr>
            </w:pPr>
            <w:r w:rsidRPr="00B632A6">
              <w:rPr>
                <w:rFonts w:ascii="Arial" w:hAnsi="Arial" w:cs="Arial"/>
              </w:rPr>
              <w:t>12</w:t>
            </w:r>
          </w:p>
        </w:tc>
        <w:tc>
          <w:tcPr>
            <w:tcW w:w="4677" w:type="dxa"/>
            <w:tcBorders>
              <w:top w:val="single" w:sz="4" w:space="0" w:color="000000"/>
              <w:left w:val="single" w:sz="4" w:space="0" w:color="000000"/>
              <w:bottom w:val="single" w:sz="4" w:space="0" w:color="000000"/>
            </w:tcBorders>
          </w:tcPr>
          <w:p w14:paraId="06D82344" w14:textId="77777777" w:rsidR="00CB6BDA" w:rsidRPr="00B632A6" w:rsidRDefault="00CB6BDA" w:rsidP="00CB6BDA">
            <w:pPr>
              <w:rPr>
                <w:rFonts w:ascii="Arial" w:hAnsi="Arial" w:cs="Arial"/>
              </w:rPr>
            </w:pPr>
            <w:r w:rsidRPr="00B632A6">
              <w:rPr>
                <w:rFonts w:ascii="Arial" w:hAnsi="Arial" w:cs="Arial"/>
              </w:rPr>
              <w:t>Koła tylne krypton lub pompowane</w:t>
            </w:r>
          </w:p>
        </w:tc>
        <w:tc>
          <w:tcPr>
            <w:tcW w:w="1984" w:type="dxa"/>
            <w:tcBorders>
              <w:top w:val="single" w:sz="4" w:space="0" w:color="000000"/>
              <w:left w:val="single" w:sz="4" w:space="0" w:color="000000"/>
              <w:bottom w:val="single" w:sz="4" w:space="0" w:color="000000"/>
            </w:tcBorders>
            <w:vAlign w:val="center"/>
          </w:tcPr>
          <w:p w14:paraId="2CCDA18D" w14:textId="7C690F35"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7BB5A63" w14:textId="77777777" w:rsidR="00CB6BDA" w:rsidRPr="00B632A6" w:rsidRDefault="00CB6BDA" w:rsidP="00CB6BDA">
            <w:pPr>
              <w:pStyle w:val="Zawartotabeli"/>
              <w:rPr>
                <w:rFonts w:ascii="Arial" w:hAnsi="Arial"/>
                <w:sz w:val="20"/>
                <w:szCs w:val="20"/>
              </w:rPr>
            </w:pPr>
          </w:p>
        </w:tc>
      </w:tr>
      <w:tr w:rsidR="00CB6BDA" w:rsidRPr="00B632A6" w14:paraId="5AE8648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EADD4BB" w14:textId="77777777" w:rsidR="00CB6BDA" w:rsidRPr="00B632A6" w:rsidRDefault="00CB6BDA" w:rsidP="00CB6BDA">
            <w:pPr>
              <w:jc w:val="center"/>
              <w:rPr>
                <w:rFonts w:ascii="Arial" w:hAnsi="Arial" w:cs="Arial"/>
              </w:rPr>
            </w:pPr>
            <w:r w:rsidRPr="00B632A6">
              <w:rPr>
                <w:rFonts w:ascii="Arial" w:hAnsi="Arial" w:cs="Arial"/>
              </w:rPr>
              <w:t>13</w:t>
            </w:r>
          </w:p>
        </w:tc>
        <w:tc>
          <w:tcPr>
            <w:tcW w:w="4677" w:type="dxa"/>
            <w:tcBorders>
              <w:top w:val="single" w:sz="4" w:space="0" w:color="000000"/>
              <w:left w:val="single" w:sz="4" w:space="0" w:color="000000"/>
              <w:bottom w:val="single" w:sz="4" w:space="0" w:color="000000"/>
            </w:tcBorders>
          </w:tcPr>
          <w:p w14:paraId="6DC7039D" w14:textId="77777777" w:rsidR="00CB6BDA" w:rsidRPr="00B632A6" w:rsidRDefault="00CB6BDA" w:rsidP="00CB6BDA">
            <w:pPr>
              <w:rPr>
                <w:rFonts w:ascii="Arial" w:hAnsi="Arial" w:cs="Arial"/>
              </w:rPr>
            </w:pPr>
            <w:r w:rsidRPr="00B632A6">
              <w:rPr>
                <w:rFonts w:ascii="Arial" w:hAnsi="Arial" w:cs="Arial"/>
              </w:rPr>
              <w:t xml:space="preserve">Koła na </w:t>
            </w:r>
            <w:proofErr w:type="spellStart"/>
            <w:r w:rsidRPr="00B632A6">
              <w:rPr>
                <w:rFonts w:ascii="Arial" w:hAnsi="Arial" w:cs="Arial"/>
              </w:rPr>
              <w:t>szybkozłączce</w:t>
            </w:r>
            <w:proofErr w:type="spellEnd"/>
          </w:p>
        </w:tc>
        <w:tc>
          <w:tcPr>
            <w:tcW w:w="1984" w:type="dxa"/>
            <w:tcBorders>
              <w:top w:val="single" w:sz="4" w:space="0" w:color="000000"/>
              <w:left w:val="single" w:sz="4" w:space="0" w:color="000000"/>
              <w:bottom w:val="single" w:sz="4" w:space="0" w:color="000000"/>
            </w:tcBorders>
            <w:vAlign w:val="center"/>
          </w:tcPr>
          <w:p w14:paraId="06E29DA4" w14:textId="7991B665"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EC65CF1" w14:textId="77777777" w:rsidR="00CB6BDA" w:rsidRPr="00B632A6" w:rsidRDefault="00CB6BDA" w:rsidP="00CB6BDA">
            <w:pPr>
              <w:pStyle w:val="Zawartotabeli"/>
              <w:rPr>
                <w:rFonts w:ascii="Arial" w:hAnsi="Arial"/>
                <w:sz w:val="20"/>
                <w:szCs w:val="20"/>
              </w:rPr>
            </w:pPr>
          </w:p>
        </w:tc>
      </w:tr>
      <w:tr w:rsidR="00CB6BDA" w:rsidRPr="00B632A6" w14:paraId="5F73545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064E310" w14:textId="77777777" w:rsidR="00CB6BDA" w:rsidRPr="00B632A6" w:rsidRDefault="00CB6BDA" w:rsidP="00CB6BDA">
            <w:pPr>
              <w:jc w:val="center"/>
              <w:rPr>
                <w:rFonts w:ascii="Arial" w:hAnsi="Arial" w:cs="Arial"/>
              </w:rPr>
            </w:pPr>
            <w:r w:rsidRPr="00B632A6">
              <w:rPr>
                <w:rFonts w:ascii="Arial" w:hAnsi="Arial" w:cs="Arial"/>
              </w:rPr>
              <w:t>14</w:t>
            </w:r>
          </w:p>
        </w:tc>
        <w:tc>
          <w:tcPr>
            <w:tcW w:w="4677" w:type="dxa"/>
            <w:tcBorders>
              <w:top w:val="single" w:sz="4" w:space="0" w:color="000000"/>
              <w:left w:val="single" w:sz="4" w:space="0" w:color="000000"/>
              <w:bottom w:val="single" w:sz="4" w:space="0" w:color="000000"/>
            </w:tcBorders>
          </w:tcPr>
          <w:p w14:paraId="59679EC0" w14:textId="77777777" w:rsidR="00CB6BDA" w:rsidRPr="00B632A6" w:rsidRDefault="00CB6BDA" w:rsidP="00CB6BDA">
            <w:pPr>
              <w:rPr>
                <w:rFonts w:ascii="Arial" w:hAnsi="Arial" w:cs="Arial"/>
              </w:rPr>
            </w:pPr>
            <w:r w:rsidRPr="00B632A6">
              <w:rPr>
                <w:rFonts w:ascii="Arial" w:hAnsi="Arial" w:cs="Arial"/>
              </w:rPr>
              <w:t>Szerokość siedziska / szerokość wózka: 46,0 cm / 64 cm</w:t>
            </w:r>
          </w:p>
        </w:tc>
        <w:tc>
          <w:tcPr>
            <w:tcW w:w="1984" w:type="dxa"/>
            <w:tcBorders>
              <w:top w:val="single" w:sz="4" w:space="0" w:color="000000"/>
              <w:left w:val="single" w:sz="4" w:space="0" w:color="000000"/>
              <w:bottom w:val="single" w:sz="4" w:space="0" w:color="000000"/>
            </w:tcBorders>
            <w:vAlign w:val="center"/>
          </w:tcPr>
          <w:p w14:paraId="7741FF97" w14:textId="6EC12AF9"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9F74DE0" w14:textId="77777777" w:rsidR="00CB6BDA" w:rsidRPr="00B632A6" w:rsidRDefault="00CB6BDA" w:rsidP="00CB6BDA">
            <w:pPr>
              <w:pStyle w:val="Zawartotabeli"/>
              <w:rPr>
                <w:rFonts w:ascii="Arial" w:hAnsi="Arial"/>
                <w:sz w:val="20"/>
                <w:szCs w:val="20"/>
              </w:rPr>
            </w:pPr>
          </w:p>
        </w:tc>
      </w:tr>
      <w:tr w:rsidR="00CB6BDA" w:rsidRPr="00B632A6" w14:paraId="187AB7C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676FF11" w14:textId="77777777" w:rsidR="00CB6BDA" w:rsidRPr="00B632A6" w:rsidRDefault="00CB6BDA" w:rsidP="00CB6BDA">
            <w:pPr>
              <w:jc w:val="center"/>
              <w:rPr>
                <w:rFonts w:ascii="Arial" w:hAnsi="Arial" w:cs="Arial"/>
              </w:rPr>
            </w:pPr>
            <w:r w:rsidRPr="00B632A6">
              <w:rPr>
                <w:rFonts w:ascii="Arial" w:hAnsi="Arial" w:cs="Arial"/>
              </w:rPr>
              <w:t>15</w:t>
            </w:r>
          </w:p>
        </w:tc>
        <w:tc>
          <w:tcPr>
            <w:tcW w:w="4677" w:type="dxa"/>
            <w:tcBorders>
              <w:top w:val="single" w:sz="4" w:space="0" w:color="000000"/>
              <w:left w:val="single" w:sz="4" w:space="0" w:color="000000"/>
              <w:bottom w:val="single" w:sz="4" w:space="0" w:color="000000"/>
            </w:tcBorders>
          </w:tcPr>
          <w:p w14:paraId="7E24263C" w14:textId="77777777" w:rsidR="00CB6BDA" w:rsidRPr="00B632A6" w:rsidRDefault="00CB6BDA" w:rsidP="00CB6BDA">
            <w:pPr>
              <w:rPr>
                <w:rFonts w:ascii="Arial" w:hAnsi="Arial" w:cs="Arial"/>
              </w:rPr>
            </w:pPr>
            <w:r w:rsidRPr="00B632A6">
              <w:rPr>
                <w:rFonts w:ascii="Arial" w:hAnsi="Arial" w:cs="Arial"/>
              </w:rPr>
              <w:t>Możliwość doposażenia w opcje dodatkowe.</w:t>
            </w:r>
          </w:p>
        </w:tc>
        <w:tc>
          <w:tcPr>
            <w:tcW w:w="1984" w:type="dxa"/>
            <w:tcBorders>
              <w:top w:val="single" w:sz="4" w:space="0" w:color="000000"/>
              <w:left w:val="single" w:sz="4" w:space="0" w:color="000000"/>
              <w:bottom w:val="single" w:sz="4" w:space="0" w:color="000000"/>
            </w:tcBorders>
            <w:vAlign w:val="center"/>
          </w:tcPr>
          <w:p w14:paraId="4BDBBDB0" w14:textId="595B6D59"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808E65F" w14:textId="77777777" w:rsidR="00CB6BDA" w:rsidRPr="00B632A6" w:rsidRDefault="00CB6BDA" w:rsidP="00CB6BDA">
            <w:pPr>
              <w:pStyle w:val="Zawartotabeli"/>
              <w:rPr>
                <w:rFonts w:ascii="Arial" w:hAnsi="Arial"/>
                <w:sz w:val="20"/>
                <w:szCs w:val="20"/>
              </w:rPr>
            </w:pPr>
          </w:p>
        </w:tc>
      </w:tr>
      <w:tr w:rsidR="00CB6BDA" w:rsidRPr="00B632A6" w14:paraId="6639E51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6E860DF" w14:textId="77777777" w:rsidR="00CB6BDA" w:rsidRPr="00B632A6" w:rsidRDefault="00CB6BDA" w:rsidP="00CB6BDA">
            <w:pPr>
              <w:jc w:val="center"/>
              <w:rPr>
                <w:rFonts w:ascii="Arial" w:hAnsi="Arial" w:cs="Arial"/>
              </w:rPr>
            </w:pPr>
            <w:r w:rsidRPr="00B632A6">
              <w:rPr>
                <w:rFonts w:ascii="Arial" w:hAnsi="Arial" w:cs="Arial"/>
              </w:rPr>
              <w:t>16</w:t>
            </w:r>
          </w:p>
        </w:tc>
        <w:tc>
          <w:tcPr>
            <w:tcW w:w="4677" w:type="dxa"/>
            <w:tcBorders>
              <w:top w:val="single" w:sz="4" w:space="0" w:color="000000"/>
              <w:left w:val="single" w:sz="4" w:space="0" w:color="000000"/>
              <w:bottom w:val="single" w:sz="4" w:space="0" w:color="000000"/>
            </w:tcBorders>
            <w:vAlign w:val="center"/>
          </w:tcPr>
          <w:p w14:paraId="0BD92B39" w14:textId="5F6EAF87" w:rsidR="00CB6BDA" w:rsidRPr="00B632A6" w:rsidRDefault="00CB6BDA" w:rsidP="00CB6BDA">
            <w:pPr>
              <w:rPr>
                <w:rFonts w:ascii="Arial" w:hAnsi="Arial" w:cs="Arial"/>
              </w:rPr>
            </w:pPr>
            <w:r w:rsidRPr="00B632A6">
              <w:rPr>
                <w:rFonts w:ascii="Arial" w:hAnsi="Arial" w:cs="Arial"/>
              </w:rPr>
              <w:t>Szerokość po złożeniu: max.30 cm</w:t>
            </w:r>
          </w:p>
        </w:tc>
        <w:tc>
          <w:tcPr>
            <w:tcW w:w="1984" w:type="dxa"/>
            <w:tcBorders>
              <w:top w:val="single" w:sz="4" w:space="0" w:color="000000"/>
              <w:left w:val="single" w:sz="4" w:space="0" w:color="000000"/>
              <w:bottom w:val="single" w:sz="4" w:space="0" w:color="000000"/>
            </w:tcBorders>
            <w:vAlign w:val="center"/>
          </w:tcPr>
          <w:p w14:paraId="255BE5E0" w14:textId="5428F570"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18E96BE" w14:textId="394D6E81" w:rsidR="00CB6BDA" w:rsidRPr="00B632A6" w:rsidRDefault="00CB6BDA" w:rsidP="00CB6BDA">
            <w:pPr>
              <w:pStyle w:val="Zawartotabeli"/>
              <w:rPr>
                <w:rFonts w:ascii="Arial" w:hAnsi="Arial"/>
                <w:sz w:val="20"/>
                <w:szCs w:val="20"/>
              </w:rPr>
            </w:pPr>
          </w:p>
        </w:tc>
      </w:tr>
      <w:tr w:rsidR="00CB6BDA" w:rsidRPr="00B632A6" w14:paraId="65552E6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6169D0A" w14:textId="77777777" w:rsidR="00CB6BDA" w:rsidRPr="00B632A6" w:rsidRDefault="00CB6BDA" w:rsidP="00CB6BDA">
            <w:pPr>
              <w:jc w:val="center"/>
              <w:rPr>
                <w:rFonts w:ascii="Arial" w:hAnsi="Arial" w:cs="Arial"/>
              </w:rPr>
            </w:pPr>
            <w:r w:rsidRPr="00B632A6">
              <w:rPr>
                <w:rFonts w:ascii="Arial" w:hAnsi="Arial" w:cs="Arial"/>
              </w:rPr>
              <w:t>17</w:t>
            </w:r>
          </w:p>
        </w:tc>
        <w:tc>
          <w:tcPr>
            <w:tcW w:w="4677" w:type="dxa"/>
            <w:tcBorders>
              <w:top w:val="single" w:sz="4" w:space="0" w:color="000000"/>
              <w:left w:val="single" w:sz="4" w:space="0" w:color="000000"/>
              <w:bottom w:val="single" w:sz="4" w:space="0" w:color="000000"/>
            </w:tcBorders>
            <w:vAlign w:val="center"/>
          </w:tcPr>
          <w:p w14:paraId="3C9361DF" w14:textId="15F3F037" w:rsidR="00CB6BDA" w:rsidRPr="00B632A6" w:rsidRDefault="00CB6BDA" w:rsidP="00CB6BDA">
            <w:pPr>
              <w:rPr>
                <w:rFonts w:ascii="Arial" w:hAnsi="Arial" w:cs="Arial"/>
              </w:rPr>
            </w:pPr>
            <w:r w:rsidRPr="00B632A6">
              <w:rPr>
                <w:rFonts w:ascii="Arial" w:hAnsi="Arial" w:cs="Arial"/>
              </w:rPr>
              <w:t>Wysokość po złożeniu: max. 95 cm</w:t>
            </w:r>
          </w:p>
        </w:tc>
        <w:tc>
          <w:tcPr>
            <w:tcW w:w="1984" w:type="dxa"/>
            <w:tcBorders>
              <w:top w:val="single" w:sz="4" w:space="0" w:color="000000"/>
              <w:left w:val="single" w:sz="4" w:space="0" w:color="000000"/>
              <w:bottom w:val="single" w:sz="4" w:space="0" w:color="000000"/>
            </w:tcBorders>
            <w:vAlign w:val="center"/>
          </w:tcPr>
          <w:p w14:paraId="7D1E8EA9" w14:textId="2601A950"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853E3C1" w14:textId="6A9520A7" w:rsidR="00CB6BDA" w:rsidRPr="00B632A6" w:rsidRDefault="00CB6BDA" w:rsidP="00CB6BDA">
            <w:pPr>
              <w:pStyle w:val="Zawartotabeli"/>
              <w:rPr>
                <w:rFonts w:ascii="Arial" w:hAnsi="Arial"/>
                <w:sz w:val="20"/>
                <w:szCs w:val="20"/>
              </w:rPr>
            </w:pPr>
          </w:p>
        </w:tc>
      </w:tr>
      <w:tr w:rsidR="00CB6BDA" w:rsidRPr="00B632A6" w14:paraId="4A61EA8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FE28768" w14:textId="77777777" w:rsidR="00CB6BDA" w:rsidRPr="00B632A6" w:rsidRDefault="00CB6BDA" w:rsidP="00CB6BDA">
            <w:pPr>
              <w:jc w:val="center"/>
              <w:rPr>
                <w:rFonts w:ascii="Arial" w:hAnsi="Arial" w:cs="Arial"/>
              </w:rPr>
            </w:pPr>
            <w:r w:rsidRPr="00B632A6">
              <w:rPr>
                <w:rFonts w:ascii="Arial" w:hAnsi="Arial" w:cs="Arial"/>
              </w:rPr>
              <w:t>18</w:t>
            </w:r>
          </w:p>
        </w:tc>
        <w:tc>
          <w:tcPr>
            <w:tcW w:w="4677" w:type="dxa"/>
            <w:tcBorders>
              <w:top w:val="single" w:sz="4" w:space="0" w:color="000000"/>
              <w:left w:val="single" w:sz="4" w:space="0" w:color="000000"/>
              <w:bottom w:val="single" w:sz="4" w:space="0" w:color="000000"/>
            </w:tcBorders>
            <w:vAlign w:val="center"/>
          </w:tcPr>
          <w:p w14:paraId="00714DAB" w14:textId="77777777" w:rsidR="00CB6BDA" w:rsidRPr="00B632A6" w:rsidRDefault="00CB6BDA" w:rsidP="00CB6BDA">
            <w:pPr>
              <w:rPr>
                <w:rFonts w:ascii="Arial" w:hAnsi="Arial" w:cs="Arial"/>
              </w:rPr>
            </w:pPr>
            <w:r w:rsidRPr="00B632A6">
              <w:rPr>
                <w:rFonts w:ascii="Arial" w:hAnsi="Arial" w:cs="Arial"/>
              </w:rPr>
              <w:t>Głębokość użytkowa siedziska: 45 cm</w:t>
            </w:r>
          </w:p>
        </w:tc>
        <w:tc>
          <w:tcPr>
            <w:tcW w:w="1984" w:type="dxa"/>
            <w:tcBorders>
              <w:top w:val="single" w:sz="4" w:space="0" w:color="000000"/>
              <w:left w:val="single" w:sz="4" w:space="0" w:color="000000"/>
              <w:bottom w:val="single" w:sz="4" w:space="0" w:color="000000"/>
            </w:tcBorders>
            <w:vAlign w:val="center"/>
          </w:tcPr>
          <w:p w14:paraId="15BD4508" w14:textId="4942D327"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90E0852" w14:textId="77777777" w:rsidR="00CB6BDA" w:rsidRPr="00B632A6" w:rsidRDefault="00CB6BDA" w:rsidP="00CB6BDA">
            <w:pPr>
              <w:pStyle w:val="Zawartotabeli"/>
              <w:rPr>
                <w:rFonts w:ascii="Arial" w:hAnsi="Arial"/>
                <w:sz w:val="20"/>
                <w:szCs w:val="20"/>
              </w:rPr>
            </w:pPr>
          </w:p>
        </w:tc>
      </w:tr>
      <w:tr w:rsidR="00CB6BDA" w:rsidRPr="00B632A6" w14:paraId="6862B9F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96FDA42" w14:textId="77777777" w:rsidR="00CB6BDA" w:rsidRPr="00B632A6" w:rsidRDefault="00CB6BDA" w:rsidP="00CB6BDA">
            <w:pPr>
              <w:jc w:val="center"/>
              <w:rPr>
                <w:rFonts w:ascii="Arial" w:hAnsi="Arial" w:cs="Arial"/>
              </w:rPr>
            </w:pPr>
            <w:r w:rsidRPr="00B632A6">
              <w:rPr>
                <w:rFonts w:ascii="Arial" w:hAnsi="Arial" w:cs="Arial"/>
              </w:rPr>
              <w:t>19</w:t>
            </w:r>
          </w:p>
        </w:tc>
        <w:tc>
          <w:tcPr>
            <w:tcW w:w="4677" w:type="dxa"/>
            <w:tcBorders>
              <w:top w:val="single" w:sz="4" w:space="0" w:color="000000"/>
              <w:left w:val="single" w:sz="4" w:space="0" w:color="000000"/>
              <w:bottom w:val="single" w:sz="4" w:space="0" w:color="000000"/>
            </w:tcBorders>
            <w:vAlign w:val="center"/>
          </w:tcPr>
          <w:p w14:paraId="4314EC98" w14:textId="77777777" w:rsidR="00CB6BDA" w:rsidRPr="00B632A6" w:rsidRDefault="00CB6BDA" w:rsidP="00CB6BDA">
            <w:pPr>
              <w:rPr>
                <w:rFonts w:ascii="Arial" w:hAnsi="Arial" w:cs="Arial"/>
              </w:rPr>
            </w:pPr>
            <w:r w:rsidRPr="00B632A6">
              <w:rPr>
                <w:rFonts w:ascii="Arial" w:hAnsi="Arial" w:cs="Arial"/>
              </w:rPr>
              <w:t>Pochylenie siedziska: 5°</w:t>
            </w:r>
          </w:p>
        </w:tc>
        <w:tc>
          <w:tcPr>
            <w:tcW w:w="1984" w:type="dxa"/>
            <w:tcBorders>
              <w:top w:val="single" w:sz="4" w:space="0" w:color="000000"/>
              <w:left w:val="single" w:sz="4" w:space="0" w:color="000000"/>
              <w:bottom w:val="single" w:sz="4" w:space="0" w:color="000000"/>
            </w:tcBorders>
            <w:vAlign w:val="center"/>
          </w:tcPr>
          <w:p w14:paraId="14C55C29" w14:textId="7FE70EDE"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26D5BAC" w14:textId="77777777" w:rsidR="00CB6BDA" w:rsidRPr="00B632A6" w:rsidRDefault="00CB6BDA" w:rsidP="00CB6BDA">
            <w:pPr>
              <w:pStyle w:val="Zawartotabeli"/>
              <w:rPr>
                <w:rFonts w:ascii="Arial" w:hAnsi="Arial"/>
                <w:sz w:val="20"/>
                <w:szCs w:val="20"/>
              </w:rPr>
            </w:pPr>
          </w:p>
        </w:tc>
      </w:tr>
      <w:tr w:rsidR="00CB6BDA" w:rsidRPr="00B632A6" w14:paraId="663D2CE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E850289" w14:textId="77777777" w:rsidR="00CB6BDA" w:rsidRPr="00B632A6" w:rsidRDefault="00CB6BDA" w:rsidP="00CB6BDA">
            <w:pPr>
              <w:jc w:val="center"/>
              <w:rPr>
                <w:rFonts w:ascii="Arial" w:hAnsi="Arial" w:cs="Arial"/>
              </w:rPr>
            </w:pPr>
            <w:r w:rsidRPr="00B632A6">
              <w:rPr>
                <w:rFonts w:ascii="Arial" w:hAnsi="Arial" w:cs="Arial"/>
              </w:rPr>
              <w:t>20</w:t>
            </w:r>
          </w:p>
        </w:tc>
        <w:tc>
          <w:tcPr>
            <w:tcW w:w="4677" w:type="dxa"/>
            <w:tcBorders>
              <w:top w:val="single" w:sz="4" w:space="0" w:color="000000"/>
              <w:left w:val="single" w:sz="4" w:space="0" w:color="000000"/>
              <w:bottom w:val="single" w:sz="4" w:space="0" w:color="000000"/>
            </w:tcBorders>
            <w:vAlign w:val="center"/>
          </w:tcPr>
          <w:p w14:paraId="3FBF1863" w14:textId="6D976C80" w:rsidR="00CB6BDA" w:rsidRPr="00B632A6" w:rsidRDefault="00CB6BDA" w:rsidP="00CB6BDA">
            <w:pPr>
              <w:rPr>
                <w:rFonts w:ascii="Arial" w:hAnsi="Arial" w:cs="Arial"/>
              </w:rPr>
            </w:pPr>
            <w:r w:rsidRPr="00B632A6">
              <w:rPr>
                <w:rFonts w:ascii="Arial" w:hAnsi="Arial" w:cs="Arial"/>
              </w:rPr>
              <w:t>Średnica kół tylnych: 24"</w:t>
            </w:r>
          </w:p>
        </w:tc>
        <w:tc>
          <w:tcPr>
            <w:tcW w:w="1984" w:type="dxa"/>
            <w:tcBorders>
              <w:top w:val="single" w:sz="4" w:space="0" w:color="000000"/>
              <w:left w:val="single" w:sz="4" w:space="0" w:color="000000"/>
              <w:bottom w:val="single" w:sz="4" w:space="0" w:color="000000"/>
            </w:tcBorders>
            <w:vAlign w:val="center"/>
          </w:tcPr>
          <w:p w14:paraId="211766E8" w14:textId="4E247FBC"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9D39D10" w14:textId="77777777" w:rsidR="00CB6BDA" w:rsidRPr="00B632A6" w:rsidRDefault="00CB6BDA" w:rsidP="00CB6BDA">
            <w:pPr>
              <w:pStyle w:val="Zawartotabeli"/>
              <w:rPr>
                <w:rFonts w:ascii="Arial" w:hAnsi="Arial"/>
                <w:sz w:val="20"/>
                <w:szCs w:val="20"/>
              </w:rPr>
            </w:pPr>
          </w:p>
        </w:tc>
      </w:tr>
      <w:tr w:rsidR="00CB6BDA" w:rsidRPr="00B632A6" w14:paraId="2A2DE7F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3F17031" w14:textId="77777777" w:rsidR="00CB6BDA" w:rsidRPr="00B632A6" w:rsidRDefault="00CB6BDA" w:rsidP="00CB6BDA">
            <w:pPr>
              <w:jc w:val="center"/>
              <w:rPr>
                <w:rFonts w:ascii="Arial" w:hAnsi="Arial" w:cs="Arial"/>
              </w:rPr>
            </w:pPr>
            <w:r w:rsidRPr="00B632A6">
              <w:rPr>
                <w:rFonts w:ascii="Arial" w:hAnsi="Arial" w:cs="Arial"/>
              </w:rPr>
              <w:t>21</w:t>
            </w:r>
          </w:p>
        </w:tc>
        <w:tc>
          <w:tcPr>
            <w:tcW w:w="4677" w:type="dxa"/>
            <w:tcBorders>
              <w:top w:val="single" w:sz="4" w:space="0" w:color="000000"/>
              <w:left w:val="single" w:sz="4" w:space="0" w:color="000000"/>
              <w:bottom w:val="single" w:sz="4" w:space="0" w:color="000000"/>
            </w:tcBorders>
            <w:vAlign w:val="center"/>
          </w:tcPr>
          <w:p w14:paraId="7069D772" w14:textId="77777777" w:rsidR="00CB6BDA" w:rsidRPr="00B632A6" w:rsidRDefault="00CB6BDA" w:rsidP="00CB6BDA">
            <w:pPr>
              <w:rPr>
                <w:rFonts w:ascii="Arial" w:hAnsi="Arial" w:cs="Arial"/>
              </w:rPr>
            </w:pPr>
            <w:r w:rsidRPr="00B632A6">
              <w:rPr>
                <w:rFonts w:ascii="Arial" w:hAnsi="Arial" w:cs="Arial"/>
              </w:rPr>
              <w:t>Średnica kół przednich: 20 cm</w:t>
            </w:r>
          </w:p>
        </w:tc>
        <w:tc>
          <w:tcPr>
            <w:tcW w:w="1984" w:type="dxa"/>
            <w:tcBorders>
              <w:top w:val="single" w:sz="4" w:space="0" w:color="000000"/>
              <w:left w:val="single" w:sz="4" w:space="0" w:color="000000"/>
              <w:bottom w:val="single" w:sz="4" w:space="0" w:color="000000"/>
            </w:tcBorders>
            <w:vAlign w:val="center"/>
          </w:tcPr>
          <w:p w14:paraId="277B33D7" w14:textId="1FB1F995"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C8089A9" w14:textId="77777777" w:rsidR="00CB6BDA" w:rsidRPr="00B632A6" w:rsidRDefault="00CB6BDA" w:rsidP="00CB6BDA">
            <w:pPr>
              <w:pStyle w:val="Zawartotabeli"/>
              <w:rPr>
                <w:rFonts w:ascii="Arial" w:hAnsi="Arial"/>
                <w:sz w:val="20"/>
                <w:szCs w:val="20"/>
              </w:rPr>
            </w:pPr>
          </w:p>
        </w:tc>
      </w:tr>
      <w:tr w:rsidR="00CB6BDA" w:rsidRPr="00B632A6" w14:paraId="49D7785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E28EB30" w14:textId="77777777" w:rsidR="00CB6BDA" w:rsidRPr="00B632A6" w:rsidRDefault="00CB6BDA" w:rsidP="00CB6BDA">
            <w:pPr>
              <w:jc w:val="center"/>
              <w:rPr>
                <w:rFonts w:ascii="Arial" w:hAnsi="Arial" w:cs="Arial"/>
              </w:rPr>
            </w:pPr>
            <w:r w:rsidRPr="00B632A6">
              <w:rPr>
                <w:rFonts w:ascii="Arial" w:hAnsi="Arial" w:cs="Arial"/>
              </w:rPr>
              <w:t>22</w:t>
            </w:r>
          </w:p>
        </w:tc>
        <w:tc>
          <w:tcPr>
            <w:tcW w:w="4677" w:type="dxa"/>
            <w:tcBorders>
              <w:top w:val="single" w:sz="4" w:space="0" w:color="000000"/>
              <w:left w:val="single" w:sz="4" w:space="0" w:color="000000"/>
              <w:bottom w:val="single" w:sz="4" w:space="0" w:color="000000"/>
            </w:tcBorders>
            <w:vAlign w:val="center"/>
          </w:tcPr>
          <w:p w14:paraId="42D35EF6" w14:textId="77777777" w:rsidR="00CB6BDA" w:rsidRPr="00B632A6" w:rsidRDefault="00CB6BDA" w:rsidP="00CB6BDA">
            <w:pPr>
              <w:rPr>
                <w:rFonts w:ascii="Arial" w:hAnsi="Arial" w:cs="Arial"/>
              </w:rPr>
            </w:pPr>
            <w:r w:rsidRPr="00B632A6">
              <w:rPr>
                <w:rFonts w:ascii="Arial" w:hAnsi="Arial" w:cs="Arial"/>
              </w:rPr>
              <w:t>Pochylenie siedziska: 5°</w:t>
            </w:r>
          </w:p>
        </w:tc>
        <w:tc>
          <w:tcPr>
            <w:tcW w:w="1984" w:type="dxa"/>
            <w:tcBorders>
              <w:top w:val="single" w:sz="4" w:space="0" w:color="000000"/>
              <w:left w:val="single" w:sz="4" w:space="0" w:color="000000"/>
              <w:bottom w:val="single" w:sz="4" w:space="0" w:color="000000"/>
            </w:tcBorders>
            <w:vAlign w:val="center"/>
          </w:tcPr>
          <w:p w14:paraId="41EEEAFE" w14:textId="3D9ABCE1"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5B9F422" w14:textId="77777777" w:rsidR="00CB6BDA" w:rsidRPr="00B632A6" w:rsidRDefault="00CB6BDA" w:rsidP="00CB6BDA">
            <w:pPr>
              <w:pStyle w:val="Zawartotabeli"/>
              <w:rPr>
                <w:rFonts w:ascii="Arial" w:hAnsi="Arial"/>
                <w:sz w:val="20"/>
                <w:szCs w:val="20"/>
              </w:rPr>
            </w:pPr>
          </w:p>
        </w:tc>
      </w:tr>
      <w:tr w:rsidR="00CB6BDA" w:rsidRPr="00B632A6" w14:paraId="038FF79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A319AF1" w14:textId="77777777" w:rsidR="00CB6BDA" w:rsidRPr="00B632A6" w:rsidRDefault="00CB6BDA" w:rsidP="00CB6BDA">
            <w:pPr>
              <w:jc w:val="center"/>
              <w:rPr>
                <w:rFonts w:ascii="Arial" w:hAnsi="Arial" w:cs="Arial"/>
              </w:rPr>
            </w:pPr>
            <w:r w:rsidRPr="00B632A6">
              <w:rPr>
                <w:rFonts w:ascii="Arial" w:hAnsi="Arial" w:cs="Arial"/>
              </w:rPr>
              <w:t>23</w:t>
            </w:r>
          </w:p>
        </w:tc>
        <w:tc>
          <w:tcPr>
            <w:tcW w:w="4677" w:type="dxa"/>
            <w:tcBorders>
              <w:top w:val="single" w:sz="4" w:space="0" w:color="000000"/>
              <w:left w:val="single" w:sz="4" w:space="0" w:color="000000"/>
              <w:bottom w:val="single" w:sz="4" w:space="0" w:color="000000"/>
            </w:tcBorders>
            <w:vAlign w:val="center"/>
          </w:tcPr>
          <w:p w14:paraId="0C1205DE" w14:textId="77777777" w:rsidR="00CB6BDA" w:rsidRPr="00B632A6" w:rsidRDefault="00CB6BDA" w:rsidP="00CB6BDA">
            <w:pPr>
              <w:rPr>
                <w:rFonts w:ascii="Arial" w:hAnsi="Arial" w:cs="Arial"/>
              </w:rPr>
            </w:pPr>
            <w:r w:rsidRPr="00B632A6">
              <w:rPr>
                <w:rFonts w:ascii="Arial" w:hAnsi="Arial" w:cs="Arial"/>
              </w:rPr>
              <w:t>Wygodna poduszka na siedzisko i oparcie</w:t>
            </w:r>
          </w:p>
        </w:tc>
        <w:tc>
          <w:tcPr>
            <w:tcW w:w="1984" w:type="dxa"/>
            <w:tcBorders>
              <w:top w:val="single" w:sz="4" w:space="0" w:color="000000"/>
              <w:left w:val="single" w:sz="4" w:space="0" w:color="000000"/>
              <w:bottom w:val="single" w:sz="4" w:space="0" w:color="000000"/>
            </w:tcBorders>
            <w:vAlign w:val="center"/>
          </w:tcPr>
          <w:p w14:paraId="2A77C1DC" w14:textId="4344EF4B"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F54CED7" w14:textId="77777777" w:rsidR="00CB6BDA" w:rsidRPr="00B632A6" w:rsidRDefault="00CB6BDA" w:rsidP="00CB6BDA">
            <w:pPr>
              <w:pStyle w:val="Zawartotabeli"/>
              <w:rPr>
                <w:rFonts w:ascii="Arial" w:hAnsi="Arial"/>
                <w:sz w:val="20"/>
                <w:szCs w:val="20"/>
              </w:rPr>
            </w:pPr>
          </w:p>
        </w:tc>
      </w:tr>
      <w:tr w:rsidR="00CB6BDA" w:rsidRPr="00B632A6" w14:paraId="0BE4077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51AC58F" w14:textId="77777777" w:rsidR="00CB6BDA" w:rsidRPr="00B632A6" w:rsidRDefault="00CB6BDA" w:rsidP="00CB6BDA">
            <w:pPr>
              <w:jc w:val="center"/>
              <w:rPr>
                <w:rFonts w:ascii="Arial" w:hAnsi="Arial" w:cs="Arial"/>
              </w:rPr>
            </w:pPr>
            <w:r w:rsidRPr="00B632A6">
              <w:rPr>
                <w:rFonts w:ascii="Arial" w:hAnsi="Arial" w:cs="Arial"/>
              </w:rPr>
              <w:t>24</w:t>
            </w:r>
          </w:p>
        </w:tc>
        <w:tc>
          <w:tcPr>
            <w:tcW w:w="4677" w:type="dxa"/>
            <w:tcBorders>
              <w:top w:val="single" w:sz="4" w:space="0" w:color="000000"/>
              <w:left w:val="single" w:sz="4" w:space="0" w:color="000000"/>
              <w:bottom w:val="single" w:sz="4" w:space="0" w:color="000000"/>
            </w:tcBorders>
            <w:vAlign w:val="center"/>
          </w:tcPr>
          <w:p w14:paraId="2F19C708" w14:textId="77777777" w:rsidR="00CB6BDA" w:rsidRPr="00B632A6" w:rsidRDefault="00CB6BDA" w:rsidP="00CB6BDA">
            <w:pPr>
              <w:rPr>
                <w:rFonts w:ascii="Arial" w:hAnsi="Arial" w:cs="Arial"/>
              </w:rPr>
            </w:pPr>
            <w:r w:rsidRPr="00B632A6">
              <w:rPr>
                <w:rFonts w:ascii="Arial" w:hAnsi="Arial" w:cs="Arial"/>
              </w:rPr>
              <w:t>Kieszeń za oparciem na podręczne rzeczy</w:t>
            </w:r>
          </w:p>
        </w:tc>
        <w:tc>
          <w:tcPr>
            <w:tcW w:w="1984" w:type="dxa"/>
            <w:tcBorders>
              <w:top w:val="single" w:sz="4" w:space="0" w:color="000000"/>
              <w:left w:val="single" w:sz="4" w:space="0" w:color="000000"/>
              <w:bottom w:val="single" w:sz="4" w:space="0" w:color="000000"/>
            </w:tcBorders>
            <w:vAlign w:val="center"/>
          </w:tcPr>
          <w:p w14:paraId="0AF54DB5" w14:textId="0AFB749E"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FB2DD62" w14:textId="77777777" w:rsidR="00CB6BDA" w:rsidRPr="00B632A6" w:rsidRDefault="00CB6BDA" w:rsidP="00CB6BDA">
            <w:pPr>
              <w:pStyle w:val="Zawartotabeli"/>
              <w:rPr>
                <w:rFonts w:ascii="Arial" w:hAnsi="Arial"/>
                <w:sz w:val="20"/>
                <w:szCs w:val="20"/>
              </w:rPr>
            </w:pPr>
          </w:p>
        </w:tc>
      </w:tr>
      <w:tr w:rsidR="00CB6BDA" w:rsidRPr="00B632A6" w14:paraId="2910A4C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6002F3C" w14:textId="77777777" w:rsidR="00CB6BDA" w:rsidRPr="00B632A6" w:rsidRDefault="00CB6BDA" w:rsidP="00CB6BDA">
            <w:pPr>
              <w:jc w:val="center"/>
              <w:rPr>
                <w:rFonts w:ascii="Arial" w:hAnsi="Arial" w:cs="Arial"/>
              </w:rPr>
            </w:pPr>
            <w:r w:rsidRPr="00B632A6">
              <w:rPr>
                <w:rFonts w:ascii="Arial" w:hAnsi="Arial" w:cs="Arial"/>
              </w:rPr>
              <w:t>25</w:t>
            </w:r>
          </w:p>
        </w:tc>
        <w:tc>
          <w:tcPr>
            <w:tcW w:w="4677" w:type="dxa"/>
            <w:tcBorders>
              <w:top w:val="single" w:sz="4" w:space="0" w:color="000000"/>
              <w:left w:val="single" w:sz="4" w:space="0" w:color="000000"/>
              <w:bottom w:val="single" w:sz="4" w:space="0" w:color="000000"/>
            </w:tcBorders>
            <w:vAlign w:val="center"/>
          </w:tcPr>
          <w:p w14:paraId="1020EF0F" w14:textId="77777777" w:rsidR="00CB6BDA" w:rsidRPr="00B632A6" w:rsidRDefault="00CB6BDA" w:rsidP="00CB6BDA">
            <w:pPr>
              <w:rPr>
                <w:rFonts w:ascii="Arial" w:hAnsi="Arial" w:cs="Arial"/>
              </w:rPr>
            </w:pPr>
            <w:r w:rsidRPr="00B632A6">
              <w:rPr>
                <w:rFonts w:ascii="Arial" w:hAnsi="Arial" w:cs="Arial"/>
              </w:rPr>
              <w:t>Hamulec powoduje pełną kontrolę nad wózkiem podczas przewożenia osób siedzących</w:t>
            </w:r>
          </w:p>
        </w:tc>
        <w:tc>
          <w:tcPr>
            <w:tcW w:w="1984" w:type="dxa"/>
            <w:tcBorders>
              <w:top w:val="single" w:sz="4" w:space="0" w:color="000000"/>
              <w:left w:val="single" w:sz="4" w:space="0" w:color="000000"/>
              <w:bottom w:val="single" w:sz="4" w:space="0" w:color="000000"/>
            </w:tcBorders>
            <w:vAlign w:val="center"/>
          </w:tcPr>
          <w:p w14:paraId="5A7FD941" w14:textId="2FF63D2F"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5BE8567" w14:textId="77777777" w:rsidR="00CB6BDA" w:rsidRPr="00B632A6" w:rsidRDefault="00CB6BDA" w:rsidP="00CB6BDA">
            <w:pPr>
              <w:pStyle w:val="Zawartotabeli"/>
              <w:rPr>
                <w:rFonts w:ascii="Arial" w:hAnsi="Arial"/>
                <w:sz w:val="20"/>
                <w:szCs w:val="20"/>
              </w:rPr>
            </w:pPr>
          </w:p>
        </w:tc>
      </w:tr>
      <w:tr w:rsidR="00CB6BDA" w:rsidRPr="00B632A6" w14:paraId="28F97E2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E8D159D" w14:textId="77777777" w:rsidR="00CB6BDA" w:rsidRPr="00B632A6" w:rsidRDefault="00CB6BDA" w:rsidP="00CB6BDA">
            <w:pPr>
              <w:jc w:val="center"/>
              <w:rPr>
                <w:rFonts w:ascii="Arial" w:hAnsi="Arial" w:cs="Arial"/>
              </w:rPr>
            </w:pPr>
            <w:r w:rsidRPr="00B632A6">
              <w:rPr>
                <w:rFonts w:ascii="Arial" w:hAnsi="Arial" w:cs="Arial"/>
              </w:rPr>
              <w:t>26</w:t>
            </w:r>
          </w:p>
        </w:tc>
        <w:tc>
          <w:tcPr>
            <w:tcW w:w="4677" w:type="dxa"/>
            <w:tcBorders>
              <w:top w:val="single" w:sz="4" w:space="0" w:color="000000"/>
              <w:left w:val="single" w:sz="4" w:space="0" w:color="000000"/>
              <w:bottom w:val="single" w:sz="4" w:space="0" w:color="000000"/>
            </w:tcBorders>
            <w:vAlign w:val="center"/>
          </w:tcPr>
          <w:p w14:paraId="05832D43" w14:textId="77777777" w:rsidR="00CB6BDA" w:rsidRPr="00B632A6" w:rsidRDefault="00CB6BDA" w:rsidP="00CB6BDA">
            <w:pPr>
              <w:rPr>
                <w:rFonts w:ascii="Arial" w:hAnsi="Arial" w:cs="Arial"/>
              </w:rPr>
            </w:pPr>
            <w:r w:rsidRPr="00B632A6">
              <w:rPr>
                <w:rFonts w:ascii="Arial" w:hAnsi="Arial" w:cs="Arial"/>
              </w:rPr>
              <w:t>Hamulce dla osoby towarzyszącej - bardzo istotna funkcja związana z bezpieczeństwem dla osób, które pchają wózek na pochyleniach i nie tylko.</w:t>
            </w:r>
          </w:p>
        </w:tc>
        <w:tc>
          <w:tcPr>
            <w:tcW w:w="1984" w:type="dxa"/>
            <w:tcBorders>
              <w:top w:val="single" w:sz="4" w:space="0" w:color="000000"/>
              <w:left w:val="single" w:sz="4" w:space="0" w:color="000000"/>
              <w:bottom w:val="single" w:sz="4" w:space="0" w:color="000000"/>
            </w:tcBorders>
            <w:vAlign w:val="center"/>
          </w:tcPr>
          <w:p w14:paraId="146C1552" w14:textId="58CC3C45"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17AA430" w14:textId="77777777" w:rsidR="00CB6BDA" w:rsidRPr="00B632A6" w:rsidRDefault="00CB6BDA" w:rsidP="00CB6BDA">
            <w:pPr>
              <w:pStyle w:val="Zawartotabeli"/>
              <w:rPr>
                <w:rFonts w:ascii="Arial" w:hAnsi="Arial"/>
                <w:sz w:val="20"/>
                <w:szCs w:val="20"/>
              </w:rPr>
            </w:pPr>
          </w:p>
        </w:tc>
      </w:tr>
      <w:tr w:rsidR="00CB6BDA" w:rsidRPr="00B632A6" w14:paraId="661F091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669B1A1" w14:textId="77777777" w:rsidR="00CB6BDA" w:rsidRPr="00B632A6" w:rsidRDefault="00CB6BDA" w:rsidP="00CB6BDA">
            <w:pPr>
              <w:jc w:val="center"/>
              <w:rPr>
                <w:rFonts w:ascii="Arial" w:hAnsi="Arial" w:cs="Arial"/>
              </w:rPr>
            </w:pPr>
            <w:r w:rsidRPr="00B632A6">
              <w:rPr>
                <w:rFonts w:ascii="Arial" w:hAnsi="Arial" w:cs="Arial"/>
              </w:rPr>
              <w:t>27</w:t>
            </w:r>
          </w:p>
        </w:tc>
        <w:tc>
          <w:tcPr>
            <w:tcW w:w="4677" w:type="dxa"/>
            <w:tcBorders>
              <w:top w:val="single" w:sz="4" w:space="0" w:color="000000"/>
              <w:left w:val="single" w:sz="4" w:space="0" w:color="000000"/>
              <w:bottom w:val="single" w:sz="4" w:space="0" w:color="000000"/>
            </w:tcBorders>
            <w:vAlign w:val="center"/>
          </w:tcPr>
          <w:p w14:paraId="1FD032F3" w14:textId="77777777" w:rsidR="00CB6BDA" w:rsidRPr="00B632A6" w:rsidRDefault="00CB6BDA" w:rsidP="00CB6BDA">
            <w:pPr>
              <w:rPr>
                <w:rFonts w:ascii="Arial" w:hAnsi="Arial" w:cs="Arial"/>
              </w:rPr>
            </w:pPr>
            <w:r w:rsidRPr="00B632A6">
              <w:rPr>
                <w:rFonts w:ascii="Arial" w:hAnsi="Arial" w:cs="Arial"/>
              </w:rPr>
              <w:t>Rączki oparcia łamane w połowie - wózek zajmuje w transporcie jeszcze mniej miejsca.</w:t>
            </w:r>
          </w:p>
        </w:tc>
        <w:tc>
          <w:tcPr>
            <w:tcW w:w="1984" w:type="dxa"/>
            <w:tcBorders>
              <w:top w:val="single" w:sz="4" w:space="0" w:color="000000"/>
              <w:left w:val="single" w:sz="4" w:space="0" w:color="000000"/>
              <w:bottom w:val="single" w:sz="4" w:space="0" w:color="000000"/>
            </w:tcBorders>
            <w:vAlign w:val="center"/>
          </w:tcPr>
          <w:p w14:paraId="113F565E" w14:textId="28B95E13" w:rsidR="00CB6BDA" w:rsidRPr="00B632A6" w:rsidRDefault="00CB6BDA" w:rsidP="00CB6BDA">
            <w:pPr>
              <w:jc w:val="center"/>
              <w:rPr>
                <w:rFonts w:ascii="Arial" w:hAnsi="Arial" w:cs="Arial"/>
                <w:color w:val="000000"/>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5E10F91" w14:textId="77777777" w:rsidR="00CB6BDA" w:rsidRPr="00B632A6" w:rsidRDefault="00CB6BDA" w:rsidP="00CB6BDA">
            <w:pPr>
              <w:pStyle w:val="Zawartotabeli"/>
              <w:rPr>
                <w:rFonts w:ascii="Arial" w:hAnsi="Arial"/>
                <w:sz w:val="20"/>
                <w:szCs w:val="20"/>
              </w:rPr>
            </w:pPr>
          </w:p>
        </w:tc>
      </w:tr>
      <w:tr w:rsidR="00CB6BDA" w:rsidRPr="00B632A6" w14:paraId="39B61570"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4FAC81E9" w14:textId="77777777" w:rsidR="00CB6BDA" w:rsidRPr="00B632A6" w:rsidRDefault="00CB6BDA" w:rsidP="00CB6BDA">
            <w:pPr>
              <w:jc w:val="center"/>
              <w:rPr>
                <w:rFonts w:ascii="Arial" w:hAnsi="Arial" w:cs="Arial"/>
                <w:b/>
                <w:bCs/>
              </w:rPr>
            </w:pPr>
            <w:r w:rsidRPr="00B632A6">
              <w:rPr>
                <w:rFonts w:ascii="Arial" w:hAnsi="Arial" w:cs="Arial"/>
                <w:b/>
                <w:bCs/>
              </w:rPr>
              <w:t>XIX</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28009738"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FOTEL</w:t>
            </w:r>
          </w:p>
        </w:tc>
      </w:tr>
      <w:tr w:rsidR="00CB6BDA" w:rsidRPr="00B632A6" w14:paraId="6E68B83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9613837" w14:textId="77777777"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41B6573E" w14:textId="77777777" w:rsidR="00CB6BDA" w:rsidRPr="00B632A6" w:rsidRDefault="00CB6BDA" w:rsidP="00CB6BDA">
            <w:pPr>
              <w:rPr>
                <w:rFonts w:ascii="Arial" w:hAnsi="Arial" w:cs="Arial"/>
              </w:rPr>
            </w:pPr>
            <w:r w:rsidRPr="00B632A6">
              <w:rPr>
                <w:rFonts w:ascii="Arial" w:hAnsi="Arial" w:cs="Arial"/>
              </w:rPr>
              <w:t>Fotel ergonomiczny biurowy z podłokietnikiem</w:t>
            </w:r>
          </w:p>
        </w:tc>
        <w:tc>
          <w:tcPr>
            <w:tcW w:w="1984" w:type="dxa"/>
            <w:tcBorders>
              <w:top w:val="single" w:sz="6" w:space="0" w:color="000000"/>
              <w:left w:val="single" w:sz="6" w:space="0" w:color="000000"/>
              <w:bottom w:val="single" w:sz="6" w:space="0" w:color="000000"/>
              <w:right w:val="single" w:sz="6" w:space="0" w:color="000000"/>
            </w:tcBorders>
            <w:vAlign w:val="center"/>
          </w:tcPr>
          <w:p w14:paraId="0B3DC762" w14:textId="3CD4803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C16B69E" w14:textId="77777777" w:rsidR="00CB6BDA" w:rsidRPr="00B632A6" w:rsidRDefault="00CB6BDA" w:rsidP="00CB6BDA">
            <w:pPr>
              <w:pStyle w:val="Zawartotabeli"/>
              <w:rPr>
                <w:rFonts w:ascii="Arial" w:hAnsi="Arial"/>
                <w:sz w:val="20"/>
                <w:szCs w:val="20"/>
              </w:rPr>
            </w:pPr>
          </w:p>
        </w:tc>
      </w:tr>
      <w:tr w:rsidR="00CB6BDA" w:rsidRPr="00B632A6" w14:paraId="4A682A0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26F261D" w14:textId="77777777"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3D15F92E" w14:textId="77777777" w:rsidR="00CB6BDA" w:rsidRPr="00B632A6" w:rsidRDefault="00CB6BDA" w:rsidP="00CB6BDA">
            <w:pPr>
              <w:tabs>
                <w:tab w:val="center" w:leader="dot" w:pos="10081"/>
              </w:tabs>
              <w:rPr>
                <w:rFonts w:ascii="Arial" w:hAnsi="Arial" w:cs="Arial"/>
              </w:rPr>
            </w:pPr>
            <w:r w:rsidRPr="00B632A6">
              <w:rPr>
                <w:rFonts w:ascii="Arial" w:hAnsi="Arial" w:cs="Arial"/>
              </w:rPr>
              <w:t>Chromowana metalowa podstawa jezdna 350 mm z cichymi kółkami nylonowymi o gr. 60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0F0540F7" w14:textId="3E71C195"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79A02BE" w14:textId="77777777" w:rsidR="00CB6BDA" w:rsidRPr="00B632A6" w:rsidRDefault="00CB6BDA" w:rsidP="00CB6BDA">
            <w:pPr>
              <w:pStyle w:val="Zawartotabeli"/>
              <w:rPr>
                <w:rFonts w:ascii="Arial" w:hAnsi="Arial"/>
                <w:sz w:val="20"/>
                <w:szCs w:val="20"/>
              </w:rPr>
            </w:pPr>
          </w:p>
        </w:tc>
      </w:tr>
      <w:tr w:rsidR="00CB6BDA" w:rsidRPr="00B632A6" w14:paraId="07BBD43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92079A7" w14:textId="77777777"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0DE7B6DD" w14:textId="61269BE6" w:rsidR="00CB6BDA" w:rsidRPr="00B632A6" w:rsidRDefault="00CB6BDA" w:rsidP="00CB6BDA">
            <w:pPr>
              <w:widowControl w:val="0"/>
              <w:autoSpaceDE w:val="0"/>
              <w:rPr>
                <w:rFonts w:ascii="Arial" w:hAnsi="Arial" w:cs="Arial"/>
              </w:rPr>
            </w:pPr>
            <w:r w:rsidRPr="00B632A6">
              <w:rPr>
                <w:rFonts w:ascii="Arial" w:hAnsi="Arial" w:cs="Arial"/>
              </w:rPr>
              <w:t xml:space="preserve">Podnośnik gazowy klasy 3 </w:t>
            </w:r>
          </w:p>
        </w:tc>
        <w:tc>
          <w:tcPr>
            <w:tcW w:w="1984" w:type="dxa"/>
            <w:tcBorders>
              <w:top w:val="single" w:sz="6" w:space="0" w:color="000000"/>
              <w:left w:val="single" w:sz="6" w:space="0" w:color="000000"/>
              <w:bottom w:val="single" w:sz="6" w:space="0" w:color="000000"/>
              <w:right w:val="single" w:sz="6" w:space="0" w:color="000000"/>
            </w:tcBorders>
            <w:vAlign w:val="center"/>
          </w:tcPr>
          <w:p w14:paraId="0D5F02CC" w14:textId="31947C5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0FAFCAB" w14:textId="77777777" w:rsidR="00CB6BDA" w:rsidRPr="00B632A6" w:rsidRDefault="00CB6BDA" w:rsidP="00CB6BDA">
            <w:pPr>
              <w:pStyle w:val="Zawartotabeli"/>
              <w:rPr>
                <w:rFonts w:ascii="Arial" w:hAnsi="Arial"/>
                <w:sz w:val="20"/>
                <w:szCs w:val="20"/>
              </w:rPr>
            </w:pPr>
          </w:p>
        </w:tc>
      </w:tr>
      <w:tr w:rsidR="00CB6BDA" w:rsidRPr="00B632A6" w14:paraId="54C497D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BC8D5E9" w14:textId="77777777"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72C3319F" w14:textId="77777777" w:rsidR="00CB6BDA" w:rsidRPr="00B632A6" w:rsidRDefault="00CB6BDA" w:rsidP="00CB6BDA">
            <w:pPr>
              <w:widowControl w:val="0"/>
              <w:autoSpaceDE w:val="0"/>
              <w:rPr>
                <w:rFonts w:ascii="Arial" w:hAnsi="Arial" w:cs="Arial"/>
              </w:rPr>
            </w:pPr>
            <w:r w:rsidRPr="00B632A6">
              <w:rPr>
                <w:rFonts w:ascii="Arial" w:hAnsi="Arial" w:cs="Arial"/>
              </w:rPr>
              <w:t>Fotel został obszyty wysokiej jakości skórą PU</w:t>
            </w:r>
          </w:p>
        </w:tc>
        <w:tc>
          <w:tcPr>
            <w:tcW w:w="1984" w:type="dxa"/>
            <w:tcBorders>
              <w:top w:val="single" w:sz="6" w:space="0" w:color="000000"/>
              <w:left w:val="single" w:sz="6" w:space="0" w:color="000000"/>
              <w:bottom w:val="single" w:sz="6" w:space="0" w:color="000000"/>
              <w:right w:val="single" w:sz="6" w:space="0" w:color="000000"/>
            </w:tcBorders>
            <w:vAlign w:val="center"/>
          </w:tcPr>
          <w:p w14:paraId="455382C5" w14:textId="60FBE4AC"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FCC8986" w14:textId="77777777" w:rsidR="00CB6BDA" w:rsidRPr="00B632A6" w:rsidRDefault="00CB6BDA" w:rsidP="00CB6BDA">
            <w:pPr>
              <w:pStyle w:val="Zawartotabeli"/>
              <w:rPr>
                <w:rFonts w:ascii="Arial" w:hAnsi="Arial"/>
                <w:sz w:val="20"/>
                <w:szCs w:val="20"/>
              </w:rPr>
            </w:pPr>
          </w:p>
        </w:tc>
      </w:tr>
      <w:tr w:rsidR="00CB6BDA" w:rsidRPr="00B632A6" w14:paraId="394B62A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50316B6" w14:textId="77777777" w:rsidR="00CB6BDA" w:rsidRPr="00B632A6" w:rsidRDefault="00CB6BDA" w:rsidP="00CB6BDA">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328B0FA5" w14:textId="77777777" w:rsidR="00CB6BDA" w:rsidRPr="00B632A6" w:rsidRDefault="00CB6BDA" w:rsidP="00CB6BDA">
            <w:pPr>
              <w:tabs>
                <w:tab w:val="left" w:pos="1605"/>
              </w:tabs>
              <w:rPr>
                <w:rFonts w:ascii="Arial" w:hAnsi="Arial" w:cs="Arial"/>
              </w:rPr>
            </w:pPr>
            <w:r w:rsidRPr="00B632A6">
              <w:rPr>
                <w:rFonts w:ascii="Arial" w:hAnsi="Arial" w:cs="Arial"/>
              </w:rPr>
              <w:t>Siedzisko pokryte przyjemną tkaniną wypełnione gęstą pianką</w:t>
            </w:r>
          </w:p>
        </w:tc>
        <w:tc>
          <w:tcPr>
            <w:tcW w:w="1984" w:type="dxa"/>
            <w:tcBorders>
              <w:top w:val="single" w:sz="6" w:space="0" w:color="000000"/>
              <w:left w:val="single" w:sz="6" w:space="0" w:color="000000"/>
              <w:bottom w:val="single" w:sz="6" w:space="0" w:color="000000"/>
              <w:right w:val="single" w:sz="6" w:space="0" w:color="000000"/>
            </w:tcBorders>
            <w:vAlign w:val="center"/>
          </w:tcPr>
          <w:p w14:paraId="1BE40A61" w14:textId="70905C91"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66EF220" w14:textId="77777777" w:rsidR="00CB6BDA" w:rsidRPr="00B632A6" w:rsidRDefault="00CB6BDA" w:rsidP="00CB6BDA">
            <w:pPr>
              <w:pStyle w:val="Zawartotabeli"/>
              <w:rPr>
                <w:rFonts w:ascii="Arial" w:hAnsi="Arial"/>
                <w:sz w:val="20"/>
                <w:szCs w:val="20"/>
              </w:rPr>
            </w:pPr>
          </w:p>
        </w:tc>
      </w:tr>
      <w:tr w:rsidR="00CB6BDA" w:rsidRPr="00B632A6" w14:paraId="00ACE02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C14A73E" w14:textId="77777777" w:rsidR="00CB6BDA" w:rsidRPr="00B632A6" w:rsidRDefault="00CB6BDA" w:rsidP="00CB6BDA">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5F60B1B0" w14:textId="77777777" w:rsidR="00CB6BDA" w:rsidRPr="00B632A6" w:rsidRDefault="00CB6BDA" w:rsidP="00CB6BDA">
            <w:pPr>
              <w:tabs>
                <w:tab w:val="left" w:pos="1605"/>
              </w:tabs>
              <w:rPr>
                <w:rFonts w:ascii="Arial" w:hAnsi="Arial" w:cs="Arial"/>
              </w:rPr>
            </w:pPr>
            <w:r w:rsidRPr="00B632A6">
              <w:rPr>
                <w:rFonts w:ascii="Arial" w:hAnsi="Arial" w:cs="Arial"/>
              </w:rPr>
              <w:t xml:space="preserve">Regulacja oparcia z możliwością blokady </w:t>
            </w:r>
          </w:p>
        </w:tc>
        <w:tc>
          <w:tcPr>
            <w:tcW w:w="1984" w:type="dxa"/>
            <w:tcBorders>
              <w:top w:val="single" w:sz="6" w:space="0" w:color="000000"/>
              <w:left w:val="single" w:sz="6" w:space="0" w:color="000000"/>
              <w:bottom w:val="single" w:sz="6" w:space="0" w:color="000000"/>
              <w:right w:val="single" w:sz="6" w:space="0" w:color="000000"/>
            </w:tcBorders>
            <w:vAlign w:val="center"/>
          </w:tcPr>
          <w:p w14:paraId="1B8DA7AC" w14:textId="361149E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4663931" w14:textId="77777777" w:rsidR="00CB6BDA" w:rsidRPr="00B632A6" w:rsidRDefault="00CB6BDA" w:rsidP="00CB6BDA">
            <w:pPr>
              <w:pStyle w:val="Zawartotabeli"/>
              <w:rPr>
                <w:rFonts w:ascii="Arial" w:hAnsi="Arial"/>
                <w:sz w:val="20"/>
                <w:szCs w:val="20"/>
              </w:rPr>
            </w:pPr>
          </w:p>
        </w:tc>
      </w:tr>
      <w:tr w:rsidR="00CB6BDA" w:rsidRPr="00B632A6" w14:paraId="5F4CA3D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31EDE81" w14:textId="77777777" w:rsidR="00CB6BDA" w:rsidRPr="00B632A6" w:rsidRDefault="00CB6BDA" w:rsidP="00CB6BDA">
            <w:pPr>
              <w:jc w:val="center"/>
              <w:rPr>
                <w:rFonts w:ascii="Arial" w:hAnsi="Arial" w:cs="Arial"/>
              </w:rPr>
            </w:pPr>
            <w:r w:rsidRPr="00B632A6">
              <w:rPr>
                <w:rFonts w:ascii="Arial" w:hAnsi="Arial" w:cs="Arial"/>
              </w:rPr>
              <w:t>7</w:t>
            </w:r>
          </w:p>
        </w:tc>
        <w:tc>
          <w:tcPr>
            <w:tcW w:w="4677" w:type="dxa"/>
            <w:tcBorders>
              <w:top w:val="single" w:sz="6" w:space="0" w:color="000000"/>
              <w:left w:val="single" w:sz="6" w:space="0" w:color="000000"/>
              <w:bottom w:val="single" w:sz="6" w:space="0" w:color="000000"/>
              <w:right w:val="single" w:sz="6" w:space="0" w:color="000000"/>
            </w:tcBorders>
          </w:tcPr>
          <w:p w14:paraId="524ABB27" w14:textId="77777777" w:rsidR="00CB6BDA" w:rsidRPr="00B632A6" w:rsidRDefault="00CB6BDA" w:rsidP="00CB6BDA">
            <w:pPr>
              <w:tabs>
                <w:tab w:val="left" w:pos="1605"/>
              </w:tabs>
              <w:rPr>
                <w:rFonts w:ascii="Arial" w:hAnsi="Arial" w:cs="Arial"/>
              </w:rPr>
            </w:pPr>
            <w:r w:rsidRPr="00B632A6">
              <w:rPr>
                <w:rFonts w:ascii="Arial" w:hAnsi="Arial" w:cs="Arial"/>
              </w:rPr>
              <w:t>Regulacja podłokietnika (wysokość, przód i tył, obrotowa podstawa 360 st., lewo i prawo górna podpórka)</w:t>
            </w:r>
          </w:p>
        </w:tc>
        <w:tc>
          <w:tcPr>
            <w:tcW w:w="1984" w:type="dxa"/>
            <w:tcBorders>
              <w:top w:val="single" w:sz="6" w:space="0" w:color="000000"/>
              <w:left w:val="single" w:sz="6" w:space="0" w:color="000000"/>
              <w:bottom w:val="single" w:sz="6" w:space="0" w:color="000000"/>
              <w:right w:val="single" w:sz="6" w:space="0" w:color="000000"/>
            </w:tcBorders>
            <w:vAlign w:val="center"/>
          </w:tcPr>
          <w:p w14:paraId="17FAA6AA" w14:textId="368ED8D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5D88AAC" w14:textId="77777777" w:rsidR="00CB6BDA" w:rsidRPr="00B632A6" w:rsidRDefault="00CB6BDA" w:rsidP="00CB6BDA">
            <w:pPr>
              <w:pStyle w:val="Zawartotabeli"/>
              <w:rPr>
                <w:rFonts w:ascii="Arial" w:hAnsi="Arial"/>
                <w:sz w:val="20"/>
                <w:szCs w:val="20"/>
              </w:rPr>
            </w:pPr>
          </w:p>
        </w:tc>
      </w:tr>
      <w:tr w:rsidR="00CB6BDA" w:rsidRPr="00B632A6" w14:paraId="02F670E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A35D076" w14:textId="77777777" w:rsidR="00CB6BDA" w:rsidRPr="00B632A6" w:rsidRDefault="00CB6BDA" w:rsidP="00CB6BDA">
            <w:pPr>
              <w:jc w:val="center"/>
              <w:rPr>
                <w:rFonts w:ascii="Arial" w:hAnsi="Arial" w:cs="Arial"/>
              </w:rPr>
            </w:pPr>
            <w:r w:rsidRPr="00B632A6">
              <w:rPr>
                <w:rFonts w:ascii="Arial" w:hAnsi="Arial" w:cs="Arial"/>
              </w:rPr>
              <w:t>8</w:t>
            </w:r>
          </w:p>
        </w:tc>
        <w:tc>
          <w:tcPr>
            <w:tcW w:w="4677" w:type="dxa"/>
            <w:tcBorders>
              <w:top w:val="single" w:sz="6" w:space="0" w:color="000000"/>
              <w:left w:val="single" w:sz="6" w:space="0" w:color="000000"/>
              <w:bottom w:val="single" w:sz="6" w:space="0" w:color="000000"/>
              <w:right w:val="single" w:sz="6" w:space="0" w:color="000000"/>
            </w:tcBorders>
          </w:tcPr>
          <w:p w14:paraId="1D8B0D8B" w14:textId="7286F792" w:rsidR="00CB6BDA" w:rsidRPr="00B632A6" w:rsidRDefault="00CB6BDA" w:rsidP="00CB6BDA">
            <w:pPr>
              <w:tabs>
                <w:tab w:val="left" w:pos="1605"/>
              </w:tabs>
              <w:rPr>
                <w:rFonts w:ascii="Arial" w:hAnsi="Arial" w:cs="Arial"/>
              </w:rPr>
            </w:pPr>
            <w:r w:rsidRPr="00B632A6">
              <w:rPr>
                <w:rFonts w:ascii="Arial" w:hAnsi="Arial" w:cs="Arial"/>
              </w:rPr>
              <w:t>Udźwig: min. 110 kg</w:t>
            </w:r>
          </w:p>
        </w:tc>
        <w:tc>
          <w:tcPr>
            <w:tcW w:w="1984" w:type="dxa"/>
            <w:tcBorders>
              <w:top w:val="single" w:sz="6" w:space="0" w:color="000000"/>
              <w:left w:val="single" w:sz="6" w:space="0" w:color="000000"/>
              <w:bottom w:val="single" w:sz="6" w:space="0" w:color="000000"/>
              <w:right w:val="single" w:sz="6" w:space="0" w:color="000000"/>
            </w:tcBorders>
            <w:vAlign w:val="center"/>
          </w:tcPr>
          <w:p w14:paraId="7A935CB1" w14:textId="4AB41FE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257F248" w14:textId="3ED4889C" w:rsidR="00CB6BDA" w:rsidRPr="00B632A6" w:rsidRDefault="00CB6BDA" w:rsidP="00CB6BDA">
            <w:pPr>
              <w:pStyle w:val="Zawartotabeli"/>
              <w:rPr>
                <w:rFonts w:ascii="Arial" w:hAnsi="Arial"/>
                <w:sz w:val="20"/>
                <w:szCs w:val="20"/>
              </w:rPr>
            </w:pPr>
          </w:p>
        </w:tc>
      </w:tr>
      <w:tr w:rsidR="00CB6BDA" w:rsidRPr="00B632A6" w14:paraId="2ADE5BA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356F37D" w14:textId="77777777" w:rsidR="00CB6BDA" w:rsidRPr="00B632A6" w:rsidRDefault="00CB6BDA" w:rsidP="00CB6BDA">
            <w:pPr>
              <w:jc w:val="center"/>
              <w:rPr>
                <w:rFonts w:ascii="Arial" w:hAnsi="Arial" w:cs="Arial"/>
              </w:rPr>
            </w:pPr>
            <w:r w:rsidRPr="00B632A6">
              <w:rPr>
                <w:rFonts w:ascii="Arial" w:hAnsi="Arial" w:cs="Arial"/>
              </w:rPr>
              <w:t>9</w:t>
            </w:r>
          </w:p>
        </w:tc>
        <w:tc>
          <w:tcPr>
            <w:tcW w:w="4677" w:type="dxa"/>
            <w:tcBorders>
              <w:top w:val="single" w:sz="6" w:space="0" w:color="000000"/>
              <w:left w:val="single" w:sz="6" w:space="0" w:color="000000"/>
              <w:bottom w:val="single" w:sz="6" w:space="0" w:color="000000"/>
              <w:right w:val="single" w:sz="6" w:space="0" w:color="000000"/>
            </w:tcBorders>
          </w:tcPr>
          <w:p w14:paraId="79C7E682" w14:textId="77777777" w:rsidR="00CB6BDA" w:rsidRPr="00B632A6" w:rsidRDefault="00CB6BDA" w:rsidP="00CB6BDA">
            <w:pPr>
              <w:tabs>
                <w:tab w:val="left" w:pos="1605"/>
              </w:tabs>
              <w:rPr>
                <w:rFonts w:ascii="Arial" w:hAnsi="Arial" w:cs="Arial"/>
              </w:rPr>
            </w:pPr>
            <w:r w:rsidRPr="00B632A6">
              <w:rPr>
                <w:rFonts w:ascii="Arial" w:hAnsi="Arial" w:cs="Arial"/>
              </w:rPr>
              <w:t>Minimalna Wysokość Siedziska [cm]: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04E2F534" w14:textId="340377C4"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1E575A1" w14:textId="7A89AA26" w:rsidR="00CB6BDA" w:rsidRPr="00B632A6" w:rsidRDefault="00CB6BDA" w:rsidP="00CB6BDA">
            <w:pPr>
              <w:pStyle w:val="Zawartotabeli"/>
              <w:rPr>
                <w:rFonts w:ascii="Arial" w:hAnsi="Arial"/>
                <w:sz w:val="20"/>
                <w:szCs w:val="20"/>
              </w:rPr>
            </w:pPr>
          </w:p>
        </w:tc>
      </w:tr>
      <w:tr w:rsidR="00CB6BDA" w:rsidRPr="00B632A6" w14:paraId="7605445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F6E2DE5" w14:textId="77777777" w:rsidR="00CB6BDA" w:rsidRPr="00B632A6" w:rsidRDefault="00CB6BDA" w:rsidP="00CB6BDA">
            <w:pPr>
              <w:jc w:val="center"/>
              <w:rPr>
                <w:rFonts w:ascii="Arial" w:hAnsi="Arial" w:cs="Arial"/>
              </w:rPr>
            </w:pPr>
            <w:r w:rsidRPr="00B632A6">
              <w:rPr>
                <w:rFonts w:ascii="Arial" w:hAnsi="Arial" w:cs="Arial"/>
              </w:rPr>
              <w:t>10</w:t>
            </w:r>
          </w:p>
        </w:tc>
        <w:tc>
          <w:tcPr>
            <w:tcW w:w="4677" w:type="dxa"/>
            <w:tcBorders>
              <w:top w:val="single" w:sz="6" w:space="0" w:color="000000"/>
              <w:left w:val="single" w:sz="6" w:space="0" w:color="000000"/>
              <w:bottom w:val="single" w:sz="6" w:space="0" w:color="000000"/>
              <w:right w:val="single" w:sz="6" w:space="0" w:color="000000"/>
            </w:tcBorders>
          </w:tcPr>
          <w:p w14:paraId="30E36E14" w14:textId="77777777" w:rsidR="00CB6BDA" w:rsidRPr="00B632A6" w:rsidRDefault="00CB6BDA" w:rsidP="00CB6BDA">
            <w:pPr>
              <w:tabs>
                <w:tab w:val="left" w:pos="1605"/>
              </w:tabs>
              <w:rPr>
                <w:rFonts w:ascii="Arial" w:hAnsi="Arial" w:cs="Arial"/>
              </w:rPr>
            </w:pPr>
            <w:r w:rsidRPr="00B632A6">
              <w:rPr>
                <w:rFonts w:ascii="Arial" w:hAnsi="Arial" w:cs="Arial"/>
              </w:rPr>
              <w:t>Maksymalna Wysokość Siedziska [cm]: 52</w:t>
            </w:r>
          </w:p>
        </w:tc>
        <w:tc>
          <w:tcPr>
            <w:tcW w:w="1984" w:type="dxa"/>
            <w:tcBorders>
              <w:top w:val="single" w:sz="6" w:space="0" w:color="000000"/>
              <w:left w:val="single" w:sz="6" w:space="0" w:color="000000"/>
              <w:bottom w:val="single" w:sz="6" w:space="0" w:color="000000"/>
              <w:right w:val="single" w:sz="6" w:space="0" w:color="000000"/>
            </w:tcBorders>
            <w:vAlign w:val="center"/>
          </w:tcPr>
          <w:p w14:paraId="2002BE79" w14:textId="6C4C1D3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451ED31" w14:textId="0E518013" w:rsidR="00CB6BDA" w:rsidRPr="00B632A6" w:rsidRDefault="00CB6BDA" w:rsidP="00CB6BDA">
            <w:pPr>
              <w:pStyle w:val="Zawartotabeli"/>
              <w:rPr>
                <w:rFonts w:ascii="Arial" w:hAnsi="Arial"/>
                <w:sz w:val="20"/>
                <w:szCs w:val="20"/>
              </w:rPr>
            </w:pPr>
          </w:p>
        </w:tc>
      </w:tr>
      <w:tr w:rsidR="00CB6BDA" w:rsidRPr="00B632A6" w14:paraId="66BF3F83"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431BD21D" w14:textId="77777777" w:rsidR="00CB6BDA" w:rsidRPr="00B632A6" w:rsidRDefault="00CB6BDA" w:rsidP="00CB6BDA">
            <w:pPr>
              <w:jc w:val="center"/>
              <w:rPr>
                <w:rFonts w:ascii="Arial" w:hAnsi="Arial" w:cs="Arial"/>
                <w:b/>
                <w:bCs/>
              </w:rPr>
            </w:pPr>
            <w:r w:rsidRPr="00B632A6">
              <w:rPr>
                <w:rFonts w:ascii="Arial" w:hAnsi="Arial" w:cs="Arial"/>
                <w:b/>
                <w:bCs/>
              </w:rPr>
              <w:t>XX</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1D587CFA"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LODÓWKA DLA PACJENTÓW</w:t>
            </w:r>
          </w:p>
        </w:tc>
      </w:tr>
      <w:tr w:rsidR="00CB6BDA" w:rsidRPr="00B632A6" w14:paraId="56ACE1A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91168AA" w14:textId="4638B975"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2BE92B2F" w14:textId="07361217" w:rsidR="00CB6BDA" w:rsidRPr="00B632A6" w:rsidRDefault="00CB6BDA" w:rsidP="00CB6BDA">
            <w:pPr>
              <w:tabs>
                <w:tab w:val="center" w:leader="dot" w:pos="10081"/>
              </w:tabs>
              <w:rPr>
                <w:rFonts w:ascii="Arial" w:hAnsi="Arial" w:cs="Arial"/>
              </w:rPr>
            </w:pPr>
            <w:r w:rsidRPr="00B632A6">
              <w:rPr>
                <w:rFonts w:ascii="Arial" w:hAnsi="Arial" w:cs="Arial"/>
              </w:rPr>
              <w:t>Wymiary (</w:t>
            </w:r>
            <w:proofErr w:type="spellStart"/>
            <w:r w:rsidRPr="00B632A6">
              <w:rPr>
                <w:rFonts w:ascii="Arial" w:hAnsi="Arial" w:cs="Arial"/>
              </w:rPr>
              <w:t>WxSxG</w:t>
            </w:r>
            <w:proofErr w:type="spellEnd"/>
            <w:r w:rsidRPr="00B632A6">
              <w:rPr>
                <w:rFonts w:ascii="Arial" w:hAnsi="Arial" w:cs="Arial"/>
              </w:rPr>
              <w:t>) [cm]: 84 x 54 x 60 (+/-5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2B2A736E" w14:textId="684DE576"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69B1622" w14:textId="77777777" w:rsidR="00CB6BDA" w:rsidRPr="00B632A6" w:rsidRDefault="00CB6BDA" w:rsidP="00CB6BDA">
            <w:pPr>
              <w:pStyle w:val="Zawartotabeli"/>
              <w:rPr>
                <w:rFonts w:ascii="Arial" w:hAnsi="Arial"/>
                <w:sz w:val="20"/>
                <w:szCs w:val="20"/>
              </w:rPr>
            </w:pPr>
          </w:p>
        </w:tc>
      </w:tr>
      <w:tr w:rsidR="00CB6BDA" w:rsidRPr="00B632A6" w14:paraId="70A99A8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159B290" w14:textId="092F96AC"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1979C3EA" w14:textId="77777777" w:rsidR="00CB6BDA" w:rsidRPr="00B632A6" w:rsidRDefault="00CB6BDA" w:rsidP="00CB6BDA">
            <w:pPr>
              <w:widowControl w:val="0"/>
              <w:autoSpaceDE w:val="0"/>
              <w:rPr>
                <w:rFonts w:ascii="Arial" w:hAnsi="Arial" w:cs="Arial"/>
              </w:rPr>
            </w:pPr>
            <w:r w:rsidRPr="00B632A6">
              <w:rPr>
                <w:rFonts w:ascii="Arial" w:hAnsi="Arial" w:cs="Arial"/>
              </w:rPr>
              <w:t xml:space="preserve">Pojemność: </w:t>
            </w:r>
          </w:p>
          <w:p w14:paraId="64F88415" w14:textId="18193101" w:rsidR="00CB6BDA" w:rsidRPr="00B632A6" w:rsidRDefault="00CB6BDA" w:rsidP="00CB6BDA">
            <w:pPr>
              <w:widowControl w:val="0"/>
              <w:autoSpaceDE w:val="0"/>
              <w:rPr>
                <w:rFonts w:ascii="Arial" w:hAnsi="Arial" w:cs="Arial"/>
              </w:rPr>
            </w:pPr>
            <w:r w:rsidRPr="00B632A6">
              <w:rPr>
                <w:rFonts w:ascii="Arial" w:hAnsi="Arial" w:cs="Arial"/>
              </w:rPr>
              <w:t>chłodziarka – 100 litrów</w:t>
            </w:r>
          </w:p>
          <w:p w14:paraId="7E838F30" w14:textId="79402E0C" w:rsidR="00CB6BDA" w:rsidRPr="00B632A6" w:rsidRDefault="00CB6BDA" w:rsidP="00CB6BDA">
            <w:pPr>
              <w:widowControl w:val="0"/>
              <w:autoSpaceDE w:val="0"/>
              <w:rPr>
                <w:rFonts w:ascii="Arial" w:hAnsi="Arial" w:cs="Arial"/>
              </w:rPr>
            </w:pPr>
            <w:r w:rsidRPr="00B632A6">
              <w:rPr>
                <w:rFonts w:ascii="Arial" w:hAnsi="Arial" w:cs="Arial"/>
              </w:rPr>
              <w:t>zamrażarka – 15 litrów</w:t>
            </w:r>
          </w:p>
          <w:p w14:paraId="2924118F" w14:textId="602820EA" w:rsidR="00CB6BDA" w:rsidRPr="00B632A6" w:rsidRDefault="00CB6BDA" w:rsidP="00CB6BDA">
            <w:pPr>
              <w:widowControl w:val="0"/>
              <w:autoSpaceDE w:val="0"/>
              <w:rPr>
                <w:rFonts w:ascii="Arial" w:hAnsi="Arial" w:cs="Arial"/>
              </w:rPr>
            </w:pPr>
            <w:r w:rsidRPr="00B632A6">
              <w:rPr>
                <w:rFonts w:ascii="Arial" w:hAnsi="Arial" w:cs="Arial"/>
              </w:rPr>
              <w:t xml:space="preserve"> (+/- 2 litry)</w:t>
            </w:r>
          </w:p>
        </w:tc>
        <w:tc>
          <w:tcPr>
            <w:tcW w:w="1984" w:type="dxa"/>
            <w:tcBorders>
              <w:top w:val="single" w:sz="6" w:space="0" w:color="000000"/>
              <w:left w:val="single" w:sz="6" w:space="0" w:color="000000"/>
              <w:bottom w:val="single" w:sz="6" w:space="0" w:color="000000"/>
              <w:right w:val="single" w:sz="6" w:space="0" w:color="000000"/>
            </w:tcBorders>
            <w:vAlign w:val="center"/>
          </w:tcPr>
          <w:p w14:paraId="67C26D38" w14:textId="45A5417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8E4E81E" w14:textId="77777777" w:rsidR="00CB6BDA" w:rsidRPr="00B632A6" w:rsidRDefault="00CB6BDA" w:rsidP="00CB6BDA">
            <w:pPr>
              <w:pStyle w:val="Zawartotabeli"/>
              <w:rPr>
                <w:rFonts w:ascii="Arial" w:hAnsi="Arial"/>
                <w:sz w:val="20"/>
                <w:szCs w:val="20"/>
              </w:rPr>
            </w:pPr>
          </w:p>
        </w:tc>
      </w:tr>
      <w:tr w:rsidR="00CB6BDA" w:rsidRPr="00B632A6" w14:paraId="3C14D54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599AF11" w14:textId="01B3FDCF"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551CE655" w14:textId="18E1BDC3" w:rsidR="00CB6BDA" w:rsidRPr="00B632A6" w:rsidRDefault="00CB6BDA" w:rsidP="00CB6BDA">
            <w:pPr>
              <w:rPr>
                <w:rFonts w:ascii="Arial" w:hAnsi="Arial" w:cs="Arial"/>
              </w:rPr>
            </w:pPr>
            <w:r w:rsidRPr="00B632A6">
              <w:rPr>
                <w:rFonts w:ascii="Arial" w:hAnsi="Arial" w:cs="Arial"/>
              </w:rPr>
              <w:t xml:space="preserve">Automatyczny sposób </w:t>
            </w:r>
            <w:proofErr w:type="spellStart"/>
            <w:r w:rsidRPr="00B632A6">
              <w:rPr>
                <w:rFonts w:ascii="Arial" w:hAnsi="Arial" w:cs="Arial"/>
              </w:rPr>
              <w:t>odszraniania</w:t>
            </w:r>
            <w:proofErr w:type="spellEnd"/>
            <w:r w:rsidRPr="00B632A6">
              <w:rPr>
                <w:rFonts w:ascii="Arial" w:hAnsi="Arial" w:cs="Arial"/>
              </w:rPr>
              <w:t xml:space="preserve"> (rozmrażania) chłodziarki</w:t>
            </w:r>
          </w:p>
        </w:tc>
        <w:tc>
          <w:tcPr>
            <w:tcW w:w="1984" w:type="dxa"/>
            <w:tcBorders>
              <w:top w:val="single" w:sz="6" w:space="0" w:color="000000"/>
              <w:left w:val="single" w:sz="6" w:space="0" w:color="000000"/>
              <w:bottom w:val="single" w:sz="6" w:space="0" w:color="000000"/>
              <w:right w:val="single" w:sz="6" w:space="0" w:color="000000"/>
            </w:tcBorders>
            <w:vAlign w:val="center"/>
          </w:tcPr>
          <w:p w14:paraId="50BD2A43" w14:textId="5E604035"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40B2EF3" w14:textId="77777777" w:rsidR="00CB6BDA" w:rsidRPr="00B632A6" w:rsidRDefault="00CB6BDA" w:rsidP="00CB6BDA">
            <w:pPr>
              <w:pStyle w:val="Zawartotabeli"/>
              <w:rPr>
                <w:rFonts w:ascii="Arial" w:hAnsi="Arial"/>
                <w:sz w:val="20"/>
                <w:szCs w:val="20"/>
              </w:rPr>
            </w:pPr>
          </w:p>
        </w:tc>
      </w:tr>
      <w:tr w:rsidR="00CB6BDA" w:rsidRPr="00B632A6" w14:paraId="62CC892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645E234" w14:textId="711C9FF3"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1E0D6A6D" w14:textId="77777777" w:rsidR="00CB6BDA" w:rsidRPr="00B632A6" w:rsidRDefault="00CB6BDA" w:rsidP="00CB6BDA">
            <w:pPr>
              <w:tabs>
                <w:tab w:val="left" w:pos="1605"/>
              </w:tabs>
              <w:rPr>
                <w:rFonts w:ascii="Arial" w:hAnsi="Arial" w:cs="Arial"/>
              </w:rPr>
            </w:pPr>
            <w:r w:rsidRPr="00B632A6">
              <w:rPr>
                <w:rFonts w:ascii="Arial" w:hAnsi="Arial" w:cs="Arial"/>
              </w:rPr>
              <w:t>Zmiana kierunku otwierania drzwi</w:t>
            </w:r>
          </w:p>
        </w:tc>
        <w:tc>
          <w:tcPr>
            <w:tcW w:w="1984" w:type="dxa"/>
            <w:tcBorders>
              <w:top w:val="single" w:sz="6" w:space="0" w:color="000000"/>
              <w:left w:val="single" w:sz="6" w:space="0" w:color="000000"/>
              <w:bottom w:val="single" w:sz="6" w:space="0" w:color="000000"/>
              <w:right w:val="single" w:sz="6" w:space="0" w:color="000000"/>
            </w:tcBorders>
            <w:vAlign w:val="center"/>
          </w:tcPr>
          <w:p w14:paraId="03B8A9A6" w14:textId="74A2FA92"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E50F4CF" w14:textId="77777777" w:rsidR="00CB6BDA" w:rsidRPr="00B632A6" w:rsidRDefault="00CB6BDA" w:rsidP="00CB6BDA">
            <w:pPr>
              <w:pStyle w:val="Zawartotabeli"/>
              <w:rPr>
                <w:rFonts w:ascii="Arial" w:hAnsi="Arial"/>
                <w:sz w:val="20"/>
                <w:szCs w:val="20"/>
              </w:rPr>
            </w:pPr>
          </w:p>
        </w:tc>
      </w:tr>
      <w:tr w:rsidR="00CB6BDA" w:rsidRPr="00B632A6" w14:paraId="507A0B9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BB79DB3" w14:textId="72311E7E" w:rsidR="00CB6BDA" w:rsidRPr="00B632A6" w:rsidRDefault="00CB6BDA" w:rsidP="00CB6BDA">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2E29BCC3" w14:textId="1BE0F6A9" w:rsidR="00CB6BDA" w:rsidRPr="00B632A6" w:rsidRDefault="00CB6BDA" w:rsidP="00CB6BDA">
            <w:pPr>
              <w:tabs>
                <w:tab w:val="left" w:pos="1605"/>
              </w:tabs>
              <w:rPr>
                <w:rFonts w:ascii="Arial" w:hAnsi="Arial" w:cs="Arial"/>
              </w:rPr>
            </w:pPr>
            <w:r w:rsidRPr="00B632A6">
              <w:rPr>
                <w:rFonts w:ascii="Arial" w:hAnsi="Arial" w:cs="Arial"/>
              </w:rPr>
              <w:t>Wewnętrzne położenie zamrażarki</w:t>
            </w:r>
          </w:p>
        </w:tc>
        <w:tc>
          <w:tcPr>
            <w:tcW w:w="1984" w:type="dxa"/>
            <w:tcBorders>
              <w:top w:val="single" w:sz="6" w:space="0" w:color="000000"/>
              <w:left w:val="single" w:sz="6" w:space="0" w:color="000000"/>
              <w:bottom w:val="single" w:sz="6" w:space="0" w:color="000000"/>
              <w:right w:val="single" w:sz="6" w:space="0" w:color="000000"/>
            </w:tcBorders>
            <w:vAlign w:val="center"/>
          </w:tcPr>
          <w:p w14:paraId="123B4B6D" w14:textId="11459C8C"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7C94C20" w14:textId="77777777" w:rsidR="00CB6BDA" w:rsidRPr="00B632A6" w:rsidRDefault="00CB6BDA" w:rsidP="00CB6BDA">
            <w:pPr>
              <w:pStyle w:val="Zawartotabeli"/>
              <w:rPr>
                <w:rFonts w:ascii="Arial" w:hAnsi="Arial"/>
                <w:sz w:val="20"/>
                <w:szCs w:val="20"/>
              </w:rPr>
            </w:pPr>
          </w:p>
        </w:tc>
      </w:tr>
      <w:tr w:rsidR="00CB6BDA" w:rsidRPr="00B632A6" w14:paraId="61D6DE3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51B80E2" w14:textId="616BCA39" w:rsidR="00CB6BDA" w:rsidRPr="00B632A6" w:rsidRDefault="00CB6BDA" w:rsidP="00CB6BDA">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3B2C66EC" w14:textId="30FECCDB" w:rsidR="00CB6BDA" w:rsidRPr="00B632A6" w:rsidRDefault="00CB6BDA" w:rsidP="00CB6BDA">
            <w:pPr>
              <w:tabs>
                <w:tab w:val="left" w:pos="1605"/>
              </w:tabs>
              <w:rPr>
                <w:rFonts w:ascii="Arial" w:hAnsi="Arial" w:cs="Arial"/>
              </w:rPr>
            </w:pPr>
            <w:r w:rsidRPr="00B632A6">
              <w:rPr>
                <w:rFonts w:ascii="Arial" w:hAnsi="Arial" w:cs="Arial"/>
              </w:rPr>
              <w:t>Sterowanie mechaniczne</w:t>
            </w:r>
          </w:p>
        </w:tc>
        <w:tc>
          <w:tcPr>
            <w:tcW w:w="1984" w:type="dxa"/>
            <w:tcBorders>
              <w:top w:val="single" w:sz="6" w:space="0" w:color="000000"/>
              <w:left w:val="single" w:sz="6" w:space="0" w:color="000000"/>
              <w:bottom w:val="single" w:sz="6" w:space="0" w:color="000000"/>
              <w:right w:val="single" w:sz="6" w:space="0" w:color="000000"/>
            </w:tcBorders>
            <w:vAlign w:val="center"/>
          </w:tcPr>
          <w:p w14:paraId="31753949" w14:textId="5158E03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9237F48" w14:textId="77777777" w:rsidR="00CB6BDA" w:rsidRPr="00B632A6" w:rsidRDefault="00CB6BDA" w:rsidP="00CB6BDA">
            <w:pPr>
              <w:pStyle w:val="Zawartotabeli"/>
              <w:rPr>
                <w:rFonts w:ascii="Arial" w:hAnsi="Arial"/>
                <w:sz w:val="20"/>
                <w:szCs w:val="20"/>
              </w:rPr>
            </w:pPr>
          </w:p>
        </w:tc>
      </w:tr>
      <w:tr w:rsidR="00CB6BDA" w:rsidRPr="00B632A6" w14:paraId="5E1D4F9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B180E4C" w14:textId="67E16AC0" w:rsidR="00CB6BDA" w:rsidRPr="00B632A6" w:rsidRDefault="00CB6BDA" w:rsidP="00CB6BDA">
            <w:pPr>
              <w:jc w:val="center"/>
              <w:rPr>
                <w:rFonts w:ascii="Arial" w:hAnsi="Arial" w:cs="Arial"/>
              </w:rPr>
            </w:pPr>
            <w:r w:rsidRPr="00B632A6">
              <w:rPr>
                <w:rFonts w:ascii="Arial" w:hAnsi="Arial" w:cs="Arial"/>
              </w:rPr>
              <w:t>7</w:t>
            </w:r>
          </w:p>
        </w:tc>
        <w:tc>
          <w:tcPr>
            <w:tcW w:w="4677" w:type="dxa"/>
            <w:tcBorders>
              <w:top w:val="single" w:sz="6" w:space="0" w:color="000000"/>
              <w:left w:val="single" w:sz="6" w:space="0" w:color="000000"/>
              <w:bottom w:val="single" w:sz="6" w:space="0" w:color="000000"/>
              <w:right w:val="single" w:sz="6" w:space="0" w:color="000000"/>
            </w:tcBorders>
          </w:tcPr>
          <w:p w14:paraId="34E92811" w14:textId="4E6C5E5C" w:rsidR="00CB6BDA" w:rsidRPr="00B632A6" w:rsidRDefault="00CB6BDA" w:rsidP="00CB6BDA">
            <w:pPr>
              <w:tabs>
                <w:tab w:val="left" w:pos="1605"/>
              </w:tabs>
              <w:rPr>
                <w:rFonts w:ascii="Arial" w:hAnsi="Arial" w:cs="Arial"/>
              </w:rPr>
            </w:pPr>
            <w:r w:rsidRPr="00B632A6">
              <w:rPr>
                <w:rFonts w:ascii="Arial" w:hAnsi="Arial" w:cs="Arial"/>
              </w:rPr>
              <w:t>Liczba drzwi - 1</w:t>
            </w:r>
          </w:p>
        </w:tc>
        <w:tc>
          <w:tcPr>
            <w:tcW w:w="1984" w:type="dxa"/>
            <w:tcBorders>
              <w:top w:val="single" w:sz="6" w:space="0" w:color="000000"/>
              <w:left w:val="single" w:sz="6" w:space="0" w:color="000000"/>
              <w:bottom w:val="single" w:sz="6" w:space="0" w:color="000000"/>
              <w:right w:val="single" w:sz="6" w:space="0" w:color="000000"/>
            </w:tcBorders>
            <w:vAlign w:val="center"/>
          </w:tcPr>
          <w:p w14:paraId="6FB2DF54" w14:textId="5CA4DBE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C2E7A79" w14:textId="77777777" w:rsidR="00CB6BDA" w:rsidRPr="00B632A6" w:rsidRDefault="00CB6BDA" w:rsidP="00CB6BDA">
            <w:pPr>
              <w:pStyle w:val="Zawartotabeli"/>
              <w:rPr>
                <w:rFonts w:ascii="Arial" w:hAnsi="Arial"/>
                <w:sz w:val="20"/>
                <w:szCs w:val="20"/>
              </w:rPr>
            </w:pPr>
          </w:p>
        </w:tc>
      </w:tr>
      <w:tr w:rsidR="00CB6BDA" w:rsidRPr="00B632A6" w14:paraId="0FD2A574"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258359AE" w14:textId="77777777" w:rsidR="00CB6BDA" w:rsidRPr="00B632A6" w:rsidRDefault="00CB6BDA" w:rsidP="00CB6BDA">
            <w:pPr>
              <w:jc w:val="center"/>
              <w:rPr>
                <w:rFonts w:ascii="Arial" w:hAnsi="Arial" w:cs="Arial"/>
                <w:b/>
                <w:bCs/>
              </w:rPr>
            </w:pPr>
            <w:r w:rsidRPr="00B632A6">
              <w:rPr>
                <w:rFonts w:ascii="Arial" w:hAnsi="Arial" w:cs="Arial"/>
                <w:b/>
                <w:bCs/>
              </w:rPr>
              <w:t>XXI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3B142B6C" w14:textId="77777777" w:rsidR="00CB6BDA" w:rsidRPr="00B632A6" w:rsidRDefault="00CB6BDA" w:rsidP="00CB6BDA">
            <w:pPr>
              <w:pStyle w:val="Zawartotabeli"/>
              <w:jc w:val="both"/>
              <w:rPr>
                <w:rFonts w:ascii="Arial" w:hAnsi="Arial"/>
                <w:b/>
                <w:bCs/>
                <w:sz w:val="20"/>
                <w:szCs w:val="20"/>
              </w:rPr>
            </w:pPr>
            <w:r w:rsidRPr="00B632A6">
              <w:rPr>
                <w:rFonts w:ascii="Arial" w:hAnsi="Arial"/>
                <w:b/>
                <w:bCs/>
                <w:sz w:val="20"/>
                <w:szCs w:val="20"/>
              </w:rPr>
              <w:t>LODÓWKA DO KUCHNI ODDZIAŁOWEJ</w:t>
            </w:r>
          </w:p>
        </w:tc>
      </w:tr>
      <w:tr w:rsidR="00CB6BDA" w:rsidRPr="00B632A6" w14:paraId="3DBF303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0440695" w14:textId="0EADC5B1"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0CDEECF9" w14:textId="7A1EF27D" w:rsidR="00CB6BDA" w:rsidRPr="00B632A6" w:rsidRDefault="00CB6BDA" w:rsidP="00CB6BDA">
            <w:pPr>
              <w:tabs>
                <w:tab w:val="center" w:leader="dot" w:pos="10081"/>
              </w:tabs>
              <w:rPr>
                <w:rFonts w:ascii="Arial" w:hAnsi="Arial" w:cs="Arial"/>
              </w:rPr>
            </w:pPr>
            <w:r w:rsidRPr="00B632A6">
              <w:rPr>
                <w:rFonts w:ascii="Arial" w:hAnsi="Arial" w:cs="Arial"/>
              </w:rPr>
              <w:t>Wymiary (</w:t>
            </w:r>
            <w:proofErr w:type="spellStart"/>
            <w:r w:rsidRPr="00B632A6">
              <w:rPr>
                <w:rFonts w:ascii="Arial" w:hAnsi="Arial" w:cs="Arial"/>
              </w:rPr>
              <w:t>WxSxG</w:t>
            </w:r>
            <w:proofErr w:type="spellEnd"/>
            <w:r w:rsidRPr="00B632A6">
              <w:rPr>
                <w:rFonts w:ascii="Arial" w:hAnsi="Arial" w:cs="Arial"/>
              </w:rPr>
              <w:t>) [cm]: 187.5 x 59.5 x 63 (+/-5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5F35BC09" w14:textId="50F8B47B"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B7B8C39" w14:textId="77777777" w:rsidR="00CB6BDA" w:rsidRPr="00B632A6" w:rsidRDefault="00CB6BDA" w:rsidP="00CB6BDA">
            <w:pPr>
              <w:pStyle w:val="Zawartotabeli"/>
              <w:rPr>
                <w:rFonts w:ascii="Arial" w:hAnsi="Arial"/>
                <w:sz w:val="20"/>
                <w:szCs w:val="20"/>
              </w:rPr>
            </w:pPr>
          </w:p>
        </w:tc>
      </w:tr>
      <w:tr w:rsidR="00CB6BDA" w:rsidRPr="00B632A6" w14:paraId="3EE49B6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AA968B9" w14:textId="3B85CFDF"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00236AA3" w14:textId="5A0BD4E3" w:rsidR="00CB6BDA" w:rsidRPr="00B632A6" w:rsidRDefault="00CB6BDA" w:rsidP="00CB6BDA">
            <w:pPr>
              <w:widowControl w:val="0"/>
              <w:autoSpaceDE w:val="0"/>
              <w:rPr>
                <w:rFonts w:ascii="Arial" w:hAnsi="Arial" w:cs="Arial"/>
              </w:rPr>
            </w:pPr>
            <w:r w:rsidRPr="00B632A6">
              <w:rPr>
                <w:rFonts w:ascii="Arial" w:hAnsi="Arial" w:cs="Arial"/>
              </w:rPr>
              <w:t>Pojemność chłodziarki – 365 l (+/- 2 litry)</w:t>
            </w:r>
          </w:p>
        </w:tc>
        <w:tc>
          <w:tcPr>
            <w:tcW w:w="1984" w:type="dxa"/>
            <w:tcBorders>
              <w:top w:val="single" w:sz="6" w:space="0" w:color="000000"/>
              <w:left w:val="single" w:sz="6" w:space="0" w:color="000000"/>
              <w:bottom w:val="single" w:sz="6" w:space="0" w:color="000000"/>
              <w:right w:val="single" w:sz="6" w:space="0" w:color="000000"/>
            </w:tcBorders>
            <w:vAlign w:val="center"/>
          </w:tcPr>
          <w:p w14:paraId="69BE9221" w14:textId="14D633A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EF8EE8E" w14:textId="77777777" w:rsidR="00CB6BDA" w:rsidRPr="00B632A6" w:rsidRDefault="00CB6BDA" w:rsidP="00CB6BDA">
            <w:pPr>
              <w:pStyle w:val="Zawartotabeli"/>
              <w:rPr>
                <w:rFonts w:ascii="Arial" w:hAnsi="Arial"/>
                <w:sz w:val="20"/>
                <w:szCs w:val="20"/>
              </w:rPr>
            </w:pPr>
          </w:p>
        </w:tc>
      </w:tr>
      <w:tr w:rsidR="00CB6BDA" w:rsidRPr="00B632A6" w14:paraId="0C74EAD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32A5B6A" w14:textId="17847D2C"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6B01D6A9" w14:textId="77777777" w:rsidR="00CB6BDA" w:rsidRPr="00B632A6" w:rsidRDefault="00CB6BDA" w:rsidP="00CB6BDA">
            <w:pPr>
              <w:widowControl w:val="0"/>
              <w:autoSpaceDE w:val="0"/>
              <w:rPr>
                <w:rFonts w:ascii="Arial" w:hAnsi="Arial" w:cs="Arial"/>
              </w:rPr>
            </w:pPr>
            <w:r w:rsidRPr="00B632A6">
              <w:rPr>
                <w:rFonts w:ascii="Arial" w:hAnsi="Arial" w:cs="Arial"/>
              </w:rPr>
              <w:t>Zmiana kierunku otwierania drzwi</w:t>
            </w:r>
          </w:p>
        </w:tc>
        <w:tc>
          <w:tcPr>
            <w:tcW w:w="1984" w:type="dxa"/>
            <w:tcBorders>
              <w:top w:val="single" w:sz="6" w:space="0" w:color="000000"/>
              <w:left w:val="single" w:sz="6" w:space="0" w:color="000000"/>
              <w:bottom w:val="single" w:sz="6" w:space="0" w:color="000000"/>
              <w:right w:val="single" w:sz="6" w:space="0" w:color="000000"/>
            </w:tcBorders>
            <w:vAlign w:val="center"/>
          </w:tcPr>
          <w:p w14:paraId="4094F37A" w14:textId="4E694F0C"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D4D6052" w14:textId="77777777" w:rsidR="00CB6BDA" w:rsidRPr="00B632A6" w:rsidRDefault="00CB6BDA" w:rsidP="00CB6BDA">
            <w:pPr>
              <w:pStyle w:val="Zawartotabeli"/>
              <w:rPr>
                <w:rFonts w:ascii="Arial" w:hAnsi="Arial"/>
                <w:sz w:val="20"/>
                <w:szCs w:val="20"/>
              </w:rPr>
            </w:pPr>
          </w:p>
        </w:tc>
      </w:tr>
      <w:tr w:rsidR="00CB6BDA" w:rsidRPr="00B632A6" w14:paraId="6D1CDEC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C6193F7" w14:textId="50C2CEAF"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46765979" w14:textId="79AC4281" w:rsidR="00CB6BDA" w:rsidRPr="00B632A6" w:rsidRDefault="00CB6BDA" w:rsidP="00CB6BDA">
            <w:pPr>
              <w:tabs>
                <w:tab w:val="left" w:pos="1605"/>
              </w:tabs>
              <w:rPr>
                <w:rFonts w:ascii="Arial" w:hAnsi="Arial" w:cs="Arial"/>
              </w:rPr>
            </w:pPr>
            <w:r w:rsidRPr="00B632A6">
              <w:rPr>
                <w:rFonts w:ascii="Arial" w:hAnsi="Arial" w:cs="Arial"/>
              </w:rPr>
              <w:t>Liczba drzwi - 1</w:t>
            </w:r>
          </w:p>
        </w:tc>
        <w:tc>
          <w:tcPr>
            <w:tcW w:w="1984" w:type="dxa"/>
            <w:tcBorders>
              <w:top w:val="single" w:sz="6" w:space="0" w:color="000000"/>
              <w:left w:val="single" w:sz="6" w:space="0" w:color="000000"/>
              <w:bottom w:val="single" w:sz="6" w:space="0" w:color="000000"/>
              <w:right w:val="single" w:sz="6" w:space="0" w:color="000000"/>
            </w:tcBorders>
            <w:vAlign w:val="center"/>
          </w:tcPr>
          <w:p w14:paraId="455362C7" w14:textId="5CB0CF56"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B0154BF" w14:textId="77777777" w:rsidR="00CB6BDA" w:rsidRPr="00B632A6" w:rsidRDefault="00CB6BDA" w:rsidP="00CB6BDA">
            <w:pPr>
              <w:pStyle w:val="Zawartotabeli"/>
              <w:rPr>
                <w:rFonts w:ascii="Arial" w:hAnsi="Arial"/>
                <w:sz w:val="20"/>
                <w:szCs w:val="20"/>
              </w:rPr>
            </w:pPr>
          </w:p>
        </w:tc>
      </w:tr>
      <w:tr w:rsidR="00CB6BDA" w:rsidRPr="00B632A6" w14:paraId="75A0243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79C6041" w14:textId="5C7FF746" w:rsidR="00CB6BDA" w:rsidRPr="00B632A6" w:rsidRDefault="00CB6BDA" w:rsidP="00CB6BDA">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515A4B69" w14:textId="0AD3CCAA" w:rsidR="00CB6BDA" w:rsidRPr="00B632A6" w:rsidRDefault="00CB6BDA" w:rsidP="00CB6BDA">
            <w:pPr>
              <w:tabs>
                <w:tab w:val="left" w:pos="1605"/>
              </w:tabs>
              <w:rPr>
                <w:rFonts w:ascii="Arial" w:hAnsi="Arial" w:cs="Arial"/>
              </w:rPr>
            </w:pPr>
            <w:r w:rsidRPr="00B632A6">
              <w:rPr>
                <w:rFonts w:ascii="Arial" w:hAnsi="Arial" w:cs="Arial"/>
              </w:rPr>
              <w:t>Funkcje: Szybkie chłodzenie, zmiana kierunku otwierania drzwi, wymuszona cyrkulacja powietrza</w:t>
            </w:r>
          </w:p>
        </w:tc>
        <w:tc>
          <w:tcPr>
            <w:tcW w:w="1984" w:type="dxa"/>
            <w:tcBorders>
              <w:top w:val="single" w:sz="6" w:space="0" w:color="000000"/>
              <w:left w:val="single" w:sz="6" w:space="0" w:color="000000"/>
              <w:bottom w:val="single" w:sz="6" w:space="0" w:color="000000"/>
              <w:right w:val="single" w:sz="6" w:space="0" w:color="000000"/>
            </w:tcBorders>
            <w:vAlign w:val="center"/>
          </w:tcPr>
          <w:p w14:paraId="100BD13E" w14:textId="088FCB1D"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066DFB0" w14:textId="77777777" w:rsidR="00CB6BDA" w:rsidRPr="00B632A6" w:rsidRDefault="00CB6BDA" w:rsidP="00CB6BDA">
            <w:pPr>
              <w:pStyle w:val="Zawartotabeli"/>
              <w:rPr>
                <w:rFonts w:ascii="Arial" w:hAnsi="Arial"/>
                <w:sz w:val="20"/>
                <w:szCs w:val="20"/>
              </w:rPr>
            </w:pPr>
          </w:p>
        </w:tc>
      </w:tr>
      <w:tr w:rsidR="00CB6BDA" w:rsidRPr="00B632A6" w14:paraId="0931041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B999A63" w14:textId="343E2141" w:rsidR="00CB6BDA" w:rsidRPr="00B632A6" w:rsidRDefault="00CB6BDA" w:rsidP="00CB6BDA">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6EC48421" w14:textId="19A1EEA2" w:rsidR="00CB6BDA" w:rsidRPr="00B632A6" w:rsidRDefault="00CB6BDA" w:rsidP="00CB6BDA">
            <w:pPr>
              <w:tabs>
                <w:tab w:val="left" w:pos="1605"/>
              </w:tabs>
              <w:rPr>
                <w:rFonts w:ascii="Arial" w:hAnsi="Arial" w:cs="Arial"/>
              </w:rPr>
            </w:pPr>
            <w:r w:rsidRPr="00B632A6">
              <w:rPr>
                <w:rFonts w:ascii="Arial" w:hAnsi="Arial" w:cs="Arial"/>
              </w:rPr>
              <w:t>Elektroniczne sterowanie</w:t>
            </w:r>
          </w:p>
        </w:tc>
        <w:tc>
          <w:tcPr>
            <w:tcW w:w="1984" w:type="dxa"/>
            <w:tcBorders>
              <w:top w:val="single" w:sz="6" w:space="0" w:color="000000"/>
              <w:left w:val="single" w:sz="6" w:space="0" w:color="000000"/>
              <w:bottom w:val="single" w:sz="6" w:space="0" w:color="000000"/>
              <w:right w:val="single" w:sz="6" w:space="0" w:color="000000"/>
            </w:tcBorders>
            <w:vAlign w:val="center"/>
          </w:tcPr>
          <w:p w14:paraId="040DE0BA" w14:textId="4C53A037"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372E111" w14:textId="77777777" w:rsidR="00CB6BDA" w:rsidRPr="00B632A6" w:rsidRDefault="00CB6BDA" w:rsidP="00CB6BDA">
            <w:pPr>
              <w:pStyle w:val="Zawartotabeli"/>
              <w:rPr>
                <w:rFonts w:ascii="Arial" w:hAnsi="Arial"/>
                <w:sz w:val="20"/>
                <w:szCs w:val="20"/>
              </w:rPr>
            </w:pPr>
          </w:p>
        </w:tc>
      </w:tr>
      <w:tr w:rsidR="00CB6BDA" w:rsidRPr="00B632A6" w14:paraId="794E5F5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875F78A" w14:textId="4E8E98DF" w:rsidR="00CB6BDA" w:rsidRPr="00B632A6" w:rsidRDefault="00CB6BDA" w:rsidP="00CB6BDA">
            <w:pPr>
              <w:jc w:val="center"/>
              <w:rPr>
                <w:rFonts w:ascii="Arial" w:hAnsi="Arial" w:cs="Arial"/>
              </w:rPr>
            </w:pPr>
            <w:r w:rsidRPr="00B632A6">
              <w:rPr>
                <w:rFonts w:ascii="Arial" w:hAnsi="Arial" w:cs="Arial"/>
              </w:rPr>
              <w:t>7</w:t>
            </w:r>
          </w:p>
        </w:tc>
        <w:tc>
          <w:tcPr>
            <w:tcW w:w="4677" w:type="dxa"/>
            <w:tcBorders>
              <w:top w:val="single" w:sz="6" w:space="0" w:color="000000"/>
              <w:left w:val="single" w:sz="6" w:space="0" w:color="000000"/>
              <w:bottom w:val="single" w:sz="6" w:space="0" w:color="000000"/>
              <w:right w:val="single" w:sz="6" w:space="0" w:color="000000"/>
            </w:tcBorders>
          </w:tcPr>
          <w:p w14:paraId="20A62A2C" w14:textId="77777777" w:rsidR="00CB6BDA" w:rsidRPr="00B632A6" w:rsidRDefault="00CB6BDA" w:rsidP="00CB6BDA">
            <w:pPr>
              <w:tabs>
                <w:tab w:val="left" w:pos="1605"/>
              </w:tabs>
              <w:rPr>
                <w:rFonts w:ascii="Arial" w:hAnsi="Arial" w:cs="Arial"/>
              </w:rPr>
            </w:pPr>
            <w:r w:rsidRPr="00B632A6">
              <w:rPr>
                <w:rFonts w:ascii="Arial" w:hAnsi="Arial" w:cs="Arial"/>
              </w:rPr>
              <w:t>Licowane drzwi</w:t>
            </w:r>
          </w:p>
        </w:tc>
        <w:tc>
          <w:tcPr>
            <w:tcW w:w="1984" w:type="dxa"/>
            <w:tcBorders>
              <w:top w:val="single" w:sz="6" w:space="0" w:color="000000"/>
              <w:left w:val="single" w:sz="6" w:space="0" w:color="000000"/>
              <w:bottom w:val="single" w:sz="6" w:space="0" w:color="000000"/>
              <w:right w:val="single" w:sz="6" w:space="0" w:color="000000"/>
            </w:tcBorders>
            <w:vAlign w:val="center"/>
          </w:tcPr>
          <w:p w14:paraId="21ACA6F0" w14:textId="1BDA9E0D"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78D0D91" w14:textId="77777777" w:rsidR="00CB6BDA" w:rsidRPr="00B632A6" w:rsidRDefault="00CB6BDA" w:rsidP="00CB6BDA">
            <w:pPr>
              <w:pStyle w:val="Zawartotabeli"/>
              <w:rPr>
                <w:rFonts w:ascii="Arial" w:hAnsi="Arial"/>
                <w:sz w:val="20"/>
                <w:szCs w:val="20"/>
              </w:rPr>
            </w:pPr>
          </w:p>
        </w:tc>
      </w:tr>
      <w:tr w:rsidR="00CB6BDA" w:rsidRPr="00B632A6" w14:paraId="387E039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EACB3EB" w14:textId="4F8B902E" w:rsidR="00CB6BDA" w:rsidRPr="00B632A6" w:rsidRDefault="00CB6BDA" w:rsidP="00CB6BDA">
            <w:pPr>
              <w:jc w:val="center"/>
              <w:rPr>
                <w:rFonts w:ascii="Arial" w:hAnsi="Arial" w:cs="Arial"/>
              </w:rPr>
            </w:pPr>
            <w:r w:rsidRPr="00B632A6">
              <w:rPr>
                <w:rFonts w:ascii="Arial" w:hAnsi="Arial" w:cs="Arial"/>
              </w:rPr>
              <w:t>8</w:t>
            </w:r>
          </w:p>
        </w:tc>
        <w:tc>
          <w:tcPr>
            <w:tcW w:w="4677" w:type="dxa"/>
            <w:tcBorders>
              <w:top w:val="single" w:sz="6" w:space="0" w:color="000000"/>
              <w:left w:val="single" w:sz="6" w:space="0" w:color="000000"/>
              <w:bottom w:val="single" w:sz="6" w:space="0" w:color="000000"/>
              <w:right w:val="single" w:sz="6" w:space="0" w:color="000000"/>
            </w:tcBorders>
          </w:tcPr>
          <w:p w14:paraId="527F2F70" w14:textId="0AFD5257" w:rsidR="00CB6BDA" w:rsidRPr="00B632A6" w:rsidRDefault="00CB6BDA" w:rsidP="00CB6BDA">
            <w:pPr>
              <w:tabs>
                <w:tab w:val="left" w:pos="1605"/>
              </w:tabs>
              <w:rPr>
                <w:rFonts w:ascii="Arial" w:hAnsi="Arial" w:cs="Arial"/>
              </w:rPr>
            </w:pPr>
            <w:r w:rsidRPr="00B632A6">
              <w:rPr>
                <w:rFonts w:ascii="Arial" w:hAnsi="Arial" w:cs="Arial"/>
              </w:rPr>
              <w:t>Liczba agregatów - 1</w:t>
            </w:r>
          </w:p>
        </w:tc>
        <w:tc>
          <w:tcPr>
            <w:tcW w:w="1984" w:type="dxa"/>
            <w:tcBorders>
              <w:top w:val="single" w:sz="6" w:space="0" w:color="000000"/>
              <w:left w:val="single" w:sz="6" w:space="0" w:color="000000"/>
              <w:bottom w:val="single" w:sz="6" w:space="0" w:color="000000"/>
              <w:right w:val="single" w:sz="6" w:space="0" w:color="000000"/>
            </w:tcBorders>
            <w:vAlign w:val="center"/>
          </w:tcPr>
          <w:p w14:paraId="744BB932" w14:textId="48199B5D"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80CA761" w14:textId="77777777" w:rsidR="00CB6BDA" w:rsidRPr="00B632A6" w:rsidRDefault="00CB6BDA" w:rsidP="00CB6BDA">
            <w:pPr>
              <w:pStyle w:val="Zawartotabeli"/>
              <w:rPr>
                <w:rFonts w:ascii="Arial" w:hAnsi="Arial"/>
                <w:sz w:val="20"/>
                <w:szCs w:val="20"/>
              </w:rPr>
            </w:pPr>
          </w:p>
        </w:tc>
      </w:tr>
      <w:tr w:rsidR="00CB6BDA" w:rsidRPr="00B632A6" w14:paraId="4A11169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55C790B" w14:textId="38272780" w:rsidR="00CB6BDA" w:rsidRPr="00B632A6" w:rsidRDefault="00CB6BDA" w:rsidP="00CB6BDA">
            <w:pPr>
              <w:jc w:val="center"/>
              <w:rPr>
                <w:rFonts w:ascii="Arial" w:hAnsi="Arial" w:cs="Arial"/>
              </w:rPr>
            </w:pPr>
            <w:r w:rsidRPr="00B632A6">
              <w:rPr>
                <w:rFonts w:ascii="Arial" w:hAnsi="Arial" w:cs="Arial"/>
              </w:rPr>
              <w:t>9</w:t>
            </w:r>
          </w:p>
        </w:tc>
        <w:tc>
          <w:tcPr>
            <w:tcW w:w="4677" w:type="dxa"/>
            <w:tcBorders>
              <w:top w:val="single" w:sz="6" w:space="0" w:color="000000"/>
              <w:left w:val="single" w:sz="6" w:space="0" w:color="000000"/>
              <w:bottom w:val="single" w:sz="6" w:space="0" w:color="000000"/>
              <w:right w:val="single" w:sz="6" w:space="0" w:color="000000"/>
            </w:tcBorders>
          </w:tcPr>
          <w:p w14:paraId="579C75E2" w14:textId="1A031D8B" w:rsidR="00CB6BDA" w:rsidRPr="00B632A6" w:rsidRDefault="00CB6BDA" w:rsidP="00CB6BDA">
            <w:pPr>
              <w:tabs>
                <w:tab w:val="left" w:pos="1605"/>
              </w:tabs>
              <w:rPr>
                <w:rFonts w:ascii="Arial" w:hAnsi="Arial" w:cs="Arial"/>
              </w:rPr>
            </w:pPr>
            <w:r w:rsidRPr="00B632A6">
              <w:rPr>
                <w:rFonts w:ascii="Arial" w:hAnsi="Arial" w:cs="Arial"/>
              </w:rPr>
              <w:t>Liczba termostatów - 1</w:t>
            </w:r>
          </w:p>
        </w:tc>
        <w:tc>
          <w:tcPr>
            <w:tcW w:w="1984" w:type="dxa"/>
            <w:tcBorders>
              <w:top w:val="single" w:sz="6" w:space="0" w:color="000000"/>
              <w:left w:val="single" w:sz="6" w:space="0" w:color="000000"/>
              <w:bottom w:val="single" w:sz="6" w:space="0" w:color="000000"/>
              <w:right w:val="single" w:sz="6" w:space="0" w:color="000000"/>
            </w:tcBorders>
            <w:vAlign w:val="center"/>
          </w:tcPr>
          <w:p w14:paraId="2863459B" w14:textId="18C92692"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372115F" w14:textId="77777777" w:rsidR="00CB6BDA" w:rsidRPr="00B632A6" w:rsidRDefault="00CB6BDA" w:rsidP="00CB6BDA">
            <w:pPr>
              <w:pStyle w:val="Zawartotabeli"/>
              <w:rPr>
                <w:rFonts w:ascii="Arial" w:hAnsi="Arial"/>
                <w:sz w:val="20"/>
                <w:szCs w:val="20"/>
              </w:rPr>
            </w:pPr>
          </w:p>
        </w:tc>
      </w:tr>
      <w:tr w:rsidR="00CB6BDA" w:rsidRPr="00B632A6" w14:paraId="677F602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C9D9294" w14:textId="51233DD4" w:rsidR="00CB6BDA" w:rsidRPr="00B632A6" w:rsidRDefault="00CB6BDA" w:rsidP="00CB6BDA">
            <w:pPr>
              <w:jc w:val="center"/>
              <w:rPr>
                <w:rFonts w:ascii="Arial" w:hAnsi="Arial" w:cs="Arial"/>
              </w:rPr>
            </w:pPr>
            <w:r w:rsidRPr="00B632A6">
              <w:rPr>
                <w:rFonts w:ascii="Arial" w:hAnsi="Arial" w:cs="Arial"/>
              </w:rPr>
              <w:t>10</w:t>
            </w:r>
          </w:p>
        </w:tc>
        <w:tc>
          <w:tcPr>
            <w:tcW w:w="4677" w:type="dxa"/>
            <w:tcBorders>
              <w:top w:val="single" w:sz="6" w:space="0" w:color="000000"/>
              <w:left w:val="single" w:sz="6" w:space="0" w:color="000000"/>
              <w:bottom w:val="single" w:sz="6" w:space="0" w:color="000000"/>
              <w:right w:val="single" w:sz="6" w:space="0" w:color="000000"/>
            </w:tcBorders>
          </w:tcPr>
          <w:p w14:paraId="140CEFD1" w14:textId="7B13442B" w:rsidR="00CB6BDA" w:rsidRPr="00B632A6" w:rsidRDefault="00CB6BDA" w:rsidP="00CB6BDA">
            <w:pPr>
              <w:tabs>
                <w:tab w:val="left" w:pos="1605"/>
              </w:tabs>
              <w:rPr>
                <w:rFonts w:ascii="Arial" w:hAnsi="Arial" w:cs="Arial"/>
              </w:rPr>
            </w:pPr>
            <w:r w:rsidRPr="00B632A6">
              <w:rPr>
                <w:rFonts w:ascii="Arial" w:hAnsi="Arial" w:cs="Arial"/>
              </w:rPr>
              <w:t>Wewnętrzny wyświetlacz</w:t>
            </w:r>
          </w:p>
        </w:tc>
        <w:tc>
          <w:tcPr>
            <w:tcW w:w="1984" w:type="dxa"/>
            <w:tcBorders>
              <w:top w:val="single" w:sz="6" w:space="0" w:color="000000"/>
              <w:left w:val="single" w:sz="6" w:space="0" w:color="000000"/>
              <w:bottom w:val="single" w:sz="6" w:space="0" w:color="000000"/>
              <w:right w:val="single" w:sz="6" w:space="0" w:color="000000"/>
            </w:tcBorders>
            <w:vAlign w:val="center"/>
          </w:tcPr>
          <w:p w14:paraId="4F58D34E" w14:textId="6DBB848C"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DAF41E3" w14:textId="77777777" w:rsidR="00CB6BDA" w:rsidRPr="00B632A6" w:rsidRDefault="00CB6BDA" w:rsidP="00CB6BDA">
            <w:pPr>
              <w:pStyle w:val="Zawartotabeli"/>
              <w:rPr>
                <w:rFonts w:ascii="Arial" w:hAnsi="Arial"/>
                <w:sz w:val="20"/>
                <w:szCs w:val="20"/>
              </w:rPr>
            </w:pPr>
          </w:p>
        </w:tc>
      </w:tr>
      <w:tr w:rsidR="00CB6BDA" w:rsidRPr="00B632A6" w14:paraId="07A3BAF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C999FD4" w14:textId="5007D02C" w:rsidR="00CB6BDA" w:rsidRPr="00B632A6" w:rsidRDefault="00CB6BDA" w:rsidP="00CB6BDA">
            <w:pPr>
              <w:jc w:val="center"/>
              <w:rPr>
                <w:rFonts w:ascii="Arial" w:hAnsi="Arial" w:cs="Arial"/>
              </w:rPr>
            </w:pPr>
            <w:r w:rsidRPr="00B632A6">
              <w:rPr>
                <w:rFonts w:ascii="Arial" w:hAnsi="Arial" w:cs="Arial"/>
              </w:rPr>
              <w:t>11</w:t>
            </w:r>
          </w:p>
        </w:tc>
        <w:tc>
          <w:tcPr>
            <w:tcW w:w="4677" w:type="dxa"/>
            <w:tcBorders>
              <w:top w:val="single" w:sz="6" w:space="0" w:color="000000"/>
              <w:left w:val="single" w:sz="6" w:space="0" w:color="000000"/>
              <w:bottom w:val="single" w:sz="6" w:space="0" w:color="000000"/>
              <w:right w:val="single" w:sz="6" w:space="0" w:color="000000"/>
            </w:tcBorders>
          </w:tcPr>
          <w:p w14:paraId="13602ABA" w14:textId="77777777" w:rsidR="00CB6BDA" w:rsidRPr="00B632A6" w:rsidRDefault="00CB6BDA" w:rsidP="00CB6BDA">
            <w:pPr>
              <w:tabs>
                <w:tab w:val="left" w:pos="1605"/>
              </w:tabs>
              <w:rPr>
                <w:rFonts w:ascii="Arial" w:hAnsi="Arial" w:cs="Arial"/>
              </w:rPr>
            </w:pPr>
            <w:r w:rsidRPr="00B632A6">
              <w:rPr>
                <w:rFonts w:ascii="Arial" w:hAnsi="Arial" w:cs="Arial"/>
              </w:rPr>
              <w:t>Filtr antybakteryjny</w:t>
            </w:r>
          </w:p>
        </w:tc>
        <w:tc>
          <w:tcPr>
            <w:tcW w:w="1984" w:type="dxa"/>
            <w:tcBorders>
              <w:top w:val="single" w:sz="6" w:space="0" w:color="000000"/>
              <w:left w:val="single" w:sz="6" w:space="0" w:color="000000"/>
              <w:bottom w:val="single" w:sz="6" w:space="0" w:color="000000"/>
              <w:right w:val="single" w:sz="6" w:space="0" w:color="000000"/>
            </w:tcBorders>
            <w:vAlign w:val="center"/>
          </w:tcPr>
          <w:p w14:paraId="6B53CFCC" w14:textId="15B711C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957C816" w14:textId="77777777" w:rsidR="00CB6BDA" w:rsidRPr="00B632A6" w:rsidRDefault="00CB6BDA" w:rsidP="00CB6BDA">
            <w:pPr>
              <w:pStyle w:val="Zawartotabeli"/>
              <w:rPr>
                <w:rFonts w:ascii="Arial" w:hAnsi="Arial"/>
                <w:sz w:val="20"/>
                <w:szCs w:val="20"/>
              </w:rPr>
            </w:pPr>
          </w:p>
        </w:tc>
      </w:tr>
      <w:tr w:rsidR="00CB6BDA" w:rsidRPr="00B632A6" w14:paraId="724612C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F47D6A4" w14:textId="56C9FFE0" w:rsidR="00CB6BDA" w:rsidRPr="00B632A6" w:rsidRDefault="00CB6BDA" w:rsidP="00CB6BDA">
            <w:pPr>
              <w:jc w:val="center"/>
              <w:rPr>
                <w:rFonts w:ascii="Arial" w:hAnsi="Arial" w:cs="Arial"/>
              </w:rPr>
            </w:pPr>
            <w:r w:rsidRPr="00B632A6">
              <w:rPr>
                <w:rFonts w:ascii="Arial" w:hAnsi="Arial" w:cs="Arial"/>
              </w:rPr>
              <w:t>12</w:t>
            </w:r>
          </w:p>
        </w:tc>
        <w:tc>
          <w:tcPr>
            <w:tcW w:w="4677" w:type="dxa"/>
            <w:tcBorders>
              <w:top w:val="single" w:sz="6" w:space="0" w:color="000000"/>
              <w:left w:val="single" w:sz="6" w:space="0" w:color="000000"/>
              <w:bottom w:val="single" w:sz="6" w:space="0" w:color="000000"/>
              <w:right w:val="single" w:sz="6" w:space="0" w:color="000000"/>
            </w:tcBorders>
          </w:tcPr>
          <w:p w14:paraId="72022DAA" w14:textId="77777777" w:rsidR="00CB6BDA" w:rsidRPr="00B632A6" w:rsidRDefault="00CB6BDA" w:rsidP="00CB6BDA">
            <w:pPr>
              <w:tabs>
                <w:tab w:val="left" w:pos="1605"/>
              </w:tabs>
              <w:rPr>
                <w:rFonts w:ascii="Arial" w:hAnsi="Arial" w:cs="Arial"/>
              </w:rPr>
            </w:pPr>
            <w:r w:rsidRPr="00B632A6">
              <w:rPr>
                <w:rFonts w:ascii="Arial" w:hAnsi="Arial" w:cs="Arial"/>
              </w:rPr>
              <w:t>Wymuszona cyrkulacja powietrza</w:t>
            </w:r>
          </w:p>
        </w:tc>
        <w:tc>
          <w:tcPr>
            <w:tcW w:w="1984" w:type="dxa"/>
            <w:tcBorders>
              <w:top w:val="single" w:sz="6" w:space="0" w:color="000000"/>
              <w:left w:val="single" w:sz="6" w:space="0" w:color="000000"/>
              <w:bottom w:val="single" w:sz="6" w:space="0" w:color="000000"/>
              <w:right w:val="single" w:sz="6" w:space="0" w:color="000000"/>
            </w:tcBorders>
            <w:vAlign w:val="center"/>
          </w:tcPr>
          <w:p w14:paraId="589EB5A9" w14:textId="55F3457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BAC0B9B" w14:textId="77777777" w:rsidR="00CB6BDA" w:rsidRPr="00B632A6" w:rsidRDefault="00CB6BDA" w:rsidP="00CB6BDA">
            <w:pPr>
              <w:pStyle w:val="Zawartotabeli"/>
              <w:rPr>
                <w:rFonts w:ascii="Arial" w:hAnsi="Arial"/>
                <w:sz w:val="20"/>
                <w:szCs w:val="20"/>
              </w:rPr>
            </w:pPr>
          </w:p>
        </w:tc>
      </w:tr>
      <w:tr w:rsidR="00CB6BDA" w:rsidRPr="00B632A6" w14:paraId="50589A33"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54B0B21" w14:textId="77777777" w:rsidR="00CB6BDA" w:rsidRPr="00B632A6" w:rsidRDefault="00CB6BDA" w:rsidP="00CB6BDA">
            <w:pPr>
              <w:jc w:val="center"/>
              <w:rPr>
                <w:rFonts w:ascii="Arial" w:hAnsi="Arial" w:cs="Arial"/>
                <w:b/>
                <w:bCs/>
              </w:rPr>
            </w:pPr>
            <w:r w:rsidRPr="00B632A6">
              <w:rPr>
                <w:rFonts w:ascii="Arial" w:hAnsi="Arial" w:cs="Arial"/>
                <w:b/>
                <w:bCs/>
              </w:rPr>
              <w:t>XXII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2AF69255"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WÓZEK DO PRZEWOŻENIA POTRAW</w:t>
            </w:r>
          </w:p>
        </w:tc>
      </w:tr>
      <w:tr w:rsidR="00CB6BDA" w:rsidRPr="00B632A6" w14:paraId="2A77F89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9338D2E" w14:textId="7C4724E1"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29BC0EEE" w14:textId="77777777" w:rsidR="00CB6BDA" w:rsidRPr="00B632A6" w:rsidRDefault="00CB6BDA" w:rsidP="00CB6BDA">
            <w:pPr>
              <w:tabs>
                <w:tab w:val="center" w:leader="dot" w:pos="10081"/>
              </w:tabs>
              <w:rPr>
                <w:rFonts w:ascii="Arial" w:hAnsi="Arial" w:cs="Arial"/>
              </w:rPr>
            </w:pPr>
            <w:r w:rsidRPr="00B632A6">
              <w:rPr>
                <w:rFonts w:ascii="Arial" w:hAnsi="Arial" w:cs="Arial"/>
              </w:rPr>
              <w:t>2xblat, 2xuchwyt do prowadzenia</w:t>
            </w:r>
          </w:p>
        </w:tc>
        <w:tc>
          <w:tcPr>
            <w:tcW w:w="1984" w:type="dxa"/>
            <w:tcBorders>
              <w:top w:val="single" w:sz="6" w:space="0" w:color="000000"/>
              <w:left w:val="single" w:sz="6" w:space="0" w:color="000000"/>
              <w:bottom w:val="single" w:sz="6" w:space="0" w:color="000000"/>
              <w:right w:val="single" w:sz="6" w:space="0" w:color="000000"/>
            </w:tcBorders>
            <w:vAlign w:val="center"/>
          </w:tcPr>
          <w:p w14:paraId="2E95858C" w14:textId="4522F23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9311178" w14:textId="77777777" w:rsidR="00CB6BDA" w:rsidRPr="00B632A6" w:rsidRDefault="00CB6BDA" w:rsidP="00CB6BDA">
            <w:pPr>
              <w:pStyle w:val="Zawartotabeli"/>
              <w:rPr>
                <w:rFonts w:ascii="Arial" w:hAnsi="Arial"/>
                <w:sz w:val="20"/>
                <w:szCs w:val="20"/>
              </w:rPr>
            </w:pPr>
          </w:p>
        </w:tc>
      </w:tr>
      <w:tr w:rsidR="00CB6BDA" w:rsidRPr="00B632A6" w14:paraId="1A5D7D0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7899EF0" w14:textId="505EC9FE"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55A33959" w14:textId="77777777" w:rsidR="00CB6BDA" w:rsidRPr="00B632A6" w:rsidRDefault="00CB6BDA" w:rsidP="00CB6BDA">
            <w:pPr>
              <w:widowControl w:val="0"/>
              <w:autoSpaceDE w:val="0"/>
              <w:rPr>
                <w:rFonts w:ascii="Arial" w:hAnsi="Arial" w:cs="Arial"/>
              </w:rPr>
            </w:pPr>
            <w:r w:rsidRPr="00B632A6">
              <w:rPr>
                <w:rFonts w:ascii="Arial" w:hAnsi="Arial" w:cs="Arial"/>
              </w:rPr>
              <w:t>W całości ze stali kwasoodpornej, blat w formie wyjmowanych 2 głębokich na 40 mm tac</w:t>
            </w:r>
          </w:p>
        </w:tc>
        <w:tc>
          <w:tcPr>
            <w:tcW w:w="1984" w:type="dxa"/>
            <w:tcBorders>
              <w:top w:val="single" w:sz="6" w:space="0" w:color="000000"/>
              <w:left w:val="single" w:sz="6" w:space="0" w:color="000000"/>
              <w:bottom w:val="single" w:sz="6" w:space="0" w:color="000000"/>
              <w:right w:val="single" w:sz="6" w:space="0" w:color="000000"/>
            </w:tcBorders>
            <w:vAlign w:val="center"/>
          </w:tcPr>
          <w:p w14:paraId="71DBF534" w14:textId="5FE54874"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E5ABEFC" w14:textId="77777777" w:rsidR="00CB6BDA" w:rsidRPr="00B632A6" w:rsidRDefault="00CB6BDA" w:rsidP="00CB6BDA">
            <w:pPr>
              <w:pStyle w:val="Zawartotabeli"/>
              <w:rPr>
                <w:rFonts w:ascii="Arial" w:hAnsi="Arial"/>
                <w:sz w:val="20"/>
                <w:szCs w:val="20"/>
              </w:rPr>
            </w:pPr>
          </w:p>
        </w:tc>
      </w:tr>
      <w:tr w:rsidR="00CB6BDA" w:rsidRPr="00B632A6" w14:paraId="6DCD1B8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F9220DB" w14:textId="5F77F1A9"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74032495" w14:textId="77777777" w:rsidR="00CB6BDA" w:rsidRPr="00B632A6" w:rsidRDefault="00CB6BDA" w:rsidP="00CB6BDA">
            <w:pPr>
              <w:widowControl w:val="0"/>
              <w:autoSpaceDE w:val="0"/>
              <w:rPr>
                <w:rFonts w:ascii="Arial" w:hAnsi="Arial" w:cs="Arial"/>
              </w:rPr>
            </w:pPr>
            <w:r w:rsidRPr="00B632A6">
              <w:rPr>
                <w:rFonts w:ascii="Arial" w:hAnsi="Arial" w:cs="Arial"/>
              </w:rPr>
              <w:t>Wyposażony w koła o średnicy 125 mm, w tym dwa z blokadą</w:t>
            </w:r>
          </w:p>
        </w:tc>
        <w:tc>
          <w:tcPr>
            <w:tcW w:w="1984" w:type="dxa"/>
            <w:tcBorders>
              <w:top w:val="single" w:sz="6" w:space="0" w:color="000000"/>
              <w:left w:val="single" w:sz="6" w:space="0" w:color="000000"/>
              <w:bottom w:val="single" w:sz="6" w:space="0" w:color="000000"/>
              <w:right w:val="single" w:sz="6" w:space="0" w:color="000000"/>
            </w:tcBorders>
            <w:vAlign w:val="center"/>
          </w:tcPr>
          <w:p w14:paraId="379F5CB8" w14:textId="3E2582F0"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7B4CA98" w14:textId="77777777" w:rsidR="00CB6BDA" w:rsidRPr="00B632A6" w:rsidRDefault="00CB6BDA" w:rsidP="00CB6BDA">
            <w:pPr>
              <w:pStyle w:val="Zawartotabeli"/>
              <w:rPr>
                <w:rFonts w:ascii="Arial" w:hAnsi="Arial"/>
                <w:sz w:val="20"/>
                <w:szCs w:val="20"/>
              </w:rPr>
            </w:pPr>
          </w:p>
        </w:tc>
      </w:tr>
      <w:tr w:rsidR="00CB6BDA" w:rsidRPr="00B632A6" w14:paraId="6F0CAD4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0A71DFB" w14:textId="177EB8D0"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563608B7" w14:textId="77777777" w:rsidR="00CB6BDA" w:rsidRPr="00B632A6" w:rsidRDefault="00CB6BDA" w:rsidP="00CB6BDA">
            <w:pPr>
              <w:tabs>
                <w:tab w:val="left" w:pos="1605"/>
              </w:tabs>
              <w:rPr>
                <w:rFonts w:ascii="Arial" w:hAnsi="Arial" w:cs="Arial"/>
              </w:rPr>
            </w:pPr>
            <w:r w:rsidRPr="00B632A6">
              <w:rPr>
                <w:rFonts w:ascii="Arial" w:hAnsi="Arial" w:cs="Arial"/>
              </w:rPr>
              <w:t>Wymiar tac: 620x500x40 mm</w:t>
            </w:r>
          </w:p>
        </w:tc>
        <w:tc>
          <w:tcPr>
            <w:tcW w:w="1984" w:type="dxa"/>
            <w:tcBorders>
              <w:top w:val="single" w:sz="6" w:space="0" w:color="000000"/>
              <w:left w:val="single" w:sz="6" w:space="0" w:color="000000"/>
              <w:bottom w:val="single" w:sz="6" w:space="0" w:color="000000"/>
              <w:right w:val="single" w:sz="6" w:space="0" w:color="000000"/>
            </w:tcBorders>
            <w:vAlign w:val="center"/>
          </w:tcPr>
          <w:p w14:paraId="71F928EC" w14:textId="3525DE40"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EA3DAC5" w14:textId="77777777" w:rsidR="00CB6BDA" w:rsidRPr="00B632A6" w:rsidRDefault="00CB6BDA" w:rsidP="00CB6BDA">
            <w:pPr>
              <w:pStyle w:val="Zawartotabeli"/>
              <w:rPr>
                <w:rFonts w:ascii="Arial" w:hAnsi="Arial"/>
                <w:sz w:val="20"/>
                <w:szCs w:val="20"/>
              </w:rPr>
            </w:pPr>
          </w:p>
        </w:tc>
      </w:tr>
      <w:tr w:rsidR="00CB6BDA" w:rsidRPr="00B632A6" w14:paraId="61FD530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460646B" w14:textId="475D360F" w:rsidR="00CB6BDA" w:rsidRPr="00B632A6" w:rsidRDefault="00CB6BDA" w:rsidP="00CB6BDA">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10F93ECE" w14:textId="4FA59543" w:rsidR="00CB6BDA" w:rsidRPr="00B632A6" w:rsidRDefault="00CB6BDA" w:rsidP="00CB6BDA">
            <w:pPr>
              <w:tabs>
                <w:tab w:val="left" w:pos="1605"/>
              </w:tabs>
              <w:rPr>
                <w:rFonts w:ascii="Arial" w:hAnsi="Arial" w:cs="Arial"/>
              </w:rPr>
            </w:pPr>
            <w:r w:rsidRPr="00B632A6">
              <w:rPr>
                <w:rFonts w:ascii="Arial" w:hAnsi="Arial" w:cs="Arial"/>
              </w:rPr>
              <w:t xml:space="preserve">Wymiary całkowite: 1290x680x900 mm </w:t>
            </w:r>
          </w:p>
        </w:tc>
        <w:tc>
          <w:tcPr>
            <w:tcW w:w="1984" w:type="dxa"/>
            <w:tcBorders>
              <w:top w:val="single" w:sz="6" w:space="0" w:color="000000"/>
              <w:left w:val="single" w:sz="6" w:space="0" w:color="000000"/>
              <w:bottom w:val="single" w:sz="6" w:space="0" w:color="000000"/>
              <w:right w:val="single" w:sz="6" w:space="0" w:color="000000"/>
            </w:tcBorders>
            <w:vAlign w:val="center"/>
          </w:tcPr>
          <w:p w14:paraId="44EB27D2" w14:textId="17BE691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C638BF8" w14:textId="77777777" w:rsidR="00CB6BDA" w:rsidRPr="00B632A6" w:rsidRDefault="00CB6BDA" w:rsidP="00CB6BDA">
            <w:pPr>
              <w:pStyle w:val="Zawartotabeli"/>
              <w:rPr>
                <w:rFonts w:ascii="Arial" w:hAnsi="Arial"/>
                <w:sz w:val="20"/>
                <w:szCs w:val="20"/>
              </w:rPr>
            </w:pPr>
          </w:p>
        </w:tc>
      </w:tr>
      <w:tr w:rsidR="00CB6BDA" w:rsidRPr="00B632A6" w14:paraId="31EC50B4"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4E680F22" w14:textId="77777777" w:rsidR="00CB6BDA" w:rsidRPr="00B632A6" w:rsidRDefault="00CB6BDA" w:rsidP="00CB6BDA">
            <w:pPr>
              <w:jc w:val="center"/>
              <w:rPr>
                <w:rFonts w:ascii="Arial" w:hAnsi="Arial" w:cs="Arial"/>
                <w:b/>
                <w:bCs/>
              </w:rPr>
            </w:pPr>
            <w:r w:rsidRPr="00B632A6">
              <w:rPr>
                <w:rFonts w:ascii="Arial" w:hAnsi="Arial" w:cs="Arial"/>
                <w:b/>
                <w:bCs/>
              </w:rPr>
              <w:t>XXIII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09197D65"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WERSALKA DLA PERSONELU MEDYCZNEGO DO POMIESZCZEŃ SOCJALNYCH</w:t>
            </w:r>
          </w:p>
        </w:tc>
      </w:tr>
      <w:tr w:rsidR="00CB6BDA" w:rsidRPr="00B632A6" w14:paraId="1B292BF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1E0C808" w14:textId="77777777"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3766AF0D" w14:textId="77777777" w:rsidR="00CB6BDA" w:rsidRPr="00B632A6" w:rsidRDefault="00CB6BDA" w:rsidP="00CB6BDA">
            <w:pPr>
              <w:rPr>
                <w:rFonts w:ascii="Arial" w:hAnsi="Arial" w:cs="Arial"/>
              </w:rPr>
            </w:pPr>
            <w:r w:rsidRPr="00B632A6">
              <w:rPr>
                <w:rFonts w:ascii="Arial" w:hAnsi="Arial" w:cs="Arial"/>
              </w:rPr>
              <w:t>Wersalka z funkcją rozkładania</w:t>
            </w:r>
          </w:p>
        </w:tc>
        <w:tc>
          <w:tcPr>
            <w:tcW w:w="1984" w:type="dxa"/>
            <w:tcBorders>
              <w:top w:val="single" w:sz="6" w:space="0" w:color="000000"/>
              <w:left w:val="single" w:sz="6" w:space="0" w:color="000000"/>
              <w:bottom w:val="single" w:sz="6" w:space="0" w:color="000000"/>
              <w:right w:val="single" w:sz="6" w:space="0" w:color="000000"/>
            </w:tcBorders>
            <w:vAlign w:val="center"/>
          </w:tcPr>
          <w:p w14:paraId="79565EE2" w14:textId="55B2373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1830A27" w14:textId="77777777" w:rsidR="00CB6BDA" w:rsidRPr="00B632A6" w:rsidRDefault="00CB6BDA" w:rsidP="00CB6BDA">
            <w:pPr>
              <w:pStyle w:val="Zawartotabeli"/>
              <w:rPr>
                <w:rFonts w:ascii="Arial" w:hAnsi="Arial"/>
                <w:sz w:val="20"/>
                <w:szCs w:val="20"/>
              </w:rPr>
            </w:pPr>
          </w:p>
        </w:tc>
      </w:tr>
      <w:tr w:rsidR="00CB6BDA" w:rsidRPr="00B632A6" w14:paraId="2C9D4A0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589A776" w14:textId="77777777"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5CEA2654" w14:textId="77777777" w:rsidR="00CB6BDA" w:rsidRPr="00B632A6" w:rsidRDefault="00CB6BDA" w:rsidP="00CB6BDA">
            <w:pPr>
              <w:tabs>
                <w:tab w:val="center" w:leader="dot" w:pos="10081"/>
              </w:tabs>
              <w:rPr>
                <w:rFonts w:ascii="Arial" w:hAnsi="Arial" w:cs="Arial"/>
              </w:rPr>
            </w:pPr>
            <w:r w:rsidRPr="00B632A6">
              <w:rPr>
                <w:rFonts w:ascii="Arial" w:hAnsi="Arial" w:cs="Arial"/>
              </w:rPr>
              <w:t>Powierzchnia spania: 200 cm x 118 cm (+/- 2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1DCD5F83" w14:textId="26C8769B"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AD5F177" w14:textId="77777777" w:rsidR="00CB6BDA" w:rsidRPr="00B632A6" w:rsidRDefault="00CB6BDA" w:rsidP="00CB6BDA">
            <w:pPr>
              <w:pStyle w:val="Zawartotabeli"/>
              <w:rPr>
                <w:rFonts w:ascii="Arial" w:hAnsi="Arial"/>
                <w:sz w:val="20"/>
                <w:szCs w:val="20"/>
              </w:rPr>
            </w:pPr>
          </w:p>
        </w:tc>
      </w:tr>
      <w:tr w:rsidR="00CB6BDA" w:rsidRPr="00B632A6" w14:paraId="2A333DA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92CF83C" w14:textId="77777777"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3D3BD08B" w14:textId="77777777" w:rsidR="00CB6BDA" w:rsidRPr="00B632A6" w:rsidRDefault="00CB6BDA" w:rsidP="00CB6BDA">
            <w:pPr>
              <w:rPr>
                <w:rFonts w:ascii="Arial" w:hAnsi="Arial" w:cs="Arial"/>
              </w:rPr>
            </w:pPr>
            <w:r w:rsidRPr="00B632A6">
              <w:rPr>
                <w:rFonts w:ascii="Arial" w:hAnsi="Arial" w:cs="Arial"/>
              </w:rPr>
              <w:t>Pojemnik na pościel</w:t>
            </w:r>
          </w:p>
        </w:tc>
        <w:tc>
          <w:tcPr>
            <w:tcW w:w="1984" w:type="dxa"/>
            <w:tcBorders>
              <w:top w:val="single" w:sz="6" w:space="0" w:color="000000"/>
              <w:left w:val="single" w:sz="6" w:space="0" w:color="000000"/>
              <w:bottom w:val="single" w:sz="6" w:space="0" w:color="000000"/>
              <w:right w:val="single" w:sz="6" w:space="0" w:color="000000"/>
            </w:tcBorders>
            <w:vAlign w:val="center"/>
          </w:tcPr>
          <w:p w14:paraId="3ABC278F" w14:textId="4AC01A7B"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F46623A" w14:textId="77777777" w:rsidR="00CB6BDA" w:rsidRPr="00B632A6" w:rsidRDefault="00CB6BDA" w:rsidP="00CB6BDA">
            <w:pPr>
              <w:pStyle w:val="Zawartotabeli"/>
              <w:rPr>
                <w:rFonts w:ascii="Arial" w:hAnsi="Arial"/>
                <w:sz w:val="20"/>
                <w:szCs w:val="20"/>
              </w:rPr>
            </w:pPr>
          </w:p>
        </w:tc>
      </w:tr>
      <w:tr w:rsidR="00CB6BDA" w:rsidRPr="00B632A6" w14:paraId="11063B9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AD065A4" w14:textId="77777777"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77D80CBB" w14:textId="77777777" w:rsidR="00CB6BDA" w:rsidRPr="00B632A6" w:rsidRDefault="00CB6BDA" w:rsidP="00CB6BDA">
            <w:pPr>
              <w:widowControl w:val="0"/>
              <w:autoSpaceDE w:val="0"/>
              <w:rPr>
                <w:rFonts w:ascii="Arial" w:hAnsi="Arial" w:cs="Arial"/>
              </w:rPr>
            </w:pPr>
            <w:r w:rsidRPr="00B632A6">
              <w:rPr>
                <w:rFonts w:ascii="Arial" w:hAnsi="Arial" w:cs="Arial"/>
                <w:b/>
                <w:bCs/>
                <w:color w:val="1A171C"/>
                <w:spacing w:val="3"/>
                <w:shd w:val="clear" w:color="auto" w:fill="FFFFFF"/>
              </w:rPr>
              <w:t>Stelaż</w:t>
            </w:r>
            <w:r w:rsidRPr="00B632A6">
              <w:rPr>
                <w:rFonts w:ascii="Arial" w:hAnsi="Arial" w:cs="Arial"/>
                <w:color w:val="1A171C"/>
                <w:spacing w:val="3"/>
                <w:shd w:val="clear" w:color="auto" w:fill="FFFFFF"/>
              </w:rPr>
              <w:t>: rama z litego drewna (czopowana), skrzynka z płyty meblowej</w:t>
            </w:r>
          </w:p>
        </w:tc>
        <w:tc>
          <w:tcPr>
            <w:tcW w:w="1984" w:type="dxa"/>
            <w:tcBorders>
              <w:top w:val="single" w:sz="6" w:space="0" w:color="000000"/>
              <w:left w:val="single" w:sz="6" w:space="0" w:color="000000"/>
              <w:bottom w:val="single" w:sz="6" w:space="0" w:color="000000"/>
              <w:right w:val="single" w:sz="6" w:space="0" w:color="000000"/>
            </w:tcBorders>
            <w:vAlign w:val="center"/>
          </w:tcPr>
          <w:p w14:paraId="366D5F11" w14:textId="065C5F86"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CE4CFD7" w14:textId="77777777" w:rsidR="00CB6BDA" w:rsidRPr="00B632A6" w:rsidRDefault="00CB6BDA" w:rsidP="00CB6BDA">
            <w:pPr>
              <w:pStyle w:val="Zawartotabeli"/>
              <w:rPr>
                <w:rFonts w:ascii="Arial" w:hAnsi="Arial"/>
                <w:sz w:val="20"/>
                <w:szCs w:val="20"/>
              </w:rPr>
            </w:pPr>
          </w:p>
        </w:tc>
      </w:tr>
      <w:tr w:rsidR="00CB6BDA" w:rsidRPr="00B632A6" w14:paraId="2F58D5B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72879C1" w14:textId="77777777" w:rsidR="00CB6BDA" w:rsidRPr="00B632A6" w:rsidRDefault="00CB6BDA" w:rsidP="00CB6BDA">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26D3A48D" w14:textId="77777777" w:rsidR="00CB6BDA" w:rsidRPr="00B632A6" w:rsidRDefault="00CB6BDA" w:rsidP="00CB6BDA">
            <w:pPr>
              <w:tabs>
                <w:tab w:val="left" w:pos="1605"/>
              </w:tabs>
              <w:rPr>
                <w:rFonts w:ascii="Arial" w:hAnsi="Arial" w:cs="Arial"/>
              </w:rPr>
            </w:pPr>
            <w:r w:rsidRPr="00B632A6">
              <w:rPr>
                <w:rFonts w:ascii="Arial" w:hAnsi="Arial" w:cs="Arial"/>
              </w:rPr>
              <w:t>Nóżki stalowe</w:t>
            </w:r>
          </w:p>
        </w:tc>
        <w:tc>
          <w:tcPr>
            <w:tcW w:w="1984" w:type="dxa"/>
            <w:tcBorders>
              <w:top w:val="single" w:sz="6" w:space="0" w:color="000000"/>
              <w:left w:val="single" w:sz="6" w:space="0" w:color="000000"/>
              <w:bottom w:val="single" w:sz="6" w:space="0" w:color="000000"/>
              <w:right w:val="single" w:sz="6" w:space="0" w:color="000000"/>
            </w:tcBorders>
            <w:vAlign w:val="center"/>
          </w:tcPr>
          <w:p w14:paraId="205C7AFC" w14:textId="676BB725"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6E6CD26" w14:textId="77777777" w:rsidR="00CB6BDA" w:rsidRPr="00B632A6" w:rsidRDefault="00CB6BDA" w:rsidP="00CB6BDA">
            <w:pPr>
              <w:pStyle w:val="Zawartotabeli"/>
              <w:rPr>
                <w:rFonts w:ascii="Arial" w:hAnsi="Arial"/>
                <w:sz w:val="20"/>
                <w:szCs w:val="20"/>
              </w:rPr>
            </w:pPr>
          </w:p>
        </w:tc>
      </w:tr>
      <w:tr w:rsidR="00CB6BDA" w:rsidRPr="00B632A6" w14:paraId="038B3C3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E0C9091" w14:textId="77777777" w:rsidR="00CB6BDA" w:rsidRPr="00B632A6" w:rsidRDefault="00CB6BDA" w:rsidP="00CB6BDA">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431313DF" w14:textId="77777777" w:rsidR="00CB6BDA" w:rsidRPr="00B632A6" w:rsidRDefault="00CB6BDA" w:rsidP="00CB6BDA">
            <w:pPr>
              <w:tabs>
                <w:tab w:val="left" w:pos="1605"/>
              </w:tabs>
              <w:rPr>
                <w:rFonts w:ascii="Arial" w:hAnsi="Arial" w:cs="Arial"/>
              </w:rPr>
            </w:pPr>
            <w:r w:rsidRPr="00B632A6">
              <w:rPr>
                <w:rFonts w:ascii="Arial" w:hAnsi="Arial" w:cs="Arial"/>
              </w:rPr>
              <w:t>Tapicerka ekoskóra</w:t>
            </w:r>
          </w:p>
        </w:tc>
        <w:tc>
          <w:tcPr>
            <w:tcW w:w="1984" w:type="dxa"/>
            <w:tcBorders>
              <w:top w:val="single" w:sz="6" w:space="0" w:color="000000"/>
              <w:left w:val="single" w:sz="6" w:space="0" w:color="000000"/>
              <w:bottom w:val="single" w:sz="6" w:space="0" w:color="000000"/>
              <w:right w:val="single" w:sz="6" w:space="0" w:color="000000"/>
            </w:tcBorders>
            <w:vAlign w:val="center"/>
          </w:tcPr>
          <w:p w14:paraId="4DEE1BF7" w14:textId="743D391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2B3B749" w14:textId="77777777" w:rsidR="00CB6BDA" w:rsidRPr="00B632A6" w:rsidRDefault="00CB6BDA" w:rsidP="00CB6BDA">
            <w:pPr>
              <w:pStyle w:val="Zawartotabeli"/>
              <w:rPr>
                <w:rFonts w:ascii="Arial" w:hAnsi="Arial"/>
                <w:sz w:val="20"/>
                <w:szCs w:val="20"/>
              </w:rPr>
            </w:pPr>
          </w:p>
        </w:tc>
      </w:tr>
      <w:tr w:rsidR="00CB6BDA" w:rsidRPr="00B632A6" w14:paraId="1E8B3DA9"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F91FBE0" w14:textId="77777777" w:rsidR="00CB6BDA" w:rsidRPr="00B632A6" w:rsidRDefault="00CB6BDA" w:rsidP="00CB6BDA">
            <w:pPr>
              <w:jc w:val="center"/>
              <w:rPr>
                <w:rFonts w:ascii="Arial" w:hAnsi="Arial" w:cs="Arial"/>
                <w:b/>
                <w:bCs/>
              </w:rPr>
            </w:pPr>
            <w:r w:rsidRPr="00B632A6">
              <w:rPr>
                <w:rFonts w:ascii="Arial" w:hAnsi="Arial" w:cs="Arial"/>
                <w:b/>
                <w:bCs/>
              </w:rPr>
              <w:t>XXIV</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6E787772"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BIURKO DLA PIELĘGNIAREK</w:t>
            </w:r>
          </w:p>
        </w:tc>
      </w:tr>
      <w:tr w:rsidR="00CB6BDA" w:rsidRPr="00B632A6" w14:paraId="5D220E8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EC94FF0" w14:textId="77777777"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4" w:space="0" w:color="auto"/>
              <w:left w:val="single" w:sz="4" w:space="0" w:color="auto"/>
              <w:bottom w:val="single" w:sz="4" w:space="0" w:color="auto"/>
              <w:right w:val="single" w:sz="4" w:space="0" w:color="000000"/>
            </w:tcBorders>
          </w:tcPr>
          <w:p w14:paraId="6C0C9854" w14:textId="72950C45" w:rsidR="00CB6BDA" w:rsidRPr="00B632A6" w:rsidRDefault="00CB6BDA" w:rsidP="00CB6BDA">
            <w:pPr>
              <w:pStyle w:val="Zawartotabeli"/>
              <w:jc w:val="both"/>
              <w:rPr>
                <w:rFonts w:ascii="Arial" w:hAnsi="Arial"/>
                <w:sz w:val="20"/>
                <w:szCs w:val="20"/>
              </w:rPr>
            </w:pPr>
            <w:r w:rsidRPr="00B632A6">
              <w:rPr>
                <w:rFonts w:ascii="Arial" w:hAnsi="Arial"/>
                <w:sz w:val="20"/>
                <w:szCs w:val="20"/>
              </w:rPr>
              <w:t>Korpus biurka oraz kontener wykonane z płyty meblowej. Blat roboczy wykonany z pogrubianej płyty meblowej zapewniającej odpowiednią sztywność, stabilność oraz odporność na intensywne użytkowanie.</w:t>
            </w:r>
          </w:p>
        </w:tc>
        <w:tc>
          <w:tcPr>
            <w:tcW w:w="1984" w:type="dxa"/>
            <w:tcBorders>
              <w:top w:val="single" w:sz="6" w:space="0" w:color="000000"/>
              <w:left w:val="single" w:sz="6" w:space="0" w:color="000000"/>
              <w:bottom w:val="single" w:sz="6" w:space="0" w:color="000000"/>
              <w:right w:val="single" w:sz="6" w:space="0" w:color="000000"/>
            </w:tcBorders>
            <w:vAlign w:val="center"/>
          </w:tcPr>
          <w:p w14:paraId="3A3CCF2B" w14:textId="0D49DDE6"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9E479D0" w14:textId="77777777" w:rsidR="00CB6BDA" w:rsidRPr="00B632A6" w:rsidRDefault="00CB6BDA" w:rsidP="00CB6BDA">
            <w:pPr>
              <w:pStyle w:val="Zawartotabeli"/>
              <w:rPr>
                <w:rFonts w:ascii="Arial" w:hAnsi="Arial"/>
                <w:sz w:val="20"/>
                <w:szCs w:val="20"/>
              </w:rPr>
            </w:pPr>
          </w:p>
        </w:tc>
      </w:tr>
      <w:tr w:rsidR="00CB6BDA" w:rsidRPr="00B632A6" w14:paraId="52B78BF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E95504C" w14:textId="77777777"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4" w:space="0" w:color="auto"/>
              <w:left w:val="single" w:sz="4" w:space="0" w:color="auto"/>
              <w:bottom w:val="single" w:sz="4" w:space="0" w:color="auto"/>
              <w:right w:val="single" w:sz="4" w:space="0" w:color="000000"/>
            </w:tcBorders>
          </w:tcPr>
          <w:p w14:paraId="41367755" w14:textId="5EC88AF4" w:rsidR="00CB6BDA" w:rsidRPr="00B632A6" w:rsidRDefault="00CB6BDA" w:rsidP="00CB6BDA">
            <w:pPr>
              <w:pStyle w:val="Zawartotabeli"/>
              <w:jc w:val="both"/>
              <w:rPr>
                <w:rFonts w:ascii="Arial" w:hAnsi="Arial"/>
                <w:sz w:val="20"/>
                <w:szCs w:val="20"/>
              </w:rPr>
            </w:pPr>
            <w:r w:rsidRPr="00B632A6">
              <w:rPr>
                <w:rFonts w:ascii="Arial" w:hAnsi="Arial"/>
                <w:sz w:val="20"/>
                <w:szCs w:val="20"/>
              </w:rPr>
              <w:t>Kontener wyposażony w trzy szuflady, w tym jedną szufladę zamykaną na kluczyk, przeznaczoną do bezpiecznego przechowywania dokumentacji, leków lub drobnego wyposażenia medycznego. Konstrukcja mebla dostosowana do codziennej pracy personelu medycznego, z uwzględnieniem ergonomii i bezpieczeństwa użytkowania.</w:t>
            </w:r>
          </w:p>
        </w:tc>
        <w:tc>
          <w:tcPr>
            <w:tcW w:w="1984" w:type="dxa"/>
            <w:tcBorders>
              <w:top w:val="single" w:sz="6" w:space="0" w:color="000000"/>
              <w:left w:val="single" w:sz="6" w:space="0" w:color="000000"/>
              <w:bottom w:val="single" w:sz="6" w:space="0" w:color="000000"/>
              <w:right w:val="single" w:sz="6" w:space="0" w:color="000000"/>
            </w:tcBorders>
            <w:vAlign w:val="center"/>
          </w:tcPr>
          <w:p w14:paraId="618CDE4E" w14:textId="58328C20"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4393BC9" w14:textId="77777777" w:rsidR="00CB6BDA" w:rsidRPr="00B632A6" w:rsidRDefault="00CB6BDA" w:rsidP="00CB6BDA">
            <w:pPr>
              <w:pStyle w:val="Zawartotabeli"/>
              <w:rPr>
                <w:rFonts w:ascii="Arial" w:hAnsi="Arial"/>
                <w:sz w:val="20"/>
                <w:szCs w:val="20"/>
              </w:rPr>
            </w:pPr>
          </w:p>
        </w:tc>
      </w:tr>
      <w:tr w:rsidR="00CB6BDA" w:rsidRPr="00B632A6" w14:paraId="6C1F7BF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681B655" w14:textId="77777777"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4" w:space="0" w:color="auto"/>
              <w:left w:val="single" w:sz="4" w:space="0" w:color="auto"/>
              <w:bottom w:val="single" w:sz="4" w:space="0" w:color="auto"/>
              <w:right w:val="single" w:sz="4" w:space="0" w:color="000000"/>
            </w:tcBorders>
          </w:tcPr>
          <w:p w14:paraId="193CC3C8" w14:textId="64F9050B" w:rsidR="00CB6BDA" w:rsidRPr="00B632A6" w:rsidRDefault="00CB6BDA" w:rsidP="00CB6BDA">
            <w:pPr>
              <w:pStyle w:val="Zawartotabeli"/>
              <w:jc w:val="both"/>
              <w:rPr>
                <w:rFonts w:ascii="Arial" w:hAnsi="Arial"/>
                <w:sz w:val="20"/>
                <w:szCs w:val="20"/>
              </w:rPr>
            </w:pPr>
            <w:r w:rsidRPr="00B632A6">
              <w:rPr>
                <w:rFonts w:ascii="Arial" w:hAnsi="Arial"/>
                <w:sz w:val="20"/>
                <w:szCs w:val="20"/>
              </w:rPr>
              <w:t>Biurko przeznaczone do pracy personelu pielęgniarskiego, prowadzenia dokumentacji medycznej oraz przechowywania materiałów i wyposażenia pomocniczego w gabinetach, punktach pielęgniarskich oraz pomieszczeniach zaplecza medycznego.</w:t>
            </w:r>
          </w:p>
        </w:tc>
        <w:tc>
          <w:tcPr>
            <w:tcW w:w="1984" w:type="dxa"/>
            <w:tcBorders>
              <w:top w:val="single" w:sz="6" w:space="0" w:color="000000"/>
              <w:left w:val="single" w:sz="6" w:space="0" w:color="000000"/>
              <w:bottom w:val="single" w:sz="6" w:space="0" w:color="000000"/>
              <w:right w:val="single" w:sz="6" w:space="0" w:color="000000"/>
            </w:tcBorders>
            <w:vAlign w:val="center"/>
          </w:tcPr>
          <w:p w14:paraId="4B2F8E85" w14:textId="161CAC5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A7B6D5D" w14:textId="77777777" w:rsidR="00CB6BDA" w:rsidRPr="00B632A6" w:rsidRDefault="00CB6BDA" w:rsidP="00CB6BDA">
            <w:pPr>
              <w:pStyle w:val="Zawartotabeli"/>
              <w:rPr>
                <w:rFonts w:ascii="Arial" w:hAnsi="Arial"/>
                <w:sz w:val="20"/>
                <w:szCs w:val="20"/>
              </w:rPr>
            </w:pPr>
          </w:p>
        </w:tc>
      </w:tr>
      <w:tr w:rsidR="00CB6BDA" w:rsidRPr="00B632A6" w14:paraId="036A9FCC"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4892785A" w14:textId="77777777" w:rsidR="00CB6BDA" w:rsidRPr="00B632A6" w:rsidRDefault="00CB6BDA" w:rsidP="00CB6BDA">
            <w:pPr>
              <w:jc w:val="center"/>
              <w:rPr>
                <w:rFonts w:ascii="Arial" w:hAnsi="Arial" w:cs="Arial"/>
                <w:b/>
                <w:bCs/>
              </w:rPr>
            </w:pPr>
            <w:r w:rsidRPr="00B632A6">
              <w:rPr>
                <w:rFonts w:ascii="Arial" w:hAnsi="Arial" w:cs="Arial"/>
                <w:b/>
                <w:bCs/>
              </w:rPr>
              <w:t>XXV</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361FF79A"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KRZESŁO BIUROWE OBROTOWE</w:t>
            </w:r>
          </w:p>
        </w:tc>
      </w:tr>
      <w:tr w:rsidR="00CB6BDA" w:rsidRPr="00B632A6" w14:paraId="2CBC765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C810836" w14:textId="77777777"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6D24D4CF" w14:textId="77777777" w:rsidR="00CB6BDA" w:rsidRPr="00B632A6" w:rsidRDefault="00CB6BDA" w:rsidP="00CB6BDA">
            <w:pPr>
              <w:rPr>
                <w:rFonts w:ascii="Arial" w:hAnsi="Arial" w:cs="Arial"/>
              </w:rPr>
            </w:pPr>
            <w:r w:rsidRPr="00B632A6">
              <w:rPr>
                <w:rFonts w:ascii="Arial" w:hAnsi="Arial" w:cs="Arial"/>
              </w:rPr>
              <w:t>Fotel biurowy</w:t>
            </w:r>
          </w:p>
        </w:tc>
        <w:tc>
          <w:tcPr>
            <w:tcW w:w="1984" w:type="dxa"/>
            <w:tcBorders>
              <w:top w:val="single" w:sz="6" w:space="0" w:color="000000"/>
              <w:left w:val="single" w:sz="6" w:space="0" w:color="000000"/>
              <w:bottom w:val="single" w:sz="6" w:space="0" w:color="000000"/>
              <w:right w:val="single" w:sz="6" w:space="0" w:color="000000"/>
            </w:tcBorders>
            <w:vAlign w:val="center"/>
          </w:tcPr>
          <w:p w14:paraId="3904F732" w14:textId="0050E97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E8C0585" w14:textId="77777777" w:rsidR="00CB6BDA" w:rsidRPr="00B632A6" w:rsidRDefault="00CB6BDA" w:rsidP="00CB6BDA">
            <w:pPr>
              <w:pStyle w:val="Zawartotabeli"/>
              <w:rPr>
                <w:rFonts w:ascii="Arial" w:hAnsi="Arial"/>
                <w:sz w:val="20"/>
                <w:szCs w:val="20"/>
              </w:rPr>
            </w:pPr>
          </w:p>
        </w:tc>
      </w:tr>
      <w:tr w:rsidR="00CB6BDA" w:rsidRPr="00B632A6" w14:paraId="07E2776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513C157" w14:textId="77777777"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71ECFE1E" w14:textId="77777777" w:rsidR="00CB6BDA" w:rsidRPr="00B632A6" w:rsidRDefault="00CB6BDA" w:rsidP="00CB6BDA">
            <w:pPr>
              <w:tabs>
                <w:tab w:val="center" w:leader="dot" w:pos="10081"/>
              </w:tabs>
              <w:rPr>
                <w:rFonts w:ascii="Arial" w:hAnsi="Arial" w:cs="Arial"/>
              </w:rPr>
            </w:pPr>
            <w:r w:rsidRPr="00B632A6">
              <w:rPr>
                <w:rFonts w:ascii="Arial" w:hAnsi="Arial" w:cs="Arial"/>
              </w:rPr>
              <w:t>Mechanizm hamowania aktywuje blokadę podczas stania i zwalnia ją przy siedzeniu</w:t>
            </w:r>
          </w:p>
        </w:tc>
        <w:tc>
          <w:tcPr>
            <w:tcW w:w="1984" w:type="dxa"/>
            <w:tcBorders>
              <w:top w:val="single" w:sz="6" w:space="0" w:color="000000"/>
              <w:left w:val="single" w:sz="6" w:space="0" w:color="000000"/>
              <w:bottom w:val="single" w:sz="6" w:space="0" w:color="000000"/>
              <w:right w:val="single" w:sz="6" w:space="0" w:color="000000"/>
            </w:tcBorders>
            <w:vAlign w:val="center"/>
          </w:tcPr>
          <w:p w14:paraId="2BDDCB19" w14:textId="35AC5970"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6C53DD8" w14:textId="77777777" w:rsidR="00CB6BDA" w:rsidRPr="00B632A6" w:rsidRDefault="00CB6BDA" w:rsidP="00CB6BDA">
            <w:pPr>
              <w:pStyle w:val="Zawartotabeli"/>
              <w:rPr>
                <w:rFonts w:ascii="Arial" w:hAnsi="Arial"/>
                <w:sz w:val="20"/>
                <w:szCs w:val="20"/>
              </w:rPr>
            </w:pPr>
          </w:p>
        </w:tc>
      </w:tr>
      <w:tr w:rsidR="00CB6BDA" w:rsidRPr="00B632A6" w14:paraId="1730D74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60BDF5F" w14:textId="77777777"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60850C63" w14:textId="77777777" w:rsidR="00CB6BDA" w:rsidRPr="00B632A6" w:rsidRDefault="00CB6BDA" w:rsidP="00CB6BDA">
            <w:pPr>
              <w:rPr>
                <w:rFonts w:ascii="Arial" w:hAnsi="Arial" w:cs="Arial"/>
              </w:rPr>
            </w:pPr>
            <w:r w:rsidRPr="00B632A6">
              <w:rPr>
                <w:rFonts w:ascii="Arial" w:hAnsi="Arial" w:cs="Arial"/>
              </w:rPr>
              <w:t>Materiał: Skóra ekologiczna</w:t>
            </w:r>
          </w:p>
        </w:tc>
        <w:tc>
          <w:tcPr>
            <w:tcW w:w="1984" w:type="dxa"/>
            <w:tcBorders>
              <w:top w:val="single" w:sz="6" w:space="0" w:color="000000"/>
              <w:left w:val="single" w:sz="6" w:space="0" w:color="000000"/>
              <w:bottom w:val="single" w:sz="6" w:space="0" w:color="000000"/>
              <w:right w:val="single" w:sz="6" w:space="0" w:color="000000"/>
            </w:tcBorders>
            <w:vAlign w:val="center"/>
          </w:tcPr>
          <w:p w14:paraId="6B3919BD" w14:textId="2445643A"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89D5775" w14:textId="77777777" w:rsidR="00CB6BDA" w:rsidRPr="00B632A6" w:rsidRDefault="00CB6BDA" w:rsidP="00CB6BDA">
            <w:pPr>
              <w:pStyle w:val="Zawartotabeli"/>
              <w:rPr>
                <w:rFonts w:ascii="Arial" w:hAnsi="Arial"/>
                <w:sz w:val="20"/>
                <w:szCs w:val="20"/>
              </w:rPr>
            </w:pPr>
          </w:p>
        </w:tc>
      </w:tr>
      <w:tr w:rsidR="00CB6BDA" w:rsidRPr="00B632A6" w14:paraId="2EA65B1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7BFAC57" w14:textId="77777777"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1F434E83" w14:textId="77777777" w:rsidR="00CB6BDA" w:rsidRPr="00B632A6" w:rsidRDefault="00CB6BDA" w:rsidP="00CB6BDA">
            <w:pPr>
              <w:rPr>
                <w:rFonts w:ascii="Arial" w:hAnsi="Arial" w:cs="Arial"/>
              </w:rPr>
            </w:pPr>
            <w:r w:rsidRPr="00B632A6">
              <w:rPr>
                <w:rFonts w:ascii="Arial" w:hAnsi="Arial" w:cs="Arial"/>
              </w:rPr>
              <w:t>Materiał dodatkowy: Stal nierdzewna</w:t>
            </w:r>
          </w:p>
        </w:tc>
        <w:tc>
          <w:tcPr>
            <w:tcW w:w="1984" w:type="dxa"/>
            <w:tcBorders>
              <w:top w:val="single" w:sz="6" w:space="0" w:color="000000"/>
              <w:left w:val="single" w:sz="6" w:space="0" w:color="000000"/>
              <w:bottom w:val="single" w:sz="6" w:space="0" w:color="000000"/>
              <w:right w:val="single" w:sz="6" w:space="0" w:color="000000"/>
            </w:tcBorders>
            <w:vAlign w:val="center"/>
          </w:tcPr>
          <w:p w14:paraId="7427C750" w14:textId="708FFEB5"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5162C18" w14:textId="77777777" w:rsidR="00CB6BDA" w:rsidRPr="00B632A6" w:rsidRDefault="00CB6BDA" w:rsidP="00CB6BDA">
            <w:pPr>
              <w:pStyle w:val="Zawartotabeli"/>
              <w:rPr>
                <w:rFonts w:ascii="Arial" w:hAnsi="Arial"/>
                <w:sz w:val="20"/>
                <w:szCs w:val="20"/>
              </w:rPr>
            </w:pPr>
          </w:p>
        </w:tc>
      </w:tr>
      <w:tr w:rsidR="00CB6BDA" w:rsidRPr="00B632A6" w14:paraId="32F75FB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F00D73F" w14:textId="77777777" w:rsidR="00CB6BDA" w:rsidRPr="00B632A6" w:rsidRDefault="00CB6BDA" w:rsidP="00CB6BDA">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1E4E6295" w14:textId="051FD563" w:rsidR="00CB6BDA" w:rsidRPr="00B632A6" w:rsidRDefault="00CB6BDA" w:rsidP="00CB6BDA">
            <w:pPr>
              <w:tabs>
                <w:tab w:val="left" w:pos="1605"/>
              </w:tabs>
              <w:rPr>
                <w:rFonts w:ascii="Arial" w:hAnsi="Arial" w:cs="Arial"/>
              </w:rPr>
            </w:pPr>
            <w:r w:rsidRPr="00B632A6">
              <w:rPr>
                <w:rFonts w:ascii="Arial" w:hAnsi="Arial" w:cs="Arial"/>
              </w:rPr>
              <w:t>Waga: max.16 kg</w:t>
            </w:r>
          </w:p>
        </w:tc>
        <w:tc>
          <w:tcPr>
            <w:tcW w:w="1984" w:type="dxa"/>
            <w:tcBorders>
              <w:top w:val="single" w:sz="6" w:space="0" w:color="000000"/>
              <w:left w:val="single" w:sz="6" w:space="0" w:color="000000"/>
              <w:bottom w:val="single" w:sz="6" w:space="0" w:color="000000"/>
              <w:right w:val="single" w:sz="6" w:space="0" w:color="000000"/>
            </w:tcBorders>
            <w:vAlign w:val="center"/>
          </w:tcPr>
          <w:p w14:paraId="4028A7AD" w14:textId="1FD64F9C"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2B55E81" w14:textId="3149F010" w:rsidR="00CB6BDA" w:rsidRPr="00B632A6" w:rsidRDefault="00CB6BDA" w:rsidP="00CB6BDA">
            <w:pPr>
              <w:pStyle w:val="Zawartotabeli"/>
              <w:rPr>
                <w:rFonts w:ascii="Arial" w:hAnsi="Arial"/>
                <w:sz w:val="20"/>
                <w:szCs w:val="20"/>
              </w:rPr>
            </w:pPr>
          </w:p>
        </w:tc>
      </w:tr>
      <w:tr w:rsidR="00CB6BDA" w:rsidRPr="00B632A6" w14:paraId="14DE898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71FDC33" w14:textId="77777777" w:rsidR="00CB6BDA" w:rsidRPr="00B632A6" w:rsidRDefault="00CB6BDA" w:rsidP="00CB6BDA">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7C4F7FDE" w14:textId="77777777" w:rsidR="00CB6BDA" w:rsidRPr="00B632A6" w:rsidRDefault="00CB6BDA" w:rsidP="00CB6BDA">
            <w:pPr>
              <w:tabs>
                <w:tab w:val="left" w:pos="1605"/>
              </w:tabs>
              <w:rPr>
                <w:rFonts w:ascii="Arial" w:hAnsi="Arial" w:cs="Arial"/>
              </w:rPr>
            </w:pPr>
            <w:r w:rsidRPr="00B632A6">
              <w:rPr>
                <w:rFonts w:ascii="Arial" w:hAnsi="Arial" w:cs="Arial"/>
              </w:rPr>
              <w:t>Maks. obciążenie: 130 kg</w:t>
            </w:r>
          </w:p>
        </w:tc>
        <w:tc>
          <w:tcPr>
            <w:tcW w:w="1984" w:type="dxa"/>
            <w:tcBorders>
              <w:top w:val="single" w:sz="6" w:space="0" w:color="000000"/>
              <w:left w:val="single" w:sz="6" w:space="0" w:color="000000"/>
              <w:bottom w:val="single" w:sz="6" w:space="0" w:color="000000"/>
              <w:right w:val="single" w:sz="6" w:space="0" w:color="000000"/>
            </w:tcBorders>
            <w:vAlign w:val="center"/>
          </w:tcPr>
          <w:p w14:paraId="10E964B5" w14:textId="7FB6352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4C92D5F" w14:textId="77777777" w:rsidR="00CB6BDA" w:rsidRPr="00B632A6" w:rsidRDefault="00CB6BDA" w:rsidP="00CB6BDA">
            <w:pPr>
              <w:pStyle w:val="Zawartotabeli"/>
              <w:rPr>
                <w:rFonts w:ascii="Arial" w:hAnsi="Arial"/>
                <w:sz w:val="20"/>
                <w:szCs w:val="20"/>
              </w:rPr>
            </w:pPr>
          </w:p>
        </w:tc>
      </w:tr>
      <w:tr w:rsidR="00CB6BDA" w:rsidRPr="00B632A6" w14:paraId="45A459A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84DD43C" w14:textId="77777777" w:rsidR="00CB6BDA" w:rsidRPr="00B632A6" w:rsidRDefault="00CB6BDA" w:rsidP="00CB6BDA">
            <w:pPr>
              <w:jc w:val="center"/>
              <w:rPr>
                <w:rFonts w:ascii="Arial" w:hAnsi="Arial" w:cs="Arial"/>
              </w:rPr>
            </w:pPr>
            <w:r w:rsidRPr="00B632A6">
              <w:rPr>
                <w:rFonts w:ascii="Arial" w:hAnsi="Arial" w:cs="Arial"/>
              </w:rPr>
              <w:t>7</w:t>
            </w:r>
          </w:p>
        </w:tc>
        <w:tc>
          <w:tcPr>
            <w:tcW w:w="4677" w:type="dxa"/>
            <w:tcBorders>
              <w:top w:val="single" w:sz="6" w:space="0" w:color="000000"/>
              <w:left w:val="single" w:sz="6" w:space="0" w:color="000000"/>
              <w:bottom w:val="single" w:sz="6" w:space="0" w:color="000000"/>
              <w:right w:val="single" w:sz="6" w:space="0" w:color="000000"/>
            </w:tcBorders>
          </w:tcPr>
          <w:p w14:paraId="1CD3C862" w14:textId="77777777" w:rsidR="00CB6BDA" w:rsidRPr="00B632A6" w:rsidRDefault="00CB6BDA" w:rsidP="00CB6BDA">
            <w:pPr>
              <w:tabs>
                <w:tab w:val="left" w:pos="1605"/>
              </w:tabs>
              <w:rPr>
                <w:rFonts w:ascii="Arial" w:hAnsi="Arial" w:cs="Arial"/>
              </w:rPr>
            </w:pPr>
            <w:proofErr w:type="spellStart"/>
            <w:r w:rsidRPr="00B632A6">
              <w:rPr>
                <w:rFonts w:ascii="Arial" w:hAnsi="Arial" w:cs="Arial"/>
              </w:rPr>
              <w:t>Lekkobieżne</w:t>
            </w:r>
            <w:proofErr w:type="spellEnd"/>
            <w:r w:rsidRPr="00B632A6">
              <w:rPr>
                <w:rFonts w:ascii="Arial" w:hAnsi="Arial" w:cs="Arial"/>
              </w:rPr>
              <w:t xml:space="preserve"> kółka</w:t>
            </w:r>
          </w:p>
        </w:tc>
        <w:tc>
          <w:tcPr>
            <w:tcW w:w="1984" w:type="dxa"/>
            <w:tcBorders>
              <w:top w:val="single" w:sz="6" w:space="0" w:color="000000"/>
              <w:left w:val="single" w:sz="6" w:space="0" w:color="000000"/>
              <w:bottom w:val="single" w:sz="6" w:space="0" w:color="000000"/>
              <w:right w:val="single" w:sz="6" w:space="0" w:color="000000"/>
            </w:tcBorders>
            <w:vAlign w:val="center"/>
          </w:tcPr>
          <w:p w14:paraId="03BB0F21" w14:textId="3DC2791D"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3A4008F4" w14:textId="77777777" w:rsidR="00CB6BDA" w:rsidRPr="00B632A6" w:rsidRDefault="00CB6BDA" w:rsidP="00CB6BDA">
            <w:pPr>
              <w:pStyle w:val="Zawartotabeli"/>
              <w:rPr>
                <w:rFonts w:ascii="Arial" w:hAnsi="Arial"/>
                <w:sz w:val="20"/>
                <w:szCs w:val="20"/>
              </w:rPr>
            </w:pPr>
          </w:p>
        </w:tc>
      </w:tr>
      <w:tr w:rsidR="00CB6BDA" w:rsidRPr="00B632A6" w14:paraId="7401BBE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D10FDF1" w14:textId="77777777" w:rsidR="00CB6BDA" w:rsidRPr="00B632A6" w:rsidRDefault="00CB6BDA" w:rsidP="00CB6BDA">
            <w:pPr>
              <w:jc w:val="center"/>
              <w:rPr>
                <w:rFonts w:ascii="Arial" w:hAnsi="Arial" w:cs="Arial"/>
              </w:rPr>
            </w:pPr>
            <w:r w:rsidRPr="00B632A6">
              <w:rPr>
                <w:rFonts w:ascii="Arial" w:hAnsi="Arial" w:cs="Arial"/>
              </w:rPr>
              <w:t>8</w:t>
            </w:r>
          </w:p>
        </w:tc>
        <w:tc>
          <w:tcPr>
            <w:tcW w:w="4677" w:type="dxa"/>
            <w:tcBorders>
              <w:top w:val="single" w:sz="6" w:space="0" w:color="000000"/>
              <w:left w:val="single" w:sz="6" w:space="0" w:color="000000"/>
              <w:bottom w:val="single" w:sz="6" w:space="0" w:color="000000"/>
              <w:right w:val="single" w:sz="6" w:space="0" w:color="000000"/>
            </w:tcBorders>
          </w:tcPr>
          <w:p w14:paraId="1FEAD3F4" w14:textId="77777777" w:rsidR="00CB6BDA" w:rsidRPr="00B632A6" w:rsidRDefault="00CB6BDA" w:rsidP="00CB6BDA">
            <w:pPr>
              <w:tabs>
                <w:tab w:val="left" w:pos="1605"/>
              </w:tabs>
              <w:rPr>
                <w:rFonts w:ascii="Arial" w:hAnsi="Arial" w:cs="Arial"/>
              </w:rPr>
            </w:pPr>
            <w:r w:rsidRPr="00B632A6">
              <w:rPr>
                <w:rFonts w:ascii="Arial" w:hAnsi="Arial" w:cs="Arial"/>
              </w:rPr>
              <w:t>Obraca się o 360°</w:t>
            </w:r>
          </w:p>
        </w:tc>
        <w:tc>
          <w:tcPr>
            <w:tcW w:w="1984" w:type="dxa"/>
            <w:tcBorders>
              <w:top w:val="single" w:sz="6" w:space="0" w:color="000000"/>
              <w:left w:val="single" w:sz="6" w:space="0" w:color="000000"/>
              <w:bottom w:val="single" w:sz="6" w:space="0" w:color="000000"/>
              <w:right w:val="single" w:sz="6" w:space="0" w:color="000000"/>
            </w:tcBorders>
            <w:vAlign w:val="center"/>
          </w:tcPr>
          <w:p w14:paraId="0ED20379" w14:textId="5608BCD4"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9DBE58B" w14:textId="77777777" w:rsidR="00CB6BDA" w:rsidRPr="00B632A6" w:rsidRDefault="00CB6BDA" w:rsidP="00CB6BDA">
            <w:pPr>
              <w:pStyle w:val="Zawartotabeli"/>
              <w:rPr>
                <w:rFonts w:ascii="Arial" w:hAnsi="Arial"/>
                <w:sz w:val="20"/>
                <w:szCs w:val="20"/>
              </w:rPr>
            </w:pPr>
          </w:p>
        </w:tc>
      </w:tr>
      <w:tr w:rsidR="00CB6BDA" w:rsidRPr="00B632A6" w14:paraId="05A15D4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1921517" w14:textId="77777777" w:rsidR="00CB6BDA" w:rsidRPr="00B632A6" w:rsidRDefault="00CB6BDA" w:rsidP="00CB6BDA">
            <w:pPr>
              <w:jc w:val="center"/>
              <w:rPr>
                <w:rFonts w:ascii="Arial" w:hAnsi="Arial" w:cs="Arial"/>
              </w:rPr>
            </w:pPr>
            <w:r w:rsidRPr="00B632A6">
              <w:rPr>
                <w:rFonts w:ascii="Arial" w:hAnsi="Arial" w:cs="Arial"/>
              </w:rPr>
              <w:t>9</w:t>
            </w:r>
          </w:p>
        </w:tc>
        <w:tc>
          <w:tcPr>
            <w:tcW w:w="4677" w:type="dxa"/>
            <w:tcBorders>
              <w:top w:val="single" w:sz="6" w:space="0" w:color="000000"/>
              <w:left w:val="single" w:sz="6" w:space="0" w:color="000000"/>
              <w:bottom w:val="single" w:sz="6" w:space="0" w:color="000000"/>
              <w:right w:val="single" w:sz="6" w:space="0" w:color="000000"/>
            </w:tcBorders>
          </w:tcPr>
          <w:p w14:paraId="5C3FBF30" w14:textId="77777777" w:rsidR="00CB6BDA" w:rsidRPr="00B632A6" w:rsidRDefault="00CB6BDA" w:rsidP="00CB6BDA">
            <w:pPr>
              <w:tabs>
                <w:tab w:val="left" w:pos="1605"/>
              </w:tabs>
              <w:rPr>
                <w:rFonts w:ascii="Arial" w:hAnsi="Arial" w:cs="Arial"/>
              </w:rPr>
            </w:pPr>
            <w:r w:rsidRPr="00B632A6">
              <w:rPr>
                <w:rFonts w:ascii="Arial" w:hAnsi="Arial" w:cs="Arial"/>
              </w:rPr>
              <w:t>Pneumatyczna regulacja wysokości siedziska</w:t>
            </w:r>
          </w:p>
        </w:tc>
        <w:tc>
          <w:tcPr>
            <w:tcW w:w="1984" w:type="dxa"/>
            <w:tcBorders>
              <w:top w:val="single" w:sz="6" w:space="0" w:color="000000"/>
              <w:left w:val="single" w:sz="6" w:space="0" w:color="000000"/>
              <w:bottom w:val="single" w:sz="6" w:space="0" w:color="000000"/>
              <w:right w:val="single" w:sz="6" w:space="0" w:color="000000"/>
            </w:tcBorders>
            <w:vAlign w:val="center"/>
          </w:tcPr>
          <w:p w14:paraId="1496783F" w14:textId="61B494BB"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B8FC5BA" w14:textId="77777777" w:rsidR="00CB6BDA" w:rsidRPr="00B632A6" w:rsidRDefault="00CB6BDA" w:rsidP="00CB6BDA">
            <w:pPr>
              <w:pStyle w:val="Zawartotabeli"/>
              <w:rPr>
                <w:rFonts w:ascii="Arial" w:hAnsi="Arial"/>
                <w:sz w:val="20"/>
                <w:szCs w:val="20"/>
              </w:rPr>
            </w:pPr>
          </w:p>
        </w:tc>
      </w:tr>
      <w:tr w:rsidR="00CB6BDA" w:rsidRPr="00B632A6" w14:paraId="0DFE87E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A84CF4E" w14:textId="77777777" w:rsidR="00CB6BDA" w:rsidRPr="00B632A6" w:rsidRDefault="00CB6BDA" w:rsidP="00CB6BDA">
            <w:pPr>
              <w:jc w:val="center"/>
              <w:rPr>
                <w:rFonts w:ascii="Arial" w:hAnsi="Arial" w:cs="Arial"/>
              </w:rPr>
            </w:pPr>
            <w:r w:rsidRPr="00B632A6">
              <w:rPr>
                <w:rFonts w:ascii="Arial" w:hAnsi="Arial" w:cs="Arial"/>
              </w:rPr>
              <w:t>10</w:t>
            </w:r>
          </w:p>
        </w:tc>
        <w:tc>
          <w:tcPr>
            <w:tcW w:w="4677" w:type="dxa"/>
            <w:tcBorders>
              <w:top w:val="single" w:sz="6" w:space="0" w:color="000000"/>
              <w:left w:val="single" w:sz="6" w:space="0" w:color="000000"/>
              <w:bottom w:val="single" w:sz="6" w:space="0" w:color="000000"/>
              <w:right w:val="single" w:sz="6" w:space="0" w:color="000000"/>
            </w:tcBorders>
          </w:tcPr>
          <w:p w14:paraId="74119AA1" w14:textId="77777777" w:rsidR="00CB6BDA" w:rsidRPr="00B632A6" w:rsidRDefault="00CB6BDA" w:rsidP="00CB6BDA">
            <w:pPr>
              <w:tabs>
                <w:tab w:val="left" w:pos="1605"/>
              </w:tabs>
              <w:rPr>
                <w:rFonts w:ascii="Arial" w:hAnsi="Arial" w:cs="Arial"/>
              </w:rPr>
            </w:pPr>
            <w:r w:rsidRPr="00B632A6">
              <w:rPr>
                <w:rFonts w:ascii="Arial" w:hAnsi="Arial" w:cs="Arial"/>
              </w:rPr>
              <w:t>Funkcja odchylenia oparcia</w:t>
            </w:r>
          </w:p>
        </w:tc>
        <w:tc>
          <w:tcPr>
            <w:tcW w:w="1984" w:type="dxa"/>
            <w:tcBorders>
              <w:top w:val="single" w:sz="6" w:space="0" w:color="000000"/>
              <w:left w:val="single" w:sz="6" w:space="0" w:color="000000"/>
              <w:bottom w:val="single" w:sz="6" w:space="0" w:color="000000"/>
              <w:right w:val="single" w:sz="6" w:space="0" w:color="000000"/>
            </w:tcBorders>
            <w:vAlign w:val="center"/>
          </w:tcPr>
          <w:p w14:paraId="626614A3" w14:textId="023765EB"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1329EB0" w14:textId="77777777" w:rsidR="00CB6BDA" w:rsidRPr="00B632A6" w:rsidRDefault="00CB6BDA" w:rsidP="00CB6BDA">
            <w:pPr>
              <w:pStyle w:val="Zawartotabeli"/>
              <w:rPr>
                <w:rFonts w:ascii="Arial" w:hAnsi="Arial"/>
                <w:sz w:val="20"/>
                <w:szCs w:val="20"/>
              </w:rPr>
            </w:pPr>
          </w:p>
        </w:tc>
      </w:tr>
      <w:tr w:rsidR="00CB6BDA" w:rsidRPr="00B632A6" w14:paraId="29A8D11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8AF7038" w14:textId="77777777" w:rsidR="00CB6BDA" w:rsidRPr="00B632A6" w:rsidRDefault="00CB6BDA" w:rsidP="00CB6BDA">
            <w:pPr>
              <w:jc w:val="center"/>
              <w:rPr>
                <w:rFonts w:ascii="Arial" w:hAnsi="Arial" w:cs="Arial"/>
              </w:rPr>
            </w:pPr>
            <w:r w:rsidRPr="00B632A6">
              <w:rPr>
                <w:rFonts w:ascii="Arial" w:hAnsi="Arial" w:cs="Arial"/>
              </w:rPr>
              <w:t>11</w:t>
            </w:r>
          </w:p>
        </w:tc>
        <w:tc>
          <w:tcPr>
            <w:tcW w:w="4677" w:type="dxa"/>
            <w:tcBorders>
              <w:top w:val="single" w:sz="6" w:space="0" w:color="000000"/>
              <w:left w:val="single" w:sz="6" w:space="0" w:color="000000"/>
              <w:bottom w:val="single" w:sz="6" w:space="0" w:color="000000"/>
              <w:right w:val="single" w:sz="6" w:space="0" w:color="000000"/>
            </w:tcBorders>
          </w:tcPr>
          <w:p w14:paraId="7D71037F" w14:textId="77777777" w:rsidR="00CB6BDA" w:rsidRPr="00B632A6" w:rsidRDefault="00CB6BDA" w:rsidP="00CB6BDA">
            <w:pPr>
              <w:tabs>
                <w:tab w:val="left" w:pos="1605"/>
              </w:tabs>
              <w:rPr>
                <w:rFonts w:ascii="Arial" w:hAnsi="Arial" w:cs="Arial"/>
              </w:rPr>
            </w:pPr>
            <w:r w:rsidRPr="00B632A6">
              <w:rPr>
                <w:rFonts w:ascii="Arial" w:hAnsi="Arial" w:cs="Arial"/>
              </w:rPr>
              <w:t>Szerokość: 60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73A01DFD" w14:textId="179437AC"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0AB60AE" w14:textId="77777777" w:rsidR="00CB6BDA" w:rsidRPr="00B632A6" w:rsidRDefault="00CB6BDA" w:rsidP="00CB6BDA">
            <w:pPr>
              <w:pStyle w:val="Zawartotabeli"/>
              <w:rPr>
                <w:rFonts w:ascii="Arial" w:hAnsi="Arial"/>
                <w:sz w:val="20"/>
                <w:szCs w:val="20"/>
              </w:rPr>
            </w:pPr>
          </w:p>
        </w:tc>
      </w:tr>
      <w:tr w:rsidR="00CB6BDA" w:rsidRPr="00B632A6" w14:paraId="569F72F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C6A7669" w14:textId="77777777" w:rsidR="00CB6BDA" w:rsidRPr="00B632A6" w:rsidRDefault="00CB6BDA" w:rsidP="00CB6BDA">
            <w:pPr>
              <w:jc w:val="center"/>
              <w:rPr>
                <w:rFonts w:ascii="Arial" w:hAnsi="Arial" w:cs="Arial"/>
              </w:rPr>
            </w:pPr>
            <w:r w:rsidRPr="00B632A6">
              <w:rPr>
                <w:rFonts w:ascii="Arial" w:hAnsi="Arial" w:cs="Arial"/>
              </w:rPr>
              <w:t>12</w:t>
            </w:r>
          </w:p>
        </w:tc>
        <w:tc>
          <w:tcPr>
            <w:tcW w:w="4677" w:type="dxa"/>
            <w:tcBorders>
              <w:top w:val="single" w:sz="6" w:space="0" w:color="000000"/>
              <w:left w:val="single" w:sz="6" w:space="0" w:color="000000"/>
              <w:bottom w:val="single" w:sz="6" w:space="0" w:color="000000"/>
              <w:right w:val="single" w:sz="6" w:space="0" w:color="000000"/>
            </w:tcBorders>
          </w:tcPr>
          <w:p w14:paraId="2B4D7B2E" w14:textId="77777777" w:rsidR="00CB6BDA" w:rsidRPr="00B632A6" w:rsidRDefault="00CB6BDA" w:rsidP="00CB6BDA">
            <w:pPr>
              <w:tabs>
                <w:tab w:val="left" w:pos="1605"/>
              </w:tabs>
              <w:rPr>
                <w:rFonts w:ascii="Arial" w:hAnsi="Arial" w:cs="Arial"/>
              </w:rPr>
            </w:pPr>
            <w:r w:rsidRPr="00B632A6">
              <w:rPr>
                <w:rFonts w:ascii="Arial" w:hAnsi="Arial" w:cs="Arial"/>
              </w:rPr>
              <w:t>Głębokość: 60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567B4FCD" w14:textId="27A5CCD5"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3B15F3C" w14:textId="77777777" w:rsidR="00CB6BDA" w:rsidRPr="00B632A6" w:rsidRDefault="00CB6BDA" w:rsidP="00CB6BDA">
            <w:pPr>
              <w:pStyle w:val="Zawartotabeli"/>
              <w:rPr>
                <w:rFonts w:ascii="Arial" w:hAnsi="Arial"/>
                <w:sz w:val="20"/>
                <w:szCs w:val="20"/>
              </w:rPr>
            </w:pPr>
          </w:p>
        </w:tc>
      </w:tr>
      <w:tr w:rsidR="00CB6BDA" w:rsidRPr="00B632A6" w14:paraId="7D0F827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E0B26DB" w14:textId="77777777" w:rsidR="00CB6BDA" w:rsidRPr="00B632A6" w:rsidRDefault="00CB6BDA" w:rsidP="00CB6BDA">
            <w:pPr>
              <w:jc w:val="center"/>
              <w:rPr>
                <w:rFonts w:ascii="Arial" w:hAnsi="Arial" w:cs="Arial"/>
              </w:rPr>
            </w:pPr>
            <w:r w:rsidRPr="00B632A6">
              <w:rPr>
                <w:rFonts w:ascii="Arial" w:hAnsi="Arial" w:cs="Arial"/>
              </w:rPr>
              <w:t>13</w:t>
            </w:r>
          </w:p>
        </w:tc>
        <w:tc>
          <w:tcPr>
            <w:tcW w:w="4677" w:type="dxa"/>
            <w:tcBorders>
              <w:top w:val="single" w:sz="6" w:space="0" w:color="000000"/>
              <w:left w:val="single" w:sz="6" w:space="0" w:color="000000"/>
              <w:bottom w:val="single" w:sz="6" w:space="0" w:color="000000"/>
              <w:right w:val="single" w:sz="6" w:space="0" w:color="000000"/>
            </w:tcBorders>
          </w:tcPr>
          <w:p w14:paraId="4CDE7C52" w14:textId="1A779451" w:rsidR="00CB6BDA" w:rsidRPr="00B632A6" w:rsidRDefault="00CB6BDA" w:rsidP="00CB6BDA">
            <w:pPr>
              <w:tabs>
                <w:tab w:val="left" w:pos="1605"/>
              </w:tabs>
              <w:rPr>
                <w:rFonts w:ascii="Arial" w:hAnsi="Arial" w:cs="Arial"/>
              </w:rPr>
            </w:pPr>
            <w:r w:rsidRPr="00B632A6">
              <w:rPr>
                <w:rFonts w:ascii="Arial" w:hAnsi="Arial" w:cs="Arial"/>
              </w:rPr>
              <w:t>Wysokość:</w:t>
            </w:r>
            <w:r w:rsidR="00F3252E" w:rsidRPr="00B632A6">
              <w:rPr>
                <w:rFonts w:ascii="Arial" w:hAnsi="Arial" w:cs="Arial"/>
              </w:rPr>
              <w:t xml:space="preserve"> </w:t>
            </w:r>
            <w:r w:rsidR="00A755A8" w:rsidRPr="00B632A6">
              <w:rPr>
                <w:rFonts w:ascii="Arial" w:hAnsi="Arial" w:cs="Arial"/>
              </w:rPr>
              <w:t xml:space="preserve">min. </w:t>
            </w:r>
            <w:r w:rsidRPr="00B632A6">
              <w:rPr>
                <w:rFonts w:ascii="Arial" w:hAnsi="Arial" w:cs="Arial"/>
              </w:rPr>
              <w:t>112-121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0E542AB0" w14:textId="5B68BE2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DF64DB2" w14:textId="77777777" w:rsidR="00CB6BDA" w:rsidRPr="00B632A6" w:rsidRDefault="00CB6BDA" w:rsidP="00CB6BDA">
            <w:pPr>
              <w:pStyle w:val="Zawartotabeli"/>
              <w:rPr>
                <w:rFonts w:ascii="Arial" w:hAnsi="Arial"/>
                <w:sz w:val="20"/>
                <w:szCs w:val="20"/>
              </w:rPr>
            </w:pPr>
          </w:p>
        </w:tc>
      </w:tr>
      <w:tr w:rsidR="00CB6BDA" w:rsidRPr="00B632A6" w14:paraId="4798D01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70E445C" w14:textId="77777777" w:rsidR="00CB6BDA" w:rsidRPr="00B632A6" w:rsidRDefault="00CB6BDA" w:rsidP="00CB6BDA">
            <w:pPr>
              <w:jc w:val="center"/>
              <w:rPr>
                <w:rFonts w:ascii="Arial" w:hAnsi="Arial" w:cs="Arial"/>
              </w:rPr>
            </w:pPr>
            <w:r w:rsidRPr="00B632A6">
              <w:rPr>
                <w:rFonts w:ascii="Arial" w:hAnsi="Arial" w:cs="Arial"/>
              </w:rPr>
              <w:t>14</w:t>
            </w:r>
          </w:p>
        </w:tc>
        <w:tc>
          <w:tcPr>
            <w:tcW w:w="4677" w:type="dxa"/>
            <w:tcBorders>
              <w:top w:val="single" w:sz="6" w:space="0" w:color="000000"/>
              <w:left w:val="single" w:sz="6" w:space="0" w:color="000000"/>
              <w:bottom w:val="single" w:sz="6" w:space="0" w:color="000000"/>
              <w:right w:val="single" w:sz="6" w:space="0" w:color="000000"/>
            </w:tcBorders>
          </w:tcPr>
          <w:p w14:paraId="596171EF" w14:textId="77777777" w:rsidR="00CB6BDA" w:rsidRPr="00B632A6" w:rsidRDefault="00CB6BDA" w:rsidP="00CB6BDA">
            <w:pPr>
              <w:tabs>
                <w:tab w:val="left" w:pos="1605"/>
              </w:tabs>
              <w:rPr>
                <w:rFonts w:ascii="Arial" w:hAnsi="Arial" w:cs="Arial"/>
              </w:rPr>
            </w:pPr>
            <w:r w:rsidRPr="00B632A6">
              <w:rPr>
                <w:rFonts w:ascii="Arial" w:hAnsi="Arial" w:cs="Arial"/>
              </w:rPr>
              <w:t>Powierzchnia siedziska: 51 x 46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0A5CC8FA" w14:textId="7D157041"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496C88F" w14:textId="77777777" w:rsidR="00CB6BDA" w:rsidRPr="00B632A6" w:rsidRDefault="00CB6BDA" w:rsidP="00CB6BDA">
            <w:pPr>
              <w:pStyle w:val="Zawartotabeli"/>
              <w:rPr>
                <w:rFonts w:ascii="Arial" w:hAnsi="Arial"/>
                <w:sz w:val="20"/>
                <w:szCs w:val="20"/>
              </w:rPr>
            </w:pPr>
          </w:p>
        </w:tc>
      </w:tr>
      <w:tr w:rsidR="00CB6BDA" w:rsidRPr="00B632A6" w14:paraId="1A5DBD9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C7400C2" w14:textId="77777777" w:rsidR="00CB6BDA" w:rsidRPr="00B632A6" w:rsidRDefault="00CB6BDA" w:rsidP="00CB6BDA">
            <w:pPr>
              <w:jc w:val="center"/>
              <w:rPr>
                <w:rFonts w:ascii="Arial" w:hAnsi="Arial" w:cs="Arial"/>
              </w:rPr>
            </w:pPr>
            <w:r w:rsidRPr="00B632A6">
              <w:rPr>
                <w:rFonts w:ascii="Arial" w:hAnsi="Arial" w:cs="Arial"/>
              </w:rPr>
              <w:t>15</w:t>
            </w:r>
          </w:p>
        </w:tc>
        <w:tc>
          <w:tcPr>
            <w:tcW w:w="4677" w:type="dxa"/>
            <w:tcBorders>
              <w:top w:val="single" w:sz="6" w:space="0" w:color="000000"/>
              <w:left w:val="single" w:sz="6" w:space="0" w:color="000000"/>
              <w:bottom w:val="single" w:sz="6" w:space="0" w:color="000000"/>
              <w:right w:val="single" w:sz="6" w:space="0" w:color="000000"/>
            </w:tcBorders>
          </w:tcPr>
          <w:p w14:paraId="194DFCBA" w14:textId="77777777" w:rsidR="00CB6BDA" w:rsidRPr="00B632A6" w:rsidRDefault="00CB6BDA" w:rsidP="00CB6BDA">
            <w:pPr>
              <w:tabs>
                <w:tab w:val="left" w:pos="1605"/>
              </w:tabs>
              <w:rPr>
                <w:rFonts w:ascii="Arial" w:hAnsi="Arial" w:cs="Arial"/>
              </w:rPr>
            </w:pPr>
            <w:r w:rsidRPr="00B632A6">
              <w:rPr>
                <w:rFonts w:ascii="Arial" w:hAnsi="Arial" w:cs="Arial"/>
              </w:rPr>
              <w:t>Wysokość podłokietników: 64 / 73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5FE534C6" w14:textId="5D9A5536"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7267B86" w14:textId="77777777" w:rsidR="00CB6BDA" w:rsidRPr="00B632A6" w:rsidRDefault="00CB6BDA" w:rsidP="00CB6BDA">
            <w:pPr>
              <w:pStyle w:val="Zawartotabeli"/>
              <w:rPr>
                <w:rFonts w:ascii="Arial" w:hAnsi="Arial"/>
                <w:sz w:val="20"/>
                <w:szCs w:val="20"/>
              </w:rPr>
            </w:pPr>
          </w:p>
        </w:tc>
      </w:tr>
      <w:tr w:rsidR="00CB6BDA" w:rsidRPr="00B632A6" w14:paraId="7F8CB7DE"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193F11B7" w14:textId="77777777" w:rsidR="00CB6BDA" w:rsidRPr="00B632A6" w:rsidRDefault="00CB6BDA" w:rsidP="00CB6BDA">
            <w:pPr>
              <w:jc w:val="center"/>
              <w:rPr>
                <w:rFonts w:ascii="Arial" w:hAnsi="Arial" w:cs="Arial"/>
                <w:b/>
                <w:bCs/>
              </w:rPr>
            </w:pPr>
            <w:r w:rsidRPr="00B632A6">
              <w:rPr>
                <w:rFonts w:ascii="Arial" w:hAnsi="Arial" w:cs="Arial"/>
                <w:b/>
                <w:bCs/>
              </w:rPr>
              <w:t>XXVI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23975460"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POMPA INFUZYJNA STRZYKAWKOWA ZE STACJĄ DOKUJĄCĄ I UCHWYTEM MOCUJĄCYM</w:t>
            </w:r>
          </w:p>
        </w:tc>
      </w:tr>
      <w:tr w:rsidR="00CB6BDA" w:rsidRPr="00B632A6" w14:paraId="6475AB3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476CD69" w14:textId="77777777"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4" w:space="0" w:color="auto"/>
              <w:left w:val="single" w:sz="4" w:space="0" w:color="auto"/>
              <w:bottom w:val="single" w:sz="4" w:space="0" w:color="auto"/>
              <w:right w:val="single" w:sz="4" w:space="0" w:color="auto"/>
            </w:tcBorders>
            <w:vAlign w:val="center"/>
          </w:tcPr>
          <w:p w14:paraId="6CB32875" w14:textId="2FAEF571" w:rsidR="00CB6BDA" w:rsidRPr="00B632A6" w:rsidRDefault="00CB6BDA" w:rsidP="00CB6BDA">
            <w:pPr>
              <w:jc w:val="both"/>
              <w:rPr>
                <w:rFonts w:ascii="Arial" w:hAnsi="Arial" w:cs="Arial"/>
              </w:rPr>
            </w:pPr>
            <w:r w:rsidRPr="00B632A6">
              <w:rPr>
                <w:rFonts w:ascii="Arial" w:hAnsi="Arial" w:cs="Arial"/>
              </w:rPr>
              <w:t xml:space="preserve">Pompa </w:t>
            </w:r>
            <w:proofErr w:type="spellStart"/>
            <w:r w:rsidRPr="00B632A6">
              <w:rPr>
                <w:rFonts w:ascii="Arial" w:hAnsi="Arial" w:cs="Arial"/>
              </w:rPr>
              <w:t>strzykawkowa</w:t>
            </w:r>
            <w:proofErr w:type="spellEnd"/>
            <w:r w:rsidRPr="00B632A6">
              <w:rPr>
                <w:rFonts w:ascii="Arial" w:hAnsi="Arial" w:cs="Arial"/>
              </w:rPr>
              <w:t xml:space="preserve"> sterowana elektronicznie przeznaczona do stosowania u dorosłych, dzieci oraz noworodków w celu okresowego lub ciągłego podawania pozajelitowych i dojelitowych płynów klinicznie akceptowanymi drogami podania. Należą do nich droga dożylna, </w:t>
            </w:r>
            <w:proofErr w:type="spellStart"/>
            <w:r w:rsidRPr="00B632A6">
              <w:rPr>
                <w:rFonts w:ascii="Arial" w:hAnsi="Arial" w:cs="Arial"/>
              </w:rPr>
              <w:t>dotętnicowa</w:t>
            </w:r>
            <w:proofErr w:type="spellEnd"/>
            <w:r w:rsidRPr="00B632A6">
              <w:rPr>
                <w:rFonts w:ascii="Arial" w:hAnsi="Arial" w:cs="Arial"/>
              </w:rPr>
              <w:t>, podskórna, zewnątrzoponowa i dojelitowa</w:t>
            </w:r>
          </w:p>
        </w:tc>
        <w:tc>
          <w:tcPr>
            <w:tcW w:w="1984" w:type="dxa"/>
            <w:tcBorders>
              <w:top w:val="single" w:sz="4" w:space="0" w:color="auto"/>
              <w:left w:val="nil"/>
              <w:bottom w:val="single" w:sz="4" w:space="0" w:color="auto"/>
              <w:right w:val="single" w:sz="4" w:space="0" w:color="auto"/>
            </w:tcBorders>
            <w:vAlign w:val="center"/>
          </w:tcPr>
          <w:p w14:paraId="3023FF40" w14:textId="562D7CB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003FFB5" w14:textId="77777777" w:rsidR="00CB6BDA" w:rsidRPr="00B632A6" w:rsidRDefault="00CB6BDA" w:rsidP="00CB6BDA">
            <w:pPr>
              <w:pStyle w:val="Zawartotabeli"/>
              <w:rPr>
                <w:rFonts w:ascii="Arial" w:hAnsi="Arial"/>
                <w:sz w:val="20"/>
                <w:szCs w:val="20"/>
              </w:rPr>
            </w:pPr>
          </w:p>
        </w:tc>
      </w:tr>
      <w:tr w:rsidR="00CB6BDA" w:rsidRPr="00B632A6" w14:paraId="77B4333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135CBD3" w14:textId="77777777"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nil"/>
              <w:left w:val="single" w:sz="4" w:space="0" w:color="auto"/>
              <w:bottom w:val="single" w:sz="4" w:space="0" w:color="auto"/>
              <w:right w:val="single" w:sz="4" w:space="0" w:color="auto"/>
            </w:tcBorders>
            <w:vAlign w:val="center"/>
          </w:tcPr>
          <w:p w14:paraId="57D920A3" w14:textId="660ABD13" w:rsidR="00CB6BDA" w:rsidRPr="00B632A6" w:rsidRDefault="00CB6BDA" w:rsidP="00CB6BDA">
            <w:pPr>
              <w:jc w:val="both"/>
              <w:rPr>
                <w:rFonts w:ascii="Arial" w:hAnsi="Arial" w:cs="Arial"/>
              </w:rPr>
            </w:pPr>
            <w:r w:rsidRPr="00B632A6">
              <w:rPr>
                <w:rFonts w:ascii="Arial" w:hAnsi="Arial" w:cs="Arial"/>
              </w:rPr>
              <w:t>Napięcie 11-16 V DC, możliwość zasilania przy użyciu zasilacza zewnętrznego 20 szt. w dostawie lub stacji dokującej typ Space będącej na wyposażeniu Zamawiającego</w:t>
            </w:r>
          </w:p>
        </w:tc>
        <w:tc>
          <w:tcPr>
            <w:tcW w:w="1984" w:type="dxa"/>
            <w:tcBorders>
              <w:top w:val="nil"/>
              <w:left w:val="nil"/>
              <w:bottom w:val="single" w:sz="4" w:space="0" w:color="auto"/>
              <w:right w:val="single" w:sz="4" w:space="0" w:color="auto"/>
            </w:tcBorders>
            <w:vAlign w:val="center"/>
          </w:tcPr>
          <w:p w14:paraId="3FC5F5E4" w14:textId="64338A2C"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876FC27" w14:textId="77777777" w:rsidR="00CB6BDA" w:rsidRPr="00B632A6" w:rsidRDefault="00CB6BDA" w:rsidP="00CB6BDA">
            <w:pPr>
              <w:pStyle w:val="Zawartotabeli"/>
              <w:rPr>
                <w:rFonts w:ascii="Arial" w:hAnsi="Arial"/>
                <w:sz w:val="20"/>
                <w:szCs w:val="20"/>
              </w:rPr>
            </w:pPr>
          </w:p>
        </w:tc>
      </w:tr>
      <w:tr w:rsidR="00CB6BDA" w:rsidRPr="00B632A6" w14:paraId="0131D2B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71DB705" w14:textId="77777777"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nil"/>
              <w:left w:val="single" w:sz="4" w:space="0" w:color="auto"/>
              <w:bottom w:val="single" w:sz="4" w:space="0" w:color="auto"/>
              <w:right w:val="single" w:sz="4" w:space="0" w:color="auto"/>
            </w:tcBorders>
            <w:vAlign w:val="center"/>
          </w:tcPr>
          <w:p w14:paraId="2A032657" w14:textId="77777777" w:rsidR="00CB6BDA" w:rsidRPr="00B632A6" w:rsidRDefault="00CB6BDA" w:rsidP="00CB6BDA">
            <w:pPr>
              <w:jc w:val="both"/>
              <w:rPr>
                <w:rFonts w:ascii="Arial" w:hAnsi="Arial" w:cs="Arial"/>
              </w:rPr>
            </w:pPr>
            <w:r w:rsidRPr="00B632A6">
              <w:rPr>
                <w:rFonts w:ascii="Arial" w:hAnsi="Arial" w:cs="Arial"/>
              </w:rPr>
              <w:t>Dokładność mechaniczna &lt;&lt;±0,5%</w:t>
            </w:r>
          </w:p>
        </w:tc>
        <w:tc>
          <w:tcPr>
            <w:tcW w:w="1984" w:type="dxa"/>
            <w:tcBorders>
              <w:top w:val="nil"/>
              <w:left w:val="nil"/>
              <w:bottom w:val="single" w:sz="4" w:space="0" w:color="auto"/>
              <w:right w:val="single" w:sz="4" w:space="0" w:color="auto"/>
            </w:tcBorders>
            <w:vAlign w:val="center"/>
          </w:tcPr>
          <w:p w14:paraId="55E2A42E" w14:textId="039554B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2C16AF9" w14:textId="77777777" w:rsidR="00CB6BDA" w:rsidRPr="00B632A6" w:rsidRDefault="00CB6BDA" w:rsidP="00CB6BDA">
            <w:pPr>
              <w:pStyle w:val="Zawartotabeli"/>
              <w:rPr>
                <w:rFonts w:ascii="Arial" w:hAnsi="Arial"/>
                <w:sz w:val="20"/>
                <w:szCs w:val="20"/>
              </w:rPr>
            </w:pPr>
          </w:p>
        </w:tc>
      </w:tr>
      <w:tr w:rsidR="00CB6BDA" w:rsidRPr="00B632A6" w14:paraId="45D2ED6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F6E4EEF" w14:textId="77777777"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nil"/>
              <w:left w:val="single" w:sz="4" w:space="0" w:color="auto"/>
              <w:bottom w:val="single" w:sz="4" w:space="0" w:color="auto"/>
              <w:right w:val="single" w:sz="4" w:space="0" w:color="auto"/>
            </w:tcBorders>
            <w:vAlign w:val="center"/>
          </w:tcPr>
          <w:p w14:paraId="75D72274" w14:textId="0D812991" w:rsidR="00CB6BDA" w:rsidRPr="00B632A6" w:rsidRDefault="00CB6BDA" w:rsidP="00CB6BDA">
            <w:pPr>
              <w:jc w:val="both"/>
              <w:rPr>
                <w:rFonts w:ascii="Arial" w:hAnsi="Arial" w:cs="Arial"/>
              </w:rPr>
            </w:pPr>
            <w:r w:rsidRPr="00B632A6">
              <w:rPr>
                <w:rFonts w:ascii="Arial" w:hAnsi="Arial" w:cs="Arial"/>
              </w:rPr>
              <w:t xml:space="preserve">Strzykawka mocowana od przodu </w:t>
            </w:r>
          </w:p>
        </w:tc>
        <w:tc>
          <w:tcPr>
            <w:tcW w:w="1984" w:type="dxa"/>
            <w:tcBorders>
              <w:top w:val="nil"/>
              <w:left w:val="nil"/>
              <w:bottom w:val="single" w:sz="4" w:space="0" w:color="auto"/>
              <w:right w:val="single" w:sz="4" w:space="0" w:color="auto"/>
            </w:tcBorders>
            <w:vAlign w:val="center"/>
          </w:tcPr>
          <w:p w14:paraId="5951BCA4" w14:textId="4FF43AC7"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FBECD33" w14:textId="77777777" w:rsidR="00CB6BDA" w:rsidRPr="00B632A6" w:rsidRDefault="00CB6BDA" w:rsidP="00CB6BDA">
            <w:pPr>
              <w:pStyle w:val="Zawartotabeli"/>
              <w:rPr>
                <w:rFonts w:ascii="Arial" w:hAnsi="Arial"/>
                <w:sz w:val="20"/>
                <w:szCs w:val="20"/>
              </w:rPr>
            </w:pPr>
          </w:p>
        </w:tc>
      </w:tr>
      <w:tr w:rsidR="00CB6BDA" w:rsidRPr="00B632A6" w14:paraId="52173C7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7EA5405" w14:textId="77777777" w:rsidR="00CB6BDA" w:rsidRPr="00B632A6" w:rsidRDefault="00CB6BDA" w:rsidP="00CB6BDA">
            <w:pPr>
              <w:jc w:val="center"/>
              <w:rPr>
                <w:rFonts w:ascii="Arial" w:hAnsi="Arial" w:cs="Arial"/>
              </w:rPr>
            </w:pPr>
            <w:r w:rsidRPr="00B632A6">
              <w:rPr>
                <w:rFonts w:ascii="Arial" w:hAnsi="Arial" w:cs="Arial"/>
              </w:rPr>
              <w:t>5</w:t>
            </w:r>
          </w:p>
        </w:tc>
        <w:tc>
          <w:tcPr>
            <w:tcW w:w="4677" w:type="dxa"/>
            <w:tcBorders>
              <w:top w:val="nil"/>
              <w:left w:val="single" w:sz="4" w:space="0" w:color="auto"/>
              <w:bottom w:val="single" w:sz="4" w:space="0" w:color="auto"/>
              <w:right w:val="single" w:sz="4" w:space="0" w:color="auto"/>
            </w:tcBorders>
            <w:vAlign w:val="center"/>
          </w:tcPr>
          <w:p w14:paraId="03A62839" w14:textId="77777777" w:rsidR="00CB6BDA" w:rsidRPr="00B632A6" w:rsidRDefault="00CB6BDA" w:rsidP="00CB6BDA">
            <w:pPr>
              <w:jc w:val="both"/>
              <w:rPr>
                <w:rFonts w:ascii="Arial" w:hAnsi="Arial" w:cs="Arial"/>
              </w:rPr>
            </w:pPr>
            <w:r w:rsidRPr="00B632A6">
              <w:rPr>
                <w:rFonts w:ascii="Arial" w:hAnsi="Arial" w:cs="Arial"/>
              </w:rPr>
              <w:t>Automatyczny napęd strzykawki</w:t>
            </w:r>
          </w:p>
        </w:tc>
        <w:tc>
          <w:tcPr>
            <w:tcW w:w="1984" w:type="dxa"/>
            <w:tcBorders>
              <w:top w:val="nil"/>
              <w:left w:val="nil"/>
              <w:bottom w:val="single" w:sz="4" w:space="0" w:color="auto"/>
              <w:right w:val="single" w:sz="4" w:space="0" w:color="auto"/>
            </w:tcBorders>
            <w:vAlign w:val="center"/>
          </w:tcPr>
          <w:p w14:paraId="1861D579" w14:textId="2982FD7A"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C47305C" w14:textId="77777777" w:rsidR="00CB6BDA" w:rsidRPr="00B632A6" w:rsidRDefault="00CB6BDA" w:rsidP="00CB6BDA">
            <w:pPr>
              <w:pStyle w:val="Zawartotabeli"/>
              <w:rPr>
                <w:rFonts w:ascii="Arial" w:hAnsi="Arial"/>
                <w:sz w:val="20"/>
                <w:szCs w:val="20"/>
              </w:rPr>
            </w:pPr>
          </w:p>
        </w:tc>
      </w:tr>
      <w:tr w:rsidR="00CB6BDA" w:rsidRPr="00B632A6" w14:paraId="7BBF73D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077BBF5" w14:textId="77777777" w:rsidR="00CB6BDA" w:rsidRPr="00B632A6" w:rsidRDefault="00CB6BDA" w:rsidP="00CB6BDA">
            <w:pPr>
              <w:jc w:val="center"/>
              <w:rPr>
                <w:rFonts w:ascii="Arial" w:hAnsi="Arial" w:cs="Arial"/>
              </w:rPr>
            </w:pPr>
            <w:r w:rsidRPr="00B632A6">
              <w:rPr>
                <w:rFonts w:ascii="Arial" w:hAnsi="Arial" w:cs="Arial"/>
              </w:rPr>
              <w:t>6</w:t>
            </w:r>
          </w:p>
        </w:tc>
        <w:tc>
          <w:tcPr>
            <w:tcW w:w="4677" w:type="dxa"/>
            <w:tcBorders>
              <w:top w:val="single" w:sz="4" w:space="0" w:color="auto"/>
              <w:left w:val="single" w:sz="4" w:space="0" w:color="auto"/>
              <w:bottom w:val="single" w:sz="4" w:space="0" w:color="auto"/>
              <w:right w:val="single" w:sz="4" w:space="0" w:color="auto"/>
            </w:tcBorders>
            <w:vAlign w:val="center"/>
          </w:tcPr>
          <w:p w14:paraId="6C728336" w14:textId="77777777" w:rsidR="00CB6BDA" w:rsidRPr="00B632A6" w:rsidRDefault="00CB6BDA" w:rsidP="00CB6BDA">
            <w:pPr>
              <w:jc w:val="both"/>
              <w:rPr>
                <w:rFonts w:ascii="Arial" w:hAnsi="Arial" w:cs="Arial"/>
              </w:rPr>
            </w:pPr>
            <w:r w:rsidRPr="00B632A6">
              <w:rPr>
                <w:rFonts w:ascii="Arial" w:hAnsi="Arial" w:cs="Arial"/>
              </w:rPr>
              <w:t>Zabezpieczenie przed swobodnym przepływem, niezależnie od położenia głowicy napędowej</w:t>
            </w:r>
          </w:p>
        </w:tc>
        <w:tc>
          <w:tcPr>
            <w:tcW w:w="1984" w:type="dxa"/>
            <w:tcBorders>
              <w:top w:val="single" w:sz="4" w:space="0" w:color="auto"/>
              <w:left w:val="nil"/>
              <w:bottom w:val="single" w:sz="4" w:space="0" w:color="auto"/>
              <w:right w:val="single" w:sz="4" w:space="0" w:color="auto"/>
            </w:tcBorders>
            <w:vAlign w:val="center"/>
          </w:tcPr>
          <w:p w14:paraId="0020AD53" w14:textId="1F3BED2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nil"/>
              <w:bottom w:val="single" w:sz="4" w:space="0" w:color="auto"/>
              <w:right w:val="single" w:sz="4" w:space="0" w:color="auto"/>
            </w:tcBorders>
            <w:vAlign w:val="center"/>
          </w:tcPr>
          <w:p w14:paraId="00A602A0" w14:textId="57078A3B" w:rsidR="00CB6BDA" w:rsidRPr="00B632A6" w:rsidRDefault="00CB6BDA" w:rsidP="00CB6BDA">
            <w:pPr>
              <w:rPr>
                <w:rFonts w:ascii="Arial" w:hAnsi="Arial" w:cs="Arial"/>
              </w:rPr>
            </w:pPr>
          </w:p>
        </w:tc>
      </w:tr>
      <w:tr w:rsidR="00CB6BDA" w:rsidRPr="00B632A6" w14:paraId="466FFAF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ACAE9E8" w14:textId="77777777" w:rsidR="00CB6BDA" w:rsidRPr="00B632A6" w:rsidRDefault="00CB6BDA" w:rsidP="00CB6BDA">
            <w:pPr>
              <w:jc w:val="center"/>
              <w:rPr>
                <w:rFonts w:ascii="Arial" w:hAnsi="Arial" w:cs="Arial"/>
              </w:rPr>
            </w:pPr>
            <w:r w:rsidRPr="00B632A6">
              <w:rPr>
                <w:rFonts w:ascii="Arial" w:hAnsi="Arial" w:cs="Arial"/>
              </w:rPr>
              <w:t>7</w:t>
            </w:r>
          </w:p>
        </w:tc>
        <w:tc>
          <w:tcPr>
            <w:tcW w:w="4677" w:type="dxa"/>
            <w:tcBorders>
              <w:top w:val="nil"/>
              <w:left w:val="single" w:sz="4" w:space="0" w:color="auto"/>
              <w:bottom w:val="single" w:sz="4" w:space="0" w:color="auto"/>
              <w:right w:val="single" w:sz="4" w:space="0" w:color="auto"/>
            </w:tcBorders>
            <w:vAlign w:val="center"/>
          </w:tcPr>
          <w:p w14:paraId="557C6BBB" w14:textId="20B643E9" w:rsidR="00CB6BDA" w:rsidRPr="00B632A6" w:rsidRDefault="00CB6BDA" w:rsidP="00CB6BDA">
            <w:pPr>
              <w:jc w:val="both"/>
              <w:rPr>
                <w:rFonts w:ascii="Arial" w:hAnsi="Arial" w:cs="Arial"/>
              </w:rPr>
            </w:pPr>
            <w:r w:rsidRPr="00B632A6">
              <w:rPr>
                <w:rFonts w:ascii="Arial" w:hAnsi="Arial" w:cs="Arial"/>
              </w:rPr>
              <w:t xml:space="preserve">Pompa skalibrowana do pracy ze strzykawkami o objętości 2/3, 5, 10, 20 i 50/60 ml różnych typów oraz różnych producentów </w:t>
            </w:r>
          </w:p>
        </w:tc>
        <w:tc>
          <w:tcPr>
            <w:tcW w:w="1984" w:type="dxa"/>
            <w:tcBorders>
              <w:top w:val="nil"/>
              <w:left w:val="nil"/>
              <w:bottom w:val="single" w:sz="4" w:space="0" w:color="auto"/>
              <w:right w:val="single" w:sz="4" w:space="0" w:color="auto"/>
            </w:tcBorders>
            <w:vAlign w:val="center"/>
          </w:tcPr>
          <w:p w14:paraId="213DC7EB" w14:textId="71D0C435"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5A2B33D3" w14:textId="574ECE67" w:rsidR="00CB6BDA" w:rsidRPr="00B632A6" w:rsidRDefault="00CB6BDA" w:rsidP="00CB6BDA">
            <w:pPr>
              <w:rPr>
                <w:rFonts w:ascii="Arial" w:hAnsi="Arial" w:cs="Arial"/>
              </w:rPr>
            </w:pPr>
          </w:p>
        </w:tc>
      </w:tr>
      <w:tr w:rsidR="00CB6BDA" w:rsidRPr="00B632A6" w14:paraId="0058565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0FCDE34" w14:textId="77777777" w:rsidR="00CB6BDA" w:rsidRPr="00B632A6" w:rsidRDefault="00CB6BDA" w:rsidP="00CB6BDA">
            <w:pPr>
              <w:jc w:val="center"/>
              <w:rPr>
                <w:rFonts w:ascii="Arial" w:hAnsi="Arial" w:cs="Arial"/>
              </w:rPr>
            </w:pPr>
            <w:r w:rsidRPr="00B632A6">
              <w:rPr>
                <w:rFonts w:ascii="Arial" w:hAnsi="Arial" w:cs="Arial"/>
              </w:rPr>
              <w:t>8</w:t>
            </w:r>
          </w:p>
        </w:tc>
        <w:tc>
          <w:tcPr>
            <w:tcW w:w="4677" w:type="dxa"/>
            <w:tcBorders>
              <w:top w:val="nil"/>
              <w:left w:val="single" w:sz="4" w:space="0" w:color="auto"/>
              <w:bottom w:val="single" w:sz="4" w:space="0" w:color="auto"/>
              <w:right w:val="single" w:sz="4" w:space="0" w:color="auto"/>
            </w:tcBorders>
            <w:vAlign w:val="center"/>
          </w:tcPr>
          <w:p w14:paraId="0FE55B5E" w14:textId="77777777" w:rsidR="00CB6BDA" w:rsidRPr="00B632A6" w:rsidRDefault="00CB6BDA" w:rsidP="00CB6BDA">
            <w:pPr>
              <w:jc w:val="both"/>
              <w:rPr>
                <w:rFonts w:ascii="Arial" w:hAnsi="Arial" w:cs="Arial"/>
              </w:rPr>
            </w:pPr>
            <w:r w:rsidRPr="00B632A6">
              <w:rPr>
                <w:rFonts w:ascii="Arial" w:hAnsi="Arial" w:cs="Arial"/>
              </w:rPr>
              <w:t>Masa pompy max.1,5 kg</w:t>
            </w:r>
          </w:p>
        </w:tc>
        <w:tc>
          <w:tcPr>
            <w:tcW w:w="1984" w:type="dxa"/>
            <w:tcBorders>
              <w:top w:val="nil"/>
              <w:left w:val="nil"/>
              <w:bottom w:val="single" w:sz="4" w:space="0" w:color="auto"/>
              <w:right w:val="single" w:sz="4" w:space="0" w:color="auto"/>
            </w:tcBorders>
            <w:vAlign w:val="center"/>
          </w:tcPr>
          <w:p w14:paraId="6CEEDCE5" w14:textId="4ECF2364" w:rsidR="00CB6BDA" w:rsidRPr="00B632A6" w:rsidRDefault="00CB6BDA" w:rsidP="00CB6BDA">
            <w:pPr>
              <w:jc w:val="center"/>
              <w:rPr>
                <w:rFonts w:ascii="Arial" w:hAnsi="Arial" w:cs="Arial"/>
              </w:rPr>
            </w:pPr>
            <w:r w:rsidRPr="00B632A6">
              <w:rPr>
                <w:rFonts w:ascii="Arial" w:hAnsi="Arial" w:cs="Arial"/>
              </w:rPr>
              <w:t>Tak, Podać</w:t>
            </w:r>
          </w:p>
        </w:tc>
        <w:tc>
          <w:tcPr>
            <w:tcW w:w="2541" w:type="dxa"/>
            <w:tcBorders>
              <w:top w:val="nil"/>
              <w:left w:val="nil"/>
              <w:bottom w:val="single" w:sz="4" w:space="0" w:color="auto"/>
              <w:right w:val="single" w:sz="4" w:space="0" w:color="auto"/>
            </w:tcBorders>
            <w:vAlign w:val="center"/>
          </w:tcPr>
          <w:p w14:paraId="229D1C6D" w14:textId="50DEFD6B" w:rsidR="00CB6BDA" w:rsidRPr="00B632A6" w:rsidRDefault="00CB6BDA" w:rsidP="00CB6BDA">
            <w:pPr>
              <w:rPr>
                <w:rFonts w:ascii="Arial" w:hAnsi="Arial" w:cs="Arial"/>
              </w:rPr>
            </w:pPr>
          </w:p>
        </w:tc>
      </w:tr>
      <w:tr w:rsidR="00CB6BDA" w:rsidRPr="00B632A6" w14:paraId="2214811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7F53227" w14:textId="77777777" w:rsidR="00CB6BDA" w:rsidRPr="00B632A6" w:rsidRDefault="00CB6BDA" w:rsidP="00CB6BDA">
            <w:pPr>
              <w:jc w:val="center"/>
              <w:rPr>
                <w:rFonts w:ascii="Arial" w:hAnsi="Arial" w:cs="Arial"/>
              </w:rPr>
            </w:pPr>
            <w:r w:rsidRPr="00B632A6">
              <w:rPr>
                <w:rFonts w:ascii="Arial" w:hAnsi="Arial" w:cs="Arial"/>
              </w:rPr>
              <w:t>9</w:t>
            </w:r>
          </w:p>
        </w:tc>
        <w:tc>
          <w:tcPr>
            <w:tcW w:w="4677" w:type="dxa"/>
            <w:tcBorders>
              <w:top w:val="nil"/>
              <w:left w:val="single" w:sz="4" w:space="0" w:color="auto"/>
              <w:bottom w:val="single" w:sz="4" w:space="0" w:color="auto"/>
              <w:right w:val="single" w:sz="4" w:space="0" w:color="auto"/>
            </w:tcBorders>
            <w:vAlign w:val="center"/>
          </w:tcPr>
          <w:p w14:paraId="7491E73F" w14:textId="188E7A91" w:rsidR="00CB6BDA" w:rsidRPr="00B632A6" w:rsidRDefault="00CB6BDA" w:rsidP="00CB6BDA">
            <w:pPr>
              <w:jc w:val="both"/>
              <w:rPr>
                <w:rFonts w:ascii="Arial" w:hAnsi="Arial" w:cs="Arial"/>
              </w:rPr>
            </w:pPr>
            <w:r w:rsidRPr="00B632A6">
              <w:rPr>
                <w:rFonts w:ascii="Arial" w:hAnsi="Arial" w:cs="Arial"/>
              </w:rPr>
              <w:t>Wymiary max. 250 x 70 x 160 mm (szer. x wys. x gł.) Pompa zajmująca przestrzeń nie większą niż 3 000 cm3</w:t>
            </w:r>
          </w:p>
        </w:tc>
        <w:tc>
          <w:tcPr>
            <w:tcW w:w="1984" w:type="dxa"/>
            <w:tcBorders>
              <w:top w:val="nil"/>
              <w:left w:val="nil"/>
              <w:bottom w:val="single" w:sz="4" w:space="0" w:color="auto"/>
              <w:right w:val="single" w:sz="4" w:space="0" w:color="auto"/>
            </w:tcBorders>
            <w:vAlign w:val="center"/>
          </w:tcPr>
          <w:p w14:paraId="1C614563" w14:textId="2944959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5AAFB736" w14:textId="05511E83" w:rsidR="00CB6BDA" w:rsidRPr="00B632A6" w:rsidRDefault="00CB6BDA" w:rsidP="00CB6BDA">
            <w:pPr>
              <w:rPr>
                <w:rFonts w:ascii="Arial" w:hAnsi="Arial" w:cs="Arial"/>
              </w:rPr>
            </w:pPr>
          </w:p>
        </w:tc>
      </w:tr>
      <w:tr w:rsidR="00CB6BDA" w:rsidRPr="00B632A6" w14:paraId="1C4A289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7A8129D" w14:textId="77777777" w:rsidR="00CB6BDA" w:rsidRPr="00B632A6" w:rsidRDefault="00CB6BDA" w:rsidP="00CB6BDA">
            <w:pPr>
              <w:jc w:val="center"/>
              <w:rPr>
                <w:rFonts w:ascii="Arial" w:hAnsi="Arial" w:cs="Arial"/>
              </w:rPr>
            </w:pPr>
            <w:r w:rsidRPr="00B632A6">
              <w:rPr>
                <w:rFonts w:ascii="Arial" w:hAnsi="Arial" w:cs="Arial"/>
              </w:rPr>
              <w:t>10</w:t>
            </w:r>
          </w:p>
        </w:tc>
        <w:tc>
          <w:tcPr>
            <w:tcW w:w="4677" w:type="dxa"/>
            <w:tcBorders>
              <w:top w:val="nil"/>
              <w:left w:val="single" w:sz="4" w:space="0" w:color="auto"/>
              <w:bottom w:val="single" w:sz="4" w:space="0" w:color="auto"/>
              <w:right w:val="single" w:sz="4" w:space="0" w:color="auto"/>
            </w:tcBorders>
            <w:vAlign w:val="center"/>
          </w:tcPr>
          <w:p w14:paraId="55DED5AB" w14:textId="77777777" w:rsidR="00CB6BDA" w:rsidRPr="00B632A6" w:rsidRDefault="00CB6BDA" w:rsidP="00CB6BDA">
            <w:pPr>
              <w:jc w:val="both"/>
              <w:rPr>
                <w:rFonts w:ascii="Arial" w:hAnsi="Arial" w:cs="Arial"/>
              </w:rPr>
            </w:pPr>
            <w:r w:rsidRPr="00B632A6">
              <w:rPr>
                <w:rFonts w:ascii="Arial" w:hAnsi="Arial" w:cs="Arial"/>
              </w:rPr>
              <w:t>Klawiatura nawigacyjna do wprowadzania parametrów i obsługi pompy</w:t>
            </w:r>
          </w:p>
        </w:tc>
        <w:tc>
          <w:tcPr>
            <w:tcW w:w="1984" w:type="dxa"/>
            <w:tcBorders>
              <w:top w:val="nil"/>
              <w:left w:val="nil"/>
              <w:bottom w:val="single" w:sz="4" w:space="0" w:color="auto"/>
              <w:right w:val="single" w:sz="4" w:space="0" w:color="auto"/>
            </w:tcBorders>
            <w:vAlign w:val="center"/>
          </w:tcPr>
          <w:p w14:paraId="60B7E9A5" w14:textId="195B6585"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0A8B47B2" w14:textId="140C39F2" w:rsidR="00CB6BDA" w:rsidRPr="00B632A6" w:rsidRDefault="00CB6BDA" w:rsidP="00CB6BDA">
            <w:pPr>
              <w:rPr>
                <w:rFonts w:ascii="Arial" w:hAnsi="Arial" w:cs="Arial"/>
              </w:rPr>
            </w:pPr>
          </w:p>
        </w:tc>
      </w:tr>
      <w:tr w:rsidR="00CB6BDA" w:rsidRPr="00B632A6" w14:paraId="5E97728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4041A25" w14:textId="77777777" w:rsidR="00CB6BDA" w:rsidRPr="00B632A6" w:rsidRDefault="00CB6BDA" w:rsidP="00CB6BDA">
            <w:pPr>
              <w:jc w:val="center"/>
              <w:rPr>
                <w:rFonts w:ascii="Arial" w:hAnsi="Arial" w:cs="Arial"/>
              </w:rPr>
            </w:pPr>
            <w:r w:rsidRPr="00B632A6">
              <w:rPr>
                <w:rFonts w:ascii="Arial" w:hAnsi="Arial" w:cs="Arial"/>
              </w:rPr>
              <w:t>11</w:t>
            </w:r>
          </w:p>
        </w:tc>
        <w:tc>
          <w:tcPr>
            <w:tcW w:w="4677" w:type="dxa"/>
            <w:tcBorders>
              <w:top w:val="single" w:sz="4" w:space="0" w:color="auto"/>
              <w:left w:val="single" w:sz="4" w:space="0" w:color="auto"/>
              <w:bottom w:val="single" w:sz="4" w:space="0" w:color="auto"/>
              <w:right w:val="single" w:sz="4" w:space="0" w:color="auto"/>
            </w:tcBorders>
            <w:vAlign w:val="bottom"/>
          </w:tcPr>
          <w:p w14:paraId="0C6BEFDC" w14:textId="7A50F6EF" w:rsidR="00CB6BDA" w:rsidRPr="00B632A6" w:rsidRDefault="00CB6BDA" w:rsidP="00CB6BDA">
            <w:pPr>
              <w:jc w:val="both"/>
              <w:rPr>
                <w:rFonts w:ascii="Arial" w:hAnsi="Arial" w:cs="Arial"/>
              </w:rPr>
            </w:pPr>
            <w:r w:rsidRPr="00B632A6">
              <w:rPr>
                <w:rFonts w:ascii="Arial" w:hAnsi="Arial" w:cs="Arial"/>
              </w:rPr>
              <w:t>Odłączalny uchwyt do przenoszenia zestaw 2 i 3 pomp zasilanych jednym przewodem 20 szt</w:t>
            </w:r>
            <w:r w:rsidR="00871E14" w:rsidRPr="00B632A6">
              <w:rPr>
                <w:rFonts w:ascii="Arial" w:hAnsi="Arial" w:cs="Arial"/>
              </w:rPr>
              <w:t>.</w:t>
            </w:r>
          </w:p>
        </w:tc>
        <w:tc>
          <w:tcPr>
            <w:tcW w:w="1984" w:type="dxa"/>
            <w:tcBorders>
              <w:top w:val="single" w:sz="4" w:space="0" w:color="auto"/>
              <w:left w:val="nil"/>
              <w:bottom w:val="single" w:sz="4" w:space="0" w:color="auto"/>
              <w:right w:val="single" w:sz="4" w:space="0" w:color="auto"/>
            </w:tcBorders>
            <w:vAlign w:val="center"/>
          </w:tcPr>
          <w:p w14:paraId="23DD8C69" w14:textId="6794127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nil"/>
              <w:bottom w:val="single" w:sz="4" w:space="0" w:color="auto"/>
              <w:right w:val="single" w:sz="4" w:space="0" w:color="auto"/>
            </w:tcBorders>
            <w:vAlign w:val="center"/>
          </w:tcPr>
          <w:p w14:paraId="0560688C" w14:textId="588CCF00" w:rsidR="00CB6BDA" w:rsidRPr="00B632A6" w:rsidRDefault="00CB6BDA" w:rsidP="00CB6BDA">
            <w:pPr>
              <w:rPr>
                <w:rFonts w:ascii="Arial" w:hAnsi="Arial" w:cs="Arial"/>
              </w:rPr>
            </w:pPr>
          </w:p>
        </w:tc>
      </w:tr>
      <w:tr w:rsidR="00CB6BDA" w:rsidRPr="00B632A6" w14:paraId="5F200A1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310F982" w14:textId="77777777" w:rsidR="00CB6BDA" w:rsidRPr="00B632A6" w:rsidRDefault="00CB6BDA" w:rsidP="00CB6BDA">
            <w:pPr>
              <w:jc w:val="center"/>
              <w:rPr>
                <w:rFonts w:ascii="Arial" w:hAnsi="Arial" w:cs="Arial"/>
              </w:rPr>
            </w:pPr>
            <w:r w:rsidRPr="00B632A6">
              <w:rPr>
                <w:rFonts w:ascii="Arial" w:hAnsi="Arial" w:cs="Arial"/>
              </w:rPr>
              <w:t>12</w:t>
            </w:r>
          </w:p>
        </w:tc>
        <w:tc>
          <w:tcPr>
            <w:tcW w:w="4677" w:type="dxa"/>
            <w:tcBorders>
              <w:top w:val="nil"/>
              <w:left w:val="single" w:sz="4" w:space="0" w:color="auto"/>
              <w:bottom w:val="single" w:sz="4" w:space="0" w:color="auto"/>
              <w:right w:val="single" w:sz="4" w:space="0" w:color="auto"/>
            </w:tcBorders>
            <w:vAlign w:val="center"/>
          </w:tcPr>
          <w:p w14:paraId="6D40DBF9" w14:textId="77777777" w:rsidR="00CB6BDA" w:rsidRPr="00B632A6" w:rsidRDefault="00CB6BDA" w:rsidP="00CB6BDA">
            <w:pPr>
              <w:jc w:val="both"/>
              <w:rPr>
                <w:rFonts w:ascii="Arial" w:hAnsi="Arial" w:cs="Arial"/>
              </w:rPr>
            </w:pPr>
            <w:r w:rsidRPr="00B632A6">
              <w:rPr>
                <w:rFonts w:ascii="Arial" w:hAnsi="Arial" w:cs="Arial"/>
              </w:rPr>
              <w:t xml:space="preserve">Możliwość podłączenia odłączalnego uchwytu do przenoszenia i mocowania pompy do rur i szyn medycznych pionowych i poziomych </w:t>
            </w:r>
          </w:p>
        </w:tc>
        <w:tc>
          <w:tcPr>
            <w:tcW w:w="1984" w:type="dxa"/>
            <w:tcBorders>
              <w:top w:val="nil"/>
              <w:left w:val="nil"/>
              <w:bottom w:val="single" w:sz="4" w:space="0" w:color="auto"/>
              <w:right w:val="single" w:sz="4" w:space="0" w:color="auto"/>
            </w:tcBorders>
            <w:vAlign w:val="center"/>
          </w:tcPr>
          <w:p w14:paraId="6C43C116" w14:textId="4CC21F7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7E535CE7" w14:textId="2CEE171B" w:rsidR="00CB6BDA" w:rsidRPr="00B632A6" w:rsidRDefault="00CB6BDA" w:rsidP="00CB6BDA">
            <w:pPr>
              <w:rPr>
                <w:rFonts w:ascii="Arial" w:hAnsi="Arial" w:cs="Arial"/>
              </w:rPr>
            </w:pPr>
          </w:p>
        </w:tc>
      </w:tr>
      <w:tr w:rsidR="00CB6BDA" w:rsidRPr="00B632A6" w14:paraId="18B3C30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B311902" w14:textId="77777777" w:rsidR="00CB6BDA" w:rsidRPr="00B632A6" w:rsidRDefault="00CB6BDA" w:rsidP="00CB6BDA">
            <w:pPr>
              <w:jc w:val="center"/>
              <w:rPr>
                <w:rFonts w:ascii="Arial" w:hAnsi="Arial" w:cs="Arial"/>
              </w:rPr>
            </w:pPr>
            <w:r w:rsidRPr="00B632A6">
              <w:rPr>
                <w:rFonts w:ascii="Arial" w:hAnsi="Arial" w:cs="Arial"/>
              </w:rPr>
              <w:t>13</w:t>
            </w:r>
          </w:p>
        </w:tc>
        <w:tc>
          <w:tcPr>
            <w:tcW w:w="4677" w:type="dxa"/>
            <w:tcBorders>
              <w:top w:val="nil"/>
              <w:left w:val="single" w:sz="4" w:space="0" w:color="auto"/>
              <w:bottom w:val="single" w:sz="4" w:space="0" w:color="auto"/>
              <w:right w:val="single" w:sz="4" w:space="0" w:color="auto"/>
            </w:tcBorders>
            <w:vAlign w:val="center"/>
          </w:tcPr>
          <w:p w14:paraId="55994215" w14:textId="77777777" w:rsidR="00CB6BDA" w:rsidRPr="00B632A6" w:rsidRDefault="00CB6BDA" w:rsidP="00CB6BDA">
            <w:pPr>
              <w:jc w:val="both"/>
              <w:rPr>
                <w:rFonts w:ascii="Arial" w:hAnsi="Arial" w:cs="Arial"/>
              </w:rPr>
            </w:pPr>
            <w:r w:rsidRPr="00B632A6">
              <w:rPr>
                <w:rFonts w:ascii="Arial" w:hAnsi="Arial" w:cs="Arial"/>
              </w:rPr>
              <w:t xml:space="preserve">Możliwość łączenia 2 i 3 pomp w moduły bez użycia stacji dokującej. </w:t>
            </w:r>
          </w:p>
        </w:tc>
        <w:tc>
          <w:tcPr>
            <w:tcW w:w="1984" w:type="dxa"/>
            <w:tcBorders>
              <w:top w:val="nil"/>
              <w:left w:val="nil"/>
              <w:bottom w:val="single" w:sz="4" w:space="0" w:color="auto"/>
              <w:right w:val="single" w:sz="4" w:space="0" w:color="auto"/>
            </w:tcBorders>
            <w:vAlign w:val="center"/>
          </w:tcPr>
          <w:p w14:paraId="7389103E" w14:textId="23692C7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6C411AF3" w14:textId="44F9340F" w:rsidR="00CB6BDA" w:rsidRPr="00B632A6" w:rsidRDefault="00CB6BDA" w:rsidP="00CB6BDA">
            <w:pPr>
              <w:rPr>
                <w:rFonts w:ascii="Arial" w:hAnsi="Arial" w:cs="Arial"/>
              </w:rPr>
            </w:pPr>
          </w:p>
        </w:tc>
      </w:tr>
      <w:tr w:rsidR="00CB6BDA" w:rsidRPr="00B632A6" w14:paraId="473641E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34CD867" w14:textId="77777777" w:rsidR="00CB6BDA" w:rsidRPr="00B632A6" w:rsidRDefault="00CB6BDA" w:rsidP="00CB6BDA">
            <w:pPr>
              <w:jc w:val="center"/>
              <w:rPr>
                <w:rFonts w:ascii="Arial" w:hAnsi="Arial" w:cs="Arial"/>
              </w:rPr>
            </w:pPr>
            <w:r w:rsidRPr="00B632A6">
              <w:rPr>
                <w:rFonts w:ascii="Arial" w:hAnsi="Arial" w:cs="Arial"/>
              </w:rPr>
              <w:t>14</w:t>
            </w:r>
          </w:p>
        </w:tc>
        <w:tc>
          <w:tcPr>
            <w:tcW w:w="4677" w:type="dxa"/>
            <w:tcBorders>
              <w:top w:val="nil"/>
              <w:left w:val="single" w:sz="4" w:space="0" w:color="auto"/>
              <w:bottom w:val="single" w:sz="4" w:space="0" w:color="auto"/>
              <w:right w:val="single" w:sz="4" w:space="0" w:color="auto"/>
            </w:tcBorders>
            <w:vAlign w:val="center"/>
          </w:tcPr>
          <w:p w14:paraId="7616B57E" w14:textId="14CC3C52" w:rsidR="00CB6BDA" w:rsidRPr="00B632A6" w:rsidRDefault="00CB6BDA" w:rsidP="00CB6BDA">
            <w:pPr>
              <w:jc w:val="both"/>
              <w:rPr>
                <w:rFonts w:ascii="Arial" w:hAnsi="Arial" w:cs="Arial"/>
              </w:rPr>
            </w:pPr>
            <w:r w:rsidRPr="00B632A6">
              <w:rPr>
                <w:rFonts w:ascii="Arial" w:hAnsi="Arial" w:cs="Arial"/>
              </w:rPr>
              <w:t>Podświetlany ekran i przyciski z możliwością regulacji na 9 poziomach</w:t>
            </w:r>
          </w:p>
        </w:tc>
        <w:tc>
          <w:tcPr>
            <w:tcW w:w="1984" w:type="dxa"/>
            <w:tcBorders>
              <w:top w:val="nil"/>
              <w:left w:val="nil"/>
              <w:bottom w:val="single" w:sz="4" w:space="0" w:color="auto"/>
              <w:right w:val="single" w:sz="4" w:space="0" w:color="auto"/>
            </w:tcBorders>
            <w:vAlign w:val="center"/>
          </w:tcPr>
          <w:p w14:paraId="603D86F3" w14:textId="4B471750"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336F12F0" w14:textId="274F07B5" w:rsidR="00CB6BDA" w:rsidRPr="00B632A6" w:rsidRDefault="00CB6BDA" w:rsidP="00CB6BDA">
            <w:pPr>
              <w:rPr>
                <w:rFonts w:ascii="Arial" w:hAnsi="Arial" w:cs="Arial"/>
              </w:rPr>
            </w:pPr>
          </w:p>
        </w:tc>
      </w:tr>
      <w:tr w:rsidR="00CB6BDA" w:rsidRPr="00B632A6" w14:paraId="1D77D0D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78BF88B" w14:textId="77777777" w:rsidR="00CB6BDA" w:rsidRPr="00B632A6" w:rsidRDefault="00CB6BDA" w:rsidP="00CB6BDA">
            <w:pPr>
              <w:jc w:val="center"/>
              <w:rPr>
                <w:rFonts w:ascii="Arial" w:hAnsi="Arial" w:cs="Arial"/>
              </w:rPr>
            </w:pPr>
            <w:r w:rsidRPr="00B632A6">
              <w:rPr>
                <w:rFonts w:ascii="Arial" w:hAnsi="Arial" w:cs="Arial"/>
              </w:rPr>
              <w:t>15</w:t>
            </w:r>
          </w:p>
        </w:tc>
        <w:tc>
          <w:tcPr>
            <w:tcW w:w="4677" w:type="dxa"/>
            <w:tcBorders>
              <w:top w:val="nil"/>
              <w:left w:val="single" w:sz="4" w:space="0" w:color="auto"/>
              <w:bottom w:val="single" w:sz="4" w:space="0" w:color="auto"/>
              <w:right w:val="single" w:sz="4" w:space="0" w:color="auto"/>
            </w:tcBorders>
            <w:vAlign w:val="center"/>
          </w:tcPr>
          <w:p w14:paraId="1FCA9F00" w14:textId="77777777" w:rsidR="00CB6BDA" w:rsidRPr="00B632A6" w:rsidRDefault="00CB6BDA" w:rsidP="00CB6BDA">
            <w:pPr>
              <w:jc w:val="both"/>
              <w:rPr>
                <w:rFonts w:ascii="Arial" w:hAnsi="Arial" w:cs="Arial"/>
              </w:rPr>
            </w:pPr>
            <w:r w:rsidRPr="00B632A6">
              <w:rPr>
                <w:rFonts w:ascii="Arial" w:hAnsi="Arial" w:cs="Arial"/>
              </w:rPr>
              <w:t>Regulacja głośności w zakresie od 59dBA do 74dBA na 9 poziomach</w:t>
            </w:r>
          </w:p>
        </w:tc>
        <w:tc>
          <w:tcPr>
            <w:tcW w:w="1984" w:type="dxa"/>
            <w:tcBorders>
              <w:top w:val="nil"/>
              <w:left w:val="nil"/>
              <w:bottom w:val="single" w:sz="4" w:space="0" w:color="auto"/>
              <w:right w:val="single" w:sz="4" w:space="0" w:color="auto"/>
            </w:tcBorders>
            <w:vAlign w:val="center"/>
          </w:tcPr>
          <w:p w14:paraId="3B4286D0" w14:textId="6360759B"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023A9BCE" w14:textId="1DE75F95" w:rsidR="00CB6BDA" w:rsidRPr="00B632A6" w:rsidRDefault="00CB6BDA" w:rsidP="00CB6BDA">
            <w:pPr>
              <w:rPr>
                <w:rFonts w:ascii="Arial" w:hAnsi="Arial" w:cs="Arial"/>
              </w:rPr>
            </w:pPr>
          </w:p>
        </w:tc>
      </w:tr>
      <w:tr w:rsidR="00CB6BDA" w:rsidRPr="00B632A6" w14:paraId="5FD0FAE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8932831" w14:textId="77777777" w:rsidR="00CB6BDA" w:rsidRPr="00B632A6" w:rsidRDefault="00CB6BDA" w:rsidP="00CB6BDA">
            <w:pPr>
              <w:jc w:val="center"/>
              <w:rPr>
                <w:rFonts w:ascii="Arial" w:hAnsi="Arial" w:cs="Arial"/>
              </w:rPr>
            </w:pPr>
            <w:r w:rsidRPr="00B632A6">
              <w:rPr>
                <w:rFonts w:ascii="Arial" w:hAnsi="Arial" w:cs="Arial"/>
              </w:rPr>
              <w:t>16</w:t>
            </w:r>
          </w:p>
        </w:tc>
        <w:tc>
          <w:tcPr>
            <w:tcW w:w="4677" w:type="dxa"/>
            <w:tcBorders>
              <w:top w:val="nil"/>
              <w:left w:val="single" w:sz="4" w:space="0" w:color="auto"/>
              <w:bottom w:val="single" w:sz="4" w:space="0" w:color="auto"/>
              <w:right w:val="single" w:sz="4" w:space="0" w:color="auto"/>
            </w:tcBorders>
            <w:vAlign w:val="center"/>
          </w:tcPr>
          <w:p w14:paraId="60799BBE" w14:textId="77777777" w:rsidR="00CB6BDA" w:rsidRPr="00B632A6" w:rsidRDefault="00CB6BDA" w:rsidP="00CB6BDA">
            <w:pPr>
              <w:jc w:val="both"/>
              <w:rPr>
                <w:rFonts w:ascii="Arial" w:hAnsi="Arial" w:cs="Arial"/>
              </w:rPr>
            </w:pPr>
            <w:r w:rsidRPr="00B632A6">
              <w:rPr>
                <w:rFonts w:ascii="Arial" w:hAnsi="Arial" w:cs="Arial"/>
              </w:rPr>
              <w:t>Regulacja jasności i kontrastu ekranu na 9 poziomach</w:t>
            </w:r>
          </w:p>
        </w:tc>
        <w:tc>
          <w:tcPr>
            <w:tcW w:w="1984" w:type="dxa"/>
            <w:tcBorders>
              <w:top w:val="nil"/>
              <w:left w:val="nil"/>
              <w:bottom w:val="single" w:sz="4" w:space="0" w:color="auto"/>
              <w:right w:val="single" w:sz="4" w:space="0" w:color="auto"/>
            </w:tcBorders>
            <w:vAlign w:val="center"/>
          </w:tcPr>
          <w:p w14:paraId="3458ADDA" w14:textId="5B56A386"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49125844" w14:textId="504A8CC7" w:rsidR="00CB6BDA" w:rsidRPr="00B632A6" w:rsidRDefault="00CB6BDA" w:rsidP="00CB6BDA">
            <w:pPr>
              <w:rPr>
                <w:rFonts w:ascii="Arial" w:hAnsi="Arial" w:cs="Arial"/>
              </w:rPr>
            </w:pPr>
          </w:p>
        </w:tc>
      </w:tr>
      <w:tr w:rsidR="00CB6BDA" w:rsidRPr="00B632A6" w14:paraId="2ABB252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F362D5B" w14:textId="77777777" w:rsidR="00CB6BDA" w:rsidRPr="00B632A6" w:rsidRDefault="00CB6BDA" w:rsidP="00CB6BDA">
            <w:pPr>
              <w:jc w:val="center"/>
              <w:rPr>
                <w:rFonts w:ascii="Arial" w:hAnsi="Arial" w:cs="Arial"/>
              </w:rPr>
            </w:pPr>
            <w:r w:rsidRPr="00B632A6">
              <w:rPr>
                <w:rFonts w:ascii="Arial" w:hAnsi="Arial" w:cs="Arial"/>
              </w:rPr>
              <w:t>17</w:t>
            </w:r>
          </w:p>
        </w:tc>
        <w:tc>
          <w:tcPr>
            <w:tcW w:w="4677" w:type="dxa"/>
            <w:tcBorders>
              <w:top w:val="nil"/>
              <w:left w:val="single" w:sz="4" w:space="0" w:color="auto"/>
              <w:bottom w:val="single" w:sz="4" w:space="0" w:color="auto"/>
              <w:right w:val="single" w:sz="4" w:space="0" w:color="auto"/>
            </w:tcBorders>
            <w:vAlign w:val="center"/>
          </w:tcPr>
          <w:p w14:paraId="0C76FA2B" w14:textId="77777777" w:rsidR="00CB6BDA" w:rsidRPr="00B632A6" w:rsidRDefault="00CB6BDA" w:rsidP="00CB6BDA">
            <w:pPr>
              <w:jc w:val="both"/>
              <w:rPr>
                <w:rFonts w:ascii="Arial" w:hAnsi="Arial" w:cs="Arial"/>
              </w:rPr>
            </w:pPr>
            <w:r w:rsidRPr="00B632A6">
              <w:rPr>
                <w:rFonts w:ascii="Arial" w:hAnsi="Arial" w:cs="Arial"/>
              </w:rPr>
              <w:t>Zasilanie z akumulatora wewnętrznego min 16 h. przy przepływie 5 ml/h.</w:t>
            </w:r>
          </w:p>
        </w:tc>
        <w:tc>
          <w:tcPr>
            <w:tcW w:w="1984" w:type="dxa"/>
            <w:tcBorders>
              <w:top w:val="nil"/>
              <w:left w:val="nil"/>
              <w:bottom w:val="single" w:sz="4" w:space="0" w:color="auto"/>
              <w:right w:val="single" w:sz="4" w:space="0" w:color="auto"/>
            </w:tcBorders>
            <w:vAlign w:val="center"/>
          </w:tcPr>
          <w:p w14:paraId="4B67EBB5" w14:textId="37DF26A3" w:rsidR="00CB6BDA" w:rsidRPr="00B632A6" w:rsidRDefault="00CB6BDA" w:rsidP="00CB6BDA">
            <w:pPr>
              <w:jc w:val="center"/>
              <w:rPr>
                <w:rFonts w:ascii="Arial" w:hAnsi="Arial" w:cs="Arial"/>
              </w:rPr>
            </w:pPr>
            <w:r w:rsidRPr="00B632A6">
              <w:rPr>
                <w:rFonts w:ascii="Arial" w:hAnsi="Arial" w:cs="Arial"/>
              </w:rPr>
              <w:t>Tak, Podać</w:t>
            </w:r>
          </w:p>
        </w:tc>
        <w:tc>
          <w:tcPr>
            <w:tcW w:w="2541" w:type="dxa"/>
            <w:tcBorders>
              <w:top w:val="nil"/>
              <w:left w:val="nil"/>
              <w:bottom w:val="single" w:sz="4" w:space="0" w:color="auto"/>
              <w:right w:val="single" w:sz="4" w:space="0" w:color="auto"/>
            </w:tcBorders>
            <w:vAlign w:val="center"/>
          </w:tcPr>
          <w:p w14:paraId="6CCA5F69" w14:textId="49D58AB5" w:rsidR="00CB6BDA" w:rsidRPr="00B632A6" w:rsidRDefault="00CB6BDA" w:rsidP="00CB6BDA">
            <w:pPr>
              <w:rPr>
                <w:rFonts w:ascii="Arial" w:hAnsi="Arial" w:cs="Arial"/>
              </w:rPr>
            </w:pPr>
            <w:r w:rsidRPr="00B632A6">
              <w:rPr>
                <w:rFonts w:ascii="Arial" w:hAnsi="Arial" w:cs="Arial"/>
              </w:rPr>
              <w:t>Czas pracy &gt;16h = 5 pkt</w:t>
            </w:r>
            <w:r w:rsidRPr="00B632A6">
              <w:rPr>
                <w:rFonts w:ascii="Arial" w:hAnsi="Arial" w:cs="Arial"/>
              </w:rPr>
              <w:br/>
              <w:t>Czas pracy ≤ 16h - 0 pkt</w:t>
            </w:r>
          </w:p>
        </w:tc>
      </w:tr>
      <w:tr w:rsidR="00CB6BDA" w:rsidRPr="00B632A6" w14:paraId="218A548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88BF857" w14:textId="77777777" w:rsidR="00CB6BDA" w:rsidRPr="00B632A6" w:rsidRDefault="00CB6BDA" w:rsidP="00CB6BDA">
            <w:pPr>
              <w:jc w:val="center"/>
              <w:rPr>
                <w:rFonts w:ascii="Arial" w:hAnsi="Arial" w:cs="Arial"/>
              </w:rPr>
            </w:pPr>
            <w:r w:rsidRPr="00B632A6">
              <w:rPr>
                <w:rFonts w:ascii="Arial" w:hAnsi="Arial" w:cs="Arial"/>
              </w:rPr>
              <w:t>18</w:t>
            </w:r>
          </w:p>
        </w:tc>
        <w:tc>
          <w:tcPr>
            <w:tcW w:w="4677" w:type="dxa"/>
            <w:tcBorders>
              <w:top w:val="nil"/>
              <w:left w:val="single" w:sz="4" w:space="0" w:color="auto"/>
              <w:bottom w:val="single" w:sz="4" w:space="0" w:color="auto"/>
              <w:right w:val="single" w:sz="4" w:space="0" w:color="auto"/>
            </w:tcBorders>
            <w:vAlign w:val="center"/>
          </w:tcPr>
          <w:p w14:paraId="5CC318E4" w14:textId="77777777" w:rsidR="00CB6BDA" w:rsidRPr="00B632A6" w:rsidRDefault="00CB6BDA" w:rsidP="00CB6BDA">
            <w:pPr>
              <w:jc w:val="both"/>
              <w:rPr>
                <w:rFonts w:ascii="Arial" w:hAnsi="Arial" w:cs="Arial"/>
              </w:rPr>
            </w:pPr>
            <w:r w:rsidRPr="00B632A6">
              <w:rPr>
                <w:rFonts w:ascii="Arial" w:hAnsi="Arial" w:cs="Arial"/>
              </w:rPr>
              <w:t>Możliwość wymiany akumulatora przez użytkownika bez użycia narzędzi.</w:t>
            </w:r>
          </w:p>
        </w:tc>
        <w:tc>
          <w:tcPr>
            <w:tcW w:w="1984" w:type="dxa"/>
            <w:tcBorders>
              <w:top w:val="nil"/>
              <w:left w:val="nil"/>
              <w:bottom w:val="single" w:sz="4" w:space="0" w:color="auto"/>
              <w:right w:val="single" w:sz="4" w:space="0" w:color="auto"/>
            </w:tcBorders>
            <w:vAlign w:val="center"/>
          </w:tcPr>
          <w:p w14:paraId="439EC343" w14:textId="20B89FF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3CB5B26A" w14:textId="0798E01B" w:rsidR="00CB6BDA" w:rsidRPr="00B632A6" w:rsidRDefault="00CB6BDA" w:rsidP="00CB6BDA">
            <w:pPr>
              <w:rPr>
                <w:rFonts w:ascii="Arial" w:hAnsi="Arial" w:cs="Arial"/>
              </w:rPr>
            </w:pPr>
          </w:p>
        </w:tc>
      </w:tr>
      <w:tr w:rsidR="00CB6BDA" w:rsidRPr="00B632A6" w14:paraId="68179D6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2D914C8" w14:textId="77777777" w:rsidR="00CB6BDA" w:rsidRPr="00B632A6" w:rsidRDefault="00CB6BDA" w:rsidP="00CB6BDA">
            <w:pPr>
              <w:jc w:val="center"/>
              <w:rPr>
                <w:rFonts w:ascii="Arial" w:hAnsi="Arial" w:cs="Arial"/>
              </w:rPr>
            </w:pPr>
            <w:r w:rsidRPr="00B632A6">
              <w:rPr>
                <w:rFonts w:ascii="Arial" w:hAnsi="Arial" w:cs="Arial"/>
              </w:rPr>
              <w:t>19</w:t>
            </w:r>
          </w:p>
        </w:tc>
        <w:tc>
          <w:tcPr>
            <w:tcW w:w="4677" w:type="dxa"/>
            <w:tcBorders>
              <w:top w:val="nil"/>
              <w:left w:val="single" w:sz="4" w:space="0" w:color="auto"/>
              <w:bottom w:val="single" w:sz="4" w:space="0" w:color="auto"/>
              <w:right w:val="single" w:sz="4" w:space="0" w:color="auto"/>
            </w:tcBorders>
            <w:vAlign w:val="center"/>
          </w:tcPr>
          <w:p w14:paraId="6CFF2BC6" w14:textId="7538C344" w:rsidR="00CB6BDA" w:rsidRPr="00B632A6" w:rsidRDefault="00CB6BDA" w:rsidP="00CB6BDA">
            <w:pPr>
              <w:jc w:val="both"/>
              <w:rPr>
                <w:rFonts w:ascii="Arial" w:hAnsi="Arial" w:cs="Arial"/>
              </w:rPr>
            </w:pPr>
            <w:r w:rsidRPr="00B632A6">
              <w:rPr>
                <w:rFonts w:ascii="Arial" w:hAnsi="Arial" w:cs="Arial"/>
              </w:rPr>
              <w:t xml:space="preserve">Możliwość programowania parametrów infuzji w mg, </w:t>
            </w:r>
            <w:proofErr w:type="spellStart"/>
            <w:r w:rsidRPr="00B632A6">
              <w:rPr>
                <w:rFonts w:ascii="Arial" w:hAnsi="Arial" w:cs="Arial"/>
              </w:rPr>
              <w:t>mcg</w:t>
            </w:r>
            <w:proofErr w:type="spellEnd"/>
            <w:r w:rsidRPr="00B632A6">
              <w:rPr>
                <w:rFonts w:ascii="Arial" w:hAnsi="Arial" w:cs="Arial"/>
              </w:rPr>
              <w:t xml:space="preserve">, U lub </w:t>
            </w:r>
            <w:proofErr w:type="spellStart"/>
            <w:r w:rsidRPr="00B632A6">
              <w:rPr>
                <w:rFonts w:ascii="Arial" w:hAnsi="Arial" w:cs="Arial"/>
              </w:rPr>
              <w:t>mmol</w:t>
            </w:r>
            <w:proofErr w:type="spellEnd"/>
            <w:r w:rsidRPr="00B632A6">
              <w:rPr>
                <w:rFonts w:ascii="Arial" w:hAnsi="Arial" w:cs="Arial"/>
              </w:rPr>
              <w:t xml:space="preserve">, z uwzględnieniem lub nie masy ciała w odniesieniu do czasu (np. mg/kg/min; mg/kg/h; mg/kg/24h) </w:t>
            </w:r>
          </w:p>
        </w:tc>
        <w:tc>
          <w:tcPr>
            <w:tcW w:w="1984" w:type="dxa"/>
            <w:tcBorders>
              <w:top w:val="nil"/>
              <w:left w:val="nil"/>
              <w:bottom w:val="single" w:sz="4" w:space="0" w:color="auto"/>
              <w:right w:val="single" w:sz="4" w:space="0" w:color="auto"/>
            </w:tcBorders>
            <w:vAlign w:val="center"/>
          </w:tcPr>
          <w:p w14:paraId="143F3315" w14:textId="266853F7"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579772B0" w14:textId="0EDA1BFE" w:rsidR="00CB6BDA" w:rsidRPr="00B632A6" w:rsidRDefault="00CB6BDA" w:rsidP="00CB6BDA">
            <w:pPr>
              <w:rPr>
                <w:rFonts w:ascii="Arial" w:hAnsi="Arial" w:cs="Arial"/>
              </w:rPr>
            </w:pPr>
          </w:p>
        </w:tc>
      </w:tr>
      <w:tr w:rsidR="00CB6BDA" w:rsidRPr="00B632A6" w14:paraId="65D5610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CFE85F5" w14:textId="77777777" w:rsidR="00CB6BDA" w:rsidRPr="00B632A6" w:rsidRDefault="00CB6BDA" w:rsidP="00CB6BDA">
            <w:pPr>
              <w:jc w:val="center"/>
              <w:rPr>
                <w:rFonts w:ascii="Arial" w:hAnsi="Arial" w:cs="Arial"/>
              </w:rPr>
            </w:pPr>
            <w:r w:rsidRPr="00B632A6">
              <w:rPr>
                <w:rFonts w:ascii="Arial" w:hAnsi="Arial" w:cs="Arial"/>
              </w:rPr>
              <w:t>20</w:t>
            </w:r>
          </w:p>
        </w:tc>
        <w:tc>
          <w:tcPr>
            <w:tcW w:w="4677" w:type="dxa"/>
            <w:tcBorders>
              <w:top w:val="nil"/>
              <w:left w:val="single" w:sz="4" w:space="0" w:color="auto"/>
              <w:bottom w:val="single" w:sz="4" w:space="0" w:color="auto"/>
              <w:right w:val="single" w:sz="4" w:space="0" w:color="auto"/>
            </w:tcBorders>
            <w:vAlign w:val="center"/>
          </w:tcPr>
          <w:p w14:paraId="7B65E669" w14:textId="123954A9" w:rsidR="00CB6BDA" w:rsidRPr="00B632A6" w:rsidRDefault="00CB6BDA" w:rsidP="00CB6BDA">
            <w:pPr>
              <w:jc w:val="both"/>
              <w:rPr>
                <w:rFonts w:ascii="Arial" w:hAnsi="Arial" w:cs="Arial"/>
              </w:rPr>
            </w:pPr>
            <w:r w:rsidRPr="00B632A6">
              <w:rPr>
                <w:rFonts w:ascii="Arial" w:hAnsi="Arial" w:cs="Arial"/>
              </w:rPr>
              <w:t xml:space="preserve">Zakres prędkości infuzji podstawowej min. 0,1 do 999,9 ml/h Prędkość infuzji w zakresie od 0,1 - 99,99ml/h programowana co 0,01ml/godz. </w:t>
            </w:r>
          </w:p>
        </w:tc>
        <w:tc>
          <w:tcPr>
            <w:tcW w:w="1984" w:type="dxa"/>
            <w:tcBorders>
              <w:top w:val="nil"/>
              <w:left w:val="nil"/>
              <w:bottom w:val="single" w:sz="4" w:space="0" w:color="auto"/>
              <w:right w:val="single" w:sz="4" w:space="0" w:color="auto"/>
            </w:tcBorders>
            <w:vAlign w:val="center"/>
          </w:tcPr>
          <w:p w14:paraId="0F454541" w14:textId="7A4A28B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6F7E92DF" w14:textId="60708AE1" w:rsidR="00CB6BDA" w:rsidRPr="00B632A6" w:rsidRDefault="00CB6BDA" w:rsidP="00CB6BDA">
            <w:pPr>
              <w:rPr>
                <w:rFonts w:ascii="Arial" w:hAnsi="Arial" w:cs="Arial"/>
              </w:rPr>
            </w:pPr>
          </w:p>
        </w:tc>
      </w:tr>
      <w:tr w:rsidR="00CB6BDA" w:rsidRPr="00B632A6" w14:paraId="023D3DD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5F95397" w14:textId="77777777" w:rsidR="00CB6BDA" w:rsidRPr="00B632A6" w:rsidRDefault="00CB6BDA" w:rsidP="00CB6BDA">
            <w:pPr>
              <w:jc w:val="center"/>
              <w:rPr>
                <w:rFonts w:ascii="Arial" w:hAnsi="Arial" w:cs="Arial"/>
              </w:rPr>
            </w:pPr>
            <w:r w:rsidRPr="00B632A6">
              <w:rPr>
                <w:rFonts w:ascii="Arial" w:hAnsi="Arial" w:cs="Arial"/>
              </w:rPr>
              <w:t>21</w:t>
            </w:r>
          </w:p>
        </w:tc>
        <w:tc>
          <w:tcPr>
            <w:tcW w:w="4677" w:type="dxa"/>
            <w:tcBorders>
              <w:top w:val="single" w:sz="4" w:space="0" w:color="auto"/>
              <w:left w:val="single" w:sz="4" w:space="0" w:color="auto"/>
              <w:bottom w:val="single" w:sz="4" w:space="0" w:color="auto"/>
              <w:right w:val="single" w:sz="4" w:space="0" w:color="auto"/>
            </w:tcBorders>
            <w:vAlign w:val="center"/>
          </w:tcPr>
          <w:p w14:paraId="0908AB37" w14:textId="6B9B96AA" w:rsidR="00CB6BDA" w:rsidRPr="00B632A6" w:rsidRDefault="00CB6BDA" w:rsidP="00CB6BDA">
            <w:pPr>
              <w:jc w:val="both"/>
              <w:rPr>
                <w:rFonts w:ascii="Arial" w:hAnsi="Arial" w:cs="Arial"/>
              </w:rPr>
            </w:pPr>
            <w:r w:rsidRPr="00B632A6">
              <w:rPr>
                <w:rFonts w:ascii="Arial" w:hAnsi="Arial" w:cs="Arial"/>
              </w:rPr>
              <w:t>Prędkości bolusa min:</w:t>
            </w:r>
          </w:p>
        </w:tc>
        <w:tc>
          <w:tcPr>
            <w:tcW w:w="1984" w:type="dxa"/>
            <w:tcBorders>
              <w:top w:val="single" w:sz="4" w:space="0" w:color="auto"/>
              <w:left w:val="nil"/>
              <w:bottom w:val="single" w:sz="4" w:space="0" w:color="auto"/>
              <w:right w:val="single" w:sz="4" w:space="0" w:color="auto"/>
            </w:tcBorders>
            <w:vAlign w:val="center"/>
          </w:tcPr>
          <w:p w14:paraId="2C9D0AEA" w14:textId="1BC0FD47"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1FB873C0" w14:textId="77777777" w:rsidR="00CB6BDA" w:rsidRPr="00B632A6" w:rsidRDefault="00CB6BDA" w:rsidP="00CB6BDA">
            <w:pPr>
              <w:pStyle w:val="Zawartotabeli"/>
              <w:rPr>
                <w:rFonts w:ascii="Arial" w:hAnsi="Arial"/>
                <w:sz w:val="20"/>
                <w:szCs w:val="20"/>
              </w:rPr>
            </w:pPr>
          </w:p>
        </w:tc>
      </w:tr>
      <w:tr w:rsidR="00CB6BDA" w:rsidRPr="00B632A6" w14:paraId="776B698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279C6E2" w14:textId="77777777" w:rsidR="00CB6BDA" w:rsidRPr="00B632A6" w:rsidRDefault="00CB6BDA" w:rsidP="00CB6BDA">
            <w:pPr>
              <w:jc w:val="center"/>
              <w:rPr>
                <w:rFonts w:ascii="Arial" w:hAnsi="Arial" w:cs="Arial"/>
              </w:rPr>
            </w:pPr>
            <w:r w:rsidRPr="00B632A6">
              <w:rPr>
                <w:rFonts w:ascii="Arial" w:hAnsi="Arial" w:cs="Arial"/>
              </w:rPr>
              <w:t>22</w:t>
            </w:r>
          </w:p>
        </w:tc>
        <w:tc>
          <w:tcPr>
            <w:tcW w:w="4677" w:type="dxa"/>
            <w:tcBorders>
              <w:top w:val="nil"/>
              <w:left w:val="single" w:sz="4" w:space="0" w:color="auto"/>
              <w:bottom w:val="single" w:sz="4" w:space="0" w:color="auto"/>
              <w:right w:val="single" w:sz="4" w:space="0" w:color="auto"/>
            </w:tcBorders>
            <w:vAlign w:val="center"/>
          </w:tcPr>
          <w:p w14:paraId="14CF8FEB" w14:textId="77777777" w:rsidR="00CB6BDA" w:rsidRPr="00B632A6" w:rsidRDefault="00CB6BDA" w:rsidP="00CB6BDA">
            <w:pPr>
              <w:jc w:val="both"/>
              <w:rPr>
                <w:rFonts w:ascii="Arial" w:hAnsi="Arial" w:cs="Arial"/>
              </w:rPr>
            </w:pPr>
            <w:r w:rsidRPr="00B632A6">
              <w:rPr>
                <w:rFonts w:ascii="Arial" w:hAnsi="Arial" w:cs="Arial"/>
              </w:rPr>
              <w:t>dla strzykawki o poj.3ml =1-150 ml/h</w:t>
            </w:r>
          </w:p>
        </w:tc>
        <w:tc>
          <w:tcPr>
            <w:tcW w:w="1984" w:type="dxa"/>
            <w:tcBorders>
              <w:top w:val="nil"/>
              <w:left w:val="nil"/>
              <w:bottom w:val="single" w:sz="4" w:space="0" w:color="auto"/>
              <w:right w:val="single" w:sz="4" w:space="0" w:color="auto"/>
            </w:tcBorders>
            <w:vAlign w:val="center"/>
          </w:tcPr>
          <w:p w14:paraId="79D0DD3D" w14:textId="72977F8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CC4728D" w14:textId="77777777" w:rsidR="00CB6BDA" w:rsidRPr="00B632A6" w:rsidRDefault="00CB6BDA" w:rsidP="00CB6BDA">
            <w:pPr>
              <w:pStyle w:val="Zawartotabeli"/>
              <w:rPr>
                <w:rFonts w:ascii="Arial" w:hAnsi="Arial"/>
                <w:sz w:val="20"/>
                <w:szCs w:val="20"/>
              </w:rPr>
            </w:pPr>
          </w:p>
        </w:tc>
      </w:tr>
      <w:tr w:rsidR="00CB6BDA" w:rsidRPr="00B632A6" w14:paraId="77B9DD5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EBD60B9" w14:textId="77777777" w:rsidR="00CB6BDA" w:rsidRPr="00B632A6" w:rsidRDefault="00CB6BDA" w:rsidP="00CB6BDA">
            <w:pPr>
              <w:jc w:val="center"/>
              <w:rPr>
                <w:rFonts w:ascii="Arial" w:hAnsi="Arial" w:cs="Arial"/>
              </w:rPr>
            </w:pPr>
            <w:r w:rsidRPr="00B632A6">
              <w:rPr>
                <w:rFonts w:ascii="Arial" w:hAnsi="Arial" w:cs="Arial"/>
              </w:rPr>
              <w:t>23</w:t>
            </w:r>
          </w:p>
        </w:tc>
        <w:tc>
          <w:tcPr>
            <w:tcW w:w="4677" w:type="dxa"/>
            <w:tcBorders>
              <w:top w:val="nil"/>
              <w:left w:val="single" w:sz="4" w:space="0" w:color="auto"/>
              <w:bottom w:val="single" w:sz="4" w:space="0" w:color="auto"/>
              <w:right w:val="single" w:sz="4" w:space="0" w:color="auto"/>
            </w:tcBorders>
            <w:vAlign w:val="center"/>
          </w:tcPr>
          <w:p w14:paraId="72348806" w14:textId="77777777" w:rsidR="00CB6BDA" w:rsidRPr="00B632A6" w:rsidRDefault="00CB6BDA" w:rsidP="00CB6BDA">
            <w:pPr>
              <w:jc w:val="both"/>
              <w:rPr>
                <w:rFonts w:ascii="Arial" w:hAnsi="Arial" w:cs="Arial"/>
              </w:rPr>
            </w:pPr>
            <w:r w:rsidRPr="00B632A6">
              <w:rPr>
                <w:rFonts w:ascii="Arial" w:hAnsi="Arial" w:cs="Arial"/>
              </w:rPr>
              <w:t>dla strzykawki o poj.5ml =1-300 ml/h</w:t>
            </w:r>
          </w:p>
        </w:tc>
        <w:tc>
          <w:tcPr>
            <w:tcW w:w="1984" w:type="dxa"/>
            <w:tcBorders>
              <w:top w:val="nil"/>
              <w:left w:val="nil"/>
              <w:bottom w:val="single" w:sz="4" w:space="0" w:color="auto"/>
              <w:right w:val="single" w:sz="4" w:space="0" w:color="auto"/>
            </w:tcBorders>
            <w:vAlign w:val="center"/>
          </w:tcPr>
          <w:p w14:paraId="645340E5" w14:textId="1C32A359"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8ED6EA0" w14:textId="77777777" w:rsidR="00CB6BDA" w:rsidRPr="00B632A6" w:rsidRDefault="00CB6BDA" w:rsidP="00CB6BDA">
            <w:pPr>
              <w:pStyle w:val="Zawartotabeli"/>
              <w:rPr>
                <w:rFonts w:ascii="Arial" w:hAnsi="Arial"/>
                <w:sz w:val="20"/>
                <w:szCs w:val="20"/>
              </w:rPr>
            </w:pPr>
          </w:p>
        </w:tc>
      </w:tr>
      <w:tr w:rsidR="00CB6BDA" w:rsidRPr="00B632A6" w14:paraId="645153A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06E58E8" w14:textId="77777777" w:rsidR="00CB6BDA" w:rsidRPr="00B632A6" w:rsidRDefault="00CB6BDA" w:rsidP="00CB6BDA">
            <w:pPr>
              <w:jc w:val="center"/>
              <w:rPr>
                <w:rFonts w:ascii="Arial" w:hAnsi="Arial" w:cs="Arial"/>
              </w:rPr>
            </w:pPr>
            <w:r w:rsidRPr="00B632A6">
              <w:rPr>
                <w:rFonts w:ascii="Arial" w:hAnsi="Arial" w:cs="Arial"/>
              </w:rPr>
              <w:t>24</w:t>
            </w:r>
          </w:p>
        </w:tc>
        <w:tc>
          <w:tcPr>
            <w:tcW w:w="4677" w:type="dxa"/>
            <w:tcBorders>
              <w:top w:val="nil"/>
              <w:left w:val="single" w:sz="4" w:space="0" w:color="auto"/>
              <w:bottom w:val="single" w:sz="4" w:space="0" w:color="auto"/>
              <w:right w:val="single" w:sz="4" w:space="0" w:color="auto"/>
            </w:tcBorders>
            <w:vAlign w:val="center"/>
          </w:tcPr>
          <w:p w14:paraId="14559C91" w14:textId="77777777" w:rsidR="00CB6BDA" w:rsidRPr="00B632A6" w:rsidRDefault="00CB6BDA" w:rsidP="00CB6BDA">
            <w:pPr>
              <w:jc w:val="both"/>
              <w:rPr>
                <w:rFonts w:ascii="Arial" w:hAnsi="Arial" w:cs="Arial"/>
              </w:rPr>
            </w:pPr>
            <w:r w:rsidRPr="00B632A6">
              <w:rPr>
                <w:rFonts w:ascii="Arial" w:hAnsi="Arial" w:cs="Arial"/>
              </w:rPr>
              <w:t>dla strzykawki o poj.10ml =1-500 ml/h</w:t>
            </w:r>
          </w:p>
        </w:tc>
        <w:tc>
          <w:tcPr>
            <w:tcW w:w="1984" w:type="dxa"/>
            <w:tcBorders>
              <w:top w:val="nil"/>
              <w:left w:val="nil"/>
              <w:bottom w:val="single" w:sz="4" w:space="0" w:color="auto"/>
              <w:right w:val="single" w:sz="4" w:space="0" w:color="auto"/>
            </w:tcBorders>
            <w:vAlign w:val="center"/>
          </w:tcPr>
          <w:p w14:paraId="336429D0" w14:textId="74B9AF3D"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4A4E0D0" w14:textId="77777777" w:rsidR="00CB6BDA" w:rsidRPr="00B632A6" w:rsidRDefault="00CB6BDA" w:rsidP="00CB6BDA">
            <w:pPr>
              <w:pStyle w:val="Zawartotabeli"/>
              <w:rPr>
                <w:rFonts w:ascii="Arial" w:hAnsi="Arial"/>
                <w:sz w:val="20"/>
                <w:szCs w:val="20"/>
              </w:rPr>
            </w:pPr>
          </w:p>
        </w:tc>
      </w:tr>
      <w:tr w:rsidR="00CB6BDA" w:rsidRPr="00B632A6" w14:paraId="0F84888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F02B0BE" w14:textId="77777777" w:rsidR="00CB6BDA" w:rsidRPr="00B632A6" w:rsidRDefault="00CB6BDA" w:rsidP="00CB6BDA">
            <w:pPr>
              <w:jc w:val="center"/>
              <w:rPr>
                <w:rFonts w:ascii="Arial" w:hAnsi="Arial" w:cs="Arial"/>
              </w:rPr>
            </w:pPr>
            <w:r w:rsidRPr="00B632A6">
              <w:rPr>
                <w:rFonts w:ascii="Arial" w:hAnsi="Arial" w:cs="Arial"/>
              </w:rPr>
              <w:t>25</w:t>
            </w:r>
          </w:p>
        </w:tc>
        <w:tc>
          <w:tcPr>
            <w:tcW w:w="4677" w:type="dxa"/>
            <w:tcBorders>
              <w:top w:val="nil"/>
              <w:left w:val="single" w:sz="4" w:space="0" w:color="auto"/>
              <w:bottom w:val="single" w:sz="4" w:space="0" w:color="auto"/>
              <w:right w:val="single" w:sz="4" w:space="0" w:color="auto"/>
            </w:tcBorders>
            <w:vAlign w:val="center"/>
          </w:tcPr>
          <w:p w14:paraId="45432DA8" w14:textId="77777777" w:rsidR="00CB6BDA" w:rsidRPr="00B632A6" w:rsidRDefault="00CB6BDA" w:rsidP="00CB6BDA">
            <w:pPr>
              <w:jc w:val="both"/>
              <w:rPr>
                <w:rFonts w:ascii="Arial" w:hAnsi="Arial" w:cs="Arial"/>
              </w:rPr>
            </w:pPr>
            <w:r w:rsidRPr="00B632A6">
              <w:rPr>
                <w:rFonts w:ascii="Arial" w:hAnsi="Arial" w:cs="Arial"/>
              </w:rPr>
              <w:t>dla strzykawki o poj.20ml =1-800 ml/h</w:t>
            </w:r>
          </w:p>
        </w:tc>
        <w:tc>
          <w:tcPr>
            <w:tcW w:w="1984" w:type="dxa"/>
            <w:tcBorders>
              <w:top w:val="nil"/>
              <w:left w:val="nil"/>
              <w:bottom w:val="single" w:sz="4" w:space="0" w:color="auto"/>
              <w:right w:val="single" w:sz="4" w:space="0" w:color="auto"/>
            </w:tcBorders>
            <w:vAlign w:val="center"/>
          </w:tcPr>
          <w:p w14:paraId="3D3B6E8F" w14:textId="0678B39C"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C0D2656" w14:textId="77777777" w:rsidR="00CB6BDA" w:rsidRPr="00B632A6" w:rsidRDefault="00CB6BDA" w:rsidP="00CB6BDA">
            <w:pPr>
              <w:pStyle w:val="Zawartotabeli"/>
              <w:rPr>
                <w:rFonts w:ascii="Arial" w:hAnsi="Arial"/>
                <w:sz w:val="20"/>
                <w:szCs w:val="20"/>
              </w:rPr>
            </w:pPr>
          </w:p>
        </w:tc>
      </w:tr>
      <w:tr w:rsidR="00CB6BDA" w:rsidRPr="00B632A6" w14:paraId="50E540A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A76BAB2" w14:textId="77777777" w:rsidR="00CB6BDA" w:rsidRPr="00B632A6" w:rsidRDefault="00CB6BDA" w:rsidP="00CB6BDA">
            <w:pPr>
              <w:jc w:val="center"/>
              <w:rPr>
                <w:rFonts w:ascii="Arial" w:hAnsi="Arial" w:cs="Arial"/>
              </w:rPr>
            </w:pPr>
            <w:r w:rsidRPr="00B632A6">
              <w:rPr>
                <w:rFonts w:ascii="Arial" w:hAnsi="Arial" w:cs="Arial"/>
              </w:rPr>
              <w:t>26</w:t>
            </w:r>
          </w:p>
        </w:tc>
        <w:tc>
          <w:tcPr>
            <w:tcW w:w="4677" w:type="dxa"/>
            <w:tcBorders>
              <w:top w:val="nil"/>
              <w:left w:val="single" w:sz="4" w:space="0" w:color="auto"/>
              <w:bottom w:val="single" w:sz="4" w:space="0" w:color="auto"/>
              <w:right w:val="single" w:sz="4" w:space="0" w:color="auto"/>
            </w:tcBorders>
            <w:vAlign w:val="center"/>
          </w:tcPr>
          <w:p w14:paraId="67E53114" w14:textId="77777777" w:rsidR="00CB6BDA" w:rsidRPr="00B632A6" w:rsidRDefault="00CB6BDA" w:rsidP="00CB6BDA">
            <w:pPr>
              <w:jc w:val="both"/>
              <w:rPr>
                <w:rFonts w:ascii="Arial" w:hAnsi="Arial" w:cs="Arial"/>
              </w:rPr>
            </w:pPr>
            <w:r w:rsidRPr="00B632A6">
              <w:rPr>
                <w:rFonts w:ascii="Arial" w:hAnsi="Arial" w:cs="Arial"/>
              </w:rPr>
              <w:t>dla strzykawki o poj.30ml =1-1200 ml/h</w:t>
            </w:r>
          </w:p>
        </w:tc>
        <w:tc>
          <w:tcPr>
            <w:tcW w:w="1984" w:type="dxa"/>
            <w:tcBorders>
              <w:top w:val="nil"/>
              <w:left w:val="nil"/>
              <w:bottom w:val="single" w:sz="4" w:space="0" w:color="auto"/>
              <w:right w:val="single" w:sz="4" w:space="0" w:color="auto"/>
            </w:tcBorders>
            <w:vAlign w:val="center"/>
          </w:tcPr>
          <w:p w14:paraId="5E98B41D" w14:textId="11506420"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342B34C" w14:textId="77777777" w:rsidR="00CB6BDA" w:rsidRPr="00B632A6" w:rsidRDefault="00CB6BDA" w:rsidP="00CB6BDA">
            <w:pPr>
              <w:pStyle w:val="Zawartotabeli"/>
              <w:rPr>
                <w:rFonts w:ascii="Arial" w:hAnsi="Arial"/>
                <w:sz w:val="20"/>
                <w:szCs w:val="20"/>
              </w:rPr>
            </w:pPr>
          </w:p>
        </w:tc>
      </w:tr>
      <w:tr w:rsidR="00CB6BDA" w:rsidRPr="00B632A6" w14:paraId="6CAE531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5ED280C" w14:textId="77777777" w:rsidR="00CB6BDA" w:rsidRPr="00B632A6" w:rsidRDefault="00CB6BDA" w:rsidP="00CB6BDA">
            <w:pPr>
              <w:jc w:val="center"/>
              <w:rPr>
                <w:rFonts w:ascii="Arial" w:hAnsi="Arial" w:cs="Arial"/>
              </w:rPr>
            </w:pPr>
            <w:r w:rsidRPr="00B632A6">
              <w:rPr>
                <w:rFonts w:ascii="Arial" w:hAnsi="Arial" w:cs="Arial"/>
              </w:rPr>
              <w:t>27</w:t>
            </w:r>
          </w:p>
        </w:tc>
        <w:tc>
          <w:tcPr>
            <w:tcW w:w="4677" w:type="dxa"/>
            <w:tcBorders>
              <w:top w:val="nil"/>
              <w:left w:val="single" w:sz="4" w:space="0" w:color="auto"/>
              <w:bottom w:val="single" w:sz="4" w:space="0" w:color="auto"/>
              <w:right w:val="single" w:sz="4" w:space="0" w:color="auto"/>
            </w:tcBorders>
            <w:vAlign w:val="center"/>
          </w:tcPr>
          <w:p w14:paraId="762619BD" w14:textId="77777777" w:rsidR="00CB6BDA" w:rsidRPr="00B632A6" w:rsidRDefault="00CB6BDA" w:rsidP="00CB6BDA">
            <w:pPr>
              <w:jc w:val="both"/>
              <w:rPr>
                <w:rFonts w:ascii="Arial" w:hAnsi="Arial" w:cs="Arial"/>
              </w:rPr>
            </w:pPr>
            <w:r w:rsidRPr="00B632A6">
              <w:rPr>
                <w:rFonts w:ascii="Arial" w:hAnsi="Arial" w:cs="Arial"/>
              </w:rPr>
              <w:t>dla strzykawki o poj.50/60ml =1-1800 ml/h</w:t>
            </w:r>
          </w:p>
        </w:tc>
        <w:tc>
          <w:tcPr>
            <w:tcW w:w="1984" w:type="dxa"/>
            <w:tcBorders>
              <w:top w:val="nil"/>
              <w:left w:val="nil"/>
              <w:bottom w:val="single" w:sz="4" w:space="0" w:color="auto"/>
              <w:right w:val="single" w:sz="4" w:space="0" w:color="auto"/>
            </w:tcBorders>
            <w:vAlign w:val="center"/>
          </w:tcPr>
          <w:p w14:paraId="2EB66F82" w14:textId="179739DA"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7E08DD8" w14:textId="77777777" w:rsidR="00CB6BDA" w:rsidRPr="00B632A6" w:rsidRDefault="00CB6BDA" w:rsidP="00CB6BDA">
            <w:pPr>
              <w:pStyle w:val="Zawartotabeli"/>
              <w:rPr>
                <w:rFonts w:ascii="Arial" w:hAnsi="Arial"/>
                <w:sz w:val="20"/>
                <w:szCs w:val="20"/>
              </w:rPr>
            </w:pPr>
          </w:p>
        </w:tc>
      </w:tr>
      <w:tr w:rsidR="00CB6BDA" w:rsidRPr="00B632A6" w14:paraId="215D25D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6B7497D" w14:textId="77777777" w:rsidR="00CB6BDA" w:rsidRPr="00B632A6" w:rsidRDefault="00CB6BDA" w:rsidP="00CB6BDA">
            <w:pPr>
              <w:jc w:val="center"/>
              <w:rPr>
                <w:rFonts w:ascii="Arial" w:hAnsi="Arial" w:cs="Arial"/>
              </w:rPr>
            </w:pPr>
            <w:r w:rsidRPr="00B632A6">
              <w:rPr>
                <w:rFonts w:ascii="Arial" w:hAnsi="Arial" w:cs="Arial"/>
              </w:rPr>
              <w:t>28</w:t>
            </w:r>
          </w:p>
        </w:tc>
        <w:tc>
          <w:tcPr>
            <w:tcW w:w="4677" w:type="dxa"/>
            <w:tcBorders>
              <w:top w:val="nil"/>
              <w:left w:val="single" w:sz="4" w:space="0" w:color="auto"/>
              <w:bottom w:val="single" w:sz="4" w:space="0" w:color="auto"/>
              <w:right w:val="single" w:sz="4" w:space="0" w:color="auto"/>
            </w:tcBorders>
            <w:vAlign w:val="center"/>
          </w:tcPr>
          <w:p w14:paraId="708B2509" w14:textId="6F2B9699" w:rsidR="00CB6BDA" w:rsidRPr="00B632A6" w:rsidRDefault="00CB6BDA" w:rsidP="00CB6BDA">
            <w:pPr>
              <w:jc w:val="both"/>
              <w:rPr>
                <w:rFonts w:ascii="Arial" w:hAnsi="Arial" w:cs="Arial"/>
              </w:rPr>
            </w:pPr>
            <w:r w:rsidRPr="00B632A6">
              <w:rPr>
                <w:rFonts w:ascii="Arial" w:hAnsi="Arial" w:cs="Arial"/>
              </w:rPr>
              <w:t xml:space="preserve">Możliwość utworzenia Bazy Leków używanych w </w:t>
            </w:r>
            <w:proofErr w:type="spellStart"/>
            <w:r w:rsidRPr="00B632A6">
              <w:rPr>
                <w:rFonts w:ascii="Arial" w:hAnsi="Arial" w:cs="Arial"/>
              </w:rPr>
              <w:t>infuzjoterapii</w:t>
            </w:r>
            <w:proofErr w:type="spellEnd"/>
            <w:r w:rsidRPr="00B632A6">
              <w:rPr>
                <w:rFonts w:ascii="Arial" w:hAnsi="Arial" w:cs="Arial"/>
              </w:rPr>
              <w:t xml:space="preserve"> na terenie szpitala z możliwością zastosowania oprogramowania do tworzenia Bibliotek Leków na poszczególne oddziały.</w:t>
            </w:r>
          </w:p>
        </w:tc>
        <w:tc>
          <w:tcPr>
            <w:tcW w:w="1984" w:type="dxa"/>
            <w:tcBorders>
              <w:top w:val="nil"/>
              <w:left w:val="nil"/>
              <w:bottom w:val="single" w:sz="4" w:space="0" w:color="auto"/>
              <w:right w:val="single" w:sz="4" w:space="0" w:color="auto"/>
            </w:tcBorders>
            <w:vAlign w:val="center"/>
          </w:tcPr>
          <w:p w14:paraId="2518C860" w14:textId="6AF301CC"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2CBD953" w14:textId="77777777" w:rsidR="00CB6BDA" w:rsidRPr="00B632A6" w:rsidRDefault="00CB6BDA" w:rsidP="00CB6BDA">
            <w:pPr>
              <w:pStyle w:val="Zawartotabeli"/>
              <w:rPr>
                <w:rFonts w:ascii="Arial" w:hAnsi="Arial"/>
                <w:sz w:val="20"/>
                <w:szCs w:val="20"/>
              </w:rPr>
            </w:pPr>
          </w:p>
        </w:tc>
      </w:tr>
      <w:tr w:rsidR="00CB6BDA" w:rsidRPr="00B632A6" w14:paraId="6E51F6A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D805C2E" w14:textId="77777777" w:rsidR="00CB6BDA" w:rsidRPr="00B632A6" w:rsidRDefault="00CB6BDA" w:rsidP="00CB6BDA">
            <w:pPr>
              <w:jc w:val="center"/>
              <w:rPr>
                <w:rFonts w:ascii="Arial" w:hAnsi="Arial" w:cs="Arial"/>
              </w:rPr>
            </w:pPr>
            <w:r w:rsidRPr="00B632A6">
              <w:rPr>
                <w:rFonts w:ascii="Arial" w:hAnsi="Arial" w:cs="Arial"/>
              </w:rPr>
              <w:t>29</w:t>
            </w:r>
          </w:p>
        </w:tc>
        <w:tc>
          <w:tcPr>
            <w:tcW w:w="4677" w:type="dxa"/>
            <w:tcBorders>
              <w:top w:val="nil"/>
              <w:left w:val="single" w:sz="4" w:space="0" w:color="auto"/>
              <w:bottom w:val="single" w:sz="4" w:space="0" w:color="auto"/>
              <w:right w:val="single" w:sz="4" w:space="0" w:color="auto"/>
            </w:tcBorders>
            <w:vAlign w:val="center"/>
          </w:tcPr>
          <w:p w14:paraId="105D0C5B" w14:textId="77777777" w:rsidR="00CB6BDA" w:rsidRPr="00B632A6" w:rsidRDefault="00CB6BDA" w:rsidP="00CB6BDA">
            <w:pPr>
              <w:jc w:val="both"/>
              <w:rPr>
                <w:rFonts w:ascii="Arial" w:hAnsi="Arial" w:cs="Arial"/>
              </w:rPr>
            </w:pPr>
            <w:r w:rsidRPr="00B632A6">
              <w:rPr>
                <w:rFonts w:ascii="Arial" w:hAnsi="Arial" w:cs="Arial"/>
              </w:rPr>
              <w:t>Możliwość skonfigurowania do min. 50 oddziałów w jednej pompie.</w:t>
            </w:r>
          </w:p>
        </w:tc>
        <w:tc>
          <w:tcPr>
            <w:tcW w:w="1984" w:type="dxa"/>
            <w:tcBorders>
              <w:top w:val="nil"/>
              <w:left w:val="nil"/>
              <w:bottom w:val="single" w:sz="4" w:space="0" w:color="auto"/>
              <w:right w:val="single" w:sz="4" w:space="0" w:color="auto"/>
            </w:tcBorders>
            <w:vAlign w:val="center"/>
          </w:tcPr>
          <w:p w14:paraId="5CAFC903" w14:textId="1ECE70B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EBF5CA4" w14:textId="77777777" w:rsidR="00CB6BDA" w:rsidRPr="00B632A6" w:rsidRDefault="00CB6BDA" w:rsidP="00CB6BDA">
            <w:pPr>
              <w:pStyle w:val="Zawartotabeli"/>
              <w:rPr>
                <w:rFonts w:ascii="Arial" w:hAnsi="Arial"/>
                <w:sz w:val="20"/>
                <w:szCs w:val="20"/>
              </w:rPr>
            </w:pPr>
          </w:p>
        </w:tc>
      </w:tr>
      <w:tr w:rsidR="00CB6BDA" w:rsidRPr="00B632A6" w14:paraId="5850BE9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96FBD1B" w14:textId="77777777" w:rsidR="00CB6BDA" w:rsidRPr="00B632A6" w:rsidRDefault="00CB6BDA" w:rsidP="00CB6BDA">
            <w:pPr>
              <w:jc w:val="center"/>
              <w:rPr>
                <w:rFonts w:ascii="Arial" w:hAnsi="Arial" w:cs="Arial"/>
              </w:rPr>
            </w:pPr>
            <w:r w:rsidRPr="00B632A6">
              <w:rPr>
                <w:rFonts w:ascii="Arial" w:hAnsi="Arial" w:cs="Arial"/>
              </w:rPr>
              <w:t>30</w:t>
            </w:r>
          </w:p>
        </w:tc>
        <w:tc>
          <w:tcPr>
            <w:tcW w:w="4677" w:type="dxa"/>
            <w:tcBorders>
              <w:top w:val="nil"/>
              <w:left w:val="single" w:sz="4" w:space="0" w:color="auto"/>
              <w:bottom w:val="single" w:sz="4" w:space="0" w:color="auto"/>
              <w:right w:val="single" w:sz="4" w:space="0" w:color="auto"/>
            </w:tcBorders>
            <w:vAlign w:val="center"/>
          </w:tcPr>
          <w:p w14:paraId="2EB6923F" w14:textId="0C7BC7E1" w:rsidR="00CB6BDA" w:rsidRPr="00B632A6" w:rsidRDefault="00CB6BDA" w:rsidP="00CB6BDA">
            <w:pPr>
              <w:jc w:val="both"/>
              <w:rPr>
                <w:rFonts w:ascii="Arial" w:hAnsi="Arial" w:cs="Arial"/>
              </w:rPr>
            </w:pPr>
            <w:r w:rsidRPr="00B632A6">
              <w:rPr>
                <w:rFonts w:ascii="Arial" w:hAnsi="Arial" w:cs="Arial"/>
              </w:rPr>
              <w:t>Biblioteka LEKÓW zawierająca min.</w:t>
            </w:r>
            <w:r w:rsidR="00375209" w:rsidRPr="00B632A6">
              <w:rPr>
                <w:rFonts w:ascii="Arial" w:hAnsi="Arial" w:cs="Arial"/>
              </w:rPr>
              <w:t xml:space="preserve"> </w:t>
            </w:r>
            <w:r w:rsidRPr="00B632A6">
              <w:rPr>
                <w:rFonts w:ascii="Arial" w:hAnsi="Arial" w:cs="Arial"/>
              </w:rPr>
              <w:t>1</w:t>
            </w:r>
            <w:r w:rsidR="00375209" w:rsidRPr="00B632A6">
              <w:rPr>
                <w:rFonts w:ascii="Arial" w:hAnsi="Arial" w:cs="Arial"/>
              </w:rPr>
              <w:t> </w:t>
            </w:r>
            <w:r w:rsidRPr="00B632A6">
              <w:rPr>
                <w:rFonts w:ascii="Arial" w:hAnsi="Arial" w:cs="Arial"/>
              </w:rPr>
              <w:t xml:space="preserve">000 leków z możliwością podzielenia na min. 30 grup. </w:t>
            </w:r>
          </w:p>
        </w:tc>
        <w:tc>
          <w:tcPr>
            <w:tcW w:w="1984" w:type="dxa"/>
            <w:tcBorders>
              <w:top w:val="nil"/>
              <w:left w:val="nil"/>
              <w:bottom w:val="single" w:sz="4" w:space="0" w:color="auto"/>
              <w:right w:val="single" w:sz="4" w:space="0" w:color="auto"/>
            </w:tcBorders>
            <w:vAlign w:val="center"/>
          </w:tcPr>
          <w:p w14:paraId="2D1541C5" w14:textId="1F2613F5"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388F5F7" w14:textId="77777777" w:rsidR="00CB6BDA" w:rsidRPr="00B632A6" w:rsidRDefault="00CB6BDA" w:rsidP="00CB6BDA">
            <w:pPr>
              <w:pStyle w:val="Zawartotabeli"/>
              <w:rPr>
                <w:rFonts w:ascii="Arial" w:hAnsi="Arial"/>
                <w:sz w:val="20"/>
                <w:szCs w:val="20"/>
              </w:rPr>
            </w:pPr>
          </w:p>
        </w:tc>
      </w:tr>
      <w:tr w:rsidR="00CB6BDA" w:rsidRPr="00B632A6" w14:paraId="1A57A11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CABEFEF" w14:textId="77777777" w:rsidR="00CB6BDA" w:rsidRPr="00B632A6" w:rsidRDefault="00CB6BDA" w:rsidP="00CB6BDA">
            <w:pPr>
              <w:jc w:val="center"/>
              <w:rPr>
                <w:rFonts w:ascii="Arial" w:hAnsi="Arial" w:cs="Arial"/>
              </w:rPr>
            </w:pPr>
            <w:r w:rsidRPr="00B632A6">
              <w:rPr>
                <w:rFonts w:ascii="Arial" w:hAnsi="Arial" w:cs="Arial"/>
              </w:rPr>
              <w:t>31</w:t>
            </w:r>
          </w:p>
        </w:tc>
        <w:tc>
          <w:tcPr>
            <w:tcW w:w="4677" w:type="dxa"/>
            <w:tcBorders>
              <w:top w:val="single" w:sz="4" w:space="0" w:color="auto"/>
              <w:left w:val="single" w:sz="4" w:space="0" w:color="auto"/>
              <w:bottom w:val="single" w:sz="4" w:space="0" w:color="auto"/>
              <w:right w:val="single" w:sz="4" w:space="0" w:color="auto"/>
            </w:tcBorders>
            <w:vAlign w:val="center"/>
          </w:tcPr>
          <w:p w14:paraId="5B207831" w14:textId="77777777" w:rsidR="00CB6BDA" w:rsidRPr="00B632A6" w:rsidRDefault="00CB6BDA" w:rsidP="00CB6BDA">
            <w:pPr>
              <w:jc w:val="both"/>
              <w:rPr>
                <w:rFonts w:ascii="Arial" w:hAnsi="Arial" w:cs="Arial"/>
              </w:rPr>
            </w:pPr>
            <w:r w:rsidRPr="00B632A6">
              <w:rPr>
                <w:rFonts w:ascii="Arial" w:hAnsi="Arial" w:cs="Arial"/>
              </w:rPr>
              <w:t>Biblioteka leków zawierająca po 10 stężeń dla każdego leku.</w:t>
            </w:r>
          </w:p>
        </w:tc>
        <w:tc>
          <w:tcPr>
            <w:tcW w:w="1984" w:type="dxa"/>
            <w:tcBorders>
              <w:top w:val="single" w:sz="4" w:space="0" w:color="auto"/>
              <w:left w:val="nil"/>
              <w:bottom w:val="single" w:sz="4" w:space="0" w:color="auto"/>
              <w:right w:val="single" w:sz="4" w:space="0" w:color="auto"/>
            </w:tcBorders>
            <w:vAlign w:val="center"/>
          </w:tcPr>
          <w:p w14:paraId="07AFDDE0" w14:textId="1488F602"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0DF8756" w14:textId="77777777" w:rsidR="00CB6BDA" w:rsidRPr="00B632A6" w:rsidRDefault="00CB6BDA" w:rsidP="00CB6BDA">
            <w:pPr>
              <w:pStyle w:val="Zawartotabeli"/>
              <w:rPr>
                <w:rFonts w:ascii="Arial" w:hAnsi="Arial"/>
                <w:sz w:val="20"/>
                <w:szCs w:val="20"/>
              </w:rPr>
            </w:pPr>
          </w:p>
        </w:tc>
      </w:tr>
      <w:tr w:rsidR="00CB6BDA" w:rsidRPr="00B632A6" w14:paraId="355FCC3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ECCE28E" w14:textId="77777777" w:rsidR="00CB6BDA" w:rsidRPr="00B632A6" w:rsidRDefault="00CB6BDA" w:rsidP="00CB6BDA">
            <w:pPr>
              <w:jc w:val="center"/>
              <w:rPr>
                <w:rFonts w:ascii="Arial" w:hAnsi="Arial" w:cs="Arial"/>
              </w:rPr>
            </w:pPr>
            <w:r w:rsidRPr="00B632A6">
              <w:rPr>
                <w:rFonts w:ascii="Arial" w:hAnsi="Arial" w:cs="Arial"/>
              </w:rPr>
              <w:t>32</w:t>
            </w:r>
          </w:p>
        </w:tc>
        <w:tc>
          <w:tcPr>
            <w:tcW w:w="4677" w:type="dxa"/>
            <w:tcBorders>
              <w:top w:val="nil"/>
              <w:left w:val="single" w:sz="4" w:space="0" w:color="auto"/>
              <w:bottom w:val="single" w:sz="4" w:space="0" w:color="auto"/>
              <w:right w:val="single" w:sz="4" w:space="0" w:color="auto"/>
            </w:tcBorders>
            <w:vAlign w:val="center"/>
          </w:tcPr>
          <w:p w14:paraId="051C1AB9" w14:textId="00D674C6" w:rsidR="00CB6BDA" w:rsidRPr="00B632A6" w:rsidRDefault="00CB6BDA" w:rsidP="00CB6BDA">
            <w:pPr>
              <w:jc w:val="both"/>
              <w:rPr>
                <w:rFonts w:ascii="Arial" w:hAnsi="Arial" w:cs="Arial"/>
              </w:rPr>
            </w:pPr>
            <w:r w:rsidRPr="00B632A6">
              <w:rPr>
                <w:rFonts w:ascii="Arial" w:hAnsi="Arial" w:cs="Arial"/>
              </w:rPr>
              <w:t xml:space="preserve">Leki zawarte w bibliotece leków powiązane z parametrami infuzji (limity względne min-max; limity bezwzględne min-max, parametry standardowe), możliwość wyświetlania naprzemiennego nazwy leku i/lub wybranych parametrów infuzji. </w:t>
            </w:r>
          </w:p>
        </w:tc>
        <w:tc>
          <w:tcPr>
            <w:tcW w:w="1984" w:type="dxa"/>
            <w:tcBorders>
              <w:top w:val="nil"/>
              <w:left w:val="nil"/>
              <w:bottom w:val="single" w:sz="4" w:space="0" w:color="auto"/>
              <w:right w:val="single" w:sz="4" w:space="0" w:color="auto"/>
            </w:tcBorders>
            <w:vAlign w:val="center"/>
          </w:tcPr>
          <w:p w14:paraId="2239DEB9" w14:textId="240601CA"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2122212F" w14:textId="77777777" w:rsidR="00CB6BDA" w:rsidRPr="00B632A6" w:rsidRDefault="00CB6BDA" w:rsidP="00CB6BDA">
            <w:pPr>
              <w:pStyle w:val="Zawartotabeli"/>
              <w:rPr>
                <w:rFonts w:ascii="Arial" w:hAnsi="Arial"/>
                <w:sz w:val="20"/>
                <w:szCs w:val="20"/>
              </w:rPr>
            </w:pPr>
          </w:p>
        </w:tc>
      </w:tr>
      <w:tr w:rsidR="00CB6BDA" w:rsidRPr="00B632A6" w14:paraId="114C145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72A751F" w14:textId="77777777" w:rsidR="00CB6BDA" w:rsidRPr="00B632A6" w:rsidRDefault="00CB6BDA" w:rsidP="00CB6BDA">
            <w:pPr>
              <w:jc w:val="center"/>
              <w:rPr>
                <w:rFonts w:ascii="Arial" w:hAnsi="Arial" w:cs="Arial"/>
              </w:rPr>
            </w:pPr>
            <w:r w:rsidRPr="00B632A6">
              <w:rPr>
                <w:rFonts w:ascii="Arial" w:hAnsi="Arial" w:cs="Arial"/>
              </w:rPr>
              <w:t>33</w:t>
            </w:r>
          </w:p>
        </w:tc>
        <w:tc>
          <w:tcPr>
            <w:tcW w:w="4677" w:type="dxa"/>
            <w:tcBorders>
              <w:top w:val="nil"/>
              <w:left w:val="single" w:sz="4" w:space="0" w:color="auto"/>
              <w:bottom w:val="single" w:sz="4" w:space="0" w:color="auto"/>
              <w:right w:val="single" w:sz="4" w:space="0" w:color="auto"/>
            </w:tcBorders>
            <w:vAlign w:val="center"/>
          </w:tcPr>
          <w:p w14:paraId="72DBF040" w14:textId="77777777" w:rsidR="00CB6BDA" w:rsidRPr="00B632A6" w:rsidRDefault="00CB6BDA" w:rsidP="00CB6BDA">
            <w:pPr>
              <w:jc w:val="both"/>
              <w:rPr>
                <w:rFonts w:ascii="Arial" w:hAnsi="Arial" w:cs="Arial"/>
              </w:rPr>
            </w:pPr>
            <w:r w:rsidRPr="00B632A6">
              <w:rPr>
                <w:rFonts w:ascii="Arial" w:hAnsi="Arial" w:cs="Arial"/>
              </w:rPr>
              <w:t>Automatyczne prowadzenie infuzji przy stopniowym wzroście i spadku prędkości. Infuzja składa się z trzech faz: wzrostu, utrzymania i spadku.</w:t>
            </w:r>
          </w:p>
        </w:tc>
        <w:tc>
          <w:tcPr>
            <w:tcW w:w="1984" w:type="dxa"/>
            <w:tcBorders>
              <w:top w:val="nil"/>
              <w:left w:val="nil"/>
              <w:bottom w:val="single" w:sz="4" w:space="0" w:color="auto"/>
              <w:right w:val="single" w:sz="4" w:space="0" w:color="auto"/>
            </w:tcBorders>
            <w:vAlign w:val="center"/>
          </w:tcPr>
          <w:p w14:paraId="7A9CC26E" w14:textId="530793D5"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ADBE77A" w14:textId="77777777" w:rsidR="00CB6BDA" w:rsidRPr="00B632A6" w:rsidRDefault="00CB6BDA" w:rsidP="00CB6BDA">
            <w:pPr>
              <w:pStyle w:val="Zawartotabeli"/>
              <w:rPr>
                <w:rFonts w:ascii="Arial" w:hAnsi="Arial"/>
                <w:sz w:val="20"/>
                <w:szCs w:val="20"/>
              </w:rPr>
            </w:pPr>
          </w:p>
        </w:tc>
      </w:tr>
      <w:tr w:rsidR="00CB6BDA" w:rsidRPr="00B632A6" w14:paraId="42462E5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EB5A33A" w14:textId="77777777" w:rsidR="00CB6BDA" w:rsidRPr="00B632A6" w:rsidRDefault="00CB6BDA" w:rsidP="00CB6BDA">
            <w:pPr>
              <w:jc w:val="center"/>
              <w:rPr>
                <w:rFonts w:ascii="Arial" w:hAnsi="Arial" w:cs="Arial"/>
              </w:rPr>
            </w:pPr>
            <w:r w:rsidRPr="00B632A6">
              <w:rPr>
                <w:rFonts w:ascii="Arial" w:hAnsi="Arial" w:cs="Arial"/>
              </w:rPr>
              <w:t>34</w:t>
            </w:r>
          </w:p>
        </w:tc>
        <w:tc>
          <w:tcPr>
            <w:tcW w:w="4677" w:type="dxa"/>
            <w:tcBorders>
              <w:top w:val="nil"/>
              <w:left w:val="single" w:sz="4" w:space="0" w:color="auto"/>
              <w:bottom w:val="single" w:sz="4" w:space="0" w:color="auto"/>
              <w:right w:val="single" w:sz="4" w:space="0" w:color="auto"/>
            </w:tcBorders>
            <w:vAlign w:val="center"/>
          </w:tcPr>
          <w:p w14:paraId="0943BC71" w14:textId="0A62BBBD" w:rsidR="00CB6BDA" w:rsidRPr="00B632A6" w:rsidRDefault="00CB6BDA" w:rsidP="00CB6BDA">
            <w:pPr>
              <w:jc w:val="both"/>
              <w:rPr>
                <w:rFonts w:ascii="Arial" w:hAnsi="Arial" w:cs="Arial"/>
              </w:rPr>
            </w:pPr>
            <w:r w:rsidRPr="00B632A6">
              <w:rPr>
                <w:rFonts w:ascii="Arial" w:hAnsi="Arial" w:cs="Arial"/>
              </w:rPr>
              <w:t>Automatyczne prowadzenie infuzji w trybie okresowym, składającym się z dwóch faz: bolusa i prędkości.</w:t>
            </w:r>
          </w:p>
        </w:tc>
        <w:tc>
          <w:tcPr>
            <w:tcW w:w="1984" w:type="dxa"/>
            <w:tcBorders>
              <w:top w:val="nil"/>
              <w:left w:val="nil"/>
              <w:bottom w:val="single" w:sz="4" w:space="0" w:color="auto"/>
              <w:right w:val="single" w:sz="4" w:space="0" w:color="auto"/>
            </w:tcBorders>
            <w:vAlign w:val="center"/>
          </w:tcPr>
          <w:p w14:paraId="06A102C3" w14:textId="4309F030"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9F39FCB" w14:textId="77777777" w:rsidR="00CB6BDA" w:rsidRPr="00B632A6" w:rsidRDefault="00CB6BDA" w:rsidP="00CB6BDA">
            <w:pPr>
              <w:pStyle w:val="Zawartotabeli"/>
              <w:rPr>
                <w:rFonts w:ascii="Arial" w:hAnsi="Arial"/>
                <w:sz w:val="20"/>
                <w:szCs w:val="20"/>
              </w:rPr>
            </w:pPr>
          </w:p>
        </w:tc>
      </w:tr>
      <w:tr w:rsidR="00CB6BDA" w:rsidRPr="00B632A6" w14:paraId="1BC7C8C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96CF2FD" w14:textId="77777777" w:rsidR="00CB6BDA" w:rsidRPr="00B632A6" w:rsidRDefault="00CB6BDA" w:rsidP="00CB6BDA">
            <w:pPr>
              <w:jc w:val="center"/>
              <w:rPr>
                <w:rFonts w:ascii="Arial" w:hAnsi="Arial" w:cs="Arial"/>
              </w:rPr>
            </w:pPr>
            <w:r w:rsidRPr="00B632A6">
              <w:rPr>
                <w:rFonts w:ascii="Arial" w:hAnsi="Arial" w:cs="Arial"/>
              </w:rPr>
              <w:t>35</w:t>
            </w:r>
          </w:p>
        </w:tc>
        <w:tc>
          <w:tcPr>
            <w:tcW w:w="4677" w:type="dxa"/>
            <w:tcBorders>
              <w:top w:val="nil"/>
              <w:left w:val="single" w:sz="4" w:space="0" w:color="auto"/>
              <w:bottom w:val="single" w:sz="4" w:space="0" w:color="auto"/>
              <w:right w:val="single" w:sz="4" w:space="0" w:color="auto"/>
            </w:tcBorders>
            <w:vAlign w:val="center"/>
          </w:tcPr>
          <w:p w14:paraId="03B2818C" w14:textId="77777777" w:rsidR="00CB6BDA" w:rsidRPr="00B632A6" w:rsidRDefault="00CB6BDA" w:rsidP="00CB6BDA">
            <w:pPr>
              <w:jc w:val="both"/>
              <w:rPr>
                <w:rFonts w:ascii="Arial" w:hAnsi="Arial" w:cs="Arial"/>
              </w:rPr>
            </w:pPr>
            <w:r w:rsidRPr="00B632A6">
              <w:rPr>
                <w:rFonts w:ascii="Arial" w:hAnsi="Arial" w:cs="Arial"/>
              </w:rPr>
              <w:t>Automatyczne prowadzenie terapii dawka w czasie. Po wprowadzeniu parametrów dawki i czasu pompa automatycznie obliczy prędkość infuzji.</w:t>
            </w:r>
          </w:p>
        </w:tc>
        <w:tc>
          <w:tcPr>
            <w:tcW w:w="1984" w:type="dxa"/>
            <w:tcBorders>
              <w:top w:val="nil"/>
              <w:left w:val="nil"/>
              <w:bottom w:val="single" w:sz="4" w:space="0" w:color="auto"/>
              <w:right w:val="single" w:sz="4" w:space="0" w:color="auto"/>
            </w:tcBorders>
            <w:vAlign w:val="center"/>
          </w:tcPr>
          <w:p w14:paraId="72207CB9" w14:textId="71A8FF5D"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35DAD21" w14:textId="77777777" w:rsidR="00CB6BDA" w:rsidRPr="00B632A6" w:rsidRDefault="00CB6BDA" w:rsidP="00CB6BDA">
            <w:pPr>
              <w:pStyle w:val="Zawartotabeli"/>
              <w:rPr>
                <w:rFonts w:ascii="Arial" w:hAnsi="Arial"/>
                <w:sz w:val="20"/>
                <w:szCs w:val="20"/>
              </w:rPr>
            </w:pPr>
          </w:p>
        </w:tc>
      </w:tr>
      <w:tr w:rsidR="00CB6BDA" w:rsidRPr="00B632A6" w14:paraId="4E10B05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A6EEC9C" w14:textId="77777777" w:rsidR="00CB6BDA" w:rsidRPr="00B632A6" w:rsidRDefault="00CB6BDA" w:rsidP="00CB6BDA">
            <w:pPr>
              <w:jc w:val="center"/>
              <w:rPr>
                <w:rFonts w:ascii="Arial" w:hAnsi="Arial" w:cs="Arial"/>
              </w:rPr>
            </w:pPr>
            <w:r w:rsidRPr="00B632A6">
              <w:rPr>
                <w:rFonts w:ascii="Arial" w:hAnsi="Arial" w:cs="Arial"/>
              </w:rPr>
              <w:t>36</w:t>
            </w:r>
          </w:p>
        </w:tc>
        <w:tc>
          <w:tcPr>
            <w:tcW w:w="4677" w:type="dxa"/>
            <w:tcBorders>
              <w:top w:val="nil"/>
              <w:left w:val="single" w:sz="4" w:space="0" w:color="auto"/>
              <w:bottom w:val="single" w:sz="4" w:space="0" w:color="auto"/>
              <w:right w:val="single" w:sz="4" w:space="0" w:color="auto"/>
            </w:tcBorders>
            <w:vAlign w:val="center"/>
          </w:tcPr>
          <w:p w14:paraId="6C7806D8" w14:textId="1CBC8FE1" w:rsidR="00CB6BDA" w:rsidRPr="00B632A6" w:rsidRDefault="00CB6BDA" w:rsidP="00CB6BDA">
            <w:pPr>
              <w:jc w:val="both"/>
              <w:rPr>
                <w:rFonts w:ascii="Arial" w:hAnsi="Arial" w:cs="Arial"/>
              </w:rPr>
            </w:pPr>
            <w:r w:rsidRPr="00B632A6">
              <w:rPr>
                <w:rFonts w:ascii="Arial" w:hAnsi="Arial" w:cs="Arial"/>
              </w:rPr>
              <w:t>Automatyczne przejmowanie infuzji przez kolejną pompę natychmiast po zakończeniu infuzji w poprzedniej dla pomp pracujących w stacji dokującej</w:t>
            </w:r>
          </w:p>
        </w:tc>
        <w:tc>
          <w:tcPr>
            <w:tcW w:w="1984" w:type="dxa"/>
            <w:tcBorders>
              <w:top w:val="nil"/>
              <w:left w:val="nil"/>
              <w:bottom w:val="single" w:sz="4" w:space="0" w:color="auto"/>
              <w:right w:val="single" w:sz="4" w:space="0" w:color="auto"/>
            </w:tcBorders>
            <w:vAlign w:val="center"/>
          </w:tcPr>
          <w:p w14:paraId="53AB7511" w14:textId="329771A1"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3B6FCE4" w14:textId="77777777" w:rsidR="00CB6BDA" w:rsidRPr="00B632A6" w:rsidRDefault="00CB6BDA" w:rsidP="00CB6BDA">
            <w:pPr>
              <w:pStyle w:val="Zawartotabeli"/>
              <w:rPr>
                <w:rFonts w:ascii="Arial" w:hAnsi="Arial"/>
                <w:sz w:val="20"/>
                <w:szCs w:val="20"/>
              </w:rPr>
            </w:pPr>
          </w:p>
        </w:tc>
      </w:tr>
      <w:tr w:rsidR="00CB6BDA" w:rsidRPr="00B632A6" w14:paraId="16F0874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14AAB3C" w14:textId="77777777" w:rsidR="00CB6BDA" w:rsidRPr="00B632A6" w:rsidRDefault="00CB6BDA" w:rsidP="00CB6BDA">
            <w:pPr>
              <w:jc w:val="center"/>
              <w:rPr>
                <w:rFonts w:ascii="Arial" w:hAnsi="Arial" w:cs="Arial"/>
              </w:rPr>
            </w:pPr>
            <w:r w:rsidRPr="00B632A6">
              <w:rPr>
                <w:rFonts w:ascii="Arial" w:hAnsi="Arial" w:cs="Arial"/>
              </w:rPr>
              <w:t>37</w:t>
            </w:r>
          </w:p>
        </w:tc>
        <w:tc>
          <w:tcPr>
            <w:tcW w:w="4677" w:type="dxa"/>
            <w:tcBorders>
              <w:top w:val="nil"/>
              <w:left w:val="single" w:sz="4" w:space="0" w:color="auto"/>
              <w:bottom w:val="single" w:sz="4" w:space="0" w:color="auto"/>
              <w:right w:val="single" w:sz="4" w:space="0" w:color="auto"/>
            </w:tcBorders>
            <w:vAlign w:val="center"/>
          </w:tcPr>
          <w:p w14:paraId="589819A0" w14:textId="54C0FDAB" w:rsidR="00CB6BDA" w:rsidRPr="00B632A6" w:rsidRDefault="00CB6BDA" w:rsidP="00CB6BDA">
            <w:pPr>
              <w:jc w:val="both"/>
              <w:rPr>
                <w:rFonts w:ascii="Arial" w:hAnsi="Arial" w:cs="Arial"/>
              </w:rPr>
            </w:pPr>
            <w:r w:rsidRPr="00B632A6">
              <w:rPr>
                <w:rFonts w:ascii="Arial" w:hAnsi="Arial" w:cs="Arial"/>
              </w:rPr>
              <w:t xml:space="preserve">Podjęcie infuzji przez pompę przejmującą bez konieczności naciskania przycisku START ani jakiegokolwiek innego. </w:t>
            </w:r>
          </w:p>
        </w:tc>
        <w:tc>
          <w:tcPr>
            <w:tcW w:w="1984" w:type="dxa"/>
            <w:tcBorders>
              <w:top w:val="nil"/>
              <w:left w:val="nil"/>
              <w:bottom w:val="single" w:sz="4" w:space="0" w:color="auto"/>
              <w:right w:val="single" w:sz="4" w:space="0" w:color="auto"/>
            </w:tcBorders>
            <w:vAlign w:val="center"/>
          </w:tcPr>
          <w:p w14:paraId="5E1C00A4" w14:textId="4938875D"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3517488" w14:textId="77777777" w:rsidR="00CB6BDA" w:rsidRPr="00B632A6" w:rsidRDefault="00CB6BDA" w:rsidP="00CB6BDA">
            <w:pPr>
              <w:pStyle w:val="Zawartotabeli"/>
              <w:rPr>
                <w:rFonts w:ascii="Arial" w:hAnsi="Arial"/>
                <w:sz w:val="20"/>
                <w:szCs w:val="20"/>
              </w:rPr>
            </w:pPr>
          </w:p>
        </w:tc>
      </w:tr>
      <w:tr w:rsidR="00CB6BDA" w:rsidRPr="00B632A6" w14:paraId="6798CDB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481C093" w14:textId="77777777" w:rsidR="00CB6BDA" w:rsidRPr="00B632A6" w:rsidRDefault="00CB6BDA" w:rsidP="00CB6BDA">
            <w:pPr>
              <w:jc w:val="center"/>
              <w:rPr>
                <w:rFonts w:ascii="Arial" w:hAnsi="Arial" w:cs="Arial"/>
              </w:rPr>
            </w:pPr>
            <w:r w:rsidRPr="00B632A6">
              <w:rPr>
                <w:rFonts w:ascii="Arial" w:hAnsi="Arial" w:cs="Arial"/>
              </w:rPr>
              <w:t>38</w:t>
            </w:r>
          </w:p>
        </w:tc>
        <w:tc>
          <w:tcPr>
            <w:tcW w:w="4677" w:type="dxa"/>
            <w:tcBorders>
              <w:top w:val="nil"/>
              <w:left w:val="single" w:sz="4" w:space="0" w:color="auto"/>
              <w:bottom w:val="single" w:sz="4" w:space="0" w:color="auto"/>
              <w:right w:val="single" w:sz="4" w:space="0" w:color="auto"/>
            </w:tcBorders>
            <w:vAlign w:val="center"/>
          </w:tcPr>
          <w:p w14:paraId="20C599D3" w14:textId="77777777" w:rsidR="00CB6BDA" w:rsidRPr="00B632A6" w:rsidRDefault="00CB6BDA" w:rsidP="00CB6BDA">
            <w:pPr>
              <w:jc w:val="both"/>
              <w:rPr>
                <w:rFonts w:ascii="Arial" w:hAnsi="Arial" w:cs="Arial"/>
              </w:rPr>
            </w:pPr>
            <w:r w:rsidRPr="00B632A6">
              <w:rPr>
                <w:rFonts w:ascii="Arial" w:hAnsi="Arial" w:cs="Arial"/>
              </w:rPr>
              <w:t>Przekazywanie parametrów infuzji pomiędzy pompami następuje automatycznie.</w:t>
            </w:r>
          </w:p>
        </w:tc>
        <w:tc>
          <w:tcPr>
            <w:tcW w:w="1984" w:type="dxa"/>
            <w:tcBorders>
              <w:top w:val="nil"/>
              <w:left w:val="nil"/>
              <w:bottom w:val="single" w:sz="4" w:space="0" w:color="auto"/>
              <w:right w:val="single" w:sz="4" w:space="0" w:color="auto"/>
            </w:tcBorders>
            <w:vAlign w:val="center"/>
          </w:tcPr>
          <w:p w14:paraId="57AB05FF" w14:textId="5E52E059"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711F960" w14:textId="77777777" w:rsidR="00CB6BDA" w:rsidRPr="00B632A6" w:rsidRDefault="00CB6BDA" w:rsidP="00CB6BDA">
            <w:pPr>
              <w:pStyle w:val="Zawartotabeli"/>
              <w:rPr>
                <w:rFonts w:ascii="Arial" w:hAnsi="Arial"/>
                <w:sz w:val="20"/>
                <w:szCs w:val="20"/>
              </w:rPr>
            </w:pPr>
          </w:p>
        </w:tc>
      </w:tr>
      <w:tr w:rsidR="00CB6BDA" w:rsidRPr="00B632A6" w14:paraId="5D490852"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C199AC8" w14:textId="77777777" w:rsidR="00CB6BDA" w:rsidRPr="00B632A6" w:rsidRDefault="00CB6BDA" w:rsidP="00CB6BDA">
            <w:pPr>
              <w:jc w:val="center"/>
              <w:rPr>
                <w:rFonts w:ascii="Arial" w:hAnsi="Arial" w:cs="Arial"/>
              </w:rPr>
            </w:pPr>
            <w:r w:rsidRPr="00B632A6">
              <w:rPr>
                <w:rFonts w:ascii="Arial" w:hAnsi="Arial" w:cs="Arial"/>
              </w:rPr>
              <w:t>39</w:t>
            </w:r>
          </w:p>
        </w:tc>
        <w:tc>
          <w:tcPr>
            <w:tcW w:w="4677" w:type="dxa"/>
            <w:tcBorders>
              <w:top w:val="nil"/>
              <w:left w:val="single" w:sz="4" w:space="0" w:color="auto"/>
              <w:bottom w:val="single" w:sz="4" w:space="0" w:color="auto"/>
              <w:right w:val="single" w:sz="4" w:space="0" w:color="auto"/>
            </w:tcBorders>
            <w:vAlign w:val="center"/>
          </w:tcPr>
          <w:p w14:paraId="2D53E3AB" w14:textId="77777777" w:rsidR="00CB6BDA" w:rsidRPr="00B632A6" w:rsidRDefault="00CB6BDA" w:rsidP="00CB6BDA">
            <w:pPr>
              <w:jc w:val="both"/>
              <w:rPr>
                <w:rFonts w:ascii="Arial" w:hAnsi="Arial" w:cs="Arial"/>
              </w:rPr>
            </w:pPr>
            <w:r w:rsidRPr="00B632A6">
              <w:rPr>
                <w:rFonts w:ascii="Arial" w:hAnsi="Arial" w:cs="Arial"/>
              </w:rPr>
              <w:t>Pompy podczas pracy w trybie przejęcia są czytelnie opisane symbolami jednoznacznie wskazującymi która pompa prowadzi infuzję a która oczekuje na podjęcie pracy</w:t>
            </w:r>
          </w:p>
        </w:tc>
        <w:tc>
          <w:tcPr>
            <w:tcW w:w="1984" w:type="dxa"/>
            <w:tcBorders>
              <w:top w:val="nil"/>
              <w:left w:val="nil"/>
              <w:bottom w:val="single" w:sz="4" w:space="0" w:color="auto"/>
              <w:right w:val="single" w:sz="4" w:space="0" w:color="auto"/>
            </w:tcBorders>
            <w:vAlign w:val="center"/>
          </w:tcPr>
          <w:p w14:paraId="0651D816" w14:textId="396748C6"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CDB89FB" w14:textId="77777777" w:rsidR="00CB6BDA" w:rsidRPr="00B632A6" w:rsidRDefault="00CB6BDA" w:rsidP="00CB6BDA">
            <w:pPr>
              <w:pStyle w:val="Zawartotabeli"/>
              <w:rPr>
                <w:rFonts w:ascii="Arial" w:hAnsi="Arial"/>
                <w:sz w:val="20"/>
                <w:szCs w:val="20"/>
              </w:rPr>
            </w:pPr>
          </w:p>
        </w:tc>
      </w:tr>
      <w:tr w:rsidR="00CB6BDA" w:rsidRPr="00B632A6" w14:paraId="30B0991E"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5D11D16" w14:textId="77777777" w:rsidR="00CB6BDA" w:rsidRPr="00B632A6" w:rsidRDefault="00CB6BDA" w:rsidP="00CB6BDA">
            <w:pPr>
              <w:jc w:val="center"/>
              <w:rPr>
                <w:rFonts w:ascii="Arial" w:hAnsi="Arial" w:cs="Arial"/>
              </w:rPr>
            </w:pPr>
            <w:r w:rsidRPr="00B632A6">
              <w:rPr>
                <w:rFonts w:ascii="Arial" w:hAnsi="Arial" w:cs="Arial"/>
              </w:rPr>
              <w:t>40</w:t>
            </w:r>
          </w:p>
        </w:tc>
        <w:tc>
          <w:tcPr>
            <w:tcW w:w="4677" w:type="dxa"/>
            <w:tcBorders>
              <w:top w:val="nil"/>
              <w:left w:val="single" w:sz="4" w:space="0" w:color="auto"/>
              <w:bottom w:val="single" w:sz="4" w:space="0" w:color="auto"/>
              <w:right w:val="single" w:sz="4" w:space="0" w:color="auto"/>
            </w:tcBorders>
            <w:vAlign w:val="center"/>
          </w:tcPr>
          <w:p w14:paraId="5255B307" w14:textId="77777777" w:rsidR="00CB6BDA" w:rsidRPr="00B632A6" w:rsidRDefault="00CB6BDA" w:rsidP="00CB6BDA">
            <w:pPr>
              <w:jc w:val="both"/>
              <w:rPr>
                <w:rFonts w:ascii="Arial" w:hAnsi="Arial" w:cs="Arial"/>
              </w:rPr>
            </w:pPr>
            <w:r w:rsidRPr="00B632A6">
              <w:rPr>
                <w:rFonts w:ascii="Arial" w:hAnsi="Arial" w:cs="Arial"/>
              </w:rPr>
              <w:t>Programowanie pracy w trybie przejęcie odbywa się z pozycji klawiatury pompy, wykluczając ryzyko pomyłki zaprogramowania niewłaściwej pompy.</w:t>
            </w:r>
          </w:p>
        </w:tc>
        <w:tc>
          <w:tcPr>
            <w:tcW w:w="1984" w:type="dxa"/>
            <w:tcBorders>
              <w:top w:val="nil"/>
              <w:left w:val="nil"/>
              <w:bottom w:val="single" w:sz="4" w:space="0" w:color="auto"/>
              <w:right w:val="single" w:sz="4" w:space="0" w:color="auto"/>
            </w:tcBorders>
            <w:vAlign w:val="center"/>
          </w:tcPr>
          <w:p w14:paraId="3CC1EBCF" w14:textId="398AAE0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6803CFC" w14:textId="77777777" w:rsidR="00CB6BDA" w:rsidRPr="00B632A6" w:rsidRDefault="00CB6BDA" w:rsidP="00CB6BDA">
            <w:pPr>
              <w:pStyle w:val="Zawartotabeli"/>
              <w:rPr>
                <w:rFonts w:ascii="Arial" w:hAnsi="Arial"/>
                <w:sz w:val="20"/>
                <w:szCs w:val="20"/>
              </w:rPr>
            </w:pPr>
          </w:p>
        </w:tc>
      </w:tr>
      <w:tr w:rsidR="00CB6BDA" w:rsidRPr="00B632A6" w14:paraId="6C432D5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1EEDA43" w14:textId="77777777" w:rsidR="00CB6BDA" w:rsidRPr="00B632A6" w:rsidRDefault="00CB6BDA" w:rsidP="00CB6BDA">
            <w:pPr>
              <w:jc w:val="center"/>
              <w:rPr>
                <w:rFonts w:ascii="Arial" w:hAnsi="Arial" w:cs="Arial"/>
              </w:rPr>
            </w:pPr>
            <w:r w:rsidRPr="00B632A6">
              <w:rPr>
                <w:rFonts w:ascii="Arial" w:hAnsi="Arial" w:cs="Arial"/>
              </w:rPr>
              <w:t>41</w:t>
            </w:r>
          </w:p>
        </w:tc>
        <w:tc>
          <w:tcPr>
            <w:tcW w:w="4677" w:type="dxa"/>
            <w:tcBorders>
              <w:top w:val="single" w:sz="4" w:space="0" w:color="auto"/>
              <w:left w:val="single" w:sz="4" w:space="0" w:color="auto"/>
              <w:bottom w:val="single" w:sz="4" w:space="0" w:color="auto"/>
              <w:right w:val="single" w:sz="4" w:space="0" w:color="auto"/>
            </w:tcBorders>
            <w:vAlign w:val="center"/>
          </w:tcPr>
          <w:p w14:paraId="4337DEF5" w14:textId="39495DCD" w:rsidR="00CB6BDA" w:rsidRPr="00B632A6" w:rsidRDefault="00CB6BDA" w:rsidP="00CB6BDA">
            <w:pPr>
              <w:jc w:val="both"/>
              <w:rPr>
                <w:rFonts w:ascii="Arial" w:hAnsi="Arial" w:cs="Arial"/>
              </w:rPr>
            </w:pPr>
            <w:r w:rsidRPr="00B632A6">
              <w:rPr>
                <w:rFonts w:ascii="Arial" w:hAnsi="Arial" w:cs="Arial"/>
              </w:rPr>
              <w:t xml:space="preserve">Możliwość rozszerzenia oprogramowania o tryb TCI (ang. Target </w:t>
            </w:r>
            <w:proofErr w:type="spellStart"/>
            <w:r w:rsidRPr="00B632A6">
              <w:rPr>
                <w:rFonts w:ascii="Arial" w:hAnsi="Arial" w:cs="Arial"/>
              </w:rPr>
              <w:t>Controlled</w:t>
            </w:r>
            <w:proofErr w:type="spellEnd"/>
            <w:r w:rsidRPr="00B632A6">
              <w:rPr>
                <w:rFonts w:ascii="Arial" w:hAnsi="Arial" w:cs="Arial"/>
              </w:rPr>
              <w:t xml:space="preserve"> </w:t>
            </w:r>
            <w:proofErr w:type="spellStart"/>
            <w:r w:rsidRPr="00B632A6">
              <w:rPr>
                <w:rFonts w:ascii="Arial" w:hAnsi="Arial" w:cs="Arial"/>
              </w:rPr>
              <w:t>Infusion</w:t>
            </w:r>
            <w:proofErr w:type="spellEnd"/>
            <w:r w:rsidRPr="00B632A6">
              <w:rPr>
                <w:rFonts w:ascii="Arial" w:hAnsi="Arial" w:cs="Arial"/>
              </w:rPr>
              <w:t xml:space="preserve">) </w:t>
            </w:r>
          </w:p>
        </w:tc>
        <w:tc>
          <w:tcPr>
            <w:tcW w:w="1984" w:type="dxa"/>
            <w:tcBorders>
              <w:top w:val="single" w:sz="4" w:space="0" w:color="auto"/>
              <w:left w:val="nil"/>
              <w:bottom w:val="single" w:sz="4" w:space="0" w:color="auto"/>
              <w:right w:val="single" w:sz="4" w:space="0" w:color="auto"/>
            </w:tcBorders>
            <w:vAlign w:val="center"/>
          </w:tcPr>
          <w:p w14:paraId="517133B3" w14:textId="47589C2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nil"/>
              <w:bottom w:val="single" w:sz="4" w:space="0" w:color="auto"/>
              <w:right w:val="single" w:sz="4" w:space="0" w:color="auto"/>
            </w:tcBorders>
            <w:vAlign w:val="center"/>
          </w:tcPr>
          <w:p w14:paraId="7ED92A92" w14:textId="7325C5B3" w:rsidR="00CB6BDA" w:rsidRPr="00B632A6" w:rsidRDefault="00CB6BDA" w:rsidP="00CB6BDA">
            <w:pPr>
              <w:rPr>
                <w:rFonts w:ascii="Arial" w:hAnsi="Arial" w:cs="Arial"/>
              </w:rPr>
            </w:pPr>
          </w:p>
        </w:tc>
      </w:tr>
      <w:tr w:rsidR="00CB6BDA" w:rsidRPr="00B632A6" w14:paraId="560464C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82FE1E2" w14:textId="77777777" w:rsidR="00CB6BDA" w:rsidRPr="00B632A6" w:rsidRDefault="00CB6BDA" w:rsidP="00CB6BDA">
            <w:pPr>
              <w:jc w:val="center"/>
              <w:rPr>
                <w:rFonts w:ascii="Arial" w:hAnsi="Arial" w:cs="Arial"/>
              </w:rPr>
            </w:pPr>
            <w:r w:rsidRPr="00B632A6">
              <w:rPr>
                <w:rFonts w:ascii="Arial" w:hAnsi="Arial" w:cs="Arial"/>
              </w:rPr>
              <w:t>42</w:t>
            </w:r>
          </w:p>
        </w:tc>
        <w:tc>
          <w:tcPr>
            <w:tcW w:w="4677" w:type="dxa"/>
            <w:tcBorders>
              <w:top w:val="nil"/>
              <w:left w:val="single" w:sz="4" w:space="0" w:color="auto"/>
              <w:bottom w:val="single" w:sz="4" w:space="0" w:color="auto"/>
              <w:right w:val="single" w:sz="4" w:space="0" w:color="auto"/>
            </w:tcBorders>
            <w:vAlign w:val="center"/>
          </w:tcPr>
          <w:p w14:paraId="0FF9959D" w14:textId="77777777" w:rsidR="00CB6BDA" w:rsidRPr="00B632A6" w:rsidRDefault="00CB6BDA" w:rsidP="00CB6BDA">
            <w:pPr>
              <w:jc w:val="both"/>
              <w:rPr>
                <w:rFonts w:ascii="Arial" w:hAnsi="Arial" w:cs="Arial"/>
              </w:rPr>
            </w:pPr>
            <w:r w:rsidRPr="00B632A6">
              <w:rPr>
                <w:rFonts w:ascii="Arial" w:hAnsi="Arial" w:cs="Arial"/>
              </w:rPr>
              <w:t xml:space="preserve">Możliwość zastosowania </w:t>
            </w:r>
            <w:proofErr w:type="spellStart"/>
            <w:r w:rsidRPr="00B632A6">
              <w:rPr>
                <w:rFonts w:ascii="Arial" w:hAnsi="Arial" w:cs="Arial"/>
              </w:rPr>
              <w:t>Propofolu</w:t>
            </w:r>
            <w:proofErr w:type="spellEnd"/>
            <w:r w:rsidRPr="00B632A6">
              <w:rPr>
                <w:rFonts w:ascii="Arial" w:hAnsi="Arial" w:cs="Arial"/>
              </w:rPr>
              <w:t xml:space="preserve"> różnych </w:t>
            </w:r>
            <w:proofErr w:type="spellStart"/>
            <w:r w:rsidRPr="00B632A6">
              <w:rPr>
                <w:rFonts w:ascii="Arial" w:hAnsi="Arial" w:cs="Arial"/>
              </w:rPr>
              <w:t>roducentów</w:t>
            </w:r>
            <w:proofErr w:type="spellEnd"/>
            <w:r w:rsidRPr="00B632A6">
              <w:rPr>
                <w:rFonts w:ascii="Arial" w:hAnsi="Arial" w:cs="Arial"/>
              </w:rPr>
              <w:t xml:space="preserve"> w stężeniu 0,5%, 1% i 2%. </w:t>
            </w:r>
          </w:p>
        </w:tc>
        <w:tc>
          <w:tcPr>
            <w:tcW w:w="1984" w:type="dxa"/>
            <w:tcBorders>
              <w:top w:val="nil"/>
              <w:left w:val="nil"/>
              <w:bottom w:val="single" w:sz="4" w:space="0" w:color="auto"/>
              <w:right w:val="single" w:sz="4" w:space="0" w:color="auto"/>
            </w:tcBorders>
            <w:vAlign w:val="center"/>
          </w:tcPr>
          <w:p w14:paraId="74ED5AD5" w14:textId="0E499EA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50C2A36D" w14:textId="0B1E48A9" w:rsidR="00CB6BDA" w:rsidRPr="00B632A6" w:rsidRDefault="00CB6BDA" w:rsidP="00CB6BDA">
            <w:pPr>
              <w:rPr>
                <w:rFonts w:ascii="Arial" w:hAnsi="Arial" w:cs="Arial"/>
              </w:rPr>
            </w:pPr>
          </w:p>
        </w:tc>
      </w:tr>
      <w:tr w:rsidR="00CB6BDA" w:rsidRPr="00B632A6" w14:paraId="13B716F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19B6B35" w14:textId="77777777" w:rsidR="00CB6BDA" w:rsidRPr="00B632A6" w:rsidRDefault="00CB6BDA" w:rsidP="00CB6BDA">
            <w:pPr>
              <w:jc w:val="center"/>
              <w:rPr>
                <w:rFonts w:ascii="Arial" w:hAnsi="Arial" w:cs="Arial"/>
              </w:rPr>
            </w:pPr>
            <w:r w:rsidRPr="00B632A6">
              <w:rPr>
                <w:rFonts w:ascii="Arial" w:hAnsi="Arial" w:cs="Arial"/>
              </w:rPr>
              <w:t>43</w:t>
            </w:r>
          </w:p>
        </w:tc>
        <w:tc>
          <w:tcPr>
            <w:tcW w:w="4677" w:type="dxa"/>
            <w:tcBorders>
              <w:top w:val="nil"/>
              <w:left w:val="single" w:sz="4" w:space="0" w:color="auto"/>
              <w:bottom w:val="single" w:sz="4" w:space="0" w:color="auto"/>
              <w:right w:val="single" w:sz="4" w:space="0" w:color="auto"/>
            </w:tcBorders>
            <w:vAlign w:val="center"/>
          </w:tcPr>
          <w:p w14:paraId="426C9138" w14:textId="77777777" w:rsidR="00CB6BDA" w:rsidRPr="00B632A6" w:rsidRDefault="00CB6BDA" w:rsidP="00CB6BDA">
            <w:pPr>
              <w:jc w:val="both"/>
              <w:rPr>
                <w:rFonts w:ascii="Arial" w:hAnsi="Arial" w:cs="Arial"/>
              </w:rPr>
            </w:pPr>
            <w:r w:rsidRPr="00B632A6">
              <w:rPr>
                <w:rFonts w:ascii="Arial" w:hAnsi="Arial" w:cs="Arial"/>
              </w:rPr>
              <w:t xml:space="preserve">Protokół podawania </w:t>
            </w:r>
            <w:proofErr w:type="spellStart"/>
            <w:r w:rsidRPr="00B632A6">
              <w:rPr>
                <w:rFonts w:ascii="Arial" w:hAnsi="Arial" w:cs="Arial"/>
              </w:rPr>
              <w:t>Propofolu</w:t>
            </w:r>
            <w:proofErr w:type="spellEnd"/>
            <w:r w:rsidRPr="00B632A6">
              <w:rPr>
                <w:rFonts w:ascii="Arial" w:hAnsi="Arial" w:cs="Arial"/>
              </w:rPr>
              <w:t xml:space="preserve">, model </w:t>
            </w:r>
            <w:proofErr w:type="spellStart"/>
            <w:r w:rsidRPr="00B632A6">
              <w:rPr>
                <w:rFonts w:ascii="Arial" w:hAnsi="Arial" w:cs="Arial"/>
              </w:rPr>
              <w:t>Marsch</w:t>
            </w:r>
            <w:proofErr w:type="spellEnd"/>
            <w:r w:rsidRPr="00B632A6">
              <w:rPr>
                <w:rFonts w:ascii="Arial" w:hAnsi="Arial" w:cs="Arial"/>
              </w:rPr>
              <w:t xml:space="preserve"> oraz </w:t>
            </w:r>
            <w:proofErr w:type="spellStart"/>
            <w:r w:rsidRPr="00B632A6">
              <w:rPr>
                <w:rFonts w:ascii="Arial" w:hAnsi="Arial" w:cs="Arial"/>
              </w:rPr>
              <w:t>Schnider</w:t>
            </w:r>
            <w:proofErr w:type="spellEnd"/>
            <w:r w:rsidRPr="00B632A6">
              <w:rPr>
                <w:rFonts w:ascii="Arial" w:hAnsi="Arial" w:cs="Arial"/>
              </w:rPr>
              <w:t xml:space="preserve"> (do wyboru)</w:t>
            </w:r>
          </w:p>
        </w:tc>
        <w:tc>
          <w:tcPr>
            <w:tcW w:w="1984" w:type="dxa"/>
            <w:tcBorders>
              <w:top w:val="nil"/>
              <w:left w:val="nil"/>
              <w:bottom w:val="single" w:sz="4" w:space="0" w:color="auto"/>
              <w:right w:val="single" w:sz="4" w:space="0" w:color="auto"/>
            </w:tcBorders>
            <w:vAlign w:val="center"/>
          </w:tcPr>
          <w:p w14:paraId="5A0BD754" w14:textId="71691CD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1350897C" w14:textId="23D62CC6" w:rsidR="00CB6BDA" w:rsidRPr="00B632A6" w:rsidRDefault="00CB6BDA" w:rsidP="00CB6BDA">
            <w:pPr>
              <w:rPr>
                <w:rFonts w:ascii="Arial" w:hAnsi="Arial" w:cs="Arial"/>
              </w:rPr>
            </w:pPr>
          </w:p>
        </w:tc>
      </w:tr>
      <w:tr w:rsidR="00CB6BDA" w:rsidRPr="00B632A6" w14:paraId="53741A0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1F8CF0E" w14:textId="77777777" w:rsidR="00CB6BDA" w:rsidRPr="00B632A6" w:rsidRDefault="00CB6BDA" w:rsidP="00CB6BDA">
            <w:pPr>
              <w:jc w:val="center"/>
              <w:rPr>
                <w:rFonts w:ascii="Arial" w:hAnsi="Arial" w:cs="Arial"/>
              </w:rPr>
            </w:pPr>
            <w:r w:rsidRPr="00B632A6">
              <w:rPr>
                <w:rFonts w:ascii="Arial" w:hAnsi="Arial" w:cs="Arial"/>
              </w:rPr>
              <w:t>44</w:t>
            </w:r>
          </w:p>
        </w:tc>
        <w:tc>
          <w:tcPr>
            <w:tcW w:w="4677" w:type="dxa"/>
            <w:tcBorders>
              <w:top w:val="nil"/>
              <w:left w:val="single" w:sz="4" w:space="0" w:color="auto"/>
              <w:bottom w:val="single" w:sz="4" w:space="0" w:color="auto"/>
              <w:right w:val="single" w:sz="4" w:space="0" w:color="auto"/>
            </w:tcBorders>
            <w:vAlign w:val="center"/>
          </w:tcPr>
          <w:p w14:paraId="712C374E" w14:textId="77777777" w:rsidR="00CB6BDA" w:rsidRPr="00B632A6" w:rsidRDefault="00CB6BDA" w:rsidP="00CB6BDA">
            <w:pPr>
              <w:jc w:val="both"/>
              <w:rPr>
                <w:rFonts w:ascii="Arial" w:hAnsi="Arial" w:cs="Arial"/>
              </w:rPr>
            </w:pPr>
            <w:r w:rsidRPr="00B632A6">
              <w:rPr>
                <w:rFonts w:ascii="Arial" w:hAnsi="Arial" w:cs="Arial"/>
              </w:rPr>
              <w:t xml:space="preserve">Możliwość zastosowania </w:t>
            </w:r>
            <w:proofErr w:type="spellStart"/>
            <w:r w:rsidRPr="00B632A6">
              <w:rPr>
                <w:rFonts w:ascii="Arial" w:hAnsi="Arial" w:cs="Arial"/>
              </w:rPr>
              <w:t>Remifentanylu</w:t>
            </w:r>
            <w:proofErr w:type="spellEnd"/>
            <w:r w:rsidRPr="00B632A6">
              <w:rPr>
                <w:rFonts w:ascii="Arial" w:hAnsi="Arial" w:cs="Arial"/>
              </w:rPr>
              <w:t xml:space="preserve"> różnych producentów w stężeniu 2% i 5%.</w:t>
            </w:r>
          </w:p>
        </w:tc>
        <w:tc>
          <w:tcPr>
            <w:tcW w:w="1984" w:type="dxa"/>
            <w:tcBorders>
              <w:top w:val="nil"/>
              <w:left w:val="nil"/>
              <w:bottom w:val="single" w:sz="4" w:space="0" w:color="auto"/>
              <w:right w:val="single" w:sz="4" w:space="0" w:color="auto"/>
            </w:tcBorders>
            <w:vAlign w:val="center"/>
          </w:tcPr>
          <w:p w14:paraId="4852A8D7" w14:textId="3ECBC59D"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2624238A" w14:textId="6A80764D" w:rsidR="00CB6BDA" w:rsidRPr="00B632A6" w:rsidRDefault="00CB6BDA" w:rsidP="00CB6BDA">
            <w:pPr>
              <w:rPr>
                <w:rFonts w:ascii="Arial" w:hAnsi="Arial" w:cs="Arial"/>
              </w:rPr>
            </w:pPr>
          </w:p>
        </w:tc>
      </w:tr>
      <w:tr w:rsidR="00CB6BDA" w:rsidRPr="00B632A6" w14:paraId="178844A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81787E3" w14:textId="77777777" w:rsidR="00CB6BDA" w:rsidRPr="00B632A6" w:rsidRDefault="00CB6BDA" w:rsidP="00CB6BDA">
            <w:pPr>
              <w:jc w:val="center"/>
              <w:rPr>
                <w:rFonts w:ascii="Arial" w:hAnsi="Arial" w:cs="Arial"/>
              </w:rPr>
            </w:pPr>
            <w:r w:rsidRPr="00B632A6">
              <w:rPr>
                <w:rFonts w:ascii="Arial" w:hAnsi="Arial" w:cs="Arial"/>
              </w:rPr>
              <w:t>45</w:t>
            </w:r>
          </w:p>
        </w:tc>
        <w:tc>
          <w:tcPr>
            <w:tcW w:w="4677" w:type="dxa"/>
            <w:tcBorders>
              <w:top w:val="nil"/>
              <w:left w:val="single" w:sz="4" w:space="0" w:color="auto"/>
              <w:bottom w:val="single" w:sz="4" w:space="0" w:color="auto"/>
              <w:right w:val="single" w:sz="4" w:space="0" w:color="auto"/>
            </w:tcBorders>
            <w:vAlign w:val="center"/>
          </w:tcPr>
          <w:p w14:paraId="29C4E748" w14:textId="77777777" w:rsidR="00CB6BDA" w:rsidRPr="00B632A6" w:rsidRDefault="00CB6BDA" w:rsidP="00CB6BDA">
            <w:pPr>
              <w:jc w:val="both"/>
              <w:rPr>
                <w:rFonts w:ascii="Arial" w:hAnsi="Arial" w:cs="Arial"/>
              </w:rPr>
            </w:pPr>
            <w:r w:rsidRPr="00B632A6">
              <w:rPr>
                <w:rFonts w:ascii="Arial" w:hAnsi="Arial" w:cs="Arial"/>
              </w:rPr>
              <w:t xml:space="preserve">Możliwość zastosowania </w:t>
            </w:r>
            <w:proofErr w:type="spellStart"/>
            <w:r w:rsidRPr="00B632A6">
              <w:rPr>
                <w:rFonts w:ascii="Arial" w:hAnsi="Arial" w:cs="Arial"/>
              </w:rPr>
              <w:t>Sufentanylu</w:t>
            </w:r>
            <w:proofErr w:type="spellEnd"/>
            <w:r w:rsidRPr="00B632A6">
              <w:rPr>
                <w:rFonts w:ascii="Arial" w:hAnsi="Arial" w:cs="Arial"/>
              </w:rPr>
              <w:t xml:space="preserve"> różnych producentów w stężeniu 0,5% i 5%</w:t>
            </w:r>
          </w:p>
        </w:tc>
        <w:tc>
          <w:tcPr>
            <w:tcW w:w="1984" w:type="dxa"/>
            <w:tcBorders>
              <w:top w:val="nil"/>
              <w:left w:val="nil"/>
              <w:bottom w:val="single" w:sz="4" w:space="0" w:color="auto"/>
              <w:right w:val="single" w:sz="4" w:space="0" w:color="auto"/>
            </w:tcBorders>
            <w:vAlign w:val="center"/>
          </w:tcPr>
          <w:p w14:paraId="01E98A81" w14:textId="14E92902"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77732611" w14:textId="5D476806" w:rsidR="00CB6BDA" w:rsidRPr="00B632A6" w:rsidRDefault="00CB6BDA" w:rsidP="00CB6BDA">
            <w:pPr>
              <w:rPr>
                <w:rFonts w:ascii="Arial" w:hAnsi="Arial" w:cs="Arial"/>
              </w:rPr>
            </w:pPr>
          </w:p>
        </w:tc>
      </w:tr>
      <w:tr w:rsidR="00CB6BDA" w:rsidRPr="00B632A6" w14:paraId="46EF583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1BE896A" w14:textId="77777777" w:rsidR="00CB6BDA" w:rsidRPr="00B632A6" w:rsidRDefault="00CB6BDA" w:rsidP="00CB6BDA">
            <w:pPr>
              <w:jc w:val="center"/>
              <w:rPr>
                <w:rFonts w:ascii="Arial" w:hAnsi="Arial" w:cs="Arial"/>
              </w:rPr>
            </w:pPr>
            <w:r w:rsidRPr="00B632A6">
              <w:rPr>
                <w:rFonts w:ascii="Arial" w:hAnsi="Arial" w:cs="Arial"/>
              </w:rPr>
              <w:t>46</w:t>
            </w:r>
          </w:p>
        </w:tc>
        <w:tc>
          <w:tcPr>
            <w:tcW w:w="4677" w:type="dxa"/>
            <w:tcBorders>
              <w:top w:val="nil"/>
              <w:left w:val="single" w:sz="4" w:space="0" w:color="auto"/>
              <w:bottom w:val="single" w:sz="4" w:space="0" w:color="auto"/>
              <w:right w:val="single" w:sz="4" w:space="0" w:color="auto"/>
            </w:tcBorders>
            <w:vAlign w:val="center"/>
          </w:tcPr>
          <w:p w14:paraId="65AAA409" w14:textId="50A91372" w:rsidR="00CB6BDA" w:rsidRPr="00B632A6" w:rsidRDefault="00CB6BDA" w:rsidP="00CB6BDA">
            <w:pPr>
              <w:jc w:val="both"/>
              <w:rPr>
                <w:rFonts w:ascii="Arial" w:hAnsi="Arial" w:cs="Arial"/>
              </w:rPr>
            </w:pPr>
            <w:r w:rsidRPr="00B632A6">
              <w:rPr>
                <w:rFonts w:ascii="Arial" w:hAnsi="Arial" w:cs="Arial"/>
              </w:rPr>
              <w:t xml:space="preserve">Możliwość podania dodatkowego bolusa w trakcie trwania terapii TCI. </w:t>
            </w:r>
          </w:p>
        </w:tc>
        <w:tc>
          <w:tcPr>
            <w:tcW w:w="1984" w:type="dxa"/>
            <w:tcBorders>
              <w:top w:val="nil"/>
              <w:left w:val="nil"/>
              <w:bottom w:val="single" w:sz="4" w:space="0" w:color="auto"/>
              <w:right w:val="single" w:sz="4" w:space="0" w:color="auto"/>
            </w:tcBorders>
            <w:vAlign w:val="center"/>
          </w:tcPr>
          <w:p w14:paraId="5E63E920" w14:textId="06487DD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39F35421" w14:textId="176E9848" w:rsidR="00CB6BDA" w:rsidRPr="00B632A6" w:rsidRDefault="00CB6BDA" w:rsidP="00CB6BDA">
            <w:pPr>
              <w:rPr>
                <w:rFonts w:ascii="Arial" w:hAnsi="Arial" w:cs="Arial"/>
              </w:rPr>
            </w:pPr>
          </w:p>
        </w:tc>
      </w:tr>
      <w:tr w:rsidR="00CB6BDA" w:rsidRPr="00B632A6" w14:paraId="0A5DD1CC"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67183B33" w14:textId="77777777" w:rsidR="00CB6BDA" w:rsidRPr="00B632A6" w:rsidRDefault="00CB6BDA" w:rsidP="00CB6BDA">
            <w:pPr>
              <w:jc w:val="center"/>
              <w:rPr>
                <w:rFonts w:ascii="Arial" w:hAnsi="Arial" w:cs="Arial"/>
              </w:rPr>
            </w:pPr>
            <w:r w:rsidRPr="00B632A6">
              <w:rPr>
                <w:rFonts w:ascii="Arial" w:hAnsi="Arial" w:cs="Arial"/>
              </w:rPr>
              <w:t>47</w:t>
            </w:r>
          </w:p>
        </w:tc>
        <w:tc>
          <w:tcPr>
            <w:tcW w:w="4677" w:type="dxa"/>
            <w:tcBorders>
              <w:top w:val="nil"/>
              <w:left w:val="single" w:sz="4" w:space="0" w:color="auto"/>
              <w:bottom w:val="single" w:sz="4" w:space="0" w:color="auto"/>
              <w:right w:val="single" w:sz="4" w:space="0" w:color="auto"/>
            </w:tcBorders>
            <w:vAlign w:val="center"/>
          </w:tcPr>
          <w:p w14:paraId="27A41215" w14:textId="77777777" w:rsidR="00CB6BDA" w:rsidRPr="00B632A6" w:rsidRDefault="00CB6BDA" w:rsidP="00CB6BDA">
            <w:pPr>
              <w:jc w:val="both"/>
              <w:rPr>
                <w:rFonts w:ascii="Arial" w:hAnsi="Arial" w:cs="Arial"/>
              </w:rPr>
            </w:pPr>
            <w:r w:rsidRPr="00B632A6">
              <w:rPr>
                <w:rFonts w:ascii="Arial" w:hAnsi="Arial" w:cs="Arial"/>
              </w:rPr>
              <w:t xml:space="preserve">Możliwość prowadzenia znieczulenia zewnątrzoponowego </w:t>
            </w:r>
          </w:p>
        </w:tc>
        <w:tc>
          <w:tcPr>
            <w:tcW w:w="1984" w:type="dxa"/>
            <w:tcBorders>
              <w:top w:val="nil"/>
              <w:left w:val="nil"/>
              <w:bottom w:val="single" w:sz="4" w:space="0" w:color="auto"/>
              <w:right w:val="single" w:sz="4" w:space="0" w:color="auto"/>
            </w:tcBorders>
            <w:vAlign w:val="center"/>
          </w:tcPr>
          <w:p w14:paraId="5C568173" w14:textId="634BF06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7DB1001A" w14:textId="08D4BD6E" w:rsidR="00CB6BDA" w:rsidRPr="00B632A6" w:rsidRDefault="00CB6BDA" w:rsidP="00CB6BDA">
            <w:pPr>
              <w:rPr>
                <w:rFonts w:ascii="Arial" w:hAnsi="Arial" w:cs="Arial"/>
              </w:rPr>
            </w:pPr>
          </w:p>
        </w:tc>
      </w:tr>
      <w:tr w:rsidR="00CB6BDA" w:rsidRPr="00B632A6" w14:paraId="4329E43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C462566" w14:textId="77777777" w:rsidR="00CB6BDA" w:rsidRPr="00B632A6" w:rsidRDefault="00CB6BDA" w:rsidP="00CB6BDA">
            <w:pPr>
              <w:jc w:val="center"/>
              <w:rPr>
                <w:rFonts w:ascii="Arial" w:hAnsi="Arial" w:cs="Arial"/>
              </w:rPr>
            </w:pPr>
            <w:r w:rsidRPr="00B632A6">
              <w:rPr>
                <w:rFonts w:ascii="Arial" w:hAnsi="Arial" w:cs="Arial"/>
              </w:rPr>
              <w:t>48</w:t>
            </w:r>
          </w:p>
        </w:tc>
        <w:tc>
          <w:tcPr>
            <w:tcW w:w="4677" w:type="dxa"/>
            <w:tcBorders>
              <w:top w:val="nil"/>
              <w:left w:val="single" w:sz="4" w:space="0" w:color="auto"/>
              <w:bottom w:val="single" w:sz="4" w:space="0" w:color="auto"/>
              <w:right w:val="single" w:sz="4" w:space="0" w:color="auto"/>
            </w:tcBorders>
            <w:vAlign w:val="center"/>
          </w:tcPr>
          <w:p w14:paraId="3A158CED" w14:textId="77777777" w:rsidR="00CB6BDA" w:rsidRPr="00B632A6" w:rsidRDefault="00CB6BDA" w:rsidP="00CB6BDA">
            <w:pPr>
              <w:jc w:val="both"/>
              <w:rPr>
                <w:rFonts w:ascii="Arial" w:hAnsi="Arial" w:cs="Arial"/>
              </w:rPr>
            </w:pPr>
            <w:r w:rsidRPr="00B632A6">
              <w:rPr>
                <w:rFonts w:ascii="Arial" w:hAnsi="Arial" w:cs="Arial"/>
              </w:rPr>
              <w:t>Możliwość opcjonalnego rozszerzenia oprogramowania trybu PCA lub zastosowania przycisku pacjenta będącego na wyposażeniu</w:t>
            </w:r>
          </w:p>
        </w:tc>
        <w:tc>
          <w:tcPr>
            <w:tcW w:w="1984" w:type="dxa"/>
            <w:tcBorders>
              <w:top w:val="nil"/>
              <w:left w:val="nil"/>
              <w:bottom w:val="single" w:sz="4" w:space="0" w:color="auto"/>
              <w:right w:val="single" w:sz="4" w:space="0" w:color="auto"/>
            </w:tcBorders>
            <w:vAlign w:val="center"/>
          </w:tcPr>
          <w:p w14:paraId="67CC35E3" w14:textId="1DA15A8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203C44D8" w14:textId="6473CC12" w:rsidR="00CB6BDA" w:rsidRPr="00B632A6" w:rsidRDefault="00CB6BDA" w:rsidP="00CB6BDA">
            <w:pPr>
              <w:rPr>
                <w:rFonts w:ascii="Arial" w:hAnsi="Arial" w:cs="Arial"/>
              </w:rPr>
            </w:pPr>
          </w:p>
        </w:tc>
      </w:tr>
      <w:tr w:rsidR="00CB6BDA" w:rsidRPr="00B632A6" w14:paraId="7643845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924F257" w14:textId="77777777" w:rsidR="00CB6BDA" w:rsidRPr="00B632A6" w:rsidRDefault="00CB6BDA" w:rsidP="00CB6BDA">
            <w:pPr>
              <w:jc w:val="center"/>
              <w:rPr>
                <w:rFonts w:ascii="Arial" w:hAnsi="Arial" w:cs="Arial"/>
              </w:rPr>
            </w:pPr>
            <w:r w:rsidRPr="00B632A6">
              <w:rPr>
                <w:rFonts w:ascii="Arial" w:hAnsi="Arial" w:cs="Arial"/>
              </w:rPr>
              <w:t>49</w:t>
            </w:r>
          </w:p>
        </w:tc>
        <w:tc>
          <w:tcPr>
            <w:tcW w:w="4677" w:type="dxa"/>
            <w:tcBorders>
              <w:top w:val="nil"/>
              <w:left w:val="single" w:sz="4" w:space="0" w:color="auto"/>
              <w:bottom w:val="single" w:sz="4" w:space="0" w:color="auto"/>
              <w:right w:val="single" w:sz="4" w:space="0" w:color="auto"/>
            </w:tcBorders>
            <w:vAlign w:val="center"/>
          </w:tcPr>
          <w:p w14:paraId="5971BDB5" w14:textId="77777777" w:rsidR="00CB6BDA" w:rsidRPr="00B632A6" w:rsidRDefault="00CB6BDA" w:rsidP="00CB6BDA">
            <w:pPr>
              <w:jc w:val="both"/>
              <w:rPr>
                <w:rFonts w:ascii="Arial" w:hAnsi="Arial" w:cs="Arial"/>
              </w:rPr>
            </w:pPr>
            <w:r w:rsidRPr="00B632A6">
              <w:rPr>
                <w:rFonts w:ascii="Arial" w:hAnsi="Arial" w:cs="Arial"/>
              </w:rPr>
              <w:t>Zakres ciśnienia okluzji od 75 mmHg do 900mmHg, z wyborem na 9 poziomach.</w:t>
            </w:r>
          </w:p>
        </w:tc>
        <w:tc>
          <w:tcPr>
            <w:tcW w:w="1984" w:type="dxa"/>
            <w:tcBorders>
              <w:top w:val="nil"/>
              <w:left w:val="nil"/>
              <w:bottom w:val="single" w:sz="4" w:space="0" w:color="auto"/>
              <w:right w:val="single" w:sz="4" w:space="0" w:color="auto"/>
            </w:tcBorders>
            <w:vAlign w:val="center"/>
          </w:tcPr>
          <w:p w14:paraId="7B87BB3E" w14:textId="4B8DE8D9"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21272858" w14:textId="4968C7B3" w:rsidR="00CB6BDA" w:rsidRPr="00B632A6" w:rsidRDefault="00CB6BDA" w:rsidP="00CB6BDA">
            <w:pPr>
              <w:rPr>
                <w:rFonts w:ascii="Arial" w:hAnsi="Arial" w:cs="Arial"/>
              </w:rPr>
            </w:pPr>
          </w:p>
        </w:tc>
      </w:tr>
      <w:tr w:rsidR="00CB6BDA" w:rsidRPr="00B632A6" w14:paraId="41618AF6"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7381B27" w14:textId="77777777" w:rsidR="00CB6BDA" w:rsidRPr="00B632A6" w:rsidRDefault="00CB6BDA" w:rsidP="00CB6BDA">
            <w:pPr>
              <w:jc w:val="center"/>
              <w:rPr>
                <w:rFonts w:ascii="Arial" w:hAnsi="Arial" w:cs="Arial"/>
              </w:rPr>
            </w:pPr>
            <w:r w:rsidRPr="00B632A6">
              <w:rPr>
                <w:rFonts w:ascii="Arial" w:hAnsi="Arial" w:cs="Arial"/>
              </w:rPr>
              <w:t>50</w:t>
            </w:r>
          </w:p>
        </w:tc>
        <w:tc>
          <w:tcPr>
            <w:tcW w:w="4677" w:type="dxa"/>
            <w:tcBorders>
              <w:top w:val="nil"/>
              <w:left w:val="single" w:sz="4" w:space="0" w:color="auto"/>
              <w:bottom w:val="single" w:sz="4" w:space="0" w:color="auto"/>
              <w:right w:val="single" w:sz="4" w:space="0" w:color="auto"/>
            </w:tcBorders>
            <w:vAlign w:val="center"/>
          </w:tcPr>
          <w:p w14:paraId="5E76673B" w14:textId="77777777" w:rsidR="00CB6BDA" w:rsidRPr="00B632A6" w:rsidRDefault="00CB6BDA" w:rsidP="00CB6BDA">
            <w:pPr>
              <w:jc w:val="both"/>
              <w:rPr>
                <w:rFonts w:ascii="Arial" w:hAnsi="Arial" w:cs="Arial"/>
              </w:rPr>
            </w:pPr>
            <w:r w:rsidRPr="00B632A6">
              <w:rPr>
                <w:rFonts w:ascii="Arial" w:hAnsi="Arial" w:cs="Arial"/>
              </w:rPr>
              <w:t>Możliwość rozszerzenia zakresu ciśnienia okluzji o trzy dodatkowe poziomy 10 mmHg, 30 mmHg, 50 mmHg</w:t>
            </w:r>
          </w:p>
        </w:tc>
        <w:tc>
          <w:tcPr>
            <w:tcW w:w="1984" w:type="dxa"/>
            <w:tcBorders>
              <w:top w:val="nil"/>
              <w:left w:val="nil"/>
              <w:bottom w:val="single" w:sz="4" w:space="0" w:color="auto"/>
              <w:right w:val="single" w:sz="4" w:space="0" w:color="auto"/>
            </w:tcBorders>
            <w:vAlign w:val="center"/>
          </w:tcPr>
          <w:p w14:paraId="7F6327E2" w14:textId="6537A6EE"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19FE070F" w14:textId="53C1ECDA" w:rsidR="00CB6BDA" w:rsidRPr="00B632A6" w:rsidRDefault="00CB6BDA" w:rsidP="00CB6BDA">
            <w:pPr>
              <w:rPr>
                <w:rFonts w:ascii="Arial" w:hAnsi="Arial" w:cs="Arial"/>
              </w:rPr>
            </w:pPr>
          </w:p>
        </w:tc>
      </w:tr>
      <w:tr w:rsidR="00CB6BDA" w:rsidRPr="00B632A6" w14:paraId="76AF0F3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61CE844" w14:textId="77777777" w:rsidR="00CB6BDA" w:rsidRPr="00B632A6" w:rsidRDefault="00CB6BDA" w:rsidP="00CB6BDA">
            <w:pPr>
              <w:jc w:val="center"/>
              <w:rPr>
                <w:rFonts w:ascii="Arial" w:hAnsi="Arial" w:cs="Arial"/>
              </w:rPr>
            </w:pPr>
            <w:r w:rsidRPr="00B632A6">
              <w:rPr>
                <w:rFonts w:ascii="Arial" w:hAnsi="Arial" w:cs="Arial"/>
              </w:rPr>
              <w:t>51</w:t>
            </w:r>
          </w:p>
        </w:tc>
        <w:tc>
          <w:tcPr>
            <w:tcW w:w="4677" w:type="dxa"/>
            <w:tcBorders>
              <w:top w:val="nil"/>
              <w:left w:val="single" w:sz="4" w:space="0" w:color="auto"/>
              <w:bottom w:val="single" w:sz="4" w:space="0" w:color="auto"/>
              <w:right w:val="single" w:sz="4" w:space="0" w:color="auto"/>
            </w:tcBorders>
            <w:vAlign w:val="center"/>
          </w:tcPr>
          <w:p w14:paraId="2E075DEF" w14:textId="750D6993" w:rsidR="00CB6BDA" w:rsidRPr="00B632A6" w:rsidRDefault="00CB6BDA" w:rsidP="00CB6BDA">
            <w:pPr>
              <w:jc w:val="both"/>
              <w:rPr>
                <w:rFonts w:ascii="Arial" w:hAnsi="Arial" w:cs="Arial"/>
              </w:rPr>
            </w:pPr>
            <w:r w:rsidRPr="00B632A6">
              <w:rPr>
                <w:rFonts w:ascii="Arial" w:hAnsi="Arial" w:cs="Arial"/>
              </w:rPr>
              <w:t>Możliwość opcjonalnego rozszerzenia oprogramowania o czujnik skoku/spadku ciśnienia w linii - (okluzji i rozłączenia linii) bez konieczności stosowania specjalnych drenów. Dokładność czujnika skoku/spadku ciśnienia w linii możliwa do ustawienia na trzech poziomach 2mmHg, 8mmHg, 20mmHg</w:t>
            </w:r>
          </w:p>
        </w:tc>
        <w:tc>
          <w:tcPr>
            <w:tcW w:w="1984" w:type="dxa"/>
            <w:tcBorders>
              <w:top w:val="nil"/>
              <w:left w:val="nil"/>
              <w:bottom w:val="single" w:sz="4" w:space="0" w:color="auto"/>
              <w:right w:val="single" w:sz="4" w:space="0" w:color="auto"/>
            </w:tcBorders>
            <w:vAlign w:val="center"/>
          </w:tcPr>
          <w:p w14:paraId="6BAB5C82" w14:textId="1B32FBBF"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2808DA65" w14:textId="51A84455" w:rsidR="00CB6BDA" w:rsidRPr="00B632A6" w:rsidRDefault="00CB6BDA" w:rsidP="00CB6BDA">
            <w:pPr>
              <w:rPr>
                <w:rFonts w:ascii="Arial" w:hAnsi="Arial" w:cs="Arial"/>
              </w:rPr>
            </w:pPr>
          </w:p>
        </w:tc>
      </w:tr>
      <w:tr w:rsidR="00CB6BDA" w:rsidRPr="00B632A6" w14:paraId="552CAA0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4E75F23" w14:textId="77777777" w:rsidR="00CB6BDA" w:rsidRPr="00B632A6" w:rsidRDefault="00CB6BDA" w:rsidP="00CB6BDA">
            <w:pPr>
              <w:jc w:val="center"/>
              <w:rPr>
                <w:rFonts w:ascii="Arial" w:hAnsi="Arial" w:cs="Arial"/>
              </w:rPr>
            </w:pPr>
            <w:r w:rsidRPr="00B632A6">
              <w:rPr>
                <w:rFonts w:ascii="Arial" w:hAnsi="Arial" w:cs="Arial"/>
              </w:rPr>
              <w:t>52</w:t>
            </w:r>
          </w:p>
        </w:tc>
        <w:tc>
          <w:tcPr>
            <w:tcW w:w="4677" w:type="dxa"/>
            <w:tcBorders>
              <w:top w:val="nil"/>
              <w:left w:val="single" w:sz="4" w:space="0" w:color="auto"/>
              <w:bottom w:val="single" w:sz="4" w:space="0" w:color="auto"/>
              <w:right w:val="single" w:sz="4" w:space="0" w:color="auto"/>
            </w:tcBorders>
            <w:vAlign w:val="center"/>
          </w:tcPr>
          <w:p w14:paraId="2B39975C" w14:textId="4B874F93" w:rsidR="00CB6BDA" w:rsidRPr="00B632A6" w:rsidRDefault="00CB6BDA" w:rsidP="00CB6BDA">
            <w:pPr>
              <w:jc w:val="both"/>
              <w:rPr>
                <w:rFonts w:ascii="Arial" w:hAnsi="Arial" w:cs="Arial"/>
              </w:rPr>
            </w:pPr>
            <w:r w:rsidRPr="00B632A6">
              <w:rPr>
                <w:rFonts w:ascii="Arial" w:hAnsi="Arial" w:cs="Arial"/>
              </w:rPr>
              <w:t xml:space="preserve">Prezentacja ciągłego pomiaru ciśnienia w linii w formie graficznej. </w:t>
            </w:r>
          </w:p>
        </w:tc>
        <w:tc>
          <w:tcPr>
            <w:tcW w:w="1984" w:type="dxa"/>
            <w:tcBorders>
              <w:top w:val="nil"/>
              <w:left w:val="nil"/>
              <w:bottom w:val="single" w:sz="4" w:space="0" w:color="auto"/>
              <w:right w:val="single" w:sz="4" w:space="0" w:color="auto"/>
            </w:tcBorders>
            <w:vAlign w:val="center"/>
          </w:tcPr>
          <w:p w14:paraId="5B706F80" w14:textId="239D0A47"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03725B7E" w14:textId="01C62945" w:rsidR="00CB6BDA" w:rsidRPr="00B632A6" w:rsidRDefault="00CB6BDA" w:rsidP="00CB6BDA">
            <w:pPr>
              <w:rPr>
                <w:rFonts w:ascii="Arial" w:hAnsi="Arial" w:cs="Arial"/>
              </w:rPr>
            </w:pPr>
          </w:p>
        </w:tc>
      </w:tr>
      <w:tr w:rsidR="00CB6BDA" w:rsidRPr="00B632A6" w14:paraId="2A91240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D8352F7" w14:textId="77777777" w:rsidR="00CB6BDA" w:rsidRPr="00B632A6" w:rsidRDefault="00CB6BDA" w:rsidP="00CB6BDA">
            <w:pPr>
              <w:jc w:val="center"/>
              <w:rPr>
                <w:rFonts w:ascii="Arial" w:hAnsi="Arial" w:cs="Arial"/>
              </w:rPr>
            </w:pPr>
            <w:r w:rsidRPr="00B632A6">
              <w:rPr>
                <w:rFonts w:ascii="Arial" w:hAnsi="Arial" w:cs="Arial"/>
              </w:rPr>
              <w:t>53</w:t>
            </w:r>
          </w:p>
        </w:tc>
        <w:tc>
          <w:tcPr>
            <w:tcW w:w="4677" w:type="dxa"/>
            <w:tcBorders>
              <w:top w:val="nil"/>
              <w:left w:val="single" w:sz="4" w:space="0" w:color="auto"/>
              <w:bottom w:val="single" w:sz="4" w:space="0" w:color="auto"/>
              <w:right w:val="single" w:sz="4" w:space="0" w:color="auto"/>
            </w:tcBorders>
            <w:vAlign w:val="center"/>
          </w:tcPr>
          <w:p w14:paraId="22129CB5" w14:textId="77777777" w:rsidR="00CB6BDA" w:rsidRPr="00B632A6" w:rsidRDefault="00CB6BDA" w:rsidP="00CB6BDA">
            <w:pPr>
              <w:jc w:val="both"/>
              <w:rPr>
                <w:rFonts w:ascii="Arial" w:hAnsi="Arial" w:cs="Arial"/>
              </w:rPr>
            </w:pPr>
            <w:r w:rsidRPr="00B632A6">
              <w:rPr>
                <w:rFonts w:ascii="Arial" w:hAnsi="Arial" w:cs="Arial"/>
              </w:rPr>
              <w:t>Funkcja programowania objętości do podania (VTBD) 0,1- 9999 ml</w:t>
            </w:r>
          </w:p>
        </w:tc>
        <w:tc>
          <w:tcPr>
            <w:tcW w:w="1984" w:type="dxa"/>
            <w:tcBorders>
              <w:top w:val="nil"/>
              <w:left w:val="nil"/>
              <w:bottom w:val="single" w:sz="4" w:space="0" w:color="auto"/>
              <w:right w:val="single" w:sz="4" w:space="0" w:color="auto"/>
            </w:tcBorders>
            <w:vAlign w:val="center"/>
          </w:tcPr>
          <w:p w14:paraId="3F129077" w14:textId="47C88B1D"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463CEE5C" w14:textId="2A29EDF8" w:rsidR="00CB6BDA" w:rsidRPr="00B632A6" w:rsidRDefault="00CB6BDA" w:rsidP="00CB6BDA">
            <w:pPr>
              <w:rPr>
                <w:rFonts w:ascii="Arial" w:hAnsi="Arial" w:cs="Arial"/>
              </w:rPr>
            </w:pPr>
          </w:p>
        </w:tc>
      </w:tr>
      <w:tr w:rsidR="00CB6BDA" w:rsidRPr="00B632A6" w14:paraId="3C4D2E8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D20DE64" w14:textId="77777777" w:rsidR="00CB6BDA" w:rsidRPr="00B632A6" w:rsidRDefault="00CB6BDA" w:rsidP="00CB6BDA">
            <w:pPr>
              <w:jc w:val="center"/>
              <w:rPr>
                <w:rFonts w:ascii="Arial" w:hAnsi="Arial" w:cs="Arial"/>
              </w:rPr>
            </w:pPr>
            <w:r w:rsidRPr="00B632A6">
              <w:rPr>
                <w:rFonts w:ascii="Arial" w:hAnsi="Arial" w:cs="Arial"/>
              </w:rPr>
              <w:t>54</w:t>
            </w:r>
          </w:p>
        </w:tc>
        <w:tc>
          <w:tcPr>
            <w:tcW w:w="4677" w:type="dxa"/>
            <w:tcBorders>
              <w:top w:val="nil"/>
              <w:left w:val="single" w:sz="4" w:space="0" w:color="auto"/>
              <w:bottom w:val="single" w:sz="4" w:space="0" w:color="auto"/>
              <w:right w:val="single" w:sz="4" w:space="0" w:color="auto"/>
            </w:tcBorders>
            <w:vAlign w:val="center"/>
          </w:tcPr>
          <w:p w14:paraId="110069BD" w14:textId="77777777" w:rsidR="00CB6BDA" w:rsidRPr="00B632A6" w:rsidRDefault="00CB6BDA" w:rsidP="00CB6BDA">
            <w:pPr>
              <w:jc w:val="both"/>
              <w:rPr>
                <w:rFonts w:ascii="Arial" w:hAnsi="Arial" w:cs="Arial"/>
              </w:rPr>
            </w:pPr>
            <w:r w:rsidRPr="00B632A6">
              <w:rPr>
                <w:rFonts w:ascii="Arial" w:hAnsi="Arial" w:cs="Arial"/>
              </w:rPr>
              <w:t>Funkcja programowania czasu infuzji przynajmniej od 1min – 99:59 godzin</w:t>
            </w:r>
          </w:p>
        </w:tc>
        <w:tc>
          <w:tcPr>
            <w:tcW w:w="1984" w:type="dxa"/>
            <w:tcBorders>
              <w:top w:val="nil"/>
              <w:left w:val="nil"/>
              <w:bottom w:val="single" w:sz="4" w:space="0" w:color="auto"/>
              <w:right w:val="single" w:sz="4" w:space="0" w:color="auto"/>
            </w:tcBorders>
            <w:vAlign w:val="center"/>
          </w:tcPr>
          <w:p w14:paraId="57E52F1B" w14:textId="20D71F26"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0E4D0889" w14:textId="259B1BE3" w:rsidR="00CB6BDA" w:rsidRPr="00B632A6" w:rsidRDefault="00CB6BDA" w:rsidP="00CB6BDA">
            <w:pPr>
              <w:rPr>
                <w:rFonts w:ascii="Arial" w:hAnsi="Arial" w:cs="Arial"/>
              </w:rPr>
            </w:pPr>
          </w:p>
        </w:tc>
      </w:tr>
      <w:tr w:rsidR="00CB6BDA" w:rsidRPr="00B632A6" w14:paraId="7ECB513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8000607" w14:textId="77777777" w:rsidR="00CB6BDA" w:rsidRPr="00B632A6" w:rsidRDefault="00CB6BDA" w:rsidP="00CB6BDA">
            <w:pPr>
              <w:jc w:val="center"/>
              <w:rPr>
                <w:rFonts w:ascii="Arial" w:hAnsi="Arial" w:cs="Arial"/>
              </w:rPr>
            </w:pPr>
            <w:r w:rsidRPr="00B632A6">
              <w:rPr>
                <w:rFonts w:ascii="Arial" w:hAnsi="Arial" w:cs="Arial"/>
              </w:rPr>
              <w:t>55</w:t>
            </w:r>
          </w:p>
        </w:tc>
        <w:tc>
          <w:tcPr>
            <w:tcW w:w="4677" w:type="dxa"/>
            <w:tcBorders>
              <w:top w:val="nil"/>
              <w:left w:val="single" w:sz="4" w:space="0" w:color="auto"/>
              <w:bottom w:val="single" w:sz="4" w:space="0" w:color="auto"/>
              <w:right w:val="single" w:sz="4" w:space="0" w:color="auto"/>
            </w:tcBorders>
            <w:vAlign w:val="center"/>
          </w:tcPr>
          <w:p w14:paraId="33F431D4" w14:textId="77777777" w:rsidR="00CB6BDA" w:rsidRPr="00B632A6" w:rsidRDefault="00CB6BDA" w:rsidP="00CB6BDA">
            <w:pPr>
              <w:jc w:val="both"/>
              <w:rPr>
                <w:rFonts w:ascii="Arial" w:hAnsi="Arial" w:cs="Arial"/>
              </w:rPr>
            </w:pPr>
            <w:r w:rsidRPr="00B632A6">
              <w:rPr>
                <w:rFonts w:ascii="Arial" w:hAnsi="Arial" w:cs="Arial"/>
              </w:rPr>
              <w:t>Funkcja stand-by programowana w zakresie 1 min - 23:59 godz.</w:t>
            </w:r>
          </w:p>
        </w:tc>
        <w:tc>
          <w:tcPr>
            <w:tcW w:w="1984" w:type="dxa"/>
            <w:tcBorders>
              <w:top w:val="nil"/>
              <w:left w:val="nil"/>
              <w:bottom w:val="single" w:sz="4" w:space="0" w:color="auto"/>
              <w:right w:val="single" w:sz="4" w:space="0" w:color="auto"/>
            </w:tcBorders>
            <w:vAlign w:val="center"/>
          </w:tcPr>
          <w:p w14:paraId="3A287273" w14:textId="69F00869"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3CBB76DA" w14:textId="4A89A74F" w:rsidR="00CB6BDA" w:rsidRPr="00B632A6" w:rsidRDefault="00CB6BDA" w:rsidP="00CB6BDA">
            <w:pPr>
              <w:rPr>
                <w:rFonts w:ascii="Arial" w:hAnsi="Arial" w:cs="Arial"/>
              </w:rPr>
            </w:pPr>
          </w:p>
        </w:tc>
      </w:tr>
      <w:tr w:rsidR="00CB6BDA" w:rsidRPr="00B632A6" w14:paraId="666D0C9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8F700B8" w14:textId="77777777" w:rsidR="00CB6BDA" w:rsidRPr="00B632A6" w:rsidRDefault="00CB6BDA" w:rsidP="00CB6BDA">
            <w:pPr>
              <w:jc w:val="center"/>
              <w:rPr>
                <w:rFonts w:ascii="Arial" w:hAnsi="Arial" w:cs="Arial"/>
              </w:rPr>
            </w:pPr>
            <w:r w:rsidRPr="00B632A6">
              <w:rPr>
                <w:rFonts w:ascii="Arial" w:hAnsi="Arial" w:cs="Arial"/>
              </w:rPr>
              <w:t>56</w:t>
            </w:r>
          </w:p>
        </w:tc>
        <w:tc>
          <w:tcPr>
            <w:tcW w:w="4677" w:type="dxa"/>
            <w:tcBorders>
              <w:top w:val="nil"/>
              <w:left w:val="single" w:sz="4" w:space="0" w:color="auto"/>
              <w:bottom w:val="single" w:sz="4" w:space="0" w:color="auto"/>
              <w:right w:val="single" w:sz="4" w:space="0" w:color="auto"/>
            </w:tcBorders>
            <w:vAlign w:val="center"/>
          </w:tcPr>
          <w:p w14:paraId="16E381F7" w14:textId="3D39D623" w:rsidR="00CB6BDA" w:rsidRPr="00B632A6" w:rsidRDefault="00CB6BDA" w:rsidP="00CB6BDA">
            <w:pPr>
              <w:jc w:val="both"/>
              <w:rPr>
                <w:rFonts w:ascii="Arial" w:hAnsi="Arial" w:cs="Arial"/>
              </w:rPr>
            </w:pPr>
            <w:r w:rsidRPr="00B632A6">
              <w:rPr>
                <w:rFonts w:ascii="Arial" w:hAnsi="Arial" w:cs="Arial"/>
              </w:rPr>
              <w:t>Pompa przygotowana do rozbudowy o moduł do bezprzewodowej komunikacji pomp z komputerem poza stacją dokującą.</w:t>
            </w:r>
          </w:p>
        </w:tc>
        <w:tc>
          <w:tcPr>
            <w:tcW w:w="1984" w:type="dxa"/>
            <w:tcBorders>
              <w:top w:val="nil"/>
              <w:left w:val="nil"/>
              <w:bottom w:val="single" w:sz="4" w:space="0" w:color="auto"/>
              <w:right w:val="single" w:sz="4" w:space="0" w:color="auto"/>
            </w:tcBorders>
            <w:vAlign w:val="center"/>
          </w:tcPr>
          <w:p w14:paraId="30FDA285" w14:textId="0F52EFBD"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0D508E3A" w14:textId="1DE4655B" w:rsidR="00CB6BDA" w:rsidRPr="00B632A6" w:rsidRDefault="00CB6BDA" w:rsidP="00CB6BDA">
            <w:pPr>
              <w:rPr>
                <w:rFonts w:ascii="Arial" w:hAnsi="Arial" w:cs="Arial"/>
              </w:rPr>
            </w:pPr>
          </w:p>
        </w:tc>
      </w:tr>
      <w:tr w:rsidR="00CB6BDA" w:rsidRPr="00B632A6" w14:paraId="3964F13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0895F5E" w14:textId="77777777" w:rsidR="00CB6BDA" w:rsidRPr="00B632A6" w:rsidRDefault="00CB6BDA" w:rsidP="00CB6BDA">
            <w:pPr>
              <w:jc w:val="center"/>
              <w:rPr>
                <w:rFonts w:ascii="Arial" w:hAnsi="Arial" w:cs="Arial"/>
              </w:rPr>
            </w:pPr>
            <w:r w:rsidRPr="00B632A6">
              <w:rPr>
                <w:rFonts w:ascii="Arial" w:hAnsi="Arial" w:cs="Arial"/>
              </w:rPr>
              <w:t>57</w:t>
            </w:r>
          </w:p>
        </w:tc>
        <w:tc>
          <w:tcPr>
            <w:tcW w:w="4677" w:type="dxa"/>
            <w:tcBorders>
              <w:top w:val="nil"/>
              <w:left w:val="single" w:sz="4" w:space="0" w:color="auto"/>
              <w:bottom w:val="single" w:sz="4" w:space="0" w:color="auto"/>
              <w:right w:val="single" w:sz="4" w:space="0" w:color="auto"/>
            </w:tcBorders>
            <w:vAlign w:val="center"/>
          </w:tcPr>
          <w:p w14:paraId="311C5072" w14:textId="77777777" w:rsidR="00CB6BDA" w:rsidRPr="00B632A6" w:rsidRDefault="00CB6BDA" w:rsidP="00CB6BDA">
            <w:pPr>
              <w:jc w:val="both"/>
              <w:rPr>
                <w:rFonts w:ascii="Arial" w:hAnsi="Arial" w:cs="Arial"/>
              </w:rPr>
            </w:pPr>
            <w:r w:rsidRPr="00B632A6">
              <w:rPr>
                <w:rFonts w:ascii="Arial" w:hAnsi="Arial" w:cs="Arial"/>
              </w:rPr>
              <w:t>W przypadku niewłaściwej dawki 0.1 ml spowodowanej niepoprawnym działaniem urządzenia, pompa wyłączy się automatycznie.</w:t>
            </w:r>
          </w:p>
        </w:tc>
        <w:tc>
          <w:tcPr>
            <w:tcW w:w="1984" w:type="dxa"/>
            <w:tcBorders>
              <w:top w:val="nil"/>
              <w:left w:val="nil"/>
              <w:bottom w:val="single" w:sz="4" w:space="0" w:color="auto"/>
              <w:right w:val="single" w:sz="4" w:space="0" w:color="auto"/>
            </w:tcBorders>
            <w:vAlign w:val="center"/>
          </w:tcPr>
          <w:p w14:paraId="26470134" w14:textId="232EA83C"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0D05FA6D" w14:textId="5E111DDD" w:rsidR="00CB6BDA" w:rsidRPr="00B632A6" w:rsidRDefault="00CB6BDA" w:rsidP="00CB6BDA">
            <w:pPr>
              <w:rPr>
                <w:rFonts w:ascii="Arial" w:hAnsi="Arial" w:cs="Arial"/>
              </w:rPr>
            </w:pPr>
          </w:p>
        </w:tc>
      </w:tr>
      <w:tr w:rsidR="00CB6BDA" w:rsidRPr="00B632A6" w14:paraId="1AEDAC3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086A35B" w14:textId="77777777" w:rsidR="00CB6BDA" w:rsidRPr="00B632A6" w:rsidRDefault="00CB6BDA" w:rsidP="00CB6BDA">
            <w:pPr>
              <w:jc w:val="center"/>
              <w:rPr>
                <w:rFonts w:ascii="Arial" w:hAnsi="Arial" w:cs="Arial"/>
              </w:rPr>
            </w:pPr>
            <w:r w:rsidRPr="00B632A6">
              <w:rPr>
                <w:rFonts w:ascii="Arial" w:hAnsi="Arial" w:cs="Arial"/>
              </w:rPr>
              <w:t>58</w:t>
            </w:r>
          </w:p>
        </w:tc>
        <w:tc>
          <w:tcPr>
            <w:tcW w:w="4677" w:type="dxa"/>
            <w:tcBorders>
              <w:top w:val="nil"/>
              <w:left w:val="single" w:sz="4" w:space="0" w:color="auto"/>
              <w:bottom w:val="single" w:sz="4" w:space="0" w:color="auto"/>
              <w:right w:val="single" w:sz="4" w:space="0" w:color="auto"/>
            </w:tcBorders>
            <w:vAlign w:val="center"/>
          </w:tcPr>
          <w:p w14:paraId="7835D071" w14:textId="77777777" w:rsidR="00CB6BDA" w:rsidRPr="00B632A6" w:rsidRDefault="00CB6BDA" w:rsidP="00CB6BDA">
            <w:pPr>
              <w:jc w:val="both"/>
              <w:rPr>
                <w:rFonts w:ascii="Arial" w:hAnsi="Arial" w:cs="Arial"/>
              </w:rPr>
            </w:pPr>
            <w:r w:rsidRPr="00B632A6">
              <w:rPr>
                <w:rFonts w:ascii="Arial" w:hAnsi="Arial" w:cs="Arial"/>
              </w:rPr>
              <w:t>Alarmy niezbędne do bezpiecznego prowadzenia terapii.</w:t>
            </w:r>
          </w:p>
        </w:tc>
        <w:tc>
          <w:tcPr>
            <w:tcW w:w="1984" w:type="dxa"/>
            <w:tcBorders>
              <w:top w:val="nil"/>
              <w:left w:val="nil"/>
              <w:bottom w:val="single" w:sz="4" w:space="0" w:color="auto"/>
              <w:right w:val="single" w:sz="4" w:space="0" w:color="auto"/>
            </w:tcBorders>
            <w:vAlign w:val="center"/>
          </w:tcPr>
          <w:p w14:paraId="438A7EF4" w14:textId="15EDECD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333532E1" w14:textId="51B37DE7" w:rsidR="00CB6BDA" w:rsidRPr="00B632A6" w:rsidRDefault="00CB6BDA" w:rsidP="00CB6BDA">
            <w:pPr>
              <w:rPr>
                <w:rFonts w:ascii="Arial" w:hAnsi="Arial" w:cs="Arial"/>
              </w:rPr>
            </w:pPr>
          </w:p>
        </w:tc>
      </w:tr>
      <w:tr w:rsidR="00CB6BDA" w:rsidRPr="00B632A6" w14:paraId="79E7B95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AF4A8F3" w14:textId="77777777" w:rsidR="00CB6BDA" w:rsidRPr="00B632A6" w:rsidRDefault="00CB6BDA" w:rsidP="00CB6BDA">
            <w:pPr>
              <w:jc w:val="center"/>
              <w:rPr>
                <w:rFonts w:ascii="Arial" w:hAnsi="Arial" w:cs="Arial"/>
              </w:rPr>
            </w:pPr>
            <w:r w:rsidRPr="00B632A6">
              <w:rPr>
                <w:rFonts w:ascii="Arial" w:hAnsi="Arial" w:cs="Arial"/>
              </w:rPr>
              <w:t>59</w:t>
            </w:r>
          </w:p>
        </w:tc>
        <w:tc>
          <w:tcPr>
            <w:tcW w:w="4677" w:type="dxa"/>
            <w:tcBorders>
              <w:top w:val="nil"/>
              <w:left w:val="single" w:sz="4" w:space="0" w:color="auto"/>
              <w:bottom w:val="single" w:sz="4" w:space="0" w:color="auto"/>
              <w:right w:val="single" w:sz="4" w:space="0" w:color="auto"/>
            </w:tcBorders>
            <w:vAlign w:val="center"/>
          </w:tcPr>
          <w:p w14:paraId="07024C7F" w14:textId="77777777" w:rsidR="00CB6BDA" w:rsidRPr="00B632A6" w:rsidRDefault="00CB6BDA" w:rsidP="00CB6BDA">
            <w:pPr>
              <w:jc w:val="both"/>
              <w:rPr>
                <w:rFonts w:ascii="Arial" w:hAnsi="Arial" w:cs="Arial"/>
              </w:rPr>
            </w:pPr>
            <w:r w:rsidRPr="00B632A6">
              <w:rPr>
                <w:rFonts w:ascii="Arial" w:hAnsi="Arial" w:cs="Arial"/>
              </w:rPr>
              <w:t>Menu w języku polskim</w:t>
            </w:r>
          </w:p>
        </w:tc>
        <w:tc>
          <w:tcPr>
            <w:tcW w:w="1984" w:type="dxa"/>
            <w:tcBorders>
              <w:top w:val="nil"/>
              <w:left w:val="nil"/>
              <w:bottom w:val="single" w:sz="4" w:space="0" w:color="auto"/>
              <w:right w:val="single" w:sz="4" w:space="0" w:color="auto"/>
            </w:tcBorders>
            <w:vAlign w:val="center"/>
          </w:tcPr>
          <w:p w14:paraId="7E3D4BEC" w14:textId="0521EE7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109687E3" w14:textId="6DF1DFDB" w:rsidR="00CB6BDA" w:rsidRPr="00B632A6" w:rsidRDefault="00CB6BDA" w:rsidP="00CB6BDA">
            <w:pPr>
              <w:rPr>
                <w:rFonts w:ascii="Arial" w:hAnsi="Arial" w:cs="Arial"/>
              </w:rPr>
            </w:pPr>
          </w:p>
        </w:tc>
      </w:tr>
      <w:tr w:rsidR="00CB6BDA" w:rsidRPr="00B632A6" w14:paraId="7059967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9BE79C7" w14:textId="77777777" w:rsidR="00CB6BDA" w:rsidRPr="00B632A6" w:rsidRDefault="00CB6BDA" w:rsidP="00CB6BDA">
            <w:pPr>
              <w:jc w:val="center"/>
              <w:rPr>
                <w:rFonts w:ascii="Arial" w:hAnsi="Arial" w:cs="Arial"/>
              </w:rPr>
            </w:pPr>
            <w:r w:rsidRPr="00B632A6">
              <w:rPr>
                <w:rFonts w:ascii="Arial" w:hAnsi="Arial" w:cs="Arial"/>
              </w:rPr>
              <w:t>60</w:t>
            </w:r>
          </w:p>
        </w:tc>
        <w:tc>
          <w:tcPr>
            <w:tcW w:w="4677" w:type="dxa"/>
            <w:tcBorders>
              <w:top w:val="nil"/>
              <w:left w:val="single" w:sz="4" w:space="0" w:color="auto"/>
              <w:bottom w:val="single" w:sz="4" w:space="0" w:color="auto"/>
              <w:right w:val="single" w:sz="4" w:space="0" w:color="auto"/>
            </w:tcBorders>
            <w:vAlign w:val="center"/>
          </w:tcPr>
          <w:p w14:paraId="2B52973E" w14:textId="77777777" w:rsidR="00CB6BDA" w:rsidRPr="00B632A6" w:rsidRDefault="00CB6BDA" w:rsidP="00CB6BDA">
            <w:pPr>
              <w:jc w:val="both"/>
              <w:rPr>
                <w:rFonts w:ascii="Arial" w:hAnsi="Arial" w:cs="Arial"/>
              </w:rPr>
            </w:pPr>
            <w:r w:rsidRPr="00B632A6">
              <w:rPr>
                <w:rFonts w:ascii="Arial" w:hAnsi="Arial" w:cs="Arial"/>
              </w:rPr>
              <w:t>Historia pracy obejmująca 3000 wpisów.</w:t>
            </w:r>
          </w:p>
        </w:tc>
        <w:tc>
          <w:tcPr>
            <w:tcW w:w="1984" w:type="dxa"/>
            <w:tcBorders>
              <w:top w:val="nil"/>
              <w:left w:val="nil"/>
              <w:bottom w:val="single" w:sz="4" w:space="0" w:color="auto"/>
              <w:right w:val="single" w:sz="4" w:space="0" w:color="auto"/>
            </w:tcBorders>
            <w:vAlign w:val="center"/>
          </w:tcPr>
          <w:p w14:paraId="1A80F819" w14:textId="16D21C01"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60BA9100" w14:textId="77777777" w:rsidR="00CB6BDA" w:rsidRPr="00B632A6" w:rsidRDefault="00CB6BDA" w:rsidP="00CB6BDA">
            <w:pPr>
              <w:rPr>
                <w:rFonts w:ascii="Arial" w:hAnsi="Arial" w:cs="Arial"/>
              </w:rPr>
            </w:pPr>
            <w:r w:rsidRPr="00B632A6">
              <w:rPr>
                <w:rFonts w:ascii="Arial" w:hAnsi="Arial" w:cs="Arial"/>
              </w:rPr>
              <w:t> </w:t>
            </w:r>
          </w:p>
        </w:tc>
      </w:tr>
      <w:tr w:rsidR="00CB6BDA" w:rsidRPr="00B632A6" w14:paraId="7B345D6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37EF7CC0" w14:textId="77777777" w:rsidR="00CB6BDA" w:rsidRPr="00B632A6" w:rsidRDefault="00CB6BDA" w:rsidP="00CB6BDA">
            <w:pPr>
              <w:jc w:val="center"/>
              <w:rPr>
                <w:rFonts w:ascii="Arial" w:hAnsi="Arial" w:cs="Arial"/>
              </w:rPr>
            </w:pPr>
            <w:r w:rsidRPr="00B632A6">
              <w:rPr>
                <w:rFonts w:ascii="Arial" w:hAnsi="Arial" w:cs="Arial"/>
              </w:rPr>
              <w:t>61</w:t>
            </w:r>
          </w:p>
        </w:tc>
        <w:tc>
          <w:tcPr>
            <w:tcW w:w="4677" w:type="dxa"/>
            <w:tcBorders>
              <w:top w:val="nil"/>
              <w:left w:val="single" w:sz="4" w:space="0" w:color="auto"/>
              <w:bottom w:val="single" w:sz="4" w:space="0" w:color="auto"/>
              <w:right w:val="single" w:sz="4" w:space="0" w:color="auto"/>
            </w:tcBorders>
            <w:vAlign w:val="center"/>
          </w:tcPr>
          <w:p w14:paraId="799199E7" w14:textId="77777777" w:rsidR="00CB6BDA" w:rsidRPr="00B632A6" w:rsidRDefault="00CB6BDA" w:rsidP="00CB6BDA">
            <w:pPr>
              <w:jc w:val="both"/>
              <w:rPr>
                <w:rFonts w:ascii="Arial" w:hAnsi="Arial" w:cs="Arial"/>
              </w:rPr>
            </w:pPr>
            <w:r w:rsidRPr="00B632A6">
              <w:rPr>
                <w:rFonts w:ascii="Arial" w:hAnsi="Arial" w:cs="Arial"/>
              </w:rPr>
              <w:t>Możliwość współpracy z czytnikiem kodów kreskowych</w:t>
            </w:r>
          </w:p>
        </w:tc>
        <w:tc>
          <w:tcPr>
            <w:tcW w:w="1984" w:type="dxa"/>
            <w:tcBorders>
              <w:top w:val="nil"/>
              <w:left w:val="nil"/>
              <w:bottom w:val="single" w:sz="4" w:space="0" w:color="auto"/>
              <w:right w:val="single" w:sz="4" w:space="0" w:color="auto"/>
            </w:tcBorders>
            <w:vAlign w:val="center"/>
          </w:tcPr>
          <w:p w14:paraId="61CA300C" w14:textId="45DFAD33"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24A22363" w14:textId="77777777" w:rsidR="00CB6BDA" w:rsidRPr="00B632A6" w:rsidRDefault="00CB6BDA" w:rsidP="00CB6BDA">
            <w:pPr>
              <w:rPr>
                <w:rFonts w:ascii="Arial" w:hAnsi="Arial" w:cs="Arial"/>
              </w:rPr>
            </w:pPr>
            <w:r w:rsidRPr="00B632A6">
              <w:rPr>
                <w:rFonts w:ascii="Arial" w:hAnsi="Arial" w:cs="Arial"/>
              </w:rPr>
              <w:t> </w:t>
            </w:r>
          </w:p>
        </w:tc>
      </w:tr>
      <w:tr w:rsidR="00CB6BDA" w:rsidRPr="00B632A6" w14:paraId="3FC00EB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22F16EAD" w14:textId="77777777" w:rsidR="00CB6BDA" w:rsidRPr="00B632A6" w:rsidRDefault="00CB6BDA" w:rsidP="00CB6BDA">
            <w:pPr>
              <w:jc w:val="center"/>
              <w:rPr>
                <w:rFonts w:ascii="Arial" w:hAnsi="Arial" w:cs="Arial"/>
              </w:rPr>
            </w:pPr>
            <w:r w:rsidRPr="00B632A6">
              <w:rPr>
                <w:rFonts w:ascii="Arial" w:hAnsi="Arial" w:cs="Arial"/>
              </w:rPr>
              <w:t>62</w:t>
            </w:r>
          </w:p>
        </w:tc>
        <w:tc>
          <w:tcPr>
            <w:tcW w:w="4677" w:type="dxa"/>
            <w:tcBorders>
              <w:top w:val="nil"/>
              <w:left w:val="single" w:sz="4" w:space="0" w:color="auto"/>
              <w:bottom w:val="single" w:sz="4" w:space="0" w:color="auto"/>
              <w:right w:val="single" w:sz="4" w:space="0" w:color="auto"/>
            </w:tcBorders>
            <w:vAlign w:val="center"/>
          </w:tcPr>
          <w:p w14:paraId="232FA65C" w14:textId="51D0B26C" w:rsidR="00CB6BDA" w:rsidRPr="00B632A6" w:rsidRDefault="00CB6BDA" w:rsidP="00CB6BDA">
            <w:pPr>
              <w:jc w:val="both"/>
              <w:rPr>
                <w:rFonts w:ascii="Arial" w:hAnsi="Arial" w:cs="Arial"/>
              </w:rPr>
            </w:pPr>
            <w:r w:rsidRPr="00B632A6">
              <w:rPr>
                <w:rFonts w:ascii="Arial" w:hAnsi="Arial" w:cs="Arial"/>
              </w:rPr>
              <w:t>Możliwość współpracy ze stacjami dokującymi typ Space będącymi na wyposażeniu Zamawiającego</w:t>
            </w:r>
          </w:p>
        </w:tc>
        <w:tc>
          <w:tcPr>
            <w:tcW w:w="1984" w:type="dxa"/>
            <w:tcBorders>
              <w:top w:val="nil"/>
              <w:left w:val="nil"/>
              <w:bottom w:val="single" w:sz="4" w:space="0" w:color="auto"/>
              <w:right w:val="single" w:sz="4" w:space="0" w:color="auto"/>
            </w:tcBorders>
            <w:vAlign w:val="center"/>
          </w:tcPr>
          <w:p w14:paraId="760DE425" w14:textId="0CEC3618"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0DF65FA6" w14:textId="77777777" w:rsidR="00CB6BDA" w:rsidRPr="00B632A6" w:rsidRDefault="00CB6BDA" w:rsidP="00CB6BDA">
            <w:pPr>
              <w:rPr>
                <w:rFonts w:ascii="Arial" w:hAnsi="Arial" w:cs="Arial"/>
              </w:rPr>
            </w:pPr>
            <w:r w:rsidRPr="00B632A6">
              <w:rPr>
                <w:rFonts w:ascii="Arial" w:hAnsi="Arial" w:cs="Arial"/>
              </w:rPr>
              <w:t> </w:t>
            </w:r>
          </w:p>
        </w:tc>
      </w:tr>
      <w:tr w:rsidR="00CB6BDA" w:rsidRPr="00B632A6" w14:paraId="2BB7B24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600564C" w14:textId="77777777" w:rsidR="00CB6BDA" w:rsidRPr="00B632A6" w:rsidRDefault="00CB6BDA" w:rsidP="00CB6BDA">
            <w:pPr>
              <w:jc w:val="center"/>
              <w:rPr>
                <w:rFonts w:ascii="Arial" w:hAnsi="Arial" w:cs="Arial"/>
              </w:rPr>
            </w:pPr>
            <w:r w:rsidRPr="00B632A6">
              <w:rPr>
                <w:rFonts w:ascii="Arial" w:hAnsi="Arial" w:cs="Arial"/>
              </w:rPr>
              <w:t>63</w:t>
            </w:r>
          </w:p>
        </w:tc>
        <w:tc>
          <w:tcPr>
            <w:tcW w:w="4677" w:type="dxa"/>
            <w:tcBorders>
              <w:top w:val="nil"/>
              <w:left w:val="single" w:sz="4" w:space="0" w:color="auto"/>
              <w:bottom w:val="single" w:sz="4" w:space="0" w:color="auto"/>
              <w:right w:val="single" w:sz="4" w:space="0" w:color="auto"/>
            </w:tcBorders>
            <w:vAlign w:val="center"/>
          </w:tcPr>
          <w:p w14:paraId="15FB6BB7" w14:textId="63EF7DC9" w:rsidR="00CB6BDA" w:rsidRPr="00B632A6" w:rsidRDefault="00CB6BDA" w:rsidP="00CB6BDA">
            <w:pPr>
              <w:jc w:val="both"/>
              <w:rPr>
                <w:rFonts w:ascii="Arial" w:hAnsi="Arial" w:cs="Arial"/>
              </w:rPr>
            </w:pPr>
            <w:r w:rsidRPr="00B632A6">
              <w:rPr>
                <w:rFonts w:ascii="Arial" w:hAnsi="Arial" w:cs="Arial"/>
              </w:rPr>
              <w:t>Możliwość współpracy z systemem do kontrolowanej insulinoterapii będącym na wyposażeniu Zamawiającego</w:t>
            </w:r>
          </w:p>
        </w:tc>
        <w:tc>
          <w:tcPr>
            <w:tcW w:w="1984" w:type="dxa"/>
            <w:tcBorders>
              <w:top w:val="nil"/>
              <w:left w:val="nil"/>
              <w:bottom w:val="single" w:sz="4" w:space="0" w:color="auto"/>
              <w:right w:val="single" w:sz="4" w:space="0" w:color="auto"/>
            </w:tcBorders>
            <w:vAlign w:val="center"/>
          </w:tcPr>
          <w:p w14:paraId="6960179B" w14:textId="2E93B23A"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26768421" w14:textId="77777777" w:rsidR="00CB6BDA" w:rsidRPr="00B632A6" w:rsidRDefault="00CB6BDA" w:rsidP="00CB6BDA">
            <w:pPr>
              <w:rPr>
                <w:rFonts w:ascii="Arial" w:hAnsi="Arial" w:cs="Arial"/>
              </w:rPr>
            </w:pPr>
            <w:r w:rsidRPr="00B632A6">
              <w:rPr>
                <w:rFonts w:ascii="Arial" w:hAnsi="Arial" w:cs="Arial"/>
              </w:rPr>
              <w:t> </w:t>
            </w:r>
          </w:p>
        </w:tc>
      </w:tr>
      <w:tr w:rsidR="00CB6BDA" w:rsidRPr="00B632A6" w14:paraId="4D22EE5B"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13EB118" w14:textId="77777777" w:rsidR="00CB6BDA" w:rsidRPr="00B632A6" w:rsidRDefault="00CB6BDA" w:rsidP="00CB6BDA">
            <w:pPr>
              <w:jc w:val="center"/>
              <w:rPr>
                <w:rFonts w:ascii="Arial" w:hAnsi="Arial" w:cs="Arial"/>
              </w:rPr>
            </w:pPr>
            <w:r w:rsidRPr="00B632A6">
              <w:rPr>
                <w:rFonts w:ascii="Arial" w:hAnsi="Arial" w:cs="Arial"/>
              </w:rPr>
              <w:t>64</w:t>
            </w:r>
          </w:p>
        </w:tc>
        <w:tc>
          <w:tcPr>
            <w:tcW w:w="4677" w:type="dxa"/>
            <w:tcBorders>
              <w:top w:val="nil"/>
              <w:left w:val="single" w:sz="4" w:space="0" w:color="auto"/>
              <w:bottom w:val="single" w:sz="4" w:space="0" w:color="auto"/>
              <w:right w:val="single" w:sz="4" w:space="0" w:color="auto"/>
            </w:tcBorders>
            <w:vAlign w:val="center"/>
          </w:tcPr>
          <w:p w14:paraId="1D1CD01F" w14:textId="77777777" w:rsidR="00CB6BDA" w:rsidRPr="00B632A6" w:rsidRDefault="00CB6BDA" w:rsidP="00CB6BDA">
            <w:pPr>
              <w:jc w:val="both"/>
              <w:rPr>
                <w:rFonts w:ascii="Arial" w:hAnsi="Arial" w:cs="Arial"/>
              </w:rPr>
            </w:pPr>
            <w:r w:rsidRPr="00B632A6">
              <w:rPr>
                <w:rFonts w:ascii="Arial" w:hAnsi="Arial" w:cs="Arial"/>
              </w:rPr>
              <w:t>Możliwość pracy pompy w środowisku MRI - w dedykowanej stacji będącej na wyposażeniu Zamawiającego</w:t>
            </w:r>
          </w:p>
        </w:tc>
        <w:tc>
          <w:tcPr>
            <w:tcW w:w="1984" w:type="dxa"/>
            <w:tcBorders>
              <w:top w:val="nil"/>
              <w:left w:val="nil"/>
              <w:bottom w:val="single" w:sz="4" w:space="0" w:color="auto"/>
              <w:right w:val="single" w:sz="4" w:space="0" w:color="auto"/>
            </w:tcBorders>
            <w:vAlign w:val="center"/>
          </w:tcPr>
          <w:p w14:paraId="7568E609" w14:textId="0AE8EDF9"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nil"/>
              <w:left w:val="nil"/>
              <w:bottom w:val="single" w:sz="4" w:space="0" w:color="auto"/>
              <w:right w:val="single" w:sz="4" w:space="0" w:color="auto"/>
            </w:tcBorders>
            <w:vAlign w:val="center"/>
          </w:tcPr>
          <w:p w14:paraId="544DF0FD" w14:textId="77777777" w:rsidR="00CB6BDA" w:rsidRPr="00B632A6" w:rsidRDefault="00CB6BDA" w:rsidP="00CB6BDA">
            <w:pPr>
              <w:rPr>
                <w:rFonts w:ascii="Arial" w:hAnsi="Arial" w:cs="Arial"/>
              </w:rPr>
            </w:pPr>
            <w:r w:rsidRPr="00B632A6">
              <w:rPr>
                <w:rFonts w:ascii="Arial" w:hAnsi="Arial" w:cs="Arial"/>
              </w:rPr>
              <w:t> </w:t>
            </w:r>
          </w:p>
        </w:tc>
      </w:tr>
      <w:tr w:rsidR="00CB6BDA" w:rsidRPr="00B632A6" w14:paraId="0175CC7F"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01EE7BC" w14:textId="77777777" w:rsidR="00CB6BDA" w:rsidRPr="00B632A6" w:rsidRDefault="00CB6BDA" w:rsidP="00CB6BDA">
            <w:pPr>
              <w:jc w:val="center"/>
              <w:rPr>
                <w:rFonts w:ascii="Arial" w:hAnsi="Arial" w:cs="Arial"/>
              </w:rPr>
            </w:pPr>
            <w:r w:rsidRPr="00B632A6">
              <w:rPr>
                <w:rFonts w:ascii="Arial" w:hAnsi="Arial" w:cs="Arial"/>
              </w:rPr>
              <w:t>65</w:t>
            </w:r>
          </w:p>
        </w:tc>
        <w:tc>
          <w:tcPr>
            <w:tcW w:w="4677" w:type="dxa"/>
            <w:tcBorders>
              <w:top w:val="nil"/>
              <w:left w:val="single" w:sz="4" w:space="0" w:color="auto"/>
              <w:bottom w:val="single" w:sz="4" w:space="0" w:color="auto"/>
              <w:right w:val="single" w:sz="4" w:space="0" w:color="auto"/>
            </w:tcBorders>
            <w:vAlign w:val="center"/>
          </w:tcPr>
          <w:p w14:paraId="4CACE67F" w14:textId="77777777" w:rsidR="00CB6BDA" w:rsidRPr="00B632A6" w:rsidRDefault="00CB6BDA" w:rsidP="00CB6BDA">
            <w:pPr>
              <w:jc w:val="both"/>
              <w:rPr>
                <w:rFonts w:ascii="Arial" w:hAnsi="Arial" w:cs="Arial"/>
              </w:rPr>
            </w:pPr>
            <w:r w:rsidRPr="00B632A6">
              <w:rPr>
                <w:rFonts w:ascii="Arial" w:hAnsi="Arial" w:cs="Arial"/>
              </w:rPr>
              <w:t>Zużycie energii - pobór mocy przez jedną pompę maksymalnie 8VA</w:t>
            </w:r>
          </w:p>
        </w:tc>
        <w:tc>
          <w:tcPr>
            <w:tcW w:w="1984" w:type="dxa"/>
            <w:tcBorders>
              <w:top w:val="nil"/>
              <w:left w:val="nil"/>
              <w:bottom w:val="single" w:sz="4" w:space="0" w:color="auto"/>
              <w:right w:val="single" w:sz="4" w:space="0" w:color="auto"/>
            </w:tcBorders>
            <w:vAlign w:val="center"/>
          </w:tcPr>
          <w:p w14:paraId="20136FC1" w14:textId="70D081B8" w:rsidR="00CB6BDA" w:rsidRPr="00B632A6" w:rsidRDefault="00CB6BDA" w:rsidP="00CB6BDA">
            <w:pPr>
              <w:jc w:val="center"/>
              <w:rPr>
                <w:rFonts w:ascii="Arial" w:hAnsi="Arial" w:cs="Arial"/>
              </w:rPr>
            </w:pPr>
            <w:r w:rsidRPr="00B632A6">
              <w:rPr>
                <w:rFonts w:ascii="Arial" w:hAnsi="Arial" w:cs="Arial"/>
              </w:rPr>
              <w:t>Podać</w:t>
            </w:r>
          </w:p>
        </w:tc>
        <w:tc>
          <w:tcPr>
            <w:tcW w:w="2541" w:type="dxa"/>
            <w:tcBorders>
              <w:top w:val="nil"/>
              <w:left w:val="nil"/>
              <w:bottom w:val="single" w:sz="4" w:space="0" w:color="auto"/>
              <w:right w:val="single" w:sz="4" w:space="0" w:color="auto"/>
            </w:tcBorders>
            <w:vAlign w:val="center"/>
          </w:tcPr>
          <w:p w14:paraId="24B2FBE2" w14:textId="77777777" w:rsidR="00CB6BDA" w:rsidRPr="00B632A6" w:rsidRDefault="00CB6BDA" w:rsidP="00CB6BDA">
            <w:pPr>
              <w:rPr>
                <w:rFonts w:ascii="Arial" w:hAnsi="Arial" w:cs="Arial"/>
              </w:rPr>
            </w:pPr>
            <w:r w:rsidRPr="00B632A6">
              <w:rPr>
                <w:rFonts w:ascii="Arial" w:hAnsi="Arial" w:cs="Arial"/>
              </w:rPr>
              <w:t xml:space="preserve">Najniższy pobór mocy = 10 pkt. </w:t>
            </w:r>
            <w:r w:rsidRPr="00B632A6">
              <w:rPr>
                <w:rFonts w:ascii="Arial" w:hAnsi="Arial" w:cs="Arial"/>
              </w:rPr>
              <w:br/>
              <w:t>Pozostałe = 0 pkt.</w:t>
            </w:r>
          </w:p>
        </w:tc>
      </w:tr>
      <w:tr w:rsidR="00CB6BDA" w:rsidRPr="00B632A6" w14:paraId="124F7A3C" w14:textId="77777777" w:rsidTr="00003FA7">
        <w:tc>
          <w:tcPr>
            <w:tcW w:w="7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1F32CAE1" w14:textId="77777777" w:rsidR="00CB6BDA" w:rsidRPr="00B632A6" w:rsidRDefault="00CB6BDA" w:rsidP="00CB6BDA">
            <w:pPr>
              <w:jc w:val="center"/>
              <w:rPr>
                <w:rFonts w:ascii="Arial" w:hAnsi="Arial" w:cs="Arial"/>
                <w:b/>
                <w:bCs/>
              </w:rPr>
            </w:pPr>
            <w:r w:rsidRPr="00B632A6">
              <w:rPr>
                <w:rFonts w:ascii="Arial" w:hAnsi="Arial" w:cs="Arial"/>
                <w:b/>
                <w:bCs/>
              </w:rPr>
              <w:t>XXVII</w:t>
            </w:r>
          </w:p>
        </w:tc>
        <w:tc>
          <w:tcPr>
            <w:tcW w:w="9202"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7A9DC9B1" w14:textId="77777777" w:rsidR="00CB6BDA" w:rsidRPr="00B632A6" w:rsidRDefault="00CB6BDA" w:rsidP="00CB6BDA">
            <w:pPr>
              <w:pStyle w:val="Zawartotabeli"/>
              <w:rPr>
                <w:rFonts w:ascii="Arial" w:hAnsi="Arial"/>
                <w:b/>
                <w:bCs/>
                <w:sz w:val="20"/>
                <w:szCs w:val="20"/>
              </w:rPr>
            </w:pPr>
            <w:r w:rsidRPr="00B632A6">
              <w:rPr>
                <w:rFonts w:ascii="Arial" w:hAnsi="Arial"/>
                <w:b/>
                <w:bCs/>
                <w:sz w:val="20"/>
                <w:szCs w:val="20"/>
              </w:rPr>
              <w:t>SSAK MEDYCZNY</w:t>
            </w:r>
          </w:p>
        </w:tc>
      </w:tr>
      <w:tr w:rsidR="00CB6BDA" w:rsidRPr="00B632A6" w14:paraId="049B6E70"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75FD899" w14:textId="7959395B" w:rsidR="00CB6BDA" w:rsidRPr="00B632A6" w:rsidRDefault="00CB6BDA" w:rsidP="00CB6BDA">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tcPr>
          <w:p w14:paraId="33055B72" w14:textId="77777777" w:rsidR="00CB6BDA" w:rsidRPr="00B632A6" w:rsidRDefault="00CB6BDA" w:rsidP="00CB6BDA">
            <w:pPr>
              <w:tabs>
                <w:tab w:val="center" w:leader="dot" w:pos="10081"/>
              </w:tabs>
              <w:rPr>
                <w:rFonts w:ascii="Arial" w:hAnsi="Arial" w:cs="Arial"/>
              </w:rPr>
            </w:pPr>
            <w:r w:rsidRPr="00B632A6">
              <w:rPr>
                <w:rFonts w:ascii="Arial" w:hAnsi="Arial" w:cs="Arial"/>
              </w:rPr>
              <w:t>Przenośny - wyposażony w baterię oraz ładowarkę samochodową profesjonalny ssak</w:t>
            </w:r>
          </w:p>
        </w:tc>
        <w:tc>
          <w:tcPr>
            <w:tcW w:w="1984" w:type="dxa"/>
            <w:tcBorders>
              <w:top w:val="single" w:sz="6" w:space="0" w:color="000000"/>
              <w:left w:val="single" w:sz="6" w:space="0" w:color="000000"/>
              <w:bottom w:val="single" w:sz="6" w:space="0" w:color="000000"/>
              <w:right w:val="single" w:sz="6" w:space="0" w:color="000000"/>
            </w:tcBorders>
            <w:vAlign w:val="center"/>
          </w:tcPr>
          <w:p w14:paraId="6F91F39C" w14:textId="4FF7C584"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D3BA7A6" w14:textId="77777777" w:rsidR="00CB6BDA" w:rsidRPr="00B632A6" w:rsidRDefault="00CB6BDA" w:rsidP="00CB6BDA">
            <w:pPr>
              <w:pStyle w:val="Zawartotabeli"/>
              <w:rPr>
                <w:rFonts w:ascii="Arial" w:hAnsi="Arial"/>
                <w:sz w:val="20"/>
                <w:szCs w:val="20"/>
              </w:rPr>
            </w:pPr>
          </w:p>
        </w:tc>
      </w:tr>
      <w:tr w:rsidR="00CB6BDA" w:rsidRPr="00B632A6" w14:paraId="752E2CA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9E87E13" w14:textId="3E148DE1" w:rsidR="00CB6BDA" w:rsidRPr="00B632A6" w:rsidRDefault="00CB6BDA" w:rsidP="00CB6BDA">
            <w:pPr>
              <w:jc w:val="center"/>
              <w:rPr>
                <w:rFonts w:ascii="Arial" w:hAnsi="Arial" w:cs="Arial"/>
              </w:rPr>
            </w:pPr>
            <w:r w:rsidRPr="00B632A6">
              <w:rPr>
                <w:rFonts w:ascii="Arial" w:hAnsi="Arial" w:cs="Arial"/>
              </w:rPr>
              <w:t>2</w:t>
            </w:r>
          </w:p>
        </w:tc>
        <w:tc>
          <w:tcPr>
            <w:tcW w:w="4677" w:type="dxa"/>
            <w:tcBorders>
              <w:top w:val="single" w:sz="6" w:space="0" w:color="000000"/>
              <w:left w:val="single" w:sz="6" w:space="0" w:color="000000"/>
              <w:bottom w:val="single" w:sz="6" w:space="0" w:color="000000"/>
              <w:right w:val="single" w:sz="6" w:space="0" w:color="000000"/>
            </w:tcBorders>
          </w:tcPr>
          <w:p w14:paraId="4739925E" w14:textId="77777777" w:rsidR="00CB6BDA" w:rsidRPr="00B632A6" w:rsidRDefault="00CB6BDA" w:rsidP="00CB6BDA">
            <w:pPr>
              <w:rPr>
                <w:rFonts w:ascii="Arial" w:hAnsi="Arial" w:cs="Arial"/>
              </w:rPr>
            </w:pPr>
            <w:r w:rsidRPr="00B632A6">
              <w:rPr>
                <w:rFonts w:ascii="Arial" w:hAnsi="Arial" w:cs="Arial"/>
              </w:rPr>
              <w:t>Pojemnik/zbiornik na wydzielinę jest pojemnikiem wielokrotnego użytku.</w:t>
            </w:r>
          </w:p>
        </w:tc>
        <w:tc>
          <w:tcPr>
            <w:tcW w:w="1984" w:type="dxa"/>
            <w:tcBorders>
              <w:top w:val="single" w:sz="6" w:space="0" w:color="000000"/>
              <w:left w:val="single" w:sz="6" w:space="0" w:color="000000"/>
              <w:bottom w:val="single" w:sz="6" w:space="0" w:color="000000"/>
              <w:right w:val="single" w:sz="6" w:space="0" w:color="000000"/>
            </w:tcBorders>
            <w:vAlign w:val="center"/>
          </w:tcPr>
          <w:p w14:paraId="06B0F678" w14:textId="0230A188" w:rsidR="00CB6BDA" w:rsidRPr="00B632A6" w:rsidRDefault="00CB6BDA" w:rsidP="00C075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DEC16A9" w14:textId="77777777" w:rsidR="00CB6BDA" w:rsidRPr="00B632A6" w:rsidRDefault="00CB6BDA" w:rsidP="00CB6BDA">
            <w:pPr>
              <w:pStyle w:val="Zawartotabeli"/>
              <w:rPr>
                <w:rFonts w:ascii="Arial" w:hAnsi="Arial"/>
                <w:sz w:val="20"/>
                <w:szCs w:val="20"/>
              </w:rPr>
            </w:pPr>
          </w:p>
        </w:tc>
      </w:tr>
      <w:tr w:rsidR="00CB6BDA" w:rsidRPr="00B632A6" w14:paraId="428552FA"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7740C04" w14:textId="3593CAE1" w:rsidR="00CB6BDA" w:rsidRPr="00B632A6" w:rsidRDefault="00CB6BDA" w:rsidP="00CB6BDA">
            <w:pPr>
              <w:jc w:val="center"/>
              <w:rPr>
                <w:rFonts w:ascii="Arial" w:hAnsi="Arial" w:cs="Arial"/>
              </w:rPr>
            </w:pPr>
            <w:r w:rsidRPr="00B632A6">
              <w:rPr>
                <w:rFonts w:ascii="Arial" w:hAnsi="Arial" w:cs="Arial"/>
              </w:rPr>
              <w:t>3</w:t>
            </w:r>
          </w:p>
        </w:tc>
        <w:tc>
          <w:tcPr>
            <w:tcW w:w="4677" w:type="dxa"/>
            <w:tcBorders>
              <w:top w:val="single" w:sz="6" w:space="0" w:color="000000"/>
              <w:left w:val="single" w:sz="6" w:space="0" w:color="000000"/>
              <w:bottom w:val="single" w:sz="6" w:space="0" w:color="000000"/>
              <w:right w:val="single" w:sz="6" w:space="0" w:color="000000"/>
            </w:tcBorders>
          </w:tcPr>
          <w:p w14:paraId="09FDA6FC" w14:textId="3CA7FB1D" w:rsidR="00CB6BDA" w:rsidRPr="00B632A6" w:rsidRDefault="00CB6BDA" w:rsidP="00CB6BDA">
            <w:pPr>
              <w:widowControl w:val="0"/>
              <w:autoSpaceDE w:val="0"/>
              <w:rPr>
                <w:rFonts w:ascii="Arial" w:hAnsi="Arial" w:cs="Arial"/>
              </w:rPr>
            </w:pPr>
            <w:r w:rsidRPr="00B632A6">
              <w:rPr>
                <w:rFonts w:ascii="Arial" w:hAnsi="Arial" w:cs="Arial"/>
              </w:rPr>
              <w:t>Tryb pracy: praca ciągła</w:t>
            </w:r>
          </w:p>
        </w:tc>
        <w:tc>
          <w:tcPr>
            <w:tcW w:w="1984" w:type="dxa"/>
            <w:tcBorders>
              <w:top w:val="single" w:sz="6" w:space="0" w:color="000000"/>
              <w:left w:val="single" w:sz="6" w:space="0" w:color="000000"/>
              <w:bottom w:val="single" w:sz="6" w:space="0" w:color="000000"/>
              <w:right w:val="single" w:sz="6" w:space="0" w:color="000000"/>
            </w:tcBorders>
            <w:vAlign w:val="center"/>
          </w:tcPr>
          <w:p w14:paraId="62FBC77E" w14:textId="1A6D7CDA" w:rsidR="00CB6BDA" w:rsidRPr="00B632A6" w:rsidRDefault="00CB6BDA" w:rsidP="00C075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0212495" w14:textId="77777777" w:rsidR="00CB6BDA" w:rsidRPr="00B632A6" w:rsidRDefault="00CB6BDA" w:rsidP="00CB6BDA">
            <w:pPr>
              <w:pStyle w:val="Zawartotabeli"/>
              <w:rPr>
                <w:rFonts w:ascii="Arial" w:hAnsi="Arial"/>
                <w:sz w:val="20"/>
                <w:szCs w:val="20"/>
              </w:rPr>
            </w:pPr>
          </w:p>
        </w:tc>
      </w:tr>
      <w:tr w:rsidR="00CB6BDA" w:rsidRPr="00B632A6" w14:paraId="5DAB2A19"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FCD1B90" w14:textId="01DAE0ED" w:rsidR="00CB6BDA" w:rsidRPr="00B632A6" w:rsidRDefault="00CB6BDA" w:rsidP="00CB6BDA">
            <w:pPr>
              <w:jc w:val="center"/>
              <w:rPr>
                <w:rFonts w:ascii="Arial" w:hAnsi="Arial" w:cs="Arial"/>
              </w:rPr>
            </w:pPr>
            <w:r w:rsidRPr="00B632A6">
              <w:rPr>
                <w:rFonts w:ascii="Arial" w:hAnsi="Arial" w:cs="Arial"/>
              </w:rPr>
              <w:t>4</w:t>
            </w:r>
          </w:p>
        </w:tc>
        <w:tc>
          <w:tcPr>
            <w:tcW w:w="4677" w:type="dxa"/>
            <w:tcBorders>
              <w:top w:val="single" w:sz="6" w:space="0" w:color="000000"/>
              <w:left w:val="single" w:sz="6" w:space="0" w:color="000000"/>
              <w:bottom w:val="single" w:sz="6" w:space="0" w:color="000000"/>
              <w:right w:val="single" w:sz="6" w:space="0" w:color="000000"/>
            </w:tcBorders>
          </w:tcPr>
          <w:p w14:paraId="4AA71584" w14:textId="0FE16A26" w:rsidR="00CB6BDA" w:rsidRPr="00B632A6" w:rsidRDefault="00CB6BDA" w:rsidP="00CB6BDA">
            <w:pPr>
              <w:tabs>
                <w:tab w:val="left" w:pos="1605"/>
              </w:tabs>
              <w:rPr>
                <w:rFonts w:ascii="Arial" w:hAnsi="Arial" w:cs="Arial"/>
              </w:rPr>
            </w:pPr>
            <w:r w:rsidRPr="00B632A6">
              <w:rPr>
                <w:rFonts w:ascii="Arial" w:hAnsi="Arial" w:cs="Arial"/>
              </w:rPr>
              <w:t xml:space="preserve">Wymiary: 36 (Dł.) x 14 (Gł.) x 27 (Wys.) cm (+/- </w:t>
            </w:r>
            <w:r w:rsidR="00590048" w:rsidRPr="00B632A6">
              <w:rPr>
                <w:rFonts w:ascii="Arial" w:hAnsi="Arial" w:cs="Arial"/>
              </w:rPr>
              <w:t>1</w:t>
            </w:r>
            <w:r w:rsidRPr="00B632A6">
              <w:rPr>
                <w:rFonts w:ascii="Arial" w:hAnsi="Arial" w:cs="Arial"/>
              </w:rPr>
              <w:t xml:space="preserve"> cm)</w:t>
            </w:r>
          </w:p>
        </w:tc>
        <w:tc>
          <w:tcPr>
            <w:tcW w:w="1984" w:type="dxa"/>
            <w:tcBorders>
              <w:top w:val="single" w:sz="6" w:space="0" w:color="000000"/>
              <w:left w:val="single" w:sz="6" w:space="0" w:color="000000"/>
              <w:bottom w:val="single" w:sz="6" w:space="0" w:color="000000"/>
              <w:right w:val="single" w:sz="6" w:space="0" w:color="000000"/>
            </w:tcBorders>
            <w:vAlign w:val="center"/>
          </w:tcPr>
          <w:p w14:paraId="06F13742" w14:textId="09F4388F" w:rsidR="00CB6BDA" w:rsidRPr="00B632A6" w:rsidRDefault="00CB6BDA" w:rsidP="00C075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EE18B55" w14:textId="77777777" w:rsidR="00CB6BDA" w:rsidRPr="00B632A6" w:rsidRDefault="00CB6BDA" w:rsidP="00CB6BDA">
            <w:pPr>
              <w:pStyle w:val="Zawartotabeli"/>
              <w:rPr>
                <w:rFonts w:ascii="Arial" w:hAnsi="Arial"/>
                <w:sz w:val="20"/>
                <w:szCs w:val="20"/>
              </w:rPr>
            </w:pPr>
          </w:p>
        </w:tc>
      </w:tr>
      <w:tr w:rsidR="00CB6BDA" w:rsidRPr="00B632A6" w14:paraId="270A1E45"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A7AE26B" w14:textId="44F386A4" w:rsidR="00CB6BDA" w:rsidRPr="00B632A6" w:rsidRDefault="00CB6BDA" w:rsidP="00CB6BDA">
            <w:pPr>
              <w:jc w:val="center"/>
              <w:rPr>
                <w:rFonts w:ascii="Arial" w:hAnsi="Arial" w:cs="Arial"/>
              </w:rPr>
            </w:pPr>
            <w:r w:rsidRPr="00B632A6">
              <w:rPr>
                <w:rFonts w:ascii="Arial" w:hAnsi="Arial" w:cs="Arial"/>
              </w:rPr>
              <w:t>5</w:t>
            </w:r>
          </w:p>
        </w:tc>
        <w:tc>
          <w:tcPr>
            <w:tcW w:w="4677" w:type="dxa"/>
            <w:tcBorders>
              <w:top w:val="single" w:sz="6" w:space="0" w:color="000000"/>
              <w:left w:val="single" w:sz="6" w:space="0" w:color="000000"/>
              <w:bottom w:val="single" w:sz="6" w:space="0" w:color="000000"/>
              <w:right w:val="single" w:sz="6" w:space="0" w:color="000000"/>
            </w:tcBorders>
          </w:tcPr>
          <w:p w14:paraId="274CD47A" w14:textId="77777777" w:rsidR="00CB6BDA" w:rsidRPr="00B632A6" w:rsidRDefault="00CB6BDA" w:rsidP="00CB6BDA">
            <w:pPr>
              <w:tabs>
                <w:tab w:val="left" w:pos="1605"/>
              </w:tabs>
              <w:rPr>
                <w:rFonts w:ascii="Arial" w:hAnsi="Arial" w:cs="Arial"/>
              </w:rPr>
            </w:pPr>
            <w:r w:rsidRPr="00B632A6">
              <w:rPr>
                <w:rFonts w:ascii="Arial" w:hAnsi="Arial" w:cs="Arial"/>
              </w:rPr>
              <w:t>Napięcie: 100-240V 50-60Hz 12V DC</w:t>
            </w:r>
          </w:p>
        </w:tc>
        <w:tc>
          <w:tcPr>
            <w:tcW w:w="1984" w:type="dxa"/>
            <w:tcBorders>
              <w:top w:val="single" w:sz="6" w:space="0" w:color="000000"/>
              <w:left w:val="single" w:sz="6" w:space="0" w:color="000000"/>
              <w:bottom w:val="single" w:sz="6" w:space="0" w:color="000000"/>
              <w:right w:val="single" w:sz="6" w:space="0" w:color="000000"/>
            </w:tcBorders>
            <w:vAlign w:val="center"/>
          </w:tcPr>
          <w:p w14:paraId="4980093D" w14:textId="31063AC2" w:rsidR="00CB6BDA" w:rsidRPr="00B632A6" w:rsidRDefault="00CB6BDA" w:rsidP="00C075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FEF367C" w14:textId="77777777" w:rsidR="00CB6BDA" w:rsidRPr="00B632A6" w:rsidRDefault="00CB6BDA" w:rsidP="00CB6BDA">
            <w:pPr>
              <w:pStyle w:val="Zawartotabeli"/>
              <w:rPr>
                <w:rFonts w:ascii="Arial" w:hAnsi="Arial"/>
                <w:sz w:val="20"/>
                <w:szCs w:val="20"/>
              </w:rPr>
            </w:pPr>
          </w:p>
        </w:tc>
      </w:tr>
      <w:tr w:rsidR="00CB6BDA" w:rsidRPr="00B632A6" w14:paraId="6517397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A381422" w14:textId="4D81114E" w:rsidR="00CB6BDA" w:rsidRPr="00B632A6" w:rsidRDefault="00CB6BDA" w:rsidP="00CB6BDA">
            <w:pPr>
              <w:jc w:val="center"/>
              <w:rPr>
                <w:rFonts w:ascii="Arial" w:hAnsi="Arial" w:cs="Arial"/>
              </w:rPr>
            </w:pPr>
            <w:r w:rsidRPr="00B632A6">
              <w:rPr>
                <w:rFonts w:ascii="Arial" w:hAnsi="Arial" w:cs="Arial"/>
              </w:rPr>
              <w:t>6</w:t>
            </w:r>
          </w:p>
        </w:tc>
        <w:tc>
          <w:tcPr>
            <w:tcW w:w="4677" w:type="dxa"/>
            <w:tcBorders>
              <w:top w:val="single" w:sz="6" w:space="0" w:color="000000"/>
              <w:left w:val="single" w:sz="6" w:space="0" w:color="000000"/>
              <w:bottom w:val="single" w:sz="6" w:space="0" w:color="000000"/>
              <w:right w:val="single" w:sz="6" w:space="0" w:color="000000"/>
            </w:tcBorders>
          </w:tcPr>
          <w:p w14:paraId="646938BC" w14:textId="2BFBA740" w:rsidR="00CB6BDA" w:rsidRPr="00B632A6" w:rsidRDefault="00CB6BDA" w:rsidP="00CB6BDA">
            <w:pPr>
              <w:tabs>
                <w:tab w:val="left" w:pos="1605"/>
              </w:tabs>
              <w:rPr>
                <w:rFonts w:ascii="Arial" w:hAnsi="Arial" w:cs="Arial"/>
              </w:rPr>
            </w:pPr>
            <w:r w:rsidRPr="00B632A6">
              <w:rPr>
                <w:rFonts w:ascii="Arial" w:hAnsi="Arial" w:cs="Arial"/>
              </w:rPr>
              <w:t>Min. zakres regulacji siły ssania: -0,10 do -0,80 bar</w:t>
            </w:r>
          </w:p>
        </w:tc>
        <w:tc>
          <w:tcPr>
            <w:tcW w:w="1984" w:type="dxa"/>
            <w:tcBorders>
              <w:top w:val="single" w:sz="6" w:space="0" w:color="000000"/>
              <w:left w:val="single" w:sz="6" w:space="0" w:color="000000"/>
              <w:bottom w:val="single" w:sz="6" w:space="0" w:color="000000"/>
              <w:right w:val="single" w:sz="6" w:space="0" w:color="000000"/>
            </w:tcBorders>
            <w:vAlign w:val="center"/>
          </w:tcPr>
          <w:p w14:paraId="33B28314" w14:textId="0EFD1C02" w:rsidR="00CB6BDA" w:rsidRPr="00B632A6" w:rsidRDefault="00CB6BDA" w:rsidP="00C075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625B56A1" w14:textId="77777777" w:rsidR="00CB6BDA" w:rsidRPr="00B632A6" w:rsidRDefault="00CB6BDA" w:rsidP="00CB6BDA">
            <w:pPr>
              <w:pStyle w:val="Zawartotabeli"/>
              <w:rPr>
                <w:rFonts w:ascii="Arial" w:hAnsi="Arial"/>
                <w:sz w:val="20"/>
                <w:szCs w:val="20"/>
              </w:rPr>
            </w:pPr>
          </w:p>
        </w:tc>
      </w:tr>
      <w:tr w:rsidR="00CB6BDA" w:rsidRPr="00B632A6" w14:paraId="5C51963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703DE3F" w14:textId="6B81B201" w:rsidR="00CB6BDA" w:rsidRPr="00B632A6" w:rsidRDefault="00CB6BDA" w:rsidP="00CB6BDA">
            <w:pPr>
              <w:jc w:val="center"/>
              <w:rPr>
                <w:rFonts w:ascii="Arial" w:hAnsi="Arial" w:cs="Arial"/>
              </w:rPr>
            </w:pPr>
            <w:r w:rsidRPr="00B632A6">
              <w:rPr>
                <w:rFonts w:ascii="Arial" w:hAnsi="Arial" w:cs="Arial"/>
              </w:rPr>
              <w:t>7</w:t>
            </w:r>
          </w:p>
        </w:tc>
        <w:tc>
          <w:tcPr>
            <w:tcW w:w="4677" w:type="dxa"/>
            <w:tcBorders>
              <w:top w:val="single" w:sz="6" w:space="0" w:color="000000"/>
              <w:left w:val="single" w:sz="6" w:space="0" w:color="000000"/>
              <w:bottom w:val="single" w:sz="6" w:space="0" w:color="000000"/>
              <w:right w:val="single" w:sz="6" w:space="0" w:color="000000"/>
            </w:tcBorders>
          </w:tcPr>
          <w:p w14:paraId="7A71FF2F" w14:textId="77777777" w:rsidR="00CB6BDA" w:rsidRPr="00B632A6" w:rsidRDefault="00CB6BDA" w:rsidP="00CB6BDA">
            <w:pPr>
              <w:tabs>
                <w:tab w:val="left" w:pos="1605"/>
              </w:tabs>
              <w:rPr>
                <w:rFonts w:ascii="Arial" w:hAnsi="Arial" w:cs="Arial"/>
              </w:rPr>
            </w:pPr>
            <w:r w:rsidRPr="00B632A6">
              <w:rPr>
                <w:rFonts w:ascii="Arial" w:hAnsi="Arial" w:cs="Arial"/>
              </w:rPr>
              <w:t>Maksymalne zassanie: 20 l / min</w:t>
            </w:r>
          </w:p>
        </w:tc>
        <w:tc>
          <w:tcPr>
            <w:tcW w:w="1984" w:type="dxa"/>
            <w:tcBorders>
              <w:top w:val="single" w:sz="6" w:space="0" w:color="000000"/>
              <w:left w:val="single" w:sz="6" w:space="0" w:color="000000"/>
              <w:bottom w:val="single" w:sz="6" w:space="0" w:color="000000"/>
              <w:right w:val="single" w:sz="6" w:space="0" w:color="000000"/>
            </w:tcBorders>
            <w:vAlign w:val="center"/>
          </w:tcPr>
          <w:p w14:paraId="0257A849" w14:textId="61B649C3" w:rsidR="00CB6BDA" w:rsidRPr="00B632A6" w:rsidRDefault="00CB6BDA" w:rsidP="00C075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7DFB5E2" w14:textId="77777777" w:rsidR="00CB6BDA" w:rsidRPr="00B632A6" w:rsidRDefault="00CB6BDA" w:rsidP="00CB6BDA">
            <w:pPr>
              <w:pStyle w:val="Zawartotabeli"/>
              <w:rPr>
                <w:rFonts w:ascii="Arial" w:hAnsi="Arial"/>
                <w:sz w:val="20"/>
                <w:szCs w:val="20"/>
              </w:rPr>
            </w:pPr>
          </w:p>
        </w:tc>
      </w:tr>
      <w:tr w:rsidR="00CB6BDA" w:rsidRPr="00B632A6" w14:paraId="1C1B3657"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0FD8BBC" w14:textId="6996B3F1" w:rsidR="00CB6BDA" w:rsidRPr="00B632A6" w:rsidRDefault="00CB6BDA" w:rsidP="00CB6BDA">
            <w:pPr>
              <w:jc w:val="center"/>
              <w:rPr>
                <w:rFonts w:ascii="Arial" w:hAnsi="Arial" w:cs="Arial"/>
              </w:rPr>
            </w:pPr>
            <w:r w:rsidRPr="00B632A6">
              <w:rPr>
                <w:rFonts w:ascii="Arial" w:hAnsi="Arial" w:cs="Arial"/>
              </w:rPr>
              <w:t>8</w:t>
            </w:r>
          </w:p>
        </w:tc>
        <w:tc>
          <w:tcPr>
            <w:tcW w:w="4677" w:type="dxa"/>
            <w:tcBorders>
              <w:top w:val="single" w:sz="6" w:space="0" w:color="000000"/>
              <w:left w:val="single" w:sz="6" w:space="0" w:color="000000"/>
              <w:bottom w:val="single" w:sz="6" w:space="0" w:color="000000"/>
              <w:right w:val="single" w:sz="6" w:space="0" w:color="000000"/>
            </w:tcBorders>
          </w:tcPr>
          <w:p w14:paraId="59E68283" w14:textId="16A3DC5B" w:rsidR="00CB6BDA" w:rsidRPr="00B632A6" w:rsidRDefault="00CB6BDA" w:rsidP="00CB6BDA">
            <w:pPr>
              <w:tabs>
                <w:tab w:val="left" w:pos="1605"/>
              </w:tabs>
              <w:rPr>
                <w:rFonts w:ascii="Arial" w:hAnsi="Arial" w:cs="Arial"/>
              </w:rPr>
            </w:pPr>
            <w:r w:rsidRPr="00B632A6">
              <w:rPr>
                <w:rFonts w:ascii="Arial" w:hAnsi="Arial" w:cs="Arial"/>
              </w:rPr>
              <w:t xml:space="preserve">Głośność: max. 63 </w:t>
            </w:r>
            <w:proofErr w:type="spellStart"/>
            <w:r w:rsidRPr="00B632A6">
              <w:rPr>
                <w:rFonts w:ascii="Arial" w:hAnsi="Arial" w:cs="Arial"/>
              </w:rPr>
              <w:t>dB</w:t>
            </w:r>
            <w:proofErr w:type="spellEnd"/>
          </w:p>
        </w:tc>
        <w:tc>
          <w:tcPr>
            <w:tcW w:w="1984" w:type="dxa"/>
            <w:tcBorders>
              <w:top w:val="single" w:sz="6" w:space="0" w:color="000000"/>
              <w:left w:val="single" w:sz="6" w:space="0" w:color="000000"/>
              <w:bottom w:val="single" w:sz="6" w:space="0" w:color="000000"/>
              <w:right w:val="single" w:sz="6" w:space="0" w:color="000000"/>
            </w:tcBorders>
            <w:vAlign w:val="center"/>
          </w:tcPr>
          <w:p w14:paraId="7B29C5E9" w14:textId="7CB50DA5" w:rsidR="00CB6BDA" w:rsidRPr="00B632A6" w:rsidRDefault="00CB6BDA" w:rsidP="00C07537">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0C9A722F" w14:textId="77777777" w:rsidR="00CB6BDA" w:rsidRPr="00B632A6" w:rsidRDefault="00CB6BDA" w:rsidP="00CB6BDA">
            <w:pPr>
              <w:pStyle w:val="Zawartotabeli"/>
              <w:rPr>
                <w:rFonts w:ascii="Arial" w:hAnsi="Arial"/>
                <w:sz w:val="20"/>
                <w:szCs w:val="20"/>
              </w:rPr>
            </w:pPr>
          </w:p>
        </w:tc>
      </w:tr>
      <w:tr w:rsidR="00CB6BDA" w:rsidRPr="00B632A6" w14:paraId="3A9E2254"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5B006319" w14:textId="55820DD3" w:rsidR="00CB6BDA" w:rsidRPr="00B632A6" w:rsidRDefault="00CB6BDA" w:rsidP="00CB6BDA">
            <w:pPr>
              <w:jc w:val="center"/>
              <w:rPr>
                <w:rFonts w:ascii="Arial" w:hAnsi="Arial" w:cs="Arial"/>
              </w:rPr>
            </w:pPr>
            <w:r w:rsidRPr="00B632A6">
              <w:rPr>
                <w:rFonts w:ascii="Arial" w:hAnsi="Arial" w:cs="Arial"/>
              </w:rPr>
              <w:t>9</w:t>
            </w:r>
          </w:p>
        </w:tc>
        <w:tc>
          <w:tcPr>
            <w:tcW w:w="4677" w:type="dxa"/>
            <w:tcBorders>
              <w:top w:val="single" w:sz="6" w:space="0" w:color="000000"/>
              <w:left w:val="single" w:sz="6" w:space="0" w:color="000000"/>
              <w:bottom w:val="single" w:sz="6" w:space="0" w:color="000000"/>
              <w:right w:val="single" w:sz="6" w:space="0" w:color="000000"/>
            </w:tcBorders>
          </w:tcPr>
          <w:p w14:paraId="38E69877" w14:textId="77777777" w:rsidR="00CB6BDA" w:rsidRPr="00B632A6" w:rsidRDefault="00CB6BDA" w:rsidP="00CB6BDA">
            <w:pPr>
              <w:tabs>
                <w:tab w:val="left" w:pos="1605"/>
              </w:tabs>
              <w:rPr>
                <w:rFonts w:ascii="Arial" w:hAnsi="Arial" w:cs="Arial"/>
              </w:rPr>
            </w:pPr>
            <w:r w:rsidRPr="00B632A6">
              <w:rPr>
                <w:rFonts w:ascii="Arial" w:hAnsi="Arial" w:cs="Arial"/>
              </w:rPr>
              <w:t>Pojemność pojemnika: 1 litr</w:t>
            </w:r>
          </w:p>
        </w:tc>
        <w:tc>
          <w:tcPr>
            <w:tcW w:w="1984" w:type="dxa"/>
            <w:tcBorders>
              <w:top w:val="single" w:sz="6" w:space="0" w:color="000000"/>
              <w:left w:val="single" w:sz="6" w:space="0" w:color="000000"/>
              <w:bottom w:val="single" w:sz="6" w:space="0" w:color="000000"/>
              <w:right w:val="single" w:sz="6" w:space="0" w:color="000000"/>
            </w:tcBorders>
            <w:vAlign w:val="center"/>
          </w:tcPr>
          <w:p w14:paraId="0173D3AB" w14:textId="583A4EBD" w:rsidR="00CB6BDA" w:rsidRPr="00B632A6" w:rsidRDefault="00CB6BDA" w:rsidP="00CB6BDA">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38BF0B5" w14:textId="77777777" w:rsidR="00CB6BDA" w:rsidRPr="00B632A6" w:rsidRDefault="00CB6BDA" w:rsidP="00CB6BDA">
            <w:pPr>
              <w:pStyle w:val="Zawartotabeli"/>
              <w:rPr>
                <w:rFonts w:ascii="Arial" w:hAnsi="Arial"/>
                <w:sz w:val="20"/>
                <w:szCs w:val="20"/>
              </w:rPr>
            </w:pPr>
          </w:p>
        </w:tc>
      </w:tr>
      <w:tr w:rsidR="0024773F" w:rsidRPr="00B632A6" w14:paraId="3728224E" w14:textId="77777777" w:rsidTr="00A2215F">
        <w:tc>
          <w:tcPr>
            <w:tcW w:w="710" w:type="dxa"/>
            <w:tcBorders>
              <w:top w:val="single" w:sz="4" w:space="0" w:color="auto"/>
              <w:left w:val="single" w:sz="4" w:space="0" w:color="auto"/>
              <w:bottom w:val="single" w:sz="4" w:space="0" w:color="auto"/>
              <w:right w:val="single" w:sz="4" w:space="0" w:color="000000"/>
            </w:tcBorders>
            <w:vAlign w:val="center"/>
          </w:tcPr>
          <w:p w14:paraId="5EDA567F" w14:textId="15A42645" w:rsidR="0024773F" w:rsidRPr="00B632A6" w:rsidRDefault="0024773F" w:rsidP="00CB6BDA">
            <w:pPr>
              <w:jc w:val="center"/>
              <w:rPr>
                <w:rFonts w:ascii="Arial" w:hAnsi="Arial" w:cs="Arial"/>
                <w:b/>
                <w:bCs/>
              </w:rPr>
            </w:pPr>
            <w:r w:rsidRPr="00B632A6">
              <w:rPr>
                <w:rFonts w:ascii="Arial" w:hAnsi="Arial" w:cs="Arial"/>
                <w:b/>
                <w:bCs/>
              </w:rPr>
              <w:t>XXVII</w:t>
            </w:r>
          </w:p>
        </w:tc>
        <w:tc>
          <w:tcPr>
            <w:tcW w:w="9202" w:type="dxa"/>
            <w:gridSpan w:val="3"/>
            <w:tcBorders>
              <w:top w:val="single" w:sz="6" w:space="0" w:color="000000"/>
              <w:left w:val="single" w:sz="6" w:space="0" w:color="000000"/>
              <w:bottom w:val="single" w:sz="6" w:space="0" w:color="000000"/>
              <w:right w:val="single" w:sz="4" w:space="0" w:color="000000"/>
            </w:tcBorders>
          </w:tcPr>
          <w:p w14:paraId="02920721" w14:textId="556AFD91" w:rsidR="0024773F" w:rsidRPr="00B632A6" w:rsidRDefault="00003FA7" w:rsidP="00CB6BDA">
            <w:pPr>
              <w:pStyle w:val="Zawartotabeli"/>
              <w:rPr>
                <w:rFonts w:ascii="Arial" w:hAnsi="Arial"/>
                <w:b/>
                <w:bCs/>
                <w:sz w:val="20"/>
                <w:szCs w:val="20"/>
              </w:rPr>
            </w:pPr>
            <w:r w:rsidRPr="00B632A6">
              <w:rPr>
                <w:rFonts w:ascii="Arial" w:hAnsi="Arial"/>
                <w:b/>
                <w:bCs/>
                <w:sz w:val="20"/>
                <w:szCs w:val="20"/>
              </w:rPr>
              <w:t xml:space="preserve">GWARANCJA, WYMAGANIA DODATKOWE </w:t>
            </w:r>
            <w:r w:rsidRPr="00B632A6">
              <w:rPr>
                <w:rFonts w:ascii="Arial" w:hAnsi="Arial"/>
                <w:sz w:val="20"/>
                <w:szCs w:val="20"/>
              </w:rPr>
              <w:t>(dotyczy wszystkich urządzeń)</w:t>
            </w:r>
          </w:p>
        </w:tc>
      </w:tr>
      <w:tr w:rsidR="0024773F" w:rsidRPr="00B632A6" w14:paraId="515D7B11"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0805C9C4" w14:textId="648549B8" w:rsidR="0024773F" w:rsidRPr="00B632A6" w:rsidRDefault="00003FA7" w:rsidP="0024773F">
            <w:pPr>
              <w:jc w:val="center"/>
              <w:rPr>
                <w:rFonts w:ascii="Arial" w:hAnsi="Arial" w:cs="Arial"/>
              </w:rPr>
            </w:pPr>
            <w:r w:rsidRPr="00B632A6">
              <w:rPr>
                <w:rFonts w:ascii="Arial" w:hAnsi="Arial" w:cs="Arial"/>
              </w:rPr>
              <w:t>1</w:t>
            </w:r>
          </w:p>
        </w:tc>
        <w:tc>
          <w:tcPr>
            <w:tcW w:w="4677" w:type="dxa"/>
            <w:tcBorders>
              <w:top w:val="single" w:sz="6" w:space="0" w:color="000000"/>
              <w:left w:val="single" w:sz="6" w:space="0" w:color="000000"/>
              <w:bottom w:val="single" w:sz="6" w:space="0" w:color="000000"/>
              <w:right w:val="single" w:sz="6" w:space="0" w:color="000000"/>
            </w:tcBorders>
            <w:vAlign w:val="center"/>
          </w:tcPr>
          <w:p w14:paraId="611A094A" w14:textId="1DEBBC49" w:rsidR="0024773F" w:rsidRPr="00B632A6" w:rsidRDefault="009371AA" w:rsidP="0024773F">
            <w:pPr>
              <w:tabs>
                <w:tab w:val="left" w:pos="1605"/>
              </w:tabs>
              <w:rPr>
                <w:rFonts w:ascii="Arial" w:hAnsi="Arial" w:cs="Arial"/>
              </w:rPr>
            </w:pPr>
            <w:r w:rsidRPr="00B632A6">
              <w:rPr>
                <w:rFonts w:ascii="Arial" w:eastAsia="Calibri" w:hAnsi="Arial" w:cs="Arial"/>
                <w:lang w:eastAsia="zh-CN" w:bidi="en-US"/>
              </w:rPr>
              <w:t>Rok produkcji 2026 lub 2025</w:t>
            </w:r>
          </w:p>
        </w:tc>
        <w:tc>
          <w:tcPr>
            <w:tcW w:w="1984" w:type="dxa"/>
            <w:tcBorders>
              <w:top w:val="single" w:sz="6" w:space="0" w:color="000000"/>
              <w:left w:val="single" w:sz="6" w:space="0" w:color="000000"/>
              <w:bottom w:val="single" w:sz="6" w:space="0" w:color="000000"/>
              <w:right w:val="single" w:sz="6" w:space="0" w:color="000000"/>
            </w:tcBorders>
            <w:vAlign w:val="center"/>
          </w:tcPr>
          <w:p w14:paraId="3EE358B7" w14:textId="35AC3D5E" w:rsidR="0024773F" w:rsidRPr="00B632A6" w:rsidRDefault="0024773F" w:rsidP="0024773F">
            <w:pPr>
              <w:jc w:val="center"/>
              <w:rPr>
                <w:rFonts w:ascii="Arial" w:hAnsi="Arial" w:cs="Arial"/>
              </w:rPr>
            </w:pPr>
            <w:r w:rsidRPr="00B632A6">
              <w:rPr>
                <w:rFonts w:ascii="Arial" w:eastAsia="Calibri" w:hAnsi="Arial" w:cs="Arial"/>
                <w:lang w:eastAsia="zh-CN" w:bidi="en-US"/>
              </w:rPr>
              <w:t>tak</w:t>
            </w:r>
          </w:p>
        </w:tc>
        <w:tc>
          <w:tcPr>
            <w:tcW w:w="2541" w:type="dxa"/>
            <w:tcBorders>
              <w:top w:val="single" w:sz="4" w:space="0" w:color="auto"/>
              <w:left w:val="single" w:sz="4" w:space="0" w:color="auto"/>
              <w:bottom w:val="single" w:sz="4" w:space="0" w:color="auto"/>
              <w:right w:val="single" w:sz="4" w:space="0" w:color="000000"/>
            </w:tcBorders>
          </w:tcPr>
          <w:p w14:paraId="32CF2F7C" w14:textId="77777777" w:rsidR="0024773F" w:rsidRPr="00B632A6" w:rsidRDefault="0024773F" w:rsidP="0024773F">
            <w:pPr>
              <w:pStyle w:val="Zawartotabeli"/>
              <w:rPr>
                <w:rFonts w:ascii="Arial" w:hAnsi="Arial"/>
                <w:sz w:val="20"/>
                <w:szCs w:val="20"/>
              </w:rPr>
            </w:pPr>
          </w:p>
        </w:tc>
      </w:tr>
      <w:tr w:rsidR="00003FA7" w:rsidRPr="00B632A6" w14:paraId="0A0C2F7D"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4F833B16" w14:textId="3F8D41B6" w:rsidR="00003FA7" w:rsidRPr="00B632A6" w:rsidRDefault="00003FA7" w:rsidP="00A2215F">
            <w:pPr>
              <w:jc w:val="center"/>
              <w:rPr>
                <w:rFonts w:ascii="Arial" w:hAnsi="Arial" w:cs="Arial"/>
              </w:rPr>
            </w:pPr>
            <w:r w:rsidRPr="00B632A6">
              <w:rPr>
                <w:rFonts w:ascii="Arial" w:hAnsi="Arial" w:cs="Arial"/>
              </w:rPr>
              <w:t>2</w:t>
            </w:r>
          </w:p>
        </w:tc>
        <w:tc>
          <w:tcPr>
            <w:tcW w:w="4677" w:type="dxa"/>
            <w:tcBorders>
              <w:top w:val="nil"/>
              <w:left w:val="single" w:sz="4" w:space="0" w:color="auto"/>
              <w:bottom w:val="single" w:sz="4" w:space="0" w:color="auto"/>
              <w:right w:val="single" w:sz="4" w:space="0" w:color="auto"/>
            </w:tcBorders>
            <w:vAlign w:val="center"/>
          </w:tcPr>
          <w:p w14:paraId="787EADDB" w14:textId="5163840E" w:rsidR="00003FA7" w:rsidRPr="00B632A6" w:rsidRDefault="00003FA7" w:rsidP="00A2215F">
            <w:pPr>
              <w:jc w:val="both"/>
              <w:rPr>
                <w:rFonts w:ascii="Arial" w:hAnsi="Arial" w:cs="Arial"/>
              </w:rPr>
            </w:pPr>
            <w:r w:rsidRPr="00B632A6">
              <w:rPr>
                <w:rFonts w:ascii="Arial" w:hAnsi="Arial" w:cs="Arial"/>
              </w:rPr>
              <w:t>Okres gwarancji min 24 miesiące</w:t>
            </w:r>
          </w:p>
        </w:tc>
        <w:tc>
          <w:tcPr>
            <w:tcW w:w="1984" w:type="dxa"/>
            <w:tcBorders>
              <w:top w:val="nil"/>
              <w:left w:val="nil"/>
              <w:bottom w:val="single" w:sz="4" w:space="0" w:color="auto"/>
              <w:right w:val="single" w:sz="4" w:space="0" w:color="auto"/>
            </w:tcBorders>
            <w:vAlign w:val="center"/>
          </w:tcPr>
          <w:p w14:paraId="2EE095DB" w14:textId="77777777" w:rsidR="00003FA7" w:rsidRPr="00B632A6" w:rsidRDefault="00003FA7" w:rsidP="00A2215F">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78E1D097" w14:textId="77777777" w:rsidR="00003FA7" w:rsidRPr="00B632A6" w:rsidRDefault="00003FA7" w:rsidP="00A2215F">
            <w:pPr>
              <w:pStyle w:val="Zawartotabeli"/>
              <w:rPr>
                <w:rFonts w:ascii="Arial" w:hAnsi="Arial"/>
                <w:sz w:val="20"/>
                <w:szCs w:val="20"/>
              </w:rPr>
            </w:pPr>
          </w:p>
        </w:tc>
      </w:tr>
      <w:tr w:rsidR="00003FA7" w:rsidRPr="00B632A6" w14:paraId="62BC9598"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108680FD" w14:textId="2694C480" w:rsidR="00003FA7" w:rsidRPr="00B632A6" w:rsidRDefault="00003FA7" w:rsidP="00A2215F">
            <w:pPr>
              <w:jc w:val="center"/>
              <w:rPr>
                <w:rFonts w:ascii="Arial" w:hAnsi="Arial" w:cs="Arial"/>
              </w:rPr>
            </w:pPr>
            <w:r w:rsidRPr="00B632A6">
              <w:rPr>
                <w:rFonts w:ascii="Arial" w:hAnsi="Arial" w:cs="Arial"/>
              </w:rPr>
              <w:t>3</w:t>
            </w:r>
          </w:p>
        </w:tc>
        <w:tc>
          <w:tcPr>
            <w:tcW w:w="4677" w:type="dxa"/>
            <w:tcBorders>
              <w:top w:val="nil"/>
              <w:left w:val="single" w:sz="4" w:space="0" w:color="auto"/>
              <w:bottom w:val="single" w:sz="4" w:space="0" w:color="auto"/>
              <w:right w:val="single" w:sz="4" w:space="0" w:color="auto"/>
            </w:tcBorders>
            <w:vAlign w:val="center"/>
          </w:tcPr>
          <w:p w14:paraId="130F34B1" w14:textId="77777777" w:rsidR="00003FA7" w:rsidRPr="00B632A6" w:rsidRDefault="00003FA7" w:rsidP="00A2215F">
            <w:pPr>
              <w:rPr>
                <w:rFonts w:ascii="Arial" w:hAnsi="Arial" w:cs="Arial"/>
              </w:rPr>
            </w:pPr>
            <w:r w:rsidRPr="00B632A6">
              <w:rPr>
                <w:rFonts w:ascii="Arial" w:hAnsi="Arial" w:cs="Arial"/>
              </w:rPr>
              <w:t>Instrukcja obsługi w języku polskim</w:t>
            </w:r>
          </w:p>
        </w:tc>
        <w:tc>
          <w:tcPr>
            <w:tcW w:w="1984" w:type="dxa"/>
            <w:tcBorders>
              <w:top w:val="nil"/>
              <w:left w:val="nil"/>
              <w:bottom w:val="single" w:sz="4" w:space="0" w:color="auto"/>
              <w:right w:val="single" w:sz="4" w:space="0" w:color="auto"/>
            </w:tcBorders>
            <w:vAlign w:val="center"/>
          </w:tcPr>
          <w:p w14:paraId="4965286B" w14:textId="77777777" w:rsidR="00003FA7" w:rsidRPr="00B632A6" w:rsidRDefault="00003FA7" w:rsidP="00A2215F">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48CC5A9A" w14:textId="77777777" w:rsidR="00003FA7" w:rsidRPr="00B632A6" w:rsidRDefault="00003FA7" w:rsidP="00A2215F">
            <w:pPr>
              <w:pStyle w:val="Zawartotabeli"/>
              <w:rPr>
                <w:rFonts w:ascii="Arial" w:hAnsi="Arial"/>
                <w:sz w:val="20"/>
                <w:szCs w:val="20"/>
              </w:rPr>
            </w:pPr>
          </w:p>
        </w:tc>
      </w:tr>
      <w:tr w:rsidR="00003FA7" w:rsidRPr="00CE4E0F" w14:paraId="66E45CB3" w14:textId="77777777" w:rsidTr="00561D2C">
        <w:tc>
          <w:tcPr>
            <w:tcW w:w="710" w:type="dxa"/>
            <w:tcBorders>
              <w:top w:val="single" w:sz="4" w:space="0" w:color="auto"/>
              <w:left w:val="single" w:sz="4" w:space="0" w:color="auto"/>
              <w:bottom w:val="single" w:sz="4" w:space="0" w:color="auto"/>
              <w:right w:val="single" w:sz="4" w:space="0" w:color="000000"/>
            </w:tcBorders>
            <w:vAlign w:val="center"/>
          </w:tcPr>
          <w:p w14:paraId="77C3C547" w14:textId="52915D63" w:rsidR="00003FA7" w:rsidRPr="00B632A6" w:rsidRDefault="00003FA7" w:rsidP="00A2215F">
            <w:pPr>
              <w:jc w:val="center"/>
              <w:rPr>
                <w:rFonts w:ascii="Arial" w:hAnsi="Arial" w:cs="Arial"/>
              </w:rPr>
            </w:pPr>
            <w:r w:rsidRPr="00B632A6">
              <w:rPr>
                <w:rFonts w:ascii="Arial" w:hAnsi="Arial" w:cs="Arial"/>
              </w:rPr>
              <w:t>4</w:t>
            </w:r>
          </w:p>
        </w:tc>
        <w:tc>
          <w:tcPr>
            <w:tcW w:w="4677" w:type="dxa"/>
            <w:tcBorders>
              <w:top w:val="nil"/>
              <w:left w:val="single" w:sz="4" w:space="0" w:color="auto"/>
              <w:bottom w:val="single" w:sz="4" w:space="0" w:color="auto"/>
              <w:right w:val="single" w:sz="4" w:space="0" w:color="auto"/>
            </w:tcBorders>
            <w:vAlign w:val="center"/>
          </w:tcPr>
          <w:p w14:paraId="2C742590" w14:textId="77777777" w:rsidR="00003FA7" w:rsidRPr="00B632A6" w:rsidRDefault="00003FA7" w:rsidP="00A2215F">
            <w:pPr>
              <w:rPr>
                <w:rFonts w:ascii="Arial" w:hAnsi="Arial" w:cs="Arial"/>
              </w:rPr>
            </w:pPr>
            <w:r w:rsidRPr="00B632A6">
              <w:rPr>
                <w:rFonts w:ascii="Arial" w:eastAsia="Lucida Sans Unicode" w:hAnsi="Arial" w:cs="Arial"/>
                <w:color w:val="00000A"/>
                <w:kern w:val="2"/>
                <w:lang w:eastAsia="hi-IN" w:bidi="hi-IN"/>
              </w:rPr>
              <w:t>Zagwarantowanie dostępności części przez minimum 10 lat od dostawy</w:t>
            </w:r>
          </w:p>
        </w:tc>
        <w:tc>
          <w:tcPr>
            <w:tcW w:w="1984" w:type="dxa"/>
            <w:tcBorders>
              <w:top w:val="nil"/>
              <w:left w:val="nil"/>
              <w:bottom w:val="single" w:sz="4" w:space="0" w:color="auto"/>
              <w:right w:val="single" w:sz="4" w:space="0" w:color="auto"/>
            </w:tcBorders>
            <w:vAlign w:val="center"/>
          </w:tcPr>
          <w:p w14:paraId="7ED1C705" w14:textId="77777777" w:rsidR="00003FA7" w:rsidRPr="00CE4E0F" w:rsidRDefault="00003FA7" w:rsidP="00A2215F">
            <w:pPr>
              <w:jc w:val="center"/>
              <w:rPr>
                <w:rFonts w:ascii="Arial" w:hAnsi="Arial" w:cs="Arial"/>
              </w:rPr>
            </w:pPr>
            <w:r w:rsidRPr="00B632A6">
              <w:rPr>
                <w:rFonts w:ascii="Arial" w:hAnsi="Arial" w:cs="Arial"/>
              </w:rPr>
              <w:t>Tak</w:t>
            </w:r>
          </w:p>
        </w:tc>
        <w:tc>
          <w:tcPr>
            <w:tcW w:w="2541" w:type="dxa"/>
            <w:tcBorders>
              <w:top w:val="single" w:sz="4" w:space="0" w:color="auto"/>
              <w:left w:val="single" w:sz="4" w:space="0" w:color="auto"/>
              <w:bottom w:val="single" w:sz="4" w:space="0" w:color="auto"/>
              <w:right w:val="single" w:sz="4" w:space="0" w:color="000000"/>
            </w:tcBorders>
          </w:tcPr>
          <w:p w14:paraId="50CD167B" w14:textId="77777777" w:rsidR="00003FA7" w:rsidRPr="00CE4E0F" w:rsidRDefault="00003FA7" w:rsidP="00A2215F">
            <w:pPr>
              <w:pStyle w:val="Zawartotabeli"/>
              <w:rPr>
                <w:rFonts w:ascii="Arial" w:hAnsi="Arial"/>
                <w:sz w:val="20"/>
                <w:szCs w:val="20"/>
              </w:rPr>
            </w:pPr>
          </w:p>
        </w:tc>
      </w:tr>
    </w:tbl>
    <w:p w14:paraId="286113F8" w14:textId="77777777" w:rsidR="00250423" w:rsidRPr="00CE4E0F" w:rsidRDefault="00250423" w:rsidP="00250423">
      <w:pPr>
        <w:rPr>
          <w:rFonts w:ascii="Arial" w:hAnsi="Arial" w:cs="Arial"/>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518"/>
        <w:gridCol w:w="52"/>
        <w:gridCol w:w="4437"/>
        <w:gridCol w:w="1919"/>
        <w:gridCol w:w="2986"/>
      </w:tblGrid>
      <w:tr w:rsidR="00250423" w:rsidRPr="00CE4E0F" w14:paraId="70527AF1" w14:textId="77777777" w:rsidTr="00967E52">
        <w:tc>
          <w:tcPr>
            <w:tcW w:w="9912" w:type="dxa"/>
            <w:gridSpan w:val="5"/>
            <w:tcBorders>
              <w:top w:val="single" w:sz="4" w:space="0" w:color="000000"/>
              <w:left w:val="single" w:sz="4" w:space="0" w:color="000000"/>
              <w:bottom w:val="single" w:sz="4" w:space="0" w:color="000000"/>
              <w:right w:val="single" w:sz="4" w:space="0" w:color="000000"/>
            </w:tcBorders>
            <w:shd w:val="clear" w:color="auto" w:fill="EEEEEE"/>
            <w:vAlign w:val="center"/>
          </w:tcPr>
          <w:p w14:paraId="2F47CB64" w14:textId="42554028" w:rsidR="00250423" w:rsidRPr="00CE4E0F" w:rsidRDefault="00250423" w:rsidP="00967E52">
            <w:pPr>
              <w:widowControl w:val="0"/>
              <w:autoSpaceDE w:val="0"/>
              <w:autoSpaceDN w:val="0"/>
              <w:adjustRightInd w:val="0"/>
              <w:jc w:val="both"/>
              <w:rPr>
                <w:rFonts w:ascii="Arial" w:hAnsi="Arial" w:cs="Arial"/>
                <w:b/>
                <w:iCs/>
                <w:color w:val="000000"/>
              </w:rPr>
            </w:pPr>
            <w:r w:rsidRPr="00CE4E0F">
              <w:rPr>
                <w:rFonts w:ascii="Arial" w:hAnsi="Arial" w:cs="Arial"/>
                <w:b/>
              </w:rPr>
              <w:t xml:space="preserve">CZĘŚĆ NR </w:t>
            </w:r>
            <w:r w:rsidR="00967E52" w:rsidRPr="00CE4E0F">
              <w:rPr>
                <w:rFonts w:ascii="Arial" w:hAnsi="Arial" w:cs="Arial"/>
                <w:b/>
              </w:rPr>
              <w:t>3</w:t>
            </w:r>
            <w:r w:rsidRPr="00CE4E0F">
              <w:rPr>
                <w:rFonts w:ascii="Arial" w:hAnsi="Arial" w:cs="Arial"/>
                <w:b/>
              </w:rPr>
              <w:t xml:space="preserve"> – SPRZĘT REHABILITACYJNY</w:t>
            </w:r>
          </w:p>
        </w:tc>
      </w:tr>
      <w:tr w:rsidR="00250423" w:rsidRPr="00A25E9A" w14:paraId="51C6288F" w14:textId="77777777" w:rsidTr="00BA0443">
        <w:tc>
          <w:tcPr>
            <w:tcW w:w="570" w:type="dxa"/>
            <w:gridSpan w:val="2"/>
            <w:tcBorders>
              <w:top w:val="single" w:sz="4" w:space="0" w:color="000000"/>
              <w:left w:val="single" w:sz="4" w:space="0" w:color="000000"/>
              <w:bottom w:val="single" w:sz="4" w:space="0" w:color="auto"/>
            </w:tcBorders>
            <w:shd w:val="clear" w:color="auto" w:fill="EEEEEE"/>
            <w:vAlign w:val="center"/>
          </w:tcPr>
          <w:p w14:paraId="2743518F" w14:textId="77777777" w:rsidR="00250423" w:rsidRPr="00A25E9A" w:rsidRDefault="00250423" w:rsidP="00BA0443">
            <w:pPr>
              <w:jc w:val="center"/>
              <w:rPr>
                <w:rFonts w:ascii="Arial" w:hAnsi="Arial" w:cs="Arial"/>
                <w:bCs/>
                <w:iCs/>
                <w:color w:val="000000"/>
                <w:sz w:val="18"/>
                <w:szCs w:val="18"/>
              </w:rPr>
            </w:pPr>
            <w:r w:rsidRPr="00A25E9A">
              <w:rPr>
                <w:rFonts w:ascii="Arial" w:hAnsi="Arial" w:cs="Arial"/>
                <w:bCs/>
                <w:iCs/>
                <w:color w:val="000000"/>
                <w:sz w:val="18"/>
                <w:szCs w:val="18"/>
              </w:rPr>
              <w:t>L.p.</w:t>
            </w:r>
          </w:p>
        </w:tc>
        <w:tc>
          <w:tcPr>
            <w:tcW w:w="4437" w:type="dxa"/>
            <w:tcBorders>
              <w:top w:val="single" w:sz="4" w:space="0" w:color="000000"/>
              <w:left w:val="single" w:sz="4" w:space="0" w:color="000000"/>
              <w:bottom w:val="single" w:sz="4" w:space="0" w:color="auto"/>
            </w:tcBorders>
            <w:shd w:val="clear" w:color="auto" w:fill="EEEEEE"/>
            <w:vAlign w:val="center"/>
          </w:tcPr>
          <w:p w14:paraId="5C9CA4E7" w14:textId="77777777" w:rsidR="00250423" w:rsidRPr="00A25E9A" w:rsidRDefault="00250423" w:rsidP="00442CB7">
            <w:pPr>
              <w:pStyle w:val="Zawartotabeli"/>
              <w:jc w:val="center"/>
              <w:rPr>
                <w:rFonts w:ascii="Arial" w:hAnsi="Arial"/>
                <w:bCs/>
                <w:iCs/>
                <w:color w:val="000000"/>
                <w:sz w:val="18"/>
                <w:szCs w:val="18"/>
              </w:rPr>
            </w:pPr>
            <w:r w:rsidRPr="00A25E9A">
              <w:rPr>
                <w:rFonts w:ascii="Arial" w:hAnsi="Arial"/>
                <w:bCs/>
                <w:iCs/>
                <w:color w:val="000000"/>
                <w:sz w:val="18"/>
                <w:szCs w:val="18"/>
              </w:rPr>
              <w:t>Wymagania dla przedmiotu zamówienia</w:t>
            </w:r>
          </w:p>
        </w:tc>
        <w:tc>
          <w:tcPr>
            <w:tcW w:w="1919" w:type="dxa"/>
            <w:tcBorders>
              <w:top w:val="single" w:sz="4" w:space="0" w:color="000000"/>
              <w:left w:val="single" w:sz="4" w:space="0" w:color="000000"/>
              <w:bottom w:val="single" w:sz="4" w:space="0" w:color="auto"/>
            </w:tcBorders>
            <w:shd w:val="clear" w:color="auto" w:fill="EEEEEE"/>
            <w:vAlign w:val="center"/>
          </w:tcPr>
          <w:p w14:paraId="006F167A" w14:textId="77777777" w:rsidR="00250423" w:rsidRPr="00A25E9A" w:rsidRDefault="00250423" w:rsidP="00442CB7">
            <w:pPr>
              <w:pStyle w:val="Zawartotabeli"/>
              <w:jc w:val="center"/>
              <w:rPr>
                <w:rFonts w:ascii="Arial" w:hAnsi="Arial"/>
                <w:bCs/>
                <w:iCs/>
                <w:color w:val="000000"/>
                <w:sz w:val="18"/>
                <w:szCs w:val="18"/>
              </w:rPr>
            </w:pPr>
            <w:r w:rsidRPr="00A25E9A">
              <w:rPr>
                <w:rFonts w:ascii="Arial" w:hAnsi="Arial"/>
                <w:bCs/>
                <w:iCs/>
                <w:color w:val="000000"/>
                <w:sz w:val="18"/>
                <w:szCs w:val="18"/>
              </w:rPr>
              <w:t>Parametry wymagane</w:t>
            </w:r>
          </w:p>
        </w:tc>
        <w:tc>
          <w:tcPr>
            <w:tcW w:w="2986" w:type="dxa"/>
            <w:tcBorders>
              <w:top w:val="single" w:sz="4" w:space="0" w:color="000000"/>
              <w:left w:val="single" w:sz="4" w:space="0" w:color="000000"/>
              <w:bottom w:val="single" w:sz="4" w:space="0" w:color="auto"/>
              <w:right w:val="single" w:sz="4" w:space="0" w:color="000000"/>
            </w:tcBorders>
            <w:shd w:val="clear" w:color="auto" w:fill="EEEEEE"/>
            <w:vAlign w:val="center"/>
          </w:tcPr>
          <w:p w14:paraId="40BDF0A8" w14:textId="77777777" w:rsidR="00250423" w:rsidRPr="00A25E9A" w:rsidRDefault="00250423" w:rsidP="00442CB7">
            <w:pPr>
              <w:pStyle w:val="Zawartotabeli"/>
              <w:jc w:val="center"/>
              <w:rPr>
                <w:rFonts w:ascii="Arial" w:hAnsi="Arial"/>
                <w:bCs/>
                <w:iCs/>
                <w:color w:val="000000"/>
                <w:sz w:val="18"/>
                <w:szCs w:val="18"/>
              </w:rPr>
            </w:pPr>
            <w:r w:rsidRPr="00A25E9A">
              <w:rPr>
                <w:rFonts w:ascii="Arial" w:hAnsi="Arial"/>
                <w:bCs/>
                <w:iCs/>
                <w:color w:val="000000"/>
                <w:sz w:val="18"/>
                <w:szCs w:val="18"/>
              </w:rPr>
              <w:t>Potwierdzenie</w:t>
            </w:r>
          </w:p>
        </w:tc>
      </w:tr>
      <w:tr w:rsidR="00250423" w:rsidRPr="00CE4E0F" w14:paraId="69DCF87F" w14:textId="77777777" w:rsidTr="0099331A">
        <w:tc>
          <w:tcPr>
            <w:tcW w:w="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0EDED9" w14:textId="77777777" w:rsidR="00250423" w:rsidRPr="00CE4E0F" w:rsidRDefault="00250423" w:rsidP="00BA0443">
            <w:pPr>
              <w:jc w:val="center"/>
              <w:rPr>
                <w:rFonts w:ascii="Arial" w:hAnsi="Arial" w:cs="Arial"/>
                <w:b/>
              </w:rPr>
            </w:pPr>
            <w:r w:rsidRPr="00CE4E0F">
              <w:rPr>
                <w:rFonts w:ascii="Arial" w:hAnsi="Arial" w:cs="Arial"/>
                <w:b/>
              </w:rPr>
              <w:t>I.</w:t>
            </w:r>
          </w:p>
        </w:tc>
        <w:tc>
          <w:tcPr>
            <w:tcW w:w="934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88100F" w14:textId="74BB9A6C" w:rsidR="00250423" w:rsidRPr="00CE4E0F" w:rsidRDefault="0099331A" w:rsidP="00442CB7">
            <w:pPr>
              <w:keepNext/>
              <w:outlineLvl w:val="1"/>
              <w:rPr>
                <w:rFonts w:ascii="Arial" w:hAnsi="Arial" w:cs="Arial"/>
                <w:b/>
              </w:rPr>
            </w:pPr>
            <w:r w:rsidRPr="0099331A">
              <w:rPr>
                <w:rFonts w:ascii="Arial" w:hAnsi="Arial" w:cs="Arial"/>
                <w:b/>
                <w:iCs/>
              </w:rPr>
              <w:t>ZESTAW URZĄDZEŃ DO REHABILITACJI KARDIOLOGICZNEJ</w:t>
            </w:r>
          </w:p>
        </w:tc>
      </w:tr>
      <w:tr w:rsidR="00250423" w:rsidRPr="00CE4E0F" w14:paraId="3CCD55D0" w14:textId="77777777" w:rsidTr="00967E52">
        <w:tc>
          <w:tcPr>
            <w:tcW w:w="9912" w:type="dxa"/>
            <w:gridSpan w:val="5"/>
            <w:tcBorders>
              <w:top w:val="single" w:sz="4" w:space="0" w:color="auto"/>
              <w:left w:val="single" w:sz="4" w:space="0" w:color="auto"/>
              <w:bottom w:val="single" w:sz="4" w:space="0" w:color="auto"/>
              <w:right w:val="single" w:sz="4" w:space="0" w:color="000000"/>
            </w:tcBorders>
          </w:tcPr>
          <w:p w14:paraId="5D36134D" w14:textId="77777777" w:rsidR="00250423" w:rsidRPr="00CE4E0F" w:rsidRDefault="00250423" w:rsidP="006148B4">
            <w:pPr>
              <w:rPr>
                <w:rFonts w:ascii="Arial" w:hAnsi="Arial" w:cs="Arial"/>
                <w:bCs/>
              </w:rPr>
            </w:pPr>
            <w:r w:rsidRPr="00CE4E0F">
              <w:rPr>
                <w:rFonts w:ascii="Arial" w:hAnsi="Arial" w:cs="Arial"/>
              </w:rPr>
              <w:t>System</w:t>
            </w:r>
            <w:r w:rsidRPr="00CE4E0F">
              <w:rPr>
                <w:rFonts w:ascii="Arial" w:hAnsi="Arial" w:cs="Arial"/>
                <w:bCs/>
              </w:rPr>
              <w:t xml:space="preserve"> do nadzorowanej rehabilitacji kardiologicznej zawierający:</w:t>
            </w:r>
          </w:p>
          <w:p w14:paraId="7E8F51C7" w14:textId="77777777" w:rsidR="00250423" w:rsidRPr="00CE4E0F" w:rsidRDefault="00250423" w:rsidP="00442CB7">
            <w:pPr>
              <w:pStyle w:val="Zawartotabeli"/>
              <w:rPr>
                <w:rFonts w:ascii="Arial" w:hAnsi="Arial"/>
                <w:bCs/>
                <w:sz w:val="20"/>
                <w:szCs w:val="20"/>
              </w:rPr>
            </w:pPr>
            <w:r w:rsidRPr="00CE4E0F">
              <w:rPr>
                <w:rFonts w:ascii="Arial" w:hAnsi="Arial"/>
                <w:bCs/>
                <w:sz w:val="20"/>
                <w:szCs w:val="20"/>
              </w:rPr>
              <w:t>•centrala monitorująca z monitorem LED i drukarką laserową kolorową,</w:t>
            </w:r>
          </w:p>
          <w:p w14:paraId="5B413335" w14:textId="77777777" w:rsidR="00250423" w:rsidRPr="00CE4E0F" w:rsidRDefault="00250423" w:rsidP="00442CB7">
            <w:pPr>
              <w:pStyle w:val="Zawartotabeli"/>
              <w:rPr>
                <w:rFonts w:ascii="Arial" w:hAnsi="Arial"/>
                <w:bCs/>
                <w:sz w:val="20"/>
                <w:szCs w:val="20"/>
              </w:rPr>
            </w:pPr>
            <w:r w:rsidRPr="00CE4E0F">
              <w:rPr>
                <w:rFonts w:ascii="Arial" w:hAnsi="Arial"/>
                <w:bCs/>
                <w:sz w:val="20"/>
                <w:szCs w:val="20"/>
              </w:rPr>
              <w:t>•moduł EKG – 5 sztuk,</w:t>
            </w:r>
          </w:p>
          <w:p w14:paraId="6F565217" w14:textId="77777777" w:rsidR="00250423" w:rsidRPr="00CE4E0F" w:rsidRDefault="00250423" w:rsidP="00442CB7">
            <w:pPr>
              <w:pStyle w:val="Zawartotabeli"/>
              <w:rPr>
                <w:rFonts w:ascii="Arial" w:hAnsi="Arial"/>
                <w:bCs/>
                <w:sz w:val="20"/>
                <w:szCs w:val="20"/>
              </w:rPr>
            </w:pPr>
            <w:r w:rsidRPr="00CE4E0F">
              <w:rPr>
                <w:rFonts w:ascii="Arial" w:hAnsi="Arial"/>
                <w:bCs/>
                <w:sz w:val="20"/>
                <w:szCs w:val="20"/>
              </w:rPr>
              <w:t>•ergometr rehabilitacyjny pionowy – 3 sztuki</w:t>
            </w:r>
          </w:p>
          <w:p w14:paraId="5D983464" w14:textId="77777777" w:rsidR="00250423" w:rsidRPr="00CE4E0F" w:rsidRDefault="00250423" w:rsidP="00442CB7">
            <w:pPr>
              <w:pStyle w:val="Zawartotabeli"/>
              <w:rPr>
                <w:rFonts w:ascii="Arial" w:hAnsi="Arial"/>
                <w:bCs/>
                <w:sz w:val="20"/>
                <w:szCs w:val="20"/>
              </w:rPr>
            </w:pPr>
            <w:r w:rsidRPr="00CE4E0F">
              <w:rPr>
                <w:rFonts w:ascii="Arial" w:hAnsi="Arial"/>
                <w:bCs/>
                <w:sz w:val="20"/>
                <w:szCs w:val="20"/>
              </w:rPr>
              <w:t>•ergometr rehabilitacyjny poziomy – 1 sztuka</w:t>
            </w:r>
          </w:p>
          <w:p w14:paraId="331EB9DE" w14:textId="77777777" w:rsidR="00250423" w:rsidRPr="00CE4E0F" w:rsidRDefault="00250423" w:rsidP="00442CB7">
            <w:pPr>
              <w:pStyle w:val="Zawartotabeli"/>
              <w:rPr>
                <w:rFonts w:ascii="Arial" w:hAnsi="Arial"/>
                <w:bCs/>
                <w:sz w:val="20"/>
                <w:szCs w:val="20"/>
              </w:rPr>
            </w:pPr>
            <w:r w:rsidRPr="00CE4E0F">
              <w:rPr>
                <w:rFonts w:ascii="Arial" w:hAnsi="Arial"/>
                <w:bCs/>
                <w:sz w:val="20"/>
                <w:szCs w:val="20"/>
              </w:rPr>
              <w:t>•bieżnia rehabilitacyjna – 1 sztuki</w:t>
            </w:r>
          </w:p>
        </w:tc>
      </w:tr>
      <w:tr w:rsidR="00250423" w:rsidRPr="00CE4E0F" w14:paraId="01AE3B55"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2C61D013" w14:textId="77777777" w:rsidR="00250423" w:rsidRPr="00CE4E0F" w:rsidRDefault="00250423" w:rsidP="00BA0443">
            <w:pPr>
              <w:jc w:val="center"/>
              <w:rPr>
                <w:rFonts w:ascii="Arial" w:hAnsi="Arial" w:cs="Arial"/>
                <w:bCs/>
              </w:rPr>
            </w:pPr>
            <w:r w:rsidRPr="00CE4E0F">
              <w:rPr>
                <w:rFonts w:ascii="Arial" w:hAnsi="Arial" w:cs="Arial"/>
                <w:bCs/>
              </w:rPr>
              <w:t>1</w:t>
            </w:r>
          </w:p>
        </w:tc>
        <w:tc>
          <w:tcPr>
            <w:tcW w:w="9342" w:type="dxa"/>
            <w:gridSpan w:val="3"/>
            <w:tcBorders>
              <w:top w:val="single" w:sz="2" w:space="0" w:color="000000"/>
              <w:left w:val="single" w:sz="2" w:space="0" w:color="000000"/>
              <w:bottom w:val="single" w:sz="2" w:space="0" w:color="000000"/>
              <w:right w:val="single" w:sz="4" w:space="0" w:color="000000"/>
            </w:tcBorders>
            <w:vAlign w:val="center"/>
          </w:tcPr>
          <w:p w14:paraId="3F7835A1" w14:textId="77777777" w:rsidR="00250423" w:rsidRPr="00CE4E0F" w:rsidRDefault="00250423" w:rsidP="00442CB7">
            <w:pPr>
              <w:pStyle w:val="Zawartotabeli"/>
              <w:rPr>
                <w:rFonts w:ascii="Arial" w:hAnsi="Arial"/>
                <w:bCs/>
                <w:sz w:val="20"/>
                <w:szCs w:val="20"/>
              </w:rPr>
            </w:pPr>
            <w:r w:rsidRPr="00CE4E0F">
              <w:rPr>
                <w:rFonts w:ascii="Arial" w:hAnsi="Arial"/>
                <w:bCs/>
                <w:sz w:val="20"/>
                <w:szCs w:val="20"/>
              </w:rPr>
              <w:t>CENTRALA MONITORUJĄCA</w:t>
            </w:r>
          </w:p>
        </w:tc>
      </w:tr>
      <w:tr w:rsidR="00BA0443" w:rsidRPr="00CE4E0F" w14:paraId="114798E6"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0A83336E" w14:textId="0A11EDC7" w:rsidR="00BA0443" w:rsidRPr="00CE4E0F" w:rsidRDefault="00BA0443" w:rsidP="00BA0443">
            <w:pPr>
              <w:jc w:val="center"/>
              <w:rPr>
                <w:rFonts w:ascii="Arial" w:hAnsi="Arial" w:cs="Arial"/>
                <w:bCs/>
              </w:rPr>
            </w:pPr>
            <w:r w:rsidRPr="00CE4E0F">
              <w:rPr>
                <w:rFonts w:ascii="Arial" w:hAnsi="Arial" w:cs="Arial"/>
                <w:bCs/>
              </w:rPr>
              <w:t>1.1</w:t>
            </w:r>
          </w:p>
        </w:tc>
        <w:tc>
          <w:tcPr>
            <w:tcW w:w="4437" w:type="dxa"/>
            <w:tcBorders>
              <w:top w:val="single" w:sz="4" w:space="0" w:color="000000"/>
              <w:left w:val="single" w:sz="4" w:space="0" w:color="000000"/>
              <w:bottom w:val="single" w:sz="4" w:space="0" w:color="000000"/>
              <w:right w:val="single" w:sz="4" w:space="0" w:color="000000"/>
            </w:tcBorders>
          </w:tcPr>
          <w:p w14:paraId="6658B550" w14:textId="000C51DF" w:rsidR="00BA0443" w:rsidRPr="00CE4E0F" w:rsidRDefault="00BA0443" w:rsidP="00BA0443">
            <w:pPr>
              <w:rPr>
                <w:rFonts w:ascii="Arial" w:hAnsi="Arial" w:cs="Arial"/>
                <w:bCs/>
              </w:rPr>
            </w:pPr>
            <w:r w:rsidRPr="00CE4E0F">
              <w:rPr>
                <w:rFonts w:ascii="Arial" w:hAnsi="Arial" w:cs="Arial"/>
                <w:bCs/>
              </w:rPr>
              <w:t xml:space="preserve">Rok produkcji </w:t>
            </w:r>
            <w:r w:rsidR="00375209" w:rsidRPr="00CE4E0F">
              <w:rPr>
                <w:rFonts w:ascii="Arial" w:hAnsi="Arial" w:cs="Arial"/>
                <w:bCs/>
              </w:rPr>
              <w:t>2026</w:t>
            </w:r>
            <w:r w:rsidR="00A755A8" w:rsidRPr="00CE4E0F">
              <w:rPr>
                <w:rFonts w:ascii="Arial" w:hAnsi="Arial" w:cs="Arial"/>
                <w:bCs/>
              </w:rPr>
              <w:t xml:space="preserve"> lub </w:t>
            </w:r>
            <w:r w:rsidR="00375209" w:rsidRPr="00CE4E0F">
              <w:rPr>
                <w:rFonts w:ascii="Arial" w:hAnsi="Arial" w:cs="Arial"/>
                <w:bCs/>
              </w:rPr>
              <w:t>2025</w:t>
            </w:r>
          </w:p>
        </w:tc>
        <w:tc>
          <w:tcPr>
            <w:tcW w:w="1919" w:type="dxa"/>
            <w:tcBorders>
              <w:top w:val="single" w:sz="4" w:space="0" w:color="000000"/>
              <w:left w:val="single" w:sz="4" w:space="0" w:color="000000"/>
              <w:bottom w:val="single" w:sz="4" w:space="0" w:color="000000"/>
              <w:right w:val="single" w:sz="4" w:space="0" w:color="000000"/>
            </w:tcBorders>
            <w:vAlign w:val="center"/>
          </w:tcPr>
          <w:p w14:paraId="74309A4C" w14:textId="6E74E750" w:rsidR="00BA0443" w:rsidRPr="00CE4E0F" w:rsidRDefault="00BA0443" w:rsidP="00BA0443">
            <w:pPr>
              <w:pStyle w:val="Tekstpodstawowy2"/>
              <w:jc w:val="center"/>
              <w:rPr>
                <w:rFonts w:cs="Arial"/>
                <w:bCs/>
                <w:sz w:val="20"/>
              </w:rPr>
            </w:pPr>
            <w:r w:rsidRPr="00CE4E0F">
              <w:rPr>
                <w:rFonts w:cs="Arial"/>
                <w:bCs/>
                <w:sz w:val="20"/>
              </w:rPr>
              <w:t>Tak</w:t>
            </w:r>
          </w:p>
        </w:tc>
        <w:tc>
          <w:tcPr>
            <w:tcW w:w="2986" w:type="dxa"/>
            <w:tcBorders>
              <w:left w:val="single" w:sz="4" w:space="0" w:color="000000"/>
              <w:bottom w:val="single" w:sz="4" w:space="0" w:color="000000"/>
              <w:right w:val="single" w:sz="4" w:space="0" w:color="000000"/>
            </w:tcBorders>
          </w:tcPr>
          <w:p w14:paraId="079C4675" w14:textId="77777777" w:rsidR="00BA0443" w:rsidRPr="00CE4E0F" w:rsidRDefault="00BA0443" w:rsidP="00BA0443">
            <w:pPr>
              <w:pStyle w:val="Zawartotabeli"/>
              <w:rPr>
                <w:rFonts w:ascii="Arial" w:hAnsi="Arial"/>
                <w:bCs/>
                <w:sz w:val="20"/>
                <w:szCs w:val="20"/>
              </w:rPr>
            </w:pPr>
          </w:p>
        </w:tc>
      </w:tr>
      <w:tr w:rsidR="00BA0443" w:rsidRPr="00CE4E0F" w14:paraId="382AF66D"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526C3D94" w14:textId="6CDB915B" w:rsidR="00BA0443" w:rsidRPr="00CE4E0F" w:rsidRDefault="00BA0443" w:rsidP="00BA0443">
            <w:pPr>
              <w:jc w:val="center"/>
              <w:rPr>
                <w:rFonts w:ascii="Arial" w:hAnsi="Arial" w:cs="Arial"/>
                <w:bCs/>
              </w:rPr>
            </w:pPr>
            <w:r w:rsidRPr="00CE4E0F">
              <w:rPr>
                <w:rFonts w:ascii="Arial" w:hAnsi="Arial" w:cs="Arial"/>
                <w:bCs/>
              </w:rPr>
              <w:t>1.2</w:t>
            </w:r>
          </w:p>
        </w:tc>
        <w:tc>
          <w:tcPr>
            <w:tcW w:w="4437" w:type="dxa"/>
            <w:tcBorders>
              <w:top w:val="single" w:sz="4" w:space="0" w:color="000000"/>
              <w:left w:val="single" w:sz="4" w:space="0" w:color="000000"/>
              <w:bottom w:val="single" w:sz="4" w:space="0" w:color="000000"/>
              <w:right w:val="single" w:sz="4" w:space="0" w:color="000000"/>
            </w:tcBorders>
          </w:tcPr>
          <w:p w14:paraId="1D833088" w14:textId="77777777" w:rsidR="00BA0443" w:rsidRPr="00CE4E0F" w:rsidRDefault="00BA0443" w:rsidP="00BA0443">
            <w:pPr>
              <w:rPr>
                <w:rFonts w:ascii="Arial" w:hAnsi="Arial" w:cs="Arial"/>
                <w:bCs/>
              </w:rPr>
            </w:pPr>
            <w:r w:rsidRPr="00CE4E0F">
              <w:rPr>
                <w:rFonts w:ascii="Arial" w:hAnsi="Arial" w:cs="Arial"/>
                <w:bCs/>
              </w:rPr>
              <w:t>Licencja umożliwiająca monitorowanie treningu min. 5 pacjentów</w:t>
            </w:r>
          </w:p>
        </w:tc>
        <w:tc>
          <w:tcPr>
            <w:tcW w:w="1919" w:type="dxa"/>
            <w:tcBorders>
              <w:top w:val="single" w:sz="4" w:space="0" w:color="000000"/>
              <w:left w:val="single" w:sz="4" w:space="0" w:color="000000"/>
              <w:bottom w:val="single" w:sz="4" w:space="0" w:color="000000"/>
              <w:right w:val="single" w:sz="4" w:space="0" w:color="000000"/>
            </w:tcBorders>
            <w:vAlign w:val="center"/>
          </w:tcPr>
          <w:p w14:paraId="4CE99C1C" w14:textId="0761293C" w:rsidR="00BA0443" w:rsidRPr="00CE4E0F" w:rsidRDefault="00BA0443" w:rsidP="00BA0443">
            <w:pPr>
              <w:pStyle w:val="Tekstpodstawowy2"/>
              <w:jc w:val="center"/>
              <w:rPr>
                <w:rFonts w:cs="Arial"/>
                <w:bCs/>
                <w:sz w:val="20"/>
              </w:rPr>
            </w:pPr>
            <w:r w:rsidRPr="00CE4E0F">
              <w:rPr>
                <w:rFonts w:cs="Arial"/>
                <w:bCs/>
                <w:sz w:val="20"/>
              </w:rPr>
              <w:t>Tak</w:t>
            </w:r>
          </w:p>
        </w:tc>
        <w:tc>
          <w:tcPr>
            <w:tcW w:w="2986" w:type="dxa"/>
            <w:tcBorders>
              <w:left w:val="single" w:sz="4" w:space="0" w:color="000000"/>
              <w:bottom w:val="single" w:sz="4" w:space="0" w:color="000000"/>
              <w:right w:val="single" w:sz="4" w:space="0" w:color="000000"/>
            </w:tcBorders>
          </w:tcPr>
          <w:p w14:paraId="3916BBAF" w14:textId="77777777" w:rsidR="00BA0443" w:rsidRPr="00CE4E0F" w:rsidRDefault="00BA0443" w:rsidP="00BA0443">
            <w:pPr>
              <w:pStyle w:val="Zawartotabeli"/>
              <w:rPr>
                <w:rFonts w:ascii="Arial" w:hAnsi="Arial"/>
                <w:bCs/>
                <w:sz w:val="20"/>
                <w:szCs w:val="20"/>
              </w:rPr>
            </w:pPr>
          </w:p>
        </w:tc>
      </w:tr>
      <w:tr w:rsidR="00BA0443" w:rsidRPr="00CE4E0F" w14:paraId="4115382F"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633C82DF" w14:textId="3E643463" w:rsidR="00BA0443" w:rsidRPr="00CE4E0F" w:rsidRDefault="00BA0443" w:rsidP="00BA0443">
            <w:pPr>
              <w:jc w:val="center"/>
              <w:rPr>
                <w:rFonts w:ascii="Arial" w:hAnsi="Arial" w:cs="Arial"/>
                <w:bCs/>
              </w:rPr>
            </w:pPr>
            <w:r w:rsidRPr="00CE4E0F">
              <w:rPr>
                <w:rFonts w:ascii="Arial" w:hAnsi="Arial" w:cs="Arial"/>
                <w:bCs/>
              </w:rPr>
              <w:t>1.3</w:t>
            </w:r>
          </w:p>
        </w:tc>
        <w:tc>
          <w:tcPr>
            <w:tcW w:w="4437" w:type="dxa"/>
            <w:tcBorders>
              <w:top w:val="single" w:sz="4" w:space="0" w:color="000000"/>
              <w:left w:val="single" w:sz="4" w:space="0" w:color="000000"/>
              <w:bottom w:val="single" w:sz="4" w:space="0" w:color="000000"/>
              <w:right w:val="single" w:sz="4" w:space="0" w:color="000000"/>
            </w:tcBorders>
          </w:tcPr>
          <w:p w14:paraId="23758599" w14:textId="77777777" w:rsidR="00BA0443" w:rsidRPr="00CE4E0F" w:rsidRDefault="00BA0443" w:rsidP="00BA0443">
            <w:pPr>
              <w:rPr>
                <w:rFonts w:ascii="Arial" w:hAnsi="Arial" w:cs="Arial"/>
                <w:bCs/>
              </w:rPr>
            </w:pPr>
            <w:r w:rsidRPr="00CE4E0F">
              <w:rPr>
                <w:rFonts w:ascii="Arial" w:hAnsi="Arial" w:cs="Arial"/>
                <w:bCs/>
              </w:rPr>
              <w:t>Możliwość rozbudowy do 16 stanowisk</w:t>
            </w:r>
          </w:p>
        </w:tc>
        <w:tc>
          <w:tcPr>
            <w:tcW w:w="1919" w:type="dxa"/>
            <w:tcBorders>
              <w:top w:val="single" w:sz="4" w:space="0" w:color="000000"/>
              <w:left w:val="single" w:sz="4" w:space="0" w:color="000000"/>
              <w:bottom w:val="single" w:sz="4" w:space="0" w:color="000000"/>
              <w:right w:val="single" w:sz="4" w:space="0" w:color="000000"/>
            </w:tcBorders>
            <w:vAlign w:val="center"/>
          </w:tcPr>
          <w:p w14:paraId="6E92F73A" w14:textId="4648BE8F" w:rsidR="00BA0443" w:rsidRPr="00CE4E0F" w:rsidRDefault="00BA0443" w:rsidP="00BA0443">
            <w:pPr>
              <w:pStyle w:val="Tekstpodstawowy2"/>
              <w:jc w:val="center"/>
              <w:rPr>
                <w:rFonts w:cs="Arial"/>
                <w:bCs/>
                <w:sz w:val="20"/>
              </w:rPr>
            </w:pPr>
            <w:r w:rsidRPr="00CE4E0F">
              <w:rPr>
                <w:rFonts w:cs="Arial"/>
                <w:bCs/>
                <w:sz w:val="20"/>
              </w:rPr>
              <w:t>Tak</w:t>
            </w:r>
          </w:p>
        </w:tc>
        <w:tc>
          <w:tcPr>
            <w:tcW w:w="2986" w:type="dxa"/>
            <w:tcBorders>
              <w:left w:val="single" w:sz="4" w:space="0" w:color="000000"/>
              <w:bottom w:val="single" w:sz="4" w:space="0" w:color="000000"/>
              <w:right w:val="single" w:sz="4" w:space="0" w:color="000000"/>
            </w:tcBorders>
          </w:tcPr>
          <w:p w14:paraId="17235233" w14:textId="77777777" w:rsidR="00BA0443" w:rsidRPr="00CE4E0F" w:rsidRDefault="00BA0443" w:rsidP="00BA0443">
            <w:pPr>
              <w:pStyle w:val="Zawartotabeli"/>
              <w:rPr>
                <w:rFonts w:ascii="Arial" w:hAnsi="Arial"/>
                <w:bCs/>
                <w:sz w:val="20"/>
                <w:szCs w:val="20"/>
              </w:rPr>
            </w:pPr>
          </w:p>
        </w:tc>
      </w:tr>
      <w:tr w:rsidR="00BA0443" w:rsidRPr="00CE4E0F" w14:paraId="36D0883D"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66192BC1" w14:textId="253A9C33" w:rsidR="00BA0443" w:rsidRPr="00CE4E0F" w:rsidRDefault="00BA0443" w:rsidP="00BA0443">
            <w:pPr>
              <w:jc w:val="center"/>
              <w:rPr>
                <w:rFonts w:ascii="Arial" w:hAnsi="Arial" w:cs="Arial"/>
                <w:bCs/>
              </w:rPr>
            </w:pPr>
            <w:r w:rsidRPr="00CE4E0F">
              <w:rPr>
                <w:rFonts w:ascii="Arial" w:hAnsi="Arial" w:cs="Arial"/>
                <w:bCs/>
              </w:rPr>
              <w:t>1.4</w:t>
            </w:r>
          </w:p>
        </w:tc>
        <w:tc>
          <w:tcPr>
            <w:tcW w:w="4437" w:type="dxa"/>
            <w:tcBorders>
              <w:top w:val="single" w:sz="4" w:space="0" w:color="000000"/>
              <w:left w:val="single" w:sz="4" w:space="0" w:color="000000"/>
              <w:bottom w:val="single" w:sz="4" w:space="0" w:color="000000"/>
              <w:right w:val="single" w:sz="4" w:space="0" w:color="000000"/>
            </w:tcBorders>
          </w:tcPr>
          <w:p w14:paraId="6EB06C4B" w14:textId="77777777" w:rsidR="00BA0443" w:rsidRPr="00CE4E0F" w:rsidRDefault="00BA0443" w:rsidP="00BA0443">
            <w:pPr>
              <w:rPr>
                <w:rFonts w:ascii="Arial" w:hAnsi="Arial" w:cs="Arial"/>
                <w:bCs/>
              </w:rPr>
            </w:pPr>
            <w:r w:rsidRPr="00CE4E0F">
              <w:rPr>
                <w:rFonts w:ascii="Arial" w:hAnsi="Arial" w:cs="Arial"/>
                <w:bCs/>
              </w:rPr>
              <w:t xml:space="preserve">Monitorowanie 2 kanałowe krzywej EKG </w:t>
            </w:r>
          </w:p>
        </w:tc>
        <w:tc>
          <w:tcPr>
            <w:tcW w:w="1919" w:type="dxa"/>
            <w:tcBorders>
              <w:top w:val="single" w:sz="4" w:space="0" w:color="000000"/>
              <w:left w:val="single" w:sz="4" w:space="0" w:color="000000"/>
              <w:bottom w:val="single" w:sz="4" w:space="0" w:color="000000"/>
              <w:right w:val="single" w:sz="4" w:space="0" w:color="000000"/>
            </w:tcBorders>
            <w:vAlign w:val="center"/>
          </w:tcPr>
          <w:p w14:paraId="013769A5" w14:textId="355D8F98" w:rsidR="00BA0443" w:rsidRPr="00CE4E0F" w:rsidRDefault="00BA0443" w:rsidP="00BA0443">
            <w:pPr>
              <w:pStyle w:val="Tekstpodstawowy2"/>
              <w:jc w:val="center"/>
              <w:rPr>
                <w:rFonts w:cs="Arial"/>
                <w:bCs/>
                <w:sz w:val="20"/>
              </w:rPr>
            </w:pPr>
            <w:r w:rsidRPr="00CE4E0F">
              <w:rPr>
                <w:rFonts w:cs="Arial"/>
                <w:bCs/>
                <w:sz w:val="20"/>
              </w:rPr>
              <w:t>Tak</w:t>
            </w:r>
          </w:p>
        </w:tc>
        <w:tc>
          <w:tcPr>
            <w:tcW w:w="2986" w:type="dxa"/>
            <w:tcBorders>
              <w:left w:val="single" w:sz="4" w:space="0" w:color="000000"/>
              <w:bottom w:val="single" w:sz="4" w:space="0" w:color="000000"/>
              <w:right w:val="single" w:sz="4" w:space="0" w:color="000000"/>
            </w:tcBorders>
          </w:tcPr>
          <w:p w14:paraId="45DC7DBD" w14:textId="77777777" w:rsidR="00BA0443" w:rsidRPr="00CE4E0F" w:rsidRDefault="00BA0443" w:rsidP="00BA0443">
            <w:pPr>
              <w:pStyle w:val="Zawartotabeli"/>
              <w:rPr>
                <w:rFonts w:ascii="Arial" w:hAnsi="Arial"/>
                <w:bCs/>
                <w:sz w:val="20"/>
                <w:szCs w:val="20"/>
              </w:rPr>
            </w:pPr>
          </w:p>
        </w:tc>
      </w:tr>
      <w:tr w:rsidR="00BA0443" w:rsidRPr="00CE4E0F" w14:paraId="3CF33B6A"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79076386" w14:textId="54870906" w:rsidR="00BA0443" w:rsidRPr="00CE4E0F" w:rsidRDefault="00BA0443" w:rsidP="00BA0443">
            <w:pPr>
              <w:jc w:val="center"/>
              <w:rPr>
                <w:rFonts w:ascii="Arial" w:hAnsi="Arial" w:cs="Arial"/>
                <w:bCs/>
              </w:rPr>
            </w:pPr>
            <w:r w:rsidRPr="00CE4E0F">
              <w:rPr>
                <w:rFonts w:ascii="Arial" w:hAnsi="Arial" w:cs="Arial"/>
                <w:bCs/>
              </w:rPr>
              <w:t>1.5</w:t>
            </w:r>
          </w:p>
        </w:tc>
        <w:tc>
          <w:tcPr>
            <w:tcW w:w="4437" w:type="dxa"/>
            <w:tcBorders>
              <w:top w:val="single" w:sz="4" w:space="0" w:color="000000"/>
              <w:left w:val="single" w:sz="4" w:space="0" w:color="000000"/>
              <w:bottom w:val="single" w:sz="4" w:space="0" w:color="000000"/>
              <w:right w:val="single" w:sz="4" w:space="0" w:color="000000"/>
            </w:tcBorders>
          </w:tcPr>
          <w:p w14:paraId="2B8203F1" w14:textId="77777777" w:rsidR="00BA0443" w:rsidRPr="00CE4E0F" w:rsidRDefault="00BA0443" w:rsidP="00BA0443">
            <w:pPr>
              <w:rPr>
                <w:rFonts w:ascii="Arial" w:hAnsi="Arial" w:cs="Arial"/>
                <w:bCs/>
              </w:rPr>
            </w:pPr>
            <w:r w:rsidRPr="00CE4E0F">
              <w:rPr>
                <w:rFonts w:ascii="Arial" w:hAnsi="Arial" w:cs="Arial"/>
                <w:bCs/>
              </w:rPr>
              <w:t>Wbudowany filtr artefaktów i linii bazowej</w:t>
            </w:r>
          </w:p>
        </w:tc>
        <w:tc>
          <w:tcPr>
            <w:tcW w:w="1919" w:type="dxa"/>
            <w:tcBorders>
              <w:top w:val="single" w:sz="4" w:space="0" w:color="000000"/>
              <w:left w:val="single" w:sz="4" w:space="0" w:color="000000"/>
              <w:bottom w:val="single" w:sz="4" w:space="0" w:color="000000"/>
              <w:right w:val="single" w:sz="4" w:space="0" w:color="000000"/>
            </w:tcBorders>
            <w:vAlign w:val="center"/>
          </w:tcPr>
          <w:p w14:paraId="35DDFC8F" w14:textId="6B17134F" w:rsidR="00BA0443" w:rsidRPr="00CE4E0F" w:rsidRDefault="00BA0443" w:rsidP="00BA0443">
            <w:pPr>
              <w:pStyle w:val="Tekstpodstawowy2"/>
              <w:jc w:val="center"/>
              <w:rPr>
                <w:rFonts w:cs="Arial"/>
                <w:bCs/>
                <w:sz w:val="20"/>
              </w:rPr>
            </w:pPr>
            <w:r w:rsidRPr="00CE4E0F">
              <w:rPr>
                <w:rFonts w:cs="Arial"/>
                <w:bCs/>
                <w:sz w:val="20"/>
              </w:rPr>
              <w:t>Tak</w:t>
            </w:r>
          </w:p>
        </w:tc>
        <w:tc>
          <w:tcPr>
            <w:tcW w:w="2986" w:type="dxa"/>
            <w:tcBorders>
              <w:left w:val="single" w:sz="4" w:space="0" w:color="000000"/>
              <w:bottom w:val="single" w:sz="4" w:space="0" w:color="000000"/>
              <w:right w:val="single" w:sz="4" w:space="0" w:color="000000"/>
            </w:tcBorders>
          </w:tcPr>
          <w:p w14:paraId="202EC2C8" w14:textId="77777777" w:rsidR="00BA0443" w:rsidRPr="00CE4E0F" w:rsidRDefault="00BA0443" w:rsidP="00BA0443">
            <w:pPr>
              <w:pStyle w:val="Zawartotabeli"/>
              <w:rPr>
                <w:rFonts w:ascii="Arial" w:hAnsi="Arial"/>
                <w:bCs/>
                <w:sz w:val="20"/>
                <w:szCs w:val="20"/>
              </w:rPr>
            </w:pPr>
          </w:p>
        </w:tc>
      </w:tr>
      <w:tr w:rsidR="00BA0443" w:rsidRPr="00CE4E0F" w14:paraId="390573E9" w14:textId="77777777" w:rsidTr="00BA0443">
        <w:tc>
          <w:tcPr>
            <w:tcW w:w="570" w:type="dxa"/>
            <w:gridSpan w:val="2"/>
            <w:tcBorders>
              <w:top w:val="single" w:sz="4" w:space="0" w:color="auto"/>
              <w:left w:val="single" w:sz="4" w:space="0" w:color="000000"/>
              <w:bottom w:val="single" w:sz="4" w:space="0" w:color="000000"/>
            </w:tcBorders>
            <w:vAlign w:val="center"/>
          </w:tcPr>
          <w:p w14:paraId="5A3B134B" w14:textId="6CB2FA7A" w:rsidR="00BA0443" w:rsidRPr="00CE4E0F" w:rsidRDefault="00BA0443" w:rsidP="00BA0443">
            <w:pPr>
              <w:jc w:val="center"/>
              <w:rPr>
                <w:rFonts w:ascii="Arial" w:hAnsi="Arial" w:cs="Arial"/>
                <w:bCs/>
              </w:rPr>
            </w:pPr>
            <w:r w:rsidRPr="00CE4E0F">
              <w:rPr>
                <w:rFonts w:ascii="Arial" w:hAnsi="Arial" w:cs="Arial"/>
                <w:bCs/>
              </w:rPr>
              <w:t>1.6</w:t>
            </w:r>
          </w:p>
        </w:tc>
        <w:tc>
          <w:tcPr>
            <w:tcW w:w="4437" w:type="dxa"/>
            <w:tcBorders>
              <w:top w:val="single" w:sz="4" w:space="0" w:color="000000"/>
              <w:left w:val="single" w:sz="4" w:space="0" w:color="000000"/>
              <w:bottom w:val="single" w:sz="4" w:space="0" w:color="000000"/>
              <w:right w:val="single" w:sz="4" w:space="0" w:color="000000"/>
            </w:tcBorders>
          </w:tcPr>
          <w:p w14:paraId="27601085" w14:textId="77777777" w:rsidR="00BA0443" w:rsidRPr="00CE4E0F" w:rsidRDefault="00BA0443" w:rsidP="00BA0443">
            <w:pPr>
              <w:rPr>
                <w:rFonts w:ascii="Arial" w:hAnsi="Arial" w:cs="Arial"/>
                <w:bCs/>
              </w:rPr>
            </w:pPr>
            <w:r w:rsidRPr="00CE4E0F">
              <w:rPr>
                <w:rFonts w:ascii="Arial" w:hAnsi="Arial" w:cs="Arial"/>
                <w:bCs/>
              </w:rPr>
              <w:t xml:space="preserve">Możliwość wybory liczby i rodzaju wyświetlanej krzywej EKG na ekranie systemu </w:t>
            </w:r>
          </w:p>
        </w:tc>
        <w:tc>
          <w:tcPr>
            <w:tcW w:w="1919" w:type="dxa"/>
            <w:tcBorders>
              <w:top w:val="single" w:sz="4" w:space="0" w:color="000000"/>
              <w:left w:val="single" w:sz="4" w:space="0" w:color="000000"/>
              <w:bottom w:val="single" w:sz="4" w:space="0" w:color="000000"/>
              <w:right w:val="single" w:sz="4" w:space="0" w:color="000000"/>
            </w:tcBorders>
            <w:vAlign w:val="center"/>
          </w:tcPr>
          <w:p w14:paraId="2B6683DA" w14:textId="6B273ACE" w:rsidR="00BA0443" w:rsidRPr="00CE4E0F" w:rsidRDefault="00BA0443" w:rsidP="00BA0443">
            <w:pPr>
              <w:pStyle w:val="Tekstpodstawowy2"/>
              <w:jc w:val="center"/>
              <w:rPr>
                <w:rFonts w:cs="Arial"/>
                <w:bCs/>
                <w:sz w:val="20"/>
              </w:rPr>
            </w:pPr>
            <w:r w:rsidRPr="00CE4E0F">
              <w:rPr>
                <w:rFonts w:cs="Arial"/>
                <w:bCs/>
                <w:sz w:val="20"/>
              </w:rPr>
              <w:t>Tak</w:t>
            </w:r>
          </w:p>
        </w:tc>
        <w:tc>
          <w:tcPr>
            <w:tcW w:w="2986" w:type="dxa"/>
            <w:tcBorders>
              <w:left w:val="single" w:sz="4" w:space="0" w:color="000000"/>
              <w:bottom w:val="single" w:sz="4" w:space="0" w:color="000000"/>
              <w:right w:val="single" w:sz="4" w:space="0" w:color="000000"/>
            </w:tcBorders>
          </w:tcPr>
          <w:p w14:paraId="16DD0B41" w14:textId="77777777" w:rsidR="00BA0443" w:rsidRPr="00CE4E0F" w:rsidRDefault="00BA0443" w:rsidP="00BA0443">
            <w:pPr>
              <w:pStyle w:val="Zawartotabeli"/>
              <w:rPr>
                <w:rFonts w:ascii="Arial" w:hAnsi="Arial"/>
                <w:bCs/>
                <w:sz w:val="20"/>
                <w:szCs w:val="20"/>
              </w:rPr>
            </w:pPr>
          </w:p>
        </w:tc>
      </w:tr>
      <w:tr w:rsidR="00BA0443" w:rsidRPr="00CE4E0F" w14:paraId="18B6F287" w14:textId="77777777" w:rsidTr="00BA0443">
        <w:tc>
          <w:tcPr>
            <w:tcW w:w="570" w:type="dxa"/>
            <w:gridSpan w:val="2"/>
            <w:tcBorders>
              <w:left w:val="single" w:sz="4" w:space="0" w:color="000000"/>
              <w:bottom w:val="single" w:sz="4" w:space="0" w:color="000000"/>
            </w:tcBorders>
            <w:vAlign w:val="center"/>
          </w:tcPr>
          <w:p w14:paraId="213C8D6F" w14:textId="293FF8F5" w:rsidR="00BA0443" w:rsidRPr="00CE4E0F" w:rsidRDefault="00BA0443" w:rsidP="00BA0443">
            <w:pPr>
              <w:jc w:val="center"/>
              <w:rPr>
                <w:rFonts w:ascii="Arial" w:hAnsi="Arial" w:cs="Arial"/>
                <w:bCs/>
              </w:rPr>
            </w:pPr>
            <w:r w:rsidRPr="00CE4E0F">
              <w:rPr>
                <w:rFonts w:ascii="Arial" w:hAnsi="Arial" w:cs="Arial"/>
                <w:bCs/>
              </w:rPr>
              <w:t>1.7</w:t>
            </w:r>
          </w:p>
        </w:tc>
        <w:tc>
          <w:tcPr>
            <w:tcW w:w="4437" w:type="dxa"/>
            <w:tcBorders>
              <w:top w:val="single" w:sz="4" w:space="0" w:color="000000"/>
              <w:left w:val="single" w:sz="4" w:space="0" w:color="000000"/>
              <w:bottom w:val="single" w:sz="4" w:space="0" w:color="000000"/>
              <w:right w:val="single" w:sz="4" w:space="0" w:color="000000"/>
            </w:tcBorders>
          </w:tcPr>
          <w:p w14:paraId="2B0AA25C" w14:textId="77777777" w:rsidR="00BA0443" w:rsidRPr="00CE4E0F" w:rsidRDefault="00BA0443" w:rsidP="00BA0443">
            <w:pPr>
              <w:rPr>
                <w:rFonts w:ascii="Arial" w:hAnsi="Arial" w:cs="Arial"/>
                <w:bCs/>
              </w:rPr>
            </w:pPr>
            <w:r w:rsidRPr="00CE4E0F">
              <w:rPr>
                <w:rFonts w:ascii="Arial" w:hAnsi="Arial" w:cs="Arial"/>
                <w:bCs/>
              </w:rPr>
              <w:t xml:space="preserve">Możliwość skalowania krzywej EKG w oknie podglądu w zakresie 0,1-15 </w:t>
            </w:r>
            <w:proofErr w:type="spellStart"/>
            <w:r w:rsidRPr="00CE4E0F">
              <w:rPr>
                <w:rFonts w:ascii="Arial" w:hAnsi="Arial" w:cs="Arial"/>
                <w:bCs/>
              </w:rPr>
              <w:t>mV</w:t>
            </w:r>
            <w:proofErr w:type="spellEnd"/>
            <w:r w:rsidRPr="00CE4E0F">
              <w:rPr>
                <w:rFonts w:ascii="Arial" w:hAnsi="Arial" w:cs="Arial"/>
                <w:bCs/>
              </w:rPr>
              <w:t>/cm</w:t>
            </w:r>
          </w:p>
        </w:tc>
        <w:tc>
          <w:tcPr>
            <w:tcW w:w="1919" w:type="dxa"/>
            <w:tcBorders>
              <w:top w:val="single" w:sz="4" w:space="0" w:color="000000"/>
              <w:left w:val="single" w:sz="4" w:space="0" w:color="000000"/>
              <w:bottom w:val="single" w:sz="4" w:space="0" w:color="000000"/>
              <w:right w:val="single" w:sz="4" w:space="0" w:color="000000"/>
            </w:tcBorders>
            <w:vAlign w:val="center"/>
          </w:tcPr>
          <w:p w14:paraId="52035E64" w14:textId="5804FD6B" w:rsidR="00BA0443" w:rsidRPr="00CE4E0F" w:rsidRDefault="00BA0443" w:rsidP="00BA0443">
            <w:pPr>
              <w:pStyle w:val="Tekstpodstawowy2"/>
              <w:jc w:val="center"/>
              <w:rPr>
                <w:rFonts w:cs="Arial"/>
                <w:bCs/>
                <w:sz w:val="20"/>
              </w:rPr>
            </w:pPr>
            <w:r w:rsidRPr="00CE4E0F">
              <w:rPr>
                <w:rFonts w:cs="Arial"/>
                <w:bCs/>
                <w:sz w:val="20"/>
              </w:rPr>
              <w:t>Tak</w:t>
            </w:r>
          </w:p>
        </w:tc>
        <w:tc>
          <w:tcPr>
            <w:tcW w:w="2986" w:type="dxa"/>
            <w:tcBorders>
              <w:left w:val="single" w:sz="4" w:space="0" w:color="000000"/>
              <w:bottom w:val="single" w:sz="4" w:space="0" w:color="000000"/>
              <w:right w:val="single" w:sz="4" w:space="0" w:color="000000"/>
            </w:tcBorders>
          </w:tcPr>
          <w:p w14:paraId="6648FA4B" w14:textId="77777777" w:rsidR="00BA0443" w:rsidRPr="00CE4E0F" w:rsidRDefault="00BA0443" w:rsidP="00BA0443">
            <w:pPr>
              <w:pStyle w:val="Zawartotabeli"/>
              <w:rPr>
                <w:rFonts w:ascii="Arial" w:hAnsi="Arial"/>
                <w:bCs/>
                <w:sz w:val="20"/>
                <w:szCs w:val="20"/>
              </w:rPr>
            </w:pPr>
          </w:p>
        </w:tc>
      </w:tr>
      <w:tr w:rsidR="00BA0443" w:rsidRPr="00CE4E0F" w14:paraId="3726D4A9" w14:textId="77777777" w:rsidTr="00BA0443">
        <w:tc>
          <w:tcPr>
            <w:tcW w:w="570" w:type="dxa"/>
            <w:gridSpan w:val="2"/>
            <w:tcBorders>
              <w:left w:val="single" w:sz="4" w:space="0" w:color="000000"/>
              <w:bottom w:val="single" w:sz="4" w:space="0" w:color="000000"/>
            </w:tcBorders>
            <w:vAlign w:val="center"/>
          </w:tcPr>
          <w:p w14:paraId="3D82F25F" w14:textId="163E925E" w:rsidR="00BA0443" w:rsidRPr="00CE4E0F" w:rsidRDefault="00BA0443" w:rsidP="00BA0443">
            <w:pPr>
              <w:jc w:val="center"/>
              <w:rPr>
                <w:rFonts w:ascii="Arial" w:hAnsi="Arial" w:cs="Arial"/>
                <w:bCs/>
              </w:rPr>
            </w:pPr>
            <w:r w:rsidRPr="00CE4E0F">
              <w:rPr>
                <w:rFonts w:ascii="Arial" w:hAnsi="Arial" w:cs="Arial"/>
                <w:bCs/>
              </w:rPr>
              <w:t>1.8</w:t>
            </w:r>
          </w:p>
        </w:tc>
        <w:tc>
          <w:tcPr>
            <w:tcW w:w="4437" w:type="dxa"/>
            <w:tcBorders>
              <w:top w:val="single" w:sz="4" w:space="0" w:color="000000"/>
              <w:left w:val="single" w:sz="4" w:space="0" w:color="000000"/>
              <w:bottom w:val="single" w:sz="4" w:space="0" w:color="000000"/>
              <w:right w:val="single" w:sz="4" w:space="0" w:color="000000"/>
            </w:tcBorders>
          </w:tcPr>
          <w:p w14:paraId="6398EB5E" w14:textId="48617891" w:rsidR="00BA0443" w:rsidRPr="00CE4E0F" w:rsidRDefault="00BA0443" w:rsidP="00BA0443">
            <w:pPr>
              <w:rPr>
                <w:rFonts w:ascii="Arial" w:hAnsi="Arial" w:cs="Arial"/>
                <w:bCs/>
              </w:rPr>
            </w:pPr>
            <w:r w:rsidRPr="00CE4E0F">
              <w:rPr>
                <w:rFonts w:ascii="Arial" w:hAnsi="Arial" w:cs="Arial"/>
                <w:bCs/>
              </w:rPr>
              <w:t>Możliwość zmiany prędkości krzywej EKG w oknie podglądu w zakresie 12,5 / 25 mm/s</w:t>
            </w:r>
          </w:p>
        </w:tc>
        <w:tc>
          <w:tcPr>
            <w:tcW w:w="1919" w:type="dxa"/>
            <w:tcBorders>
              <w:top w:val="single" w:sz="4" w:space="0" w:color="000000"/>
              <w:left w:val="single" w:sz="4" w:space="0" w:color="000000"/>
              <w:bottom w:val="single" w:sz="4" w:space="0" w:color="000000"/>
              <w:right w:val="single" w:sz="4" w:space="0" w:color="000000"/>
            </w:tcBorders>
            <w:vAlign w:val="center"/>
          </w:tcPr>
          <w:p w14:paraId="7C8A7293" w14:textId="4B9DFA06" w:rsidR="00BA0443" w:rsidRPr="00CE4E0F" w:rsidRDefault="00BA0443" w:rsidP="00BA0443">
            <w:pPr>
              <w:pStyle w:val="Tekstpodstawowy2"/>
              <w:jc w:val="center"/>
              <w:rPr>
                <w:rFonts w:cs="Arial"/>
                <w:bCs/>
                <w:sz w:val="20"/>
              </w:rPr>
            </w:pPr>
            <w:r w:rsidRPr="00CE4E0F">
              <w:rPr>
                <w:rFonts w:cs="Arial"/>
                <w:bCs/>
                <w:sz w:val="20"/>
              </w:rPr>
              <w:t>Tak</w:t>
            </w:r>
          </w:p>
        </w:tc>
        <w:tc>
          <w:tcPr>
            <w:tcW w:w="2986" w:type="dxa"/>
            <w:tcBorders>
              <w:left w:val="single" w:sz="4" w:space="0" w:color="000000"/>
              <w:bottom w:val="single" w:sz="4" w:space="0" w:color="000000"/>
              <w:right w:val="single" w:sz="4" w:space="0" w:color="000000"/>
            </w:tcBorders>
          </w:tcPr>
          <w:p w14:paraId="665A7426" w14:textId="77777777" w:rsidR="00BA0443" w:rsidRPr="00CE4E0F" w:rsidRDefault="00BA0443" w:rsidP="00BA0443">
            <w:pPr>
              <w:pStyle w:val="Zawartotabeli"/>
              <w:rPr>
                <w:rFonts w:ascii="Arial" w:hAnsi="Arial"/>
                <w:bCs/>
                <w:sz w:val="20"/>
                <w:szCs w:val="20"/>
              </w:rPr>
            </w:pPr>
          </w:p>
        </w:tc>
      </w:tr>
      <w:tr w:rsidR="00BA0443" w:rsidRPr="00CE4E0F" w14:paraId="51A4D88A" w14:textId="77777777" w:rsidTr="00BA0443">
        <w:tc>
          <w:tcPr>
            <w:tcW w:w="570" w:type="dxa"/>
            <w:gridSpan w:val="2"/>
            <w:tcBorders>
              <w:left w:val="single" w:sz="4" w:space="0" w:color="000000"/>
              <w:bottom w:val="single" w:sz="4" w:space="0" w:color="000000"/>
            </w:tcBorders>
            <w:vAlign w:val="center"/>
          </w:tcPr>
          <w:p w14:paraId="67B91EB9" w14:textId="7981DEEF" w:rsidR="00BA0443" w:rsidRPr="00CE4E0F" w:rsidRDefault="00BA0443" w:rsidP="00BA0443">
            <w:pPr>
              <w:jc w:val="center"/>
              <w:rPr>
                <w:rFonts w:ascii="Arial" w:hAnsi="Arial" w:cs="Arial"/>
                <w:bCs/>
              </w:rPr>
            </w:pPr>
            <w:r w:rsidRPr="00CE4E0F">
              <w:rPr>
                <w:rFonts w:ascii="Arial" w:hAnsi="Arial" w:cs="Arial"/>
                <w:bCs/>
              </w:rPr>
              <w:t>1.9</w:t>
            </w:r>
          </w:p>
        </w:tc>
        <w:tc>
          <w:tcPr>
            <w:tcW w:w="4437" w:type="dxa"/>
            <w:tcBorders>
              <w:top w:val="single" w:sz="4" w:space="0" w:color="000000"/>
              <w:left w:val="single" w:sz="4" w:space="0" w:color="000000"/>
              <w:bottom w:val="single" w:sz="4" w:space="0" w:color="000000"/>
              <w:right w:val="single" w:sz="4" w:space="0" w:color="000000"/>
            </w:tcBorders>
          </w:tcPr>
          <w:p w14:paraId="43DC9C6A" w14:textId="77777777" w:rsidR="00BA0443" w:rsidRPr="00CE4E0F" w:rsidRDefault="00BA0443" w:rsidP="00BA0443">
            <w:pPr>
              <w:rPr>
                <w:rFonts w:ascii="Arial" w:hAnsi="Arial" w:cs="Arial"/>
                <w:bCs/>
              </w:rPr>
            </w:pPr>
            <w:r w:rsidRPr="00CE4E0F">
              <w:rPr>
                <w:rFonts w:ascii="Arial" w:hAnsi="Arial" w:cs="Arial"/>
                <w:bCs/>
              </w:rPr>
              <w:t>Prezentacja aktualnej wartości HR, MET</w:t>
            </w:r>
          </w:p>
        </w:tc>
        <w:tc>
          <w:tcPr>
            <w:tcW w:w="1919" w:type="dxa"/>
            <w:tcBorders>
              <w:top w:val="single" w:sz="4" w:space="0" w:color="000000"/>
              <w:left w:val="single" w:sz="4" w:space="0" w:color="000000"/>
              <w:bottom w:val="single" w:sz="4" w:space="0" w:color="000000"/>
              <w:right w:val="single" w:sz="4" w:space="0" w:color="000000"/>
            </w:tcBorders>
            <w:vAlign w:val="center"/>
          </w:tcPr>
          <w:p w14:paraId="016955FE" w14:textId="7E479115" w:rsidR="00BA0443" w:rsidRPr="00CE4E0F" w:rsidRDefault="00BA0443" w:rsidP="00BA0443">
            <w:pPr>
              <w:pStyle w:val="Tekstpodstawowy2"/>
              <w:jc w:val="center"/>
              <w:rPr>
                <w:rFonts w:cs="Arial"/>
                <w:bCs/>
                <w:sz w:val="20"/>
              </w:rPr>
            </w:pPr>
            <w:r w:rsidRPr="00CE4E0F">
              <w:rPr>
                <w:rFonts w:cs="Arial"/>
                <w:bCs/>
                <w:sz w:val="20"/>
              </w:rPr>
              <w:t>Tak</w:t>
            </w:r>
          </w:p>
        </w:tc>
        <w:tc>
          <w:tcPr>
            <w:tcW w:w="2986" w:type="dxa"/>
            <w:tcBorders>
              <w:left w:val="single" w:sz="4" w:space="0" w:color="000000"/>
              <w:bottom w:val="single" w:sz="4" w:space="0" w:color="000000"/>
              <w:right w:val="single" w:sz="4" w:space="0" w:color="000000"/>
            </w:tcBorders>
          </w:tcPr>
          <w:p w14:paraId="4114AFB0" w14:textId="77777777" w:rsidR="00BA0443" w:rsidRPr="00CE4E0F" w:rsidRDefault="00BA0443" w:rsidP="00BA0443">
            <w:pPr>
              <w:pStyle w:val="Zawartotabeli"/>
              <w:rPr>
                <w:rFonts w:ascii="Arial" w:hAnsi="Arial"/>
                <w:bCs/>
                <w:sz w:val="20"/>
                <w:szCs w:val="20"/>
              </w:rPr>
            </w:pPr>
          </w:p>
        </w:tc>
      </w:tr>
      <w:tr w:rsidR="00BA0443" w:rsidRPr="00CE4E0F" w14:paraId="0C696D02" w14:textId="77777777" w:rsidTr="00BA0443">
        <w:tc>
          <w:tcPr>
            <w:tcW w:w="570" w:type="dxa"/>
            <w:gridSpan w:val="2"/>
            <w:tcBorders>
              <w:left w:val="single" w:sz="4" w:space="0" w:color="000000"/>
              <w:bottom w:val="single" w:sz="4" w:space="0" w:color="000000"/>
            </w:tcBorders>
            <w:vAlign w:val="center"/>
          </w:tcPr>
          <w:p w14:paraId="3C141720" w14:textId="06527F46" w:rsidR="00BA0443" w:rsidRPr="00CE4E0F" w:rsidRDefault="00BA0443" w:rsidP="00BA0443">
            <w:pPr>
              <w:jc w:val="center"/>
              <w:rPr>
                <w:rFonts w:ascii="Arial" w:hAnsi="Arial" w:cs="Arial"/>
                <w:bCs/>
              </w:rPr>
            </w:pPr>
            <w:r w:rsidRPr="00CE4E0F">
              <w:rPr>
                <w:rFonts w:ascii="Arial" w:hAnsi="Arial" w:cs="Arial"/>
                <w:bCs/>
              </w:rPr>
              <w:t>1.10</w:t>
            </w:r>
          </w:p>
        </w:tc>
        <w:tc>
          <w:tcPr>
            <w:tcW w:w="4437" w:type="dxa"/>
            <w:tcBorders>
              <w:top w:val="single" w:sz="4" w:space="0" w:color="000000"/>
              <w:left w:val="single" w:sz="4" w:space="0" w:color="000000"/>
              <w:bottom w:val="single" w:sz="4" w:space="0" w:color="000000"/>
              <w:right w:val="single" w:sz="4" w:space="0" w:color="000000"/>
            </w:tcBorders>
          </w:tcPr>
          <w:p w14:paraId="69C7FD2A" w14:textId="77777777" w:rsidR="00BA0443" w:rsidRPr="00CE4E0F" w:rsidRDefault="00BA0443" w:rsidP="00BA0443">
            <w:pPr>
              <w:rPr>
                <w:rFonts w:ascii="Arial" w:hAnsi="Arial" w:cs="Arial"/>
                <w:bCs/>
              </w:rPr>
            </w:pPr>
            <w:r w:rsidRPr="00CE4E0F">
              <w:rPr>
                <w:rFonts w:ascii="Arial" w:hAnsi="Arial" w:cs="Arial"/>
                <w:bCs/>
              </w:rPr>
              <w:t>Możliwość wprowadzania wartości ciśnienia krwi</w:t>
            </w:r>
          </w:p>
        </w:tc>
        <w:tc>
          <w:tcPr>
            <w:tcW w:w="1919" w:type="dxa"/>
            <w:tcBorders>
              <w:top w:val="single" w:sz="4" w:space="0" w:color="000000"/>
              <w:left w:val="single" w:sz="4" w:space="0" w:color="000000"/>
              <w:bottom w:val="single" w:sz="4" w:space="0" w:color="000000"/>
              <w:right w:val="single" w:sz="4" w:space="0" w:color="000000"/>
            </w:tcBorders>
            <w:vAlign w:val="center"/>
          </w:tcPr>
          <w:p w14:paraId="38482C98" w14:textId="005BABFD" w:rsidR="00BA0443" w:rsidRPr="00CE4E0F" w:rsidRDefault="00BA0443" w:rsidP="00BA0443">
            <w:pPr>
              <w:pStyle w:val="Tekstpodstawowy2"/>
              <w:jc w:val="center"/>
              <w:rPr>
                <w:rFonts w:cs="Arial"/>
                <w:bCs/>
                <w:sz w:val="20"/>
              </w:rPr>
            </w:pPr>
            <w:r w:rsidRPr="00CE4E0F">
              <w:rPr>
                <w:rFonts w:cs="Arial"/>
                <w:bCs/>
                <w:sz w:val="20"/>
              </w:rPr>
              <w:t>Tak</w:t>
            </w:r>
          </w:p>
        </w:tc>
        <w:tc>
          <w:tcPr>
            <w:tcW w:w="2986" w:type="dxa"/>
            <w:tcBorders>
              <w:left w:val="single" w:sz="4" w:space="0" w:color="000000"/>
              <w:bottom w:val="single" w:sz="4" w:space="0" w:color="000000"/>
              <w:right w:val="single" w:sz="4" w:space="0" w:color="000000"/>
            </w:tcBorders>
          </w:tcPr>
          <w:p w14:paraId="43E3921E" w14:textId="77777777" w:rsidR="00BA0443" w:rsidRPr="00CE4E0F" w:rsidRDefault="00BA0443" w:rsidP="00BA0443">
            <w:pPr>
              <w:pStyle w:val="Zawartotabeli"/>
              <w:rPr>
                <w:rFonts w:ascii="Arial" w:hAnsi="Arial"/>
                <w:bCs/>
                <w:sz w:val="20"/>
                <w:szCs w:val="20"/>
              </w:rPr>
            </w:pPr>
          </w:p>
        </w:tc>
      </w:tr>
      <w:tr w:rsidR="00BA0443" w:rsidRPr="00CE4E0F" w14:paraId="179EF82A" w14:textId="77777777" w:rsidTr="00BA0443">
        <w:tc>
          <w:tcPr>
            <w:tcW w:w="570" w:type="dxa"/>
            <w:gridSpan w:val="2"/>
            <w:tcBorders>
              <w:left w:val="single" w:sz="4" w:space="0" w:color="000000"/>
              <w:bottom w:val="single" w:sz="4" w:space="0" w:color="000000"/>
            </w:tcBorders>
            <w:vAlign w:val="center"/>
          </w:tcPr>
          <w:p w14:paraId="43878C9D" w14:textId="25E94B11" w:rsidR="00BA0443" w:rsidRPr="00CE4E0F" w:rsidRDefault="00BA0443" w:rsidP="00BA0443">
            <w:pPr>
              <w:jc w:val="center"/>
              <w:rPr>
                <w:rFonts w:ascii="Arial" w:hAnsi="Arial" w:cs="Arial"/>
                <w:bCs/>
              </w:rPr>
            </w:pPr>
            <w:r w:rsidRPr="00CE4E0F">
              <w:rPr>
                <w:rFonts w:ascii="Arial" w:hAnsi="Arial" w:cs="Arial"/>
                <w:bCs/>
              </w:rPr>
              <w:t>1.11</w:t>
            </w:r>
          </w:p>
        </w:tc>
        <w:tc>
          <w:tcPr>
            <w:tcW w:w="4437" w:type="dxa"/>
            <w:tcBorders>
              <w:top w:val="single" w:sz="4" w:space="0" w:color="000000"/>
              <w:left w:val="single" w:sz="4" w:space="0" w:color="000000"/>
              <w:bottom w:val="single" w:sz="4" w:space="0" w:color="000000"/>
              <w:right w:val="single" w:sz="4" w:space="0" w:color="000000"/>
            </w:tcBorders>
          </w:tcPr>
          <w:p w14:paraId="422A474A" w14:textId="77777777" w:rsidR="00BA0443" w:rsidRPr="00CE4E0F" w:rsidRDefault="00BA0443" w:rsidP="00BA0443">
            <w:pPr>
              <w:rPr>
                <w:rFonts w:ascii="Arial" w:hAnsi="Arial" w:cs="Arial"/>
                <w:bCs/>
                <w:highlight w:val="yellow"/>
              </w:rPr>
            </w:pPr>
            <w:r w:rsidRPr="00CE4E0F">
              <w:rPr>
                <w:rFonts w:ascii="Arial" w:hAnsi="Arial" w:cs="Arial"/>
                <w:bCs/>
              </w:rPr>
              <w:t>Możliwość wydruku zapisu EKG w trakcie prowadzonego treningu</w:t>
            </w:r>
          </w:p>
        </w:tc>
        <w:tc>
          <w:tcPr>
            <w:tcW w:w="1919" w:type="dxa"/>
            <w:tcBorders>
              <w:top w:val="single" w:sz="4" w:space="0" w:color="000000"/>
              <w:left w:val="single" w:sz="4" w:space="0" w:color="000000"/>
              <w:bottom w:val="single" w:sz="4" w:space="0" w:color="000000"/>
              <w:right w:val="single" w:sz="4" w:space="0" w:color="000000"/>
            </w:tcBorders>
            <w:vAlign w:val="center"/>
          </w:tcPr>
          <w:p w14:paraId="6AFDBD11" w14:textId="0BE4FE0B" w:rsidR="00BA0443" w:rsidRPr="00CE4E0F" w:rsidRDefault="00BA0443" w:rsidP="00BA0443">
            <w:pPr>
              <w:pStyle w:val="Tekstpodstawowy2"/>
              <w:jc w:val="center"/>
              <w:rPr>
                <w:rFonts w:cs="Arial"/>
                <w:bCs/>
                <w:sz w:val="20"/>
              </w:rPr>
            </w:pPr>
            <w:r w:rsidRPr="00CE4E0F">
              <w:rPr>
                <w:rFonts w:cs="Arial"/>
                <w:bCs/>
                <w:sz w:val="20"/>
              </w:rPr>
              <w:t>Tak</w:t>
            </w:r>
          </w:p>
        </w:tc>
        <w:tc>
          <w:tcPr>
            <w:tcW w:w="2986" w:type="dxa"/>
            <w:tcBorders>
              <w:left w:val="single" w:sz="4" w:space="0" w:color="000000"/>
              <w:bottom w:val="single" w:sz="4" w:space="0" w:color="000000"/>
              <w:right w:val="single" w:sz="4" w:space="0" w:color="000000"/>
            </w:tcBorders>
          </w:tcPr>
          <w:p w14:paraId="234B378E" w14:textId="77777777" w:rsidR="00BA0443" w:rsidRPr="00CE4E0F" w:rsidRDefault="00BA0443" w:rsidP="00BA0443">
            <w:pPr>
              <w:pStyle w:val="Zawartotabeli"/>
              <w:rPr>
                <w:rFonts w:ascii="Arial" w:hAnsi="Arial"/>
                <w:bCs/>
                <w:sz w:val="20"/>
                <w:szCs w:val="20"/>
              </w:rPr>
            </w:pPr>
          </w:p>
        </w:tc>
      </w:tr>
      <w:tr w:rsidR="00BA0443" w:rsidRPr="00CE4E0F" w14:paraId="3248D333" w14:textId="77777777" w:rsidTr="00BA0443">
        <w:tc>
          <w:tcPr>
            <w:tcW w:w="570" w:type="dxa"/>
            <w:gridSpan w:val="2"/>
            <w:tcBorders>
              <w:left w:val="single" w:sz="4" w:space="0" w:color="000000"/>
              <w:bottom w:val="single" w:sz="4" w:space="0" w:color="000000"/>
            </w:tcBorders>
            <w:vAlign w:val="center"/>
          </w:tcPr>
          <w:p w14:paraId="48A311DD" w14:textId="01F18C38" w:rsidR="00BA0443" w:rsidRPr="00CE4E0F" w:rsidRDefault="00BA0443" w:rsidP="00BA0443">
            <w:pPr>
              <w:jc w:val="center"/>
              <w:rPr>
                <w:rFonts w:ascii="Arial" w:hAnsi="Arial" w:cs="Arial"/>
              </w:rPr>
            </w:pPr>
            <w:r w:rsidRPr="00CE4E0F">
              <w:rPr>
                <w:rFonts w:ascii="Arial" w:hAnsi="Arial" w:cs="Arial"/>
              </w:rPr>
              <w:t>1.12</w:t>
            </w:r>
          </w:p>
        </w:tc>
        <w:tc>
          <w:tcPr>
            <w:tcW w:w="4437" w:type="dxa"/>
            <w:tcBorders>
              <w:top w:val="single" w:sz="4" w:space="0" w:color="000000"/>
              <w:left w:val="single" w:sz="4" w:space="0" w:color="000000"/>
              <w:bottom w:val="single" w:sz="4" w:space="0" w:color="000000"/>
              <w:right w:val="single" w:sz="4" w:space="0" w:color="000000"/>
            </w:tcBorders>
          </w:tcPr>
          <w:p w14:paraId="32F12460" w14:textId="77777777" w:rsidR="00BA0443" w:rsidRPr="00CE4E0F" w:rsidRDefault="00BA0443" w:rsidP="00BA0443">
            <w:pPr>
              <w:rPr>
                <w:rFonts w:ascii="Arial" w:hAnsi="Arial" w:cs="Arial"/>
                <w:bCs/>
              </w:rPr>
            </w:pPr>
            <w:r w:rsidRPr="00CE4E0F">
              <w:rPr>
                <w:rFonts w:ascii="Arial" w:hAnsi="Arial" w:cs="Arial"/>
                <w:bCs/>
              </w:rPr>
              <w:t>Możliwość wydruku raportu z dotychczasowej części treningu w trakcie sesji</w:t>
            </w:r>
          </w:p>
        </w:tc>
        <w:tc>
          <w:tcPr>
            <w:tcW w:w="1919" w:type="dxa"/>
            <w:tcBorders>
              <w:top w:val="single" w:sz="4" w:space="0" w:color="000000"/>
              <w:left w:val="single" w:sz="4" w:space="0" w:color="000000"/>
              <w:bottom w:val="single" w:sz="4" w:space="0" w:color="000000"/>
              <w:right w:val="single" w:sz="4" w:space="0" w:color="000000"/>
            </w:tcBorders>
            <w:vAlign w:val="center"/>
          </w:tcPr>
          <w:p w14:paraId="680D4F97" w14:textId="29F8F36F"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left w:val="single" w:sz="4" w:space="0" w:color="000000"/>
              <w:bottom w:val="single" w:sz="4" w:space="0" w:color="000000"/>
              <w:right w:val="single" w:sz="4" w:space="0" w:color="000000"/>
            </w:tcBorders>
          </w:tcPr>
          <w:p w14:paraId="61B33017" w14:textId="77777777" w:rsidR="00BA0443" w:rsidRPr="00CE4E0F" w:rsidRDefault="00BA0443" w:rsidP="00BA0443">
            <w:pPr>
              <w:pStyle w:val="Zawartotabeli"/>
              <w:rPr>
                <w:rFonts w:ascii="Arial" w:hAnsi="Arial"/>
                <w:bCs/>
                <w:sz w:val="20"/>
                <w:szCs w:val="20"/>
              </w:rPr>
            </w:pPr>
          </w:p>
        </w:tc>
      </w:tr>
      <w:tr w:rsidR="00BA0443" w:rsidRPr="00CE4E0F" w14:paraId="43852392" w14:textId="77777777" w:rsidTr="00BA0443">
        <w:tc>
          <w:tcPr>
            <w:tcW w:w="570" w:type="dxa"/>
            <w:gridSpan w:val="2"/>
            <w:tcBorders>
              <w:left w:val="single" w:sz="4" w:space="0" w:color="000000"/>
              <w:bottom w:val="single" w:sz="4" w:space="0" w:color="000000"/>
            </w:tcBorders>
            <w:vAlign w:val="center"/>
          </w:tcPr>
          <w:p w14:paraId="2EDB1422" w14:textId="573D6149" w:rsidR="00BA0443" w:rsidRPr="00CE4E0F" w:rsidRDefault="00BA0443" w:rsidP="00BA0443">
            <w:pPr>
              <w:jc w:val="center"/>
              <w:rPr>
                <w:rFonts w:ascii="Arial" w:hAnsi="Arial" w:cs="Arial"/>
              </w:rPr>
            </w:pPr>
            <w:r w:rsidRPr="00CE4E0F">
              <w:rPr>
                <w:rFonts w:ascii="Arial" w:hAnsi="Arial" w:cs="Arial"/>
              </w:rPr>
              <w:t>1.13</w:t>
            </w:r>
          </w:p>
        </w:tc>
        <w:tc>
          <w:tcPr>
            <w:tcW w:w="4437" w:type="dxa"/>
            <w:tcBorders>
              <w:top w:val="single" w:sz="4" w:space="0" w:color="000000"/>
              <w:left w:val="single" w:sz="4" w:space="0" w:color="000000"/>
              <w:bottom w:val="single" w:sz="4" w:space="0" w:color="000000"/>
              <w:right w:val="single" w:sz="4" w:space="0" w:color="000000"/>
            </w:tcBorders>
          </w:tcPr>
          <w:p w14:paraId="25A03691" w14:textId="77777777" w:rsidR="00BA0443" w:rsidRPr="00CE4E0F" w:rsidRDefault="00BA0443" w:rsidP="00BA0443">
            <w:pPr>
              <w:rPr>
                <w:rFonts w:ascii="Arial" w:hAnsi="Arial" w:cs="Arial"/>
                <w:bCs/>
              </w:rPr>
            </w:pPr>
            <w:r w:rsidRPr="00CE4E0F">
              <w:rPr>
                <w:rFonts w:ascii="Arial" w:hAnsi="Arial" w:cs="Arial"/>
                <w:bCs/>
              </w:rPr>
              <w:t>Możliwość oznaczania wskaźnika Borga RPE</w:t>
            </w:r>
          </w:p>
        </w:tc>
        <w:tc>
          <w:tcPr>
            <w:tcW w:w="1919" w:type="dxa"/>
            <w:tcBorders>
              <w:top w:val="single" w:sz="4" w:space="0" w:color="000000"/>
              <w:left w:val="single" w:sz="4" w:space="0" w:color="000000"/>
              <w:bottom w:val="single" w:sz="4" w:space="0" w:color="000000"/>
              <w:right w:val="single" w:sz="4" w:space="0" w:color="000000"/>
            </w:tcBorders>
            <w:vAlign w:val="center"/>
          </w:tcPr>
          <w:p w14:paraId="0E5A26D4" w14:textId="5F5FF2D6"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left w:val="single" w:sz="4" w:space="0" w:color="000000"/>
              <w:bottom w:val="single" w:sz="4" w:space="0" w:color="000000"/>
              <w:right w:val="single" w:sz="4" w:space="0" w:color="000000"/>
            </w:tcBorders>
          </w:tcPr>
          <w:p w14:paraId="339057CD" w14:textId="77777777" w:rsidR="00BA0443" w:rsidRPr="00CE4E0F" w:rsidRDefault="00BA0443" w:rsidP="00BA0443">
            <w:pPr>
              <w:pStyle w:val="Zawartotabeli"/>
              <w:rPr>
                <w:rFonts w:ascii="Arial" w:hAnsi="Arial"/>
                <w:bCs/>
                <w:sz w:val="20"/>
                <w:szCs w:val="20"/>
              </w:rPr>
            </w:pPr>
          </w:p>
        </w:tc>
      </w:tr>
      <w:tr w:rsidR="00BA0443" w:rsidRPr="00CE4E0F" w14:paraId="055FAE3C" w14:textId="77777777" w:rsidTr="00BA0443">
        <w:tc>
          <w:tcPr>
            <w:tcW w:w="570" w:type="dxa"/>
            <w:gridSpan w:val="2"/>
            <w:tcBorders>
              <w:left w:val="single" w:sz="4" w:space="0" w:color="000000"/>
              <w:bottom w:val="single" w:sz="4" w:space="0" w:color="000000"/>
            </w:tcBorders>
            <w:vAlign w:val="center"/>
          </w:tcPr>
          <w:p w14:paraId="65B2788B" w14:textId="68CA051C" w:rsidR="00BA0443" w:rsidRPr="00CE4E0F" w:rsidRDefault="00BA0443" w:rsidP="00BA0443">
            <w:pPr>
              <w:jc w:val="center"/>
              <w:rPr>
                <w:rFonts w:ascii="Arial" w:hAnsi="Arial" w:cs="Arial"/>
              </w:rPr>
            </w:pPr>
            <w:r w:rsidRPr="00CE4E0F">
              <w:rPr>
                <w:rFonts w:ascii="Arial" w:hAnsi="Arial" w:cs="Arial"/>
              </w:rPr>
              <w:t>1.14</w:t>
            </w:r>
          </w:p>
        </w:tc>
        <w:tc>
          <w:tcPr>
            <w:tcW w:w="4437" w:type="dxa"/>
            <w:tcBorders>
              <w:top w:val="single" w:sz="4" w:space="0" w:color="000000"/>
              <w:left w:val="single" w:sz="4" w:space="0" w:color="000000"/>
              <w:bottom w:val="single" w:sz="4" w:space="0" w:color="000000"/>
              <w:right w:val="single" w:sz="4" w:space="0" w:color="000000"/>
            </w:tcBorders>
          </w:tcPr>
          <w:p w14:paraId="0AC76AE7" w14:textId="77777777" w:rsidR="00BA0443" w:rsidRPr="00CE4E0F" w:rsidRDefault="00BA0443" w:rsidP="00BA0443">
            <w:pPr>
              <w:rPr>
                <w:rFonts w:ascii="Arial" w:hAnsi="Arial" w:cs="Arial"/>
                <w:bCs/>
              </w:rPr>
            </w:pPr>
            <w:r w:rsidRPr="00CE4E0F">
              <w:rPr>
                <w:rFonts w:ascii="Arial" w:hAnsi="Arial" w:cs="Arial"/>
                <w:bCs/>
              </w:rPr>
              <w:t>Alarmy wizualne i audio dla rytmu serca, ciśnienia krwi, saturacji</w:t>
            </w:r>
          </w:p>
        </w:tc>
        <w:tc>
          <w:tcPr>
            <w:tcW w:w="1919" w:type="dxa"/>
            <w:tcBorders>
              <w:top w:val="single" w:sz="4" w:space="0" w:color="000000"/>
              <w:left w:val="single" w:sz="4" w:space="0" w:color="000000"/>
              <w:bottom w:val="single" w:sz="4" w:space="0" w:color="000000"/>
              <w:right w:val="single" w:sz="4" w:space="0" w:color="000000"/>
            </w:tcBorders>
            <w:vAlign w:val="center"/>
          </w:tcPr>
          <w:p w14:paraId="1F5CE3CE" w14:textId="6F23FAF5"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left w:val="single" w:sz="4" w:space="0" w:color="000000"/>
              <w:bottom w:val="single" w:sz="4" w:space="0" w:color="000000"/>
              <w:right w:val="single" w:sz="4" w:space="0" w:color="000000"/>
            </w:tcBorders>
          </w:tcPr>
          <w:p w14:paraId="499C1F0A" w14:textId="77777777" w:rsidR="00BA0443" w:rsidRPr="00CE4E0F" w:rsidRDefault="00BA0443" w:rsidP="00BA0443">
            <w:pPr>
              <w:pStyle w:val="Zawartotabeli"/>
              <w:rPr>
                <w:rFonts w:ascii="Arial" w:hAnsi="Arial"/>
                <w:bCs/>
                <w:sz w:val="20"/>
                <w:szCs w:val="20"/>
              </w:rPr>
            </w:pPr>
          </w:p>
        </w:tc>
      </w:tr>
      <w:tr w:rsidR="00BA0443" w:rsidRPr="00CE4E0F" w14:paraId="27B29DDA" w14:textId="77777777" w:rsidTr="00BA0443">
        <w:tc>
          <w:tcPr>
            <w:tcW w:w="570" w:type="dxa"/>
            <w:gridSpan w:val="2"/>
            <w:tcBorders>
              <w:left w:val="single" w:sz="4" w:space="0" w:color="000000"/>
              <w:bottom w:val="single" w:sz="4" w:space="0" w:color="000000"/>
            </w:tcBorders>
            <w:vAlign w:val="center"/>
          </w:tcPr>
          <w:p w14:paraId="42ABE0FB" w14:textId="2932E9FA" w:rsidR="00BA0443" w:rsidRPr="00CE4E0F" w:rsidRDefault="00BA0443" w:rsidP="00BA0443">
            <w:pPr>
              <w:jc w:val="center"/>
              <w:rPr>
                <w:rFonts w:ascii="Arial" w:hAnsi="Arial" w:cs="Arial"/>
              </w:rPr>
            </w:pPr>
            <w:r w:rsidRPr="00CE4E0F">
              <w:rPr>
                <w:rFonts w:ascii="Arial" w:hAnsi="Arial" w:cs="Arial"/>
              </w:rPr>
              <w:t>1.15</w:t>
            </w:r>
          </w:p>
        </w:tc>
        <w:tc>
          <w:tcPr>
            <w:tcW w:w="4437" w:type="dxa"/>
            <w:tcBorders>
              <w:top w:val="single" w:sz="4" w:space="0" w:color="000000"/>
              <w:left w:val="single" w:sz="4" w:space="0" w:color="000000"/>
              <w:bottom w:val="single" w:sz="4" w:space="0" w:color="000000"/>
              <w:right w:val="single" w:sz="4" w:space="0" w:color="000000"/>
            </w:tcBorders>
          </w:tcPr>
          <w:p w14:paraId="56E2C4F7" w14:textId="77777777" w:rsidR="00BA0443" w:rsidRPr="00CE4E0F" w:rsidRDefault="00BA0443" w:rsidP="00BA0443">
            <w:pPr>
              <w:rPr>
                <w:rFonts w:ascii="Arial" w:hAnsi="Arial" w:cs="Arial"/>
                <w:bCs/>
              </w:rPr>
            </w:pPr>
            <w:r w:rsidRPr="00CE4E0F">
              <w:rPr>
                <w:rFonts w:ascii="Arial" w:hAnsi="Arial" w:cs="Arial"/>
                <w:bCs/>
              </w:rPr>
              <w:t>Wskaźnik poziomu baterii nadajników bezprzewodowych EKG na ekranie centrali</w:t>
            </w:r>
          </w:p>
        </w:tc>
        <w:tc>
          <w:tcPr>
            <w:tcW w:w="1919" w:type="dxa"/>
            <w:tcBorders>
              <w:top w:val="single" w:sz="4" w:space="0" w:color="000000"/>
              <w:left w:val="single" w:sz="4" w:space="0" w:color="000000"/>
              <w:bottom w:val="single" w:sz="4" w:space="0" w:color="000000"/>
              <w:right w:val="single" w:sz="4" w:space="0" w:color="000000"/>
            </w:tcBorders>
            <w:vAlign w:val="center"/>
          </w:tcPr>
          <w:p w14:paraId="54AB1205" w14:textId="33ACE432"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left w:val="single" w:sz="4" w:space="0" w:color="000000"/>
              <w:bottom w:val="single" w:sz="4" w:space="0" w:color="000000"/>
              <w:right w:val="single" w:sz="4" w:space="0" w:color="000000"/>
            </w:tcBorders>
          </w:tcPr>
          <w:p w14:paraId="41DF1EEF" w14:textId="77777777" w:rsidR="00BA0443" w:rsidRPr="00CE4E0F" w:rsidRDefault="00BA0443" w:rsidP="00BA0443">
            <w:pPr>
              <w:pStyle w:val="Zawartotabeli"/>
              <w:rPr>
                <w:rFonts w:ascii="Arial" w:hAnsi="Arial"/>
                <w:bCs/>
                <w:sz w:val="20"/>
                <w:szCs w:val="20"/>
              </w:rPr>
            </w:pPr>
          </w:p>
        </w:tc>
      </w:tr>
      <w:tr w:rsidR="00BA0443" w:rsidRPr="00CE4E0F" w14:paraId="03C2B9ED" w14:textId="77777777" w:rsidTr="00BA0443">
        <w:tc>
          <w:tcPr>
            <w:tcW w:w="570" w:type="dxa"/>
            <w:gridSpan w:val="2"/>
            <w:tcBorders>
              <w:left w:val="single" w:sz="4" w:space="0" w:color="000000"/>
              <w:bottom w:val="single" w:sz="4" w:space="0" w:color="000000"/>
            </w:tcBorders>
            <w:vAlign w:val="center"/>
          </w:tcPr>
          <w:p w14:paraId="0A5E84AC" w14:textId="2146D764" w:rsidR="00BA0443" w:rsidRPr="00CE4E0F" w:rsidRDefault="00BA0443" w:rsidP="00BA0443">
            <w:pPr>
              <w:jc w:val="center"/>
              <w:rPr>
                <w:rFonts w:ascii="Arial" w:hAnsi="Arial" w:cs="Arial"/>
              </w:rPr>
            </w:pPr>
            <w:r w:rsidRPr="00CE4E0F">
              <w:rPr>
                <w:rFonts w:ascii="Arial" w:hAnsi="Arial" w:cs="Arial"/>
              </w:rPr>
              <w:t>1.16</w:t>
            </w:r>
          </w:p>
        </w:tc>
        <w:tc>
          <w:tcPr>
            <w:tcW w:w="4437" w:type="dxa"/>
            <w:tcBorders>
              <w:top w:val="single" w:sz="4" w:space="0" w:color="000000"/>
              <w:left w:val="single" w:sz="4" w:space="0" w:color="000000"/>
              <w:bottom w:val="single" w:sz="4" w:space="0" w:color="000000"/>
              <w:right w:val="single" w:sz="4" w:space="0" w:color="000000"/>
            </w:tcBorders>
          </w:tcPr>
          <w:p w14:paraId="6714711B" w14:textId="68C50CC6" w:rsidR="00BA0443" w:rsidRPr="00CE4E0F" w:rsidRDefault="00BA0443" w:rsidP="00BA0443">
            <w:pPr>
              <w:rPr>
                <w:rFonts w:ascii="Arial" w:hAnsi="Arial" w:cs="Arial"/>
                <w:bCs/>
              </w:rPr>
            </w:pPr>
            <w:r w:rsidRPr="00CE4E0F">
              <w:rPr>
                <w:rFonts w:ascii="Arial" w:hAnsi="Arial" w:cs="Arial"/>
                <w:bCs/>
              </w:rPr>
              <w:t>Zaimplementowane protokoły treningowe dla bieżni i ergometrów</w:t>
            </w:r>
          </w:p>
        </w:tc>
        <w:tc>
          <w:tcPr>
            <w:tcW w:w="1919" w:type="dxa"/>
            <w:tcBorders>
              <w:top w:val="single" w:sz="4" w:space="0" w:color="000000"/>
              <w:left w:val="single" w:sz="4" w:space="0" w:color="000000"/>
              <w:bottom w:val="single" w:sz="4" w:space="0" w:color="000000"/>
              <w:right w:val="single" w:sz="4" w:space="0" w:color="000000"/>
            </w:tcBorders>
            <w:vAlign w:val="center"/>
          </w:tcPr>
          <w:p w14:paraId="1644029C" w14:textId="47356F53"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left w:val="single" w:sz="4" w:space="0" w:color="000000"/>
              <w:bottom w:val="single" w:sz="4" w:space="0" w:color="000000"/>
              <w:right w:val="single" w:sz="4" w:space="0" w:color="000000"/>
            </w:tcBorders>
          </w:tcPr>
          <w:p w14:paraId="4A24E06E" w14:textId="77777777" w:rsidR="00BA0443" w:rsidRPr="00CE4E0F" w:rsidRDefault="00BA0443" w:rsidP="00BA0443">
            <w:pPr>
              <w:pStyle w:val="Zawartotabeli"/>
              <w:rPr>
                <w:rFonts w:ascii="Arial" w:hAnsi="Arial"/>
                <w:bCs/>
                <w:sz w:val="20"/>
                <w:szCs w:val="20"/>
              </w:rPr>
            </w:pPr>
          </w:p>
        </w:tc>
      </w:tr>
      <w:tr w:rsidR="00BA0443" w:rsidRPr="00CE4E0F" w14:paraId="026F2FA6" w14:textId="77777777" w:rsidTr="00BA0443">
        <w:tc>
          <w:tcPr>
            <w:tcW w:w="570" w:type="dxa"/>
            <w:gridSpan w:val="2"/>
            <w:tcBorders>
              <w:left w:val="single" w:sz="4" w:space="0" w:color="000000"/>
              <w:bottom w:val="single" w:sz="4" w:space="0" w:color="000000"/>
            </w:tcBorders>
            <w:vAlign w:val="center"/>
          </w:tcPr>
          <w:p w14:paraId="60636408" w14:textId="35C1DA51" w:rsidR="00BA0443" w:rsidRPr="00CE4E0F" w:rsidRDefault="00BA0443" w:rsidP="00BA0443">
            <w:pPr>
              <w:jc w:val="center"/>
              <w:rPr>
                <w:rFonts w:ascii="Arial" w:hAnsi="Arial" w:cs="Arial"/>
              </w:rPr>
            </w:pPr>
            <w:r w:rsidRPr="00CE4E0F">
              <w:rPr>
                <w:rFonts w:ascii="Arial" w:hAnsi="Arial" w:cs="Arial"/>
              </w:rPr>
              <w:t>1.17</w:t>
            </w:r>
          </w:p>
        </w:tc>
        <w:tc>
          <w:tcPr>
            <w:tcW w:w="4437" w:type="dxa"/>
            <w:tcBorders>
              <w:top w:val="single" w:sz="4" w:space="0" w:color="000000"/>
              <w:left w:val="single" w:sz="4" w:space="0" w:color="000000"/>
              <w:bottom w:val="single" w:sz="4" w:space="0" w:color="000000"/>
              <w:right w:val="single" w:sz="4" w:space="0" w:color="000000"/>
            </w:tcBorders>
          </w:tcPr>
          <w:p w14:paraId="600163D1" w14:textId="77777777" w:rsidR="00BA0443" w:rsidRPr="00CE4E0F" w:rsidRDefault="00BA0443" w:rsidP="00BA0443">
            <w:pPr>
              <w:rPr>
                <w:rFonts w:ascii="Arial" w:hAnsi="Arial" w:cs="Arial"/>
                <w:bCs/>
              </w:rPr>
            </w:pPr>
            <w:r w:rsidRPr="00CE4E0F">
              <w:rPr>
                <w:rFonts w:ascii="Arial" w:hAnsi="Arial" w:cs="Arial"/>
                <w:bCs/>
              </w:rPr>
              <w:t xml:space="preserve">Możliwość tworzenia własnych protokołów treningowych </w:t>
            </w:r>
          </w:p>
        </w:tc>
        <w:tc>
          <w:tcPr>
            <w:tcW w:w="1919" w:type="dxa"/>
            <w:tcBorders>
              <w:top w:val="single" w:sz="4" w:space="0" w:color="000000"/>
              <w:left w:val="single" w:sz="4" w:space="0" w:color="000000"/>
              <w:bottom w:val="single" w:sz="4" w:space="0" w:color="000000"/>
              <w:right w:val="single" w:sz="4" w:space="0" w:color="000000"/>
            </w:tcBorders>
            <w:vAlign w:val="center"/>
          </w:tcPr>
          <w:p w14:paraId="305F2BC2" w14:textId="5F22C4D6"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left w:val="single" w:sz="4" w:space="0" w:color="000000"/>
              <w:bottom w:val="single" w:sz="4" w:space="0" w:color="000000"/>
              <w:right w:val="single" w:sz="4" w:space="0" w:color="000000"/>
            </w:tcBorders>
          </w:tcPr>
          <w:p w14:paraId="4E1E7B5B" w14:textId="77777777" w:rsidR="00BA0443" w:rsidRPr="00CE4E0F" w:rsidRDefault="00BA0443" w:rsidP="00BA0443">
            <w:pPr>
              <w:pStyle w:val="Zawartotabeli"/>
              <w:rPr>
                <w:rFonts w:ascii="Arial" w:hAnsi="Arial"/>
                <w:bCs/>
                <w:sz w:val="20"/>
                <w:szCs w:val="20"/>
              </w:rPr>
            </w:pPr>
          </w:p>
        </w:tc>
      </w:tr>
      <w:tr w:rsidR="00BA0443" w:rsidRPr="00CE4E0F" w14:paraId="61428EB0" w14:textId="77777777" w:rsidTr="00BA0443">
        <w:tc>
          <w:tcPr>
            <w:tcW w:w="570" w:type="dxa"/>
            <w:gridSpan w:val="2"/>
            <w:tcBorders>
              <w:left w:val="single" w:sz="4" w:space="0" w:color="000000"/>
              <w:bottom w:val="single" w:sz="4" w:space="0" w:color="000000"/>
            </w:tcBorders>
            <w:vAlign w:val="center"/>
          </w:tcPr>
          <w:p w14:paraId="7E83A1C2" w14:textId="68E117BC" w:rsidR="00BA0443" w:rsidRPr="00CE4E0F" w:rsidRDefault="00BA0443" w:rsidP="00BA0443">
            <w:pPr>
              <w:jc w:val="center"/>
              <w:rPr>
                <w:rFonts w:ascii="Arial" w:hAnsi="Arial" w:cs="Arial"/>
              </w:rPr>
            </w:pPr>
            <w:r w:rsidRPr="00CE4E0F">
              <w:rPr>
                <w:rFonts w:ascii="Arial" w:hAnsi="Arial" w:cs="Arial"/>
              </w:rPr>
              <w:t>1.18</w:t>
            </w:r>
          </w:p>
        </w:tc>
        <w:tc>
          <w:tcPr>
            <w:tcW w:w="4437" w:type="dxa"/>
            <w:tcBorders>
              <w:top w:val="single" w:sz="4" w:space="0" w:color="000000"/>
              <w:left w:val="single" w:sz="4" w:space="0" w:color="000000"/>
              <w:bottom w:val="single" w:sz="4" w:space="0" w:color="000000"/>
              <w:right w:val="single" w:sz="4" w:space="0" w:color="000000"/>
            </w:tcBorders>
          </w:tcPr>
          <w:p w14:paraId="1AE180FF" w14:textId="77777777" w:rsidR="00BA0443" w:rsidRPr="00CE4E0F" w:rsidRDefault="00BA0443" w:rsidP="00BA0443">
            <w:pPr>
              <w:rPr>
                <w:rFonts w:ascii="Arial" w:hAnsi="Arial" w:cs="Arial"/>
                <w:bCs/>
              </w:rPr>
            </w:pPr>
            <w:r w:rsidRPr="00CE4E0F">
              <w:rPr>
                <w:rFonts w:ascii="Arial" w:hAnsi="Arial" w:cs="Arial"/>
                <w:bCs/>
              </w:rPr>
              <w:t>Możliwość dodawania protokołów typu interwałowy, RAMP, PWC, kontrolowany rytmem serca</w:t>
            </w:r>
          </w:p>
        </w:tc>
        <w:tc>
          <w:tcPr>
            <w:tcW w:w="1919" w:type="dxa"/>
            <w:tcBorders>
              <w:top w:val="single" w:sz="4" w:space="0" w:color="000000"/>
              <w:left w:val="single" w:sz="4" w:space="0" w:color="000000"/>
              <w:bottom w:val="single" w:sz="4" w:space="0" w:color="000000"/>
              <w:right w:val="single" w:sz="4" w:space="0" w:color="000000"/>
            </w:tcBorders>
            <w:vAlign w:val="center"/>
          </w:tcPr>
          <w:p w14:paraId="581E883C" w14:textId="3E5948AC"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265D3838" w14:textId="77777777" w:rsidR="00BA0443" w:rsidRPr="00CE4E0F" w:rsidRDefault="00BA0443" w:rsidP="00BA0443">
            <w:pPr>
              <w:pStyle w:val="Zawartotabeli"/>
              <w:rPr>
                <w:rFonts w:ascii="Arial" w:hAnsi="Arial"/>
                <w:bCs/>
                <w:sz w:val="20"/>
                <w:szCs w:val="20"/>
              </w:rPr>
            </w:pPr>
          </w:p>
        </w:tc>
      </w:tr>
      <w:tr w:rsidR="00BA0443" w:rsidRPr="00CE4E0F" w14:paraId="094B5FF3" w14:textId="77777777" w:rsidTr="00BA0443">
        <w:tc>
          <w:tcPr>
            <w:tcW w:w="570" w:type="dxa"/>
            <w:gridSpan w:val="2"/>
            <w:tcBorders>
              <w:left w:val="single" w:sz="4" w:space="0" w:color="000000"/>
              <w:bottom w:val="single" w:sz="4" w:space="0" w:color="000000"/>
            </w:tcBorders>
            <w:vAlign w:val="center"/>
          </w:tcPr>
          <w:p w14:paraId="5168E7AE" w14:textId="0E4D6646" w:rsidR="00BA0443" w:rsidRPr="00CE4E0F" w:rsidRDefault="00BA0443" w:rsidP="00BA0443">
            <w:pPr>
              <w:jc w:val="center"/>
              <w:rPr>
                <w:rFonts w:ascii="Arial" w:hAnsi="Arial" w:cs="Arial"/>
              </w:rPr>
            </w:pPr>
            <w:r w:rsidRPr="00CE4E0F">
              <w:rPr>
                <w:rFonts w:ascii="Arial" w:hAnsi="Arial" w:cs="Arial"/>
              </w:rPr>
              <w:t>1.19</w:t>
            </w:r>
          </w:p>
        </w:tc>
        <w:tc>
          <w:tcPr>
            <w:tcW w:w="4437" w:type="dxa"/>
            <w:tcBorders>
              <w:top w:val="single" w:sz="4" w:space="0" w:color="000000"/>
              <w:left w:val="single" w:sz="4" w:space="0" w:color="000000"/>
              <w:bottom w:val="single" w:sz="4" w:space="0" w:color="000000"/>
              <w:right w:val="single" w:sz="4" w:space="0" w:color="000000"/>
            </w:tcBorders>
          </w:tcPr>
          <w:p w14:paraId="408CCDB6" w14:textId="77777777" w:rsidR="00BA0443" w:rsidRPr="00CE4E0F" w:rsidRDefault="00BA0443" w:rsidP="00BA0443">
            <w:pPr>
              <w:rPr>
                <w:rFonts w:ascii="Arial" w:hAnsi="Arial" w:cs="Arial"/>
                <w:bCs/>
              </w:rPr>
            </w:pPr>
            <w:r w:rsidRPr="00CE4E0F">
              <w:rPr>
                <w:rFonts w:ascii="Arial" w:hAnsi="Arial" w:cs="Arial"/>
                <w:bCs/>
              </w:rPr>
              <w:t xml:space="preserve">Dla treningów sterowanych rytmem serca możliwość określenia stałego rytmu serca, % wartości maksymalnego rytmu serca dla danego pacjenta lub użycia formuły </w:t>
            </w:r>
            <w:proofErr w:type="spellStart"/>
            <w:r w:rsidRPr="00CE4E0F">
              <w:rPr>
                <w:rFonts w:ascii="Arial" w:hAnsi="Arial" w:cs="Arial"/>
                <w:bCs/>
              </w:rPr>
              <w:t>Karvonen</w:t>
            </w:r>
            <w:proofErr w:type="spellEnd"/>
            <w:r w:rsidRPr="00CE4E0F">
              <w:rPr>
                <w:rFonts w:ascii="Arial" w:hAnsi="Arial" w:cs="Arial"/>
                <w:bCs/>
              </w:rPr>
              <w:t xml:space="preserve"> </w:t>
            </w:r>
          </w:p>
        </w:tc>
        <w:tc>
          <w:tcPr>
            <w:tcW w:w="1919" w:type="dxa"/>
            <w:tcBorders>
              <w:top w:val="single" w:sz="4" w:space="0" w:color="000000"/>
              <w:left w:val="single" w:sz="4" w:space="0" w:color="000000"/>
              <w:bottom w:val="single" w:sz="4" w:space="0" w:color="000000"/>
              <w:right w:val="single" w:sz="4" w:space="0" w:color="000000"/>
            </w:tcBorders>
            <w:vAlign w:val="center"/>
          </w:tcPr>
          <w:p w14:paraId="74BC8E3D" w14:textId="497391B6"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00A9B32C" w14:textId="77777777" w:rsidR="00BA0443" w:rsidRPr="00CE4E0F" w:rsidRDefault="00BA0443" w:rsidP="00BA0443">
            <w:pPr>
              <w:pStyle w:val="Zawartotabeli"/>
              <w:rPr>
                <w:rFonts w:ascii="Arial" w:hAnsi="Arial"/>
                <w:bCs/>
                <w:sz w:val="20"/>
                <w:szCs w:val="20"/>
              </w:rPr>
            </w:pPr>
          </w:p>
        </w:tc>
      </w:tr>
      <w:tr w:rsidR="00BA0443" w:rsidRPr="00CE4E0F" w14:paraId="6D031687" w14:textId="77777777" w:rsidTr="00BA0443">
        <w:tc>
          <w:tcPr>
            <w:tcW w:w="570" w:type="dxa"/>
            <w:gridSpan w:val="2"/>
            <w:tcBorders>
              <w:left w:val="single" w:sz="4" w:space="0" w:color="000000"/>
              <w:bottom w:val="single" w:sz="4" w:space="0" w:color="000000"/>
            </w:tcBorders>
            <w:vAlign w:val="center"/>
          </w:tcPr>
          <w:p w14:paraId="2BACB343" w14:textId="4A5931A5" w:rsidR="00BA0443" w:rsidRPr="00CE4E0F" w:rsidRDefault="00BA0443" w:rsidP="00BA0443">
            <w:pPr>
              <w:jc w:val="center"/>
              <w:rPr>
                <w:rFonts w:ascii="Arial" w:hAnsi="Arial" w:cs="Arial"/>
              </w:rPr>
            </w:pPr>
            <w:r w:rsidRPr="00CE4E0F">
              <w:rPr>
                <w:rFonts w:ascii="Arial" w:hAnsi="Arial" w:cs="Arial"/>
              </w:rPr>
              <w:t>1.20</w:t>
            </w:r>
          </w:p>
        </w:tc>
        <w:tc>
          <w:tcPr>
            <w:tcW w:w="4437" w:type="dxa"/>
            <w:tcBorders>
              <w:top w:val="single" w:sz="4" w:space="0" w:color="000000"/>
              <w:left w:val="single" w:sz="4" w:space="0" w:color="000000"/>
              <w:bottom w:val="single" w:sz="4" w:space="0" w:color="000000"/>
              <w:right w:val="single" w:sz="4" w:space="0" w:color="000000"/>
            </w:tcBorders>
          </w:tcPr>
          <w:p w14:paraId="1B65E958" w14:textId="77777777" w:rsidR="00BA0443" w:rsidRPr="00CE4E0F" w:rsidRDefault="00BA0443" w:rsidP="00BA0443">
            <w:pPr>
              <w:rPr>
                <w:rFonts w:ascii="Arial" w:hAnsi="Arial" w:cs="Arial"/>
                <w:bCs/>
              </w:rPr>
            </w:pPr>
            <w:r w:rsidRPr="00CE4E0F">
              <w:rPr>
                <w:rFonts w:ascii="Arial" w:hAnsi="Arial" w:cs="Arial"/>
                <w:bCs/>
              </w:rPr>
              <w:t>Możliwość określenia maksymalnego dopuszczonego obciążenia dla danego pacjenta</w:t>
            </w:r>
          </w:p>
        </w:tc>
        <w:tc>
          <w:tcPr>
            <w:tcW w:w="1919" w:type="dxa"/>
            <w:tcBorders>
              <w:top w:val="single" w:sz="4" w:space="0" w:color="000000"/>
              <w:left w:val="single" w:sz="4" w:space="0" w:color="000000"/>
              <w:bottom w:val="single" w:sz="4" w:space="0" w:color="000000"/>
              <w:right w:val="single" w:sz="4" w:space="0" w:color="000000"/>
            </w:tcBorders>
            <w:vAlign w:val="center"/>
          </w:tcPr>
          <w:p w14:paraId="2FB5A88D" w14:textId="1D44F7DC"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671007AB" w14:textId="77777777" w:rsidR="00BA0443" w:rsidRPr="00CE4E0F" w:rsidRDefault="00BA0443" w:rsidP="00BA0443">
            <w:pPr>
              <w:pStyle w:val="Zawartotabeli"/>
              <w:rPr>
                <w:rFonts w:ascii="Arial" w:hAnsi="Arial"/>
                <w:bCs/>
                <w:sz w:val="20"/>
                <w:szCs w:val="20"/>
              </w:rPr>
            </w:pPr>
          </w:p>
        </w:tc>
      </w:tr>
      <w:tr w:rsidR="00BA0443" w:rsidRPr="00CE4E0F" w14:paraId="2AF4B308" w14:textId="77777777" w:rsidTr="00BA0443">
        <w:tc>
          <w:tcPr>
            <w:tcW w:w="570" w:type="dxa"/>
            <w:gridSpan w:val="2"/>
            <w:tcBorders>
              <w:left w:val="single" w:sz="4" w:space="0" w:color="000000"/>
              <w:bottom w:val="single" w:sz="4" w:space="0" w:color="000000"/>
            </w:tcBorders>
            <w:vAlign w:val="center"/>
          </w:tcPr>
          <w:p w14:paraId="2A8434AD" w14:textId="5AD252D8" w:rsidR="00BA0443" w:rsidRPr="00CE4E0F" w:rsidRDefault="00BA0443" w:rsidP="00BA0443">
            <w:pPr>
              <w:jc w:val="center"/>
              <w:rPr>
                <w:rFonts w:ascii="Arial" w:hAnsi="Arial" w:cs="Arial"/>
              </w:rPr>
            </w:pPr>
            <w:r w:rsidRPr="00CE4E0F">
              <w:rPr>
                <w:rFonts w:ascii="Arial" w:hAnsi="Arial" w:cs="Arial"/>
              </w:rPr>
              <w:t>1.21</w:t>
            </w:r>
          </w:p>
        </w:tc>
        <w:tc>
          <w:tcPr>
            <w:tcW w:w="4437" w:type="dxa"/>
            <w:tcBorders>
              <w:top w:val="single" w:sz="4" w:space="0" w:color="000000"/>
              <w:left w:val="single" w:sz="4" w:space="0" w:color="000000"/>
              <w:bottom w:val="single" w:sz="4" w:space="0" w:color="000000"/>
              <w:right w:val="single" w:sz="4" w:space="0" w:color="000000"/>
            </w:tcBorders>
          </w:tcPr>
          <w:p w14:paraId="2CE59F99" w14:textId="77777777" w:rsidR="00BA0443" w:rsidRPr="00CE4E0F" w:rsidRDefault="00BA0443" w:rsidP="00BA0443">
            <w:pPr>
              <w:rPr>
                <w:rFonts w:ascii="Arial" w:hAnsi="Arial" w:cs="Arial"/>
                <w:bCs/>
              </w:rPr>
            </w:pPr>
            <w:r w:rsidRPr="00CE4E0F">
              <w:rPr>
                <w:rFonts w:ascii="Arial" w:hAnsi="Arial" w:cs="Arial"/>
                <w:bCs/>
              </w:rPr>
              <w:t>Możliwość ręcznej korekty parametrów treningu (prędkość, nachylenie, moc) w czasie sesji treningowej</w:t>
            </w:r>
          </w:p>
        </w:tc>
        <w:tc>
          <w:tcPr>
            <w:tcW w:w="1919" w:type="dxa"/>
            <w:tcBorders>
              <w:top w:val="single" w:sz="4" w:space="0" w:color="000000"/>
              <w:left w:val="single" w:sz="4" w:space="0" w:color="000000"/>
              <w:bottom w:val="single" w:sz="4" w:space="0" w:color="000000"/>
              <w:right w:val="single" w:sz="4" w:space="0" w:color="000000"/>
            </w:tcBorders>
            <w:vAlign w:val="center"/>
          </w:tcPr>
          <w:p w14:paraId="002886C1" w14:textId="709628B9"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2DC6493F" w14:textId="77777777" w:rsidR="00BA0443" w:rsidRPr="00CE4E0F" w:rsidRDefault="00BA0443" w:rsidP="00BA0443">
            <w:pPr>
              <w:pStyle w:val="Zawartotabeli"/>
              <w:rPr>
                <w:rFonts w:ascii="Arial" w:hAnsi="Arial"/>
                <w:bCs/>
                <w:sz w:val="20"/>
                <w:szCs w:val="20"/>
              </w:rPr>
            </w:pPr>
          </w:p>
        </w:tc>
      </w:tr>
      <w:tr w:rsidR="00BA0443" w:rsidRPr="00CE4E0F" w14:paraId="7C9F29BF" w14:textId="77777777" w:rsidTr="00BA0443">
        <w:tc>
          <w:tcPr>
            <w:tcW w:w="570" w:type="dxa"/>
            <w:gridSpan w:val="2"/>
            <w:tcBorders>
              <w:left w:val="single" w:sz="4" w:space="0" w:color="000000"/>
              <w:bottom w:val="single" w:sz="4" w:space="0" w:color="000000"/>
            </w:tcBorders>
            <w:vAlign w:val="center"/>
          </w:tcPr>
          <w:p w14:paraId="0885042A" w14:textId="51C10262" w:rsidR="00BA0443" w:rsidRPr="00CE4E0F" w:rsidRDefault="00BA0443" w:rsidP="00BA0443">
            <w:pPr>
              <w:jc w:val="center"/>
              <w:rPr>
                <w:rFonts w:ascii="Arial" w:hAnsi="Arial" w:cs="Arial"/>
              </w:rPr>
            </w:pPr>
            <w:r w:rsidRPr="00CE4E0F">
              <w:rPr>
                <w:rFonts w:ascii="Arial" w:hAnsi="Arial" w:cs="Arial"/>
              </w:rPr>
              <w:t>1.22</w:t>
            </w:r>
          </w:p>
        </w:tc>
        <w:tc>
          <w:tcPr>
            <w:tcW w:w="4437" w:type="dxa"/>
            <w:tcBorders>
              <w:top w:val="single" w:sz="4" w:space="0" w:color="000000"/>
              <w:left w:val="single" w:sz="4" w:space="0" w:color="000000"/>
              <w:bottom w:val="single" w:sz="4" w:space="0" w:color="000000"/>
              <w:right w:val="single" w:sz="4" w:space="0" w:color="000000"/>
            </w:tcBorders>
          </w:tcPr>
          <w:p w14:paraId="71FD72F5" w14:textId="77777777" w:rsidR="00BA0443" w:rsidRPr="00CE4E0F" w:rsidRDefault="00BA0443" w:rsidP="00BA0443">
            <w:pPr>
              <w:rPr>
                <w:rFonts w:ascii="Arial" w:hAnsi="Arial" w:cs="Arial"/>
                <w:bCs/>
              </w:rPr>
            </w:pPr>
            <w:r w:rsidRPr="00CE4E0F">
              <w:rPr>
                <w:rFonts w:ascii="Arial" w:hAnsi="Arial" w:cs="Arial"/>
                <w:bCs/>
              </w:rPr>
              <w:t>Możliwość jednoczesnego wystartowania sesji treningowej dla całej grupy bądź indywidualnego uruchamiania sesji treningowej wybranego pacjenta</w:t>
            </w:r>
          </w:p>
        </w:tc>
        <w:tc>
          <w:tcPr>
            <w:tcW w:w="1919" w:type="dxa"/>
            <w:tcBorders>
              <w:top w:val="single" w:sz="4" w:space="0" w:color="000000"/>
              <w:left w:val="single" w:sz="4" w:space="0" w:color="000000"/>
              <w:bottom w:val="single" w:sz="4" w:space="0" w:color="000000"/>
              <w:right w:val="single" w:sz="4" w:space="0" w:color="000000"/>
            </w:tcBorders>
            <w:vAlign w:val="center"/>
          </w:tcPr>
          <w:p w14:paraId="23300795" w14:textId="1DBFAB69"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049FAC3C" w14:textId="77777777" w:rsidR="00BA0443" w:rsidRPr="00CE4E0F" w:rsidRDefault="00BA0443" w:rsidP="00BA0443">
            <w:pPr>
              <w:pStyle w:val="Zawartotabeli"/>
              <w:rPr>
                <w:rFonts w:ascii="Arial" w:hAnsi="Arial"/>
                <w:bCs/>
                <w:sz w:val="20"/>
                <w:szCs w:val="20"/>
              </w:rPr>
            </w:pPr>
          </w:p>
        </w:tc>
      </w:tr>
      <w:tr w:rsidR="00BA0443" w:rsidRPr="00CE4E0F" w14:paraId="67CB8A8E" w14:textId="77777777" w:rsidTr="00BA0443">
        <w:tc>
          <w:tcPr>
            <w:tcW w:w="570" w:type="dxa"/>
            <w:gridSpan w:val="2"/>
            <w:tcBorders>
              <w:left w:val="single" w:sz="4" w:space="0" w:color="000000"/>
              <w:bottom w:val="single" w:sz="4" w:space="0" w:color="000000"/>
            </w:tcBorders>
            <w:vAlign w:val="center"/>
          </w:tcPr>
          <w:p w14:paraId="01118E2F" w14:textId="2F38ED18" w:rsidR="00BA0443" w:rsidRPr="00CE4E0F" w:rsidRDefault="00BA0443" w:rsidP="00BA0443">
            <w:pPr>
              <w:jc w:val="center"/>
              <w:rPr>
                <w:rFonts w:ascii="Arial" w:hAnsi="Arial" w:cs="Arial"/>
              </w:rPr>
            </w:pPr>
            <w:r w:rsidRPr="00CE4E0F">
              <w:rPr>
                <w:rFonts w:ascii="Arial" w:hAnsi="Arial" w:cs="Arial"/>
              </w:rPr>
              <w:t>1.23</w:t>
            </w:r>
          </w:p>
        </w:tc>
        <w:tc>
          <w:tcPr>
            <w:tcW w:w="4437" w:type="dxa"/>
            <w:tcBorders>
              <w:top w:val="single" w:sz="4" w:space="0" w:color="000000"/>
              <w:left w:val="single" w:sz="4" w:space="0" w:color="000000"/>
              <w:bottom w:val="single" w:sz="4" w:space="0" w:color="000000"/>
              <w:right w:val="single" w:sz="4" w:space="0" w:color="000000"/>
            </w:tcBorders>
          </w:tcPr>
          <w:p w14:paraId="1988560D" w14:textId="7B2C25E1" w:rsidR="00BA0443" w:rsidRPr="00CE4E0F" w:rsidRDefault="00BA0443" w:rsidP="00BA0443">
            <w:pPr>
              <w:rPr>
                <w:rFonts w:ascii="Arial" w:hAnsi="Arial" w:cs="Arial"/>
                <w:bCs/>
              </w:rPr>
            </w:pPr>
            <w:r w:rsidRPr="00CE4E0F">
              <w:rPr>
                <w:rFonts w:ascii="Arial" w:hAnsi="Arial" w:cs="Arial"/>
                <w:bCs/>
              </w:rPr>
              <w:t>Możliwość ręcznej jednoczesnej zmiany etapu sesji treningowej dla całej grupy bądź indywidualnie dla wybranego pacjenta</w:t>
            </w:r>
          </w:p>
        </w:tc>
        <w:tc>
          <w:tcPr>
            <w:tcW w:w="1919" w:type="dxa"/>
            <w:tcBorders>
              <w:top w:val="single" w:sz="4" w:space="0" w:color="000000"/>
              <w:left w:val="single" w:sz="4" w:space="0" w:color="000000"/>
              <w:bottom w:val="single" w:sz="4" w:space="0" w:color="000000"/>
              <w:right w:val="single" w:sz="4" w:space="0" w:color="000000"/>
            </w:tcBorders>
            <w:vAlign w:val="center"/>
          </w:tcPr>
          <w:p w14:paraId="1E59F450" w14:textId="2221B3BC"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7BFE59E4" w14:textId="77777777" w:rsidR="00BA0443" w:rsidRPr="00CE4E0F" w:rsidRDefault="00BA0443" w:rsidP="00BA0443">
            <w:pPr>
              <w:pStyle w:val="Zawartotabeli"/>
              <w:rPr>
                <w:rFonts w:ascii="Arial" w:hAnsi="Arial"/>
                <w:bCs/>
                <w:sz w:val="20"/>
                <w:szCs w:val="20"/>
              </w:rPr>
            </w:pPr>
          </w:p>
        </w:tc>
      </w:tr>
      <w:tr w:rsidR="00BA0443" w:rsidRPr="00CE4E0F" w14:paraId="33A78074"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068F6273" w14:textId="78BDE605" w:rsidR="00BA0443" w:rsidRPr="00CE4E0F" w:rsidRDefault="00BA0443" w:rsidP="00BA0443">
            <w:pPr>
              <w:jc w:val="center"/>
              <w:rPr>
                <w:rFonts w:ascii="Arial" w:hAnsi="Arial" w:cs="Arial"/>
              </w:rPr>
            </w:pPr>
            <w:r w:rsidRPr="00CE4E0F">
              <w:rPr>
                <w:rFonts w:ascii="Arial" w:hAnsi="Arial" w:cs="Arial"/>
              </w:rPr>
              <w:t>1.24</w:t>
            </w:r>
          </w:p>
        </w:tc>
        <w:tc>
          <w:tcPr>
            <w:tcW w:w="4437" w:type="dxa"/>
            <w:tcBorders>
              <w:top w:val="single" w:sz="4" w:space="0" w:color="000000"/>
              <w:left w:val="single" w:sz="4" w:space="0" w:color="000000"/>
              <w:bottom w:val="single" w:sz="4" w:space="0" w:color="000000"/>
              <w:right w:val="single" w:sz="4" w:space="0" w:color="000000"/>
            </w:tcBorders>
          </w:tcPr>
          <w:p w14:paraId="45C088BB" w14:textId="77777777" w:rsidR="00BA0443" w:rsidRPr="00CE4E0F" w:rsidRDefault="00BA0443" w:rsidP="00BA0443">
            <w:pPr>
              <w:rPr>
                <w:rFonts w:ascii="Arial" w:hAnsi="Arial" w:cs="Arial"/>
                <w:bCs/>
              </w:rPr>
            </w:pPr>
            <w:r w:rsidRPr="00CE4E0F">
              <w:rPr>
                <w:rFonts w:ascii="Arial" w:hAnsi="Arial" w:cs="Arial"/>
                <w:bCs/>
              </w:rPr>
              <w:t>Możliwość wstrzymania zmiany etapu sesji treningowej dla całej grupy bądź indywidualnie dla wybranego pacjenta</w:t>
            </w:r>
          </w:p>
        </w:tc>
        <w:tc>
          <w:tcPr>
            <w:tcW w:w="1919" w:type="dxa"/>
            <w:tcBorders>
              <w:top w:val="single" w:sz="4" w:space="0" w:color="000000"/>
              <w:left w:val="single" w:sz="4" w:space="0" w:color="000000"/>
              <w:bottom w:val="single" w:sz="4" w:space="0" w:color="000000"/>
              <w:right w:val="single" w:sz="4" w:space="0" w:color="000000"/>
            </w:tcBorders>
            <w:vAlign w:val="center"/>
          </w:tcPr>
          <w:p w14:paraId="064A3532" w14:textId="44C86AF4"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67E768AC" w14:textId="77777777" w:rsidR="00BA0443" w:rsidRPr="00CE4E0F" w:rsidRDefault="00BA0443" w:rsidP="00BA0443">
            <w:pPr>
              <w:pStyle w:val="Zawartotabeli"/>
              <w:rPr>
                <w:rFonts w:ascii="Arial" w:hAnsi="Arial"/>
                <w:bCs/>
                <w:sz w:val="20"/>
                <w:szCs w:val="20"/>
              </w:rPr>
            </w:pPr>
          </w:p>
        </w:tc>
      </w:tr>
      <w:tr w:rsidR="00BA0443" w:rsidRPr="00CE4E0F" w14:paraId="2BFEA5B8"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3BF7A02F" w14:textId="282E54EA" w:rsidR="00BA0443" w:rsidRPr="00CE4E0F" w:rsidRDefault="00BA0443" w:rsidP="00BA0443">
            <w:pPr>
              <w:jc w:val="center"/>
              <w:rPr>
                <w:rFonts w:ascii="Arial" w:hAnsi="Arial" w:cs="Arial"/>
              </w:rPr>
            </w:pPr>
            <w:r w:rsidRPr="00CE4E0F">
              <w:rPr>
                <w:rFonts w:ascii="Arial" w:hAnsi="Arial" w:cs="Arial"/>
              </w:rPr>
              <w:t>1.25</w:t>
            </w:r>
          </w:p>
        </w:tc>
        <w:tc>
          <w:tcPr>
            <w:tcW w:w="4437" w:type="dxa"/>
            <w:tcBorders>
              <w:top w:val="single" w:sz="4" w:space="0" w:color="000000"/>
              <w:left w:val="single" w:sz="4" w:space="0" w:color="000000"/>
              <w:bottom w:val="single" w:sz="4" w:space="0" w:color="000000"/>
              <w:right w:val="single" w:sz="4" w:space="0" w:color="000000"/>
            </w:tcBorders>
          </w:tcPr>
          <w:p w14:paraId="25C8EDD6" w14:textId="77777777" w:rsidR="00BA0443" w:rsidRPr="00CE4E0F" w:rsidRDefault="00BA0443" w:rsidP="00BA0443">
            <w:pPr>
              <w:rPr>
                <w:rFonts w:ascii="Arial" w:hAnsi="Arial" w:cs="Arial"/>
                <w:bCs/>
              </w:rPr>
            </w:pPr>
            <w:r w:rsidRPr="00CE4E0F">
              <w:rPr>
                <w:rFonts w:ascii="Arial" w:hAnsi="Arial" w:cs="Arial"/>
                <w:bCs/>
              </w:rPr>
              <w:t>Możliwość ręcznego jednoczesnego zakończenia sesji treningowej dla całej grupy bądź indywidualnie dla wybranego pacjenta</w:t>
            </w:r>
          </w:p>
        </w:tc>
        <w:tc>
          <w:tcPr>
            <w:tcW w:w="1919" w:type="dxa"/>
            <w:tcBorders>
              <w:top w:val="single" w:sz="4" w:space="0" w:color="000000"/>
              <w:left w:val="single" w:sz="4" w:space="0" w:color="000000"/>
              <w:bottom w:val="single" w:sz="4" w:space="0" w:color="000000"/>
              <w:right w:val="single" w:sz="4" w:space="0" w:color="000000"/>
            </w:tcBorders>
            <w:vAlign w:val="center"/>
          </w:tcPr>
          <w:p w14:paraId="2858FE84" w14:textId="6204157B"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7928C446" w14:textId="77777777" w:rsidR="00BA0443" w:rsidRPr="00CE4E0F" w:rsidRDefault="00BA0443" w:rsidP="00BA0443">
            <w:pPr>
              <w:pStyle w:val="Zawartotabeli"/>
              <w:rPr>
                <w:rFonts w:ascii="Arial" w:hAnsi="Arial"/>
                <w:bCs/>
                <w:sz w:val="20"/>
                <w:szCs w:val="20"/>
              </w:rPr>
            </w:pPr>
          </w:p>
        </w:tc>
      </w:tr>
      <w:tr w:rsidR="00BA0443" w:rsidRPr="00CE4E0F" w14:paraId="0931D1DC"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63285A16" w14:textId="147C5BAB" w:rsidR="00BA0443" w:rsidRPr="00CE4E0F" w:rsidRDefault="00BA0443" w:rsidP="00BA0443">
            <w:pPr>
              <w:jc w:val="center"/>
              <w:rPr>
                <w:rFonts w:ascii="Arial" w:hAnsi="Arial" w:cs="Arial"/>
              </w:rPr>
            </w:pPr>
            <w:r w:rsidRPr="00CE4E0F">
              <w:rPr>
                <w:rFonts w:ascii="Arial" w:hAnsi="Arial" w:cs="Arial"/>
              </w:rPr>
              <w:t>1.26</w:t>
            </w:r>
          </w:p>
        </w:tc>
        <w:tc>
          <w:tcPr>
            <w:tcW w:w="4437" w:type="dxa"/>
            <w:tcBorders>
              <w:top w:val="single" w:sz="4" w:space="0" w:color="000000"/>
              <w:left w:val="single" w:sz="4" w:space="0" w:color="000000"/>
              <w:bottom w:val="single" w:sz="4" w:space="0" w:color="000000"/>
              <w:right w:val="single" w:sz="4" w:space="0" w:color="000000"/>
            </w:tcBorders>
          </w:tcPr>
          <w:p w14:paraId="1E14DA75" w14:textId="77777777" w:rsidR="00BA0443" w:rsidRPr="00CE4E0F" w:rsidRDefault="00BA0443" w:rsidP="00BA0443">
            <w:pPr>
              <w:rPr>
                <w:rFonts w:ascii="Arial" w:hAnsi="Arial" w:cs="Arial"/>
                <w:bCs/>
              </w:rPr>
            </w:pPr>
            <w:r w:rsidRPr="00CE4E0F">
              <w:rPr>
                <w:rFonts w:ascii="Arial" w:hAnsi="Arial" w:cs="Arial"/>
                <w:bCs/>
              </w:rPr>
              <w:t>Analiza przeprowadzonej sesji treningowej w zakresie osiągniętego HR, mocy, obrotów, indeksu PWC w danym momencie sesji treningowej</w:t>
            </w:r>
          </w:p>
        </w:tc>
        <w:tc>
          <w:tcPr>
            <w:tcW w:w="1919" w:type="dxa"/>
            <w:tcBorders>
              <w:top w:val="single" w:sz="4" w:space="0" w:color="000000"/>
              <w:left w:val="single" w:sz="4" w:space="0" w:color="000000"/>
              <w:bottom w:val="single" w:sz="4" w:space="0" w:color="000000"/>
              <w:right w:val="single" w:sz="4" w:space="0" w:color="000000"/>
            </w:tcBorders>
            <w:vAlign w:val="center"/>
          </w:tcPr>
          <w:p w14:paraId="210D7387" w14:textId="43474D46"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1C15BE4A" w14:textId="77777777" w:rsidR="00BA0443" w:rsidRPr="00CE4E0F" w:rsidRDefault="00BA0443" w:rsidP="00BA0443">
            <w:pPr>
              <w:pStyle w:val="Zawartotabeli"/>
              <w:rPr>
                <w:rFonts w:ascii="Arial" w:hAnsi="Arial"/>
                <w:bCs/>
                <w:sz w:val="20"/>
                <w:szCs w:val="20"/>
              </w:rPr>
            </w:pPr>
          </w:p>
        </w:tc>
      </w:tr>
      <w:tr w:rsidR="00BA0443" w:rsidRPr="00CE4E0F" w14:paraId="1802A44F"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574CA882" w14:textId="01D56D9E" w:rsidR="00BA0443" w:rsidRPr="00CE4E0F" w:rsidRDefault="00BA0443" w:rsidP="00BA0443">
            <w:pPr>
              <w:jc w:val="center"/>
              <w:rPr>
                <w:rFonts w:ascii="Arial" w:hAnsi="Arial" w:cs="Arial"/>
              </w:rPr>
            </w:pPr>
            <w:r w:rsidRPr="00CE4E0F">
              <w:rPr>
                <w:rFonts w:ascii="Arial" w:hAnsi="Arial" w:cs="Arial"/>
              </w:rPr>
              <w:t>1.27</w:t>
            </w:r>
          </w:p>
        </w:tc>
        <w:tc>
          <w:tcPr>
            <w:tcW w:w="4437" w:type="dxa"/>
            <w:tcBorders>
              <w:top w:val="single" w:sz="4" w:space="0" w:color="000000"/>
              <w:left w:val="single" w:sz="4" w:space="0" w:color="000000"/>
              <w:bottom w:val="single" w:sz="4" w:space="0" w:color="000000"/>
              <w:right w:val="single" w:sz="4" w:space="0" w:color="000000"/>
            </w:tcBorders>
          </w:tcPr>
          <w:p w14:paraId="32E956EC" w14:textId="77777777" w:rsidR="00BA0443" w:rsidRPr="00CE4E0F" w:rsidRDefault="00BA0443" w:rsidP="00BA0443">
            <w:pPr>
              <w:rPr>
                <w:rFonts w:ascii="Arial" w:hAnsi="Arial" w:cs="Arial"/>
                <w:bCs/>
              </w:rPr>
            </w:pPr>
            <w:r w:rsidRPr="00CE4E0F">
              <w:rPr>
                <w:rFonts w:ascii="Arial" w:hAnsi="Arial" w:cs="Arial"/>
                <w:bCs/>
              </w:rPr>
              <w:t>Raportowanie wyników sesji treningowej z możliwością dodawania własnych komentarzy</w:t>
            </w:r>
          </w:p>
        </w:tc>
        <w:tc>
          <w:tcPr>
            <w:tcW w:w="1919" w:type="dxa"/>
            <w:tcBorders>
              <w:top w:val="single" w:sz="4" w:space="0" w:color="000000"/>
              <w:left w:val="single" w:sz="4" w:space="0" w:color="000000"/>
              <w:bottom w:val="single" w:sz="4" w:space="0" w:color="000000"/>
              <w:right w:val="single" w:sz="4" w:space="0" w:color="000000"/>
            </w:tcBorders>
            <w:vAlign w:val="center"/>
          </w:tcPr>
          <w:p w14:paraId="3CB87174" w14:textId="55C2DC8B"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0AE54131" w14:textId="77777777" w:rsidR="00BA0443" w:rsidRPr="00CE4E0F" w:rsidRDefault="00BA0443" w:rsidP="00BA0443">
            <w:pPr>
              <w:pStyle w:val="Zawartotabeli"/>
              <w:rPr>
                <w:rFonts w:ascii="Arial" w:hAnsi="Arial"/>
                <w:bCs/>
                <w:sz w:val="20"/>
                <w:szCs w:val="20"/>
              </w:rPr>
            </w:pPr>
          </w:p>
        </w:tc>
      </w:tr>
      <w:tr w:rsidR="00BA0443" w:rsidRPr="00CE4E0F" w14:paraId="757C08B1" w14:textId="77777777" w:rsidTr="00BA0443">
        <w:trPr>
          <w:trHeight w:val="131"/>
        </w:trPr>
        <w:tc>
          <w:tcPr>
            <w:tcW w:w="570" w:type="dxa"/>
            <w:gridSpan w:val="2"/>
            <w:tcBorders>
              <w:top w:val="single" w:sz="4" w:space="0" w:color="auto"/>
              <w:left w:val="single" w:sz="4" w:space="0" w:color="auto"/>
              <w:bottom w:val="single" w:sz="4" w:space="0" w:color="auto"/>
              <w:right w:val="single" w:sz="4" w:space="0" w:color="auto"/>
            </w:tcBorders>
            <w:vAlign w:val="center"/>
          </w:tcPr>
          <w:p w14:paraId="38662452" w14:textId="73DAE63D" w:rsidR="00BA0443" w:rsidRPr="00CE4E0F" w:rsidRDefault="00BA0443" w:rsidP="00BA0443">
            <w:pPr>
              <w:jc w:val="center"/>
              <w:rPr>
                <w:rFonts w:ascii="Arial" w:hAnsi="Arial" w:cs="Arial"/>
              </w:rPr>
            </w:pPr>
            <w:r w:rsidRPr="00CE4E0F">
              <w:rPr>
                <w:rFonts w:ascii="Arial" w:hAnsi="Arial" w:cs="Arial"/>
              </w:rPr>
              <w:t>1.28</w:t>
            </w:r>
          </w:p>
        </w:tc>
        <w:tc>
          <w:tcPr>
            <w:tcW w:w="4437" w:type="dxa"/>
            <w:tcBorders>
              <w:top w:val="single" w:sz="4" w:space="0" w:color="000000"/>
              <w:left w:val="single" w:sz="4" w:space="0" w:color="000000"/>
              <w:bottom w:val="single" w:sz="4" w:space="0" w:color="000000"/>
              <w:right w:val="single" w:sz="4" w:space="0" w:color="000000"/>
            </w:tcBorders>
          </w:tcPr>
          <w:p w14:paraId="418C2B6A" w14:textId="77777777" w:rsidR="00BA0443" w:rsidRPr="00CE4E0F" w:rsidRDefault="00BA0443" w:rsidP="00BA0443">
            <w:pPr>
              <w:rPr>
                <w:rFonts w:ascii="Arial" w:hAnsi="Arial" w:cs="Arial"/>
                <w:bCs/>
              </w:rPr>
            </w:pPr>
            <w:r w:rsidRPr="00CE4E0F">
              <w:rPr>
                <w:rFonts w:ascii="Arial" w:hAnsi="Arial" w:cs="Arial"/>
                <w:bCs/>
              </w:rPr>
              <w:t xml:space="preserve">Możliwość przeglądania i porównywania treningów dla wybranego pacjenta w trakcie trwania sesji treningowej z wizualizacją zmiany parametrów </w:t>
            </w:r>
          </w:p>
        </w:tc>
        <w:tc>
          <w:tcPr>
            <w:tcW w:w="1919" w:type="dxa"/>
            <w:tcBorders>
              <w:top w:val="single" w:sz="4" w:space="0" w:color="000000"/>
              <w:left w:val="single" w:sz="4" w:space="0" w:color="000000"/>
              <w:bottom w:val="single" w:sz="4" w:space="0" w:color="000000"/>
              <w:right w:val="single" w:sz="4" w:space="0" w:color="000000"/>
            </w:tcBorders>
            <w:vAlign w:val="center"/>
          </w:tcPr>
          <w:p w14:paraId="396A623E" w14:textId="4FDC0126"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left w:val="single" w:sz="4" w:space="0" w:color="000000"/>
              <w:bottom w:val="single" w:sz="4" w:space="0" w:color="auto"/>
              <w:right w:val="single" w:sz="4" w:space="0" w:color="000000"/>
            </w:tcBorders>
          </w:tcPr>
          <w:p w14:paraId="4147AB1B" w14:textId="77777777" w:rsidR="00BA0443" w:rsidRPr="00CE4E0F" w:rsidRDefault="00BA0443" w:rsidP="00BA0443">
            <w:pPr>
              <w:pStyle w:val="Zawartotabeli"/>
              <w:rPr>
                <w:rFonts w:ascii="Arial" w:hAnsi="Arial"/>
                <w:bCs/>
                <w:sz w:val="20"/>
                <w:szCs w:val="20"/>
              </w:rPr>
            </w:pPr>
          </w:p>
        </w:tc>
      </w:tr>
      <w:tr w:rsidR="00BA0443" w:rsidRPr="00CE4E0F" w14:paraId="48FC47A2"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32665EFE" w14:textId="2FBFB9EF" w:rsidR="00BA0443" w:rsidRPr="00CE4E0F" w:rsidRDefault="00BA0443" w:rsidP="00BA0443">
            <w:pPr>
              <w:jc w:val="center"/>
              <w:rPr>
                <w:rFonts w:ascii="Arial" w:hAnsi="Arial" w:cs="Arial"/>
              </w:rPr>
            </w:pPr>
            <w:r w:rsidRPr="00CE4E0F">
              <w:rPr>
                <w:rFonts w:ascii="Arial" w:hAnsi="Arial" w:cs="Arial"/>
              </w:rPr>
              <w:t>1.29</w:t>
            </w:r>
          </w:p>
        </w:tc>
        <w:tc>
          <w:tcPr>
            <w:tcW w:w="4437" w:type="dxa"/>
            <w:tcBorders>
              <w:top w:val="single" w:sz="4" w:space="0" w:color="000000"/>
              <w:left w:val="single" w:sz="4" w:space="0" w:color="000000"/>
              <w:bottom w:val="single" w:sz="4" w:space="0" w:color="000000"/>
              <w:right w:val="single" w:sz="4" w:space="0" w:color="000000"/>
            </w:tcBorders>
          </w:tcPr>
          <w:p w14:paraId="1C57174F" w14:textId="77777777" w:rsidR="00BA0443" w:rsidRPr="00CE4E0F" w:rsidRDefault="00BA0443" w:rsidP="00BA0443">
            <w:pPr>
              <w:rPr>
                <w:rFonts w:ascii="Arial" w:hAnsi="Arial" w:cs="Arial"/>
                <w:bCs/>
              </w:rPr>
            </w:pPr>
            <w:r w:rsidRPr="00CE4E0F">
              <w:rPr>
                <w:rFonts w:ascii="Arial" w:hAnsi="Arial" w:cs="Arial"/>
                <w:bCs/>
              </w:rPr>
              <w:t>Porównanie tabelaryczne przeprowadzonych treningów dla wybranego pacjenta</w:t>
            </w:r>
          </w:p>
        </w:tc>
        <w:tc>
          <w:tcPr>
            <w:tcW w:w="1919" w:type="dxa"/>
            <w:tcBorders>
              <w:top w:val="single" w:sz="4" w:space="0" w:color="000000"/>
              <w:left w:val="single" w:sz="4" w:space="0" w:color="000000"/>
              <w:bottom w:val="single" w:sz="4" w:space="0" w:color="000000"/>
              <w:right w:val="single" w:sz="4" w:space="0" w:color="000000"/>
            </w:tcBorders>
            <w:vAlign w:val="center"/>
          </w:tcPr>
          <w:p w14:paraId="5425EDCA" w14:textId="148FEA7E"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4E205225" w14:textId="77777777" w:rsidR="00BA0443" w:rsidRPr="00CE4E0F" w:rsidRDefault="00BA0443" w:rsidP="00BA0443">
            <w:pPr>
              <w:pStyle w:val="Zawartotabeli"/>
              <w:rPr>
                <w:rFonts w:ascii="Arial" w:hAnsi="Arial"/>
                <w:bCs/>
                <w:sz w:val="20"/>
                <w:szCs w:val="20"/>
              </w:rPr>
            </w:pPr>
          </w:p>
        </w:tc>
      </w:tr>
      <w:tr w:rsidR="00BA0443" w:rsidRPr="00CE4E0F" w14:paraId="764F96B7"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1154E4CD" w14:textId="694CD579" w:rsidR="00BA0443" w:rsidRPr="00CE4E0F" w:rsidRDefault="00BA0443" w:rsidP="00BA0443">
            <w:pPr>
              <w:jc w:val="center"/>
              <w:rPr>
                <w:rFonts w:ascii="Arial" w:hAnsi="Arial" w:cs="Arial"/>
              </w:rPr>
            </w:pPr>
            <w:r w:rsidRPr="00CE4E0F">
              <w:rPr>
                <w:rFonts w:ascii="Arial" w:hAnsi="Arial" w:cs="Arial"/>
              </w:rPr>
              <w:t>1.30</w:t>
            </w:r>
          </w:p>
        </w:tc>
        <w:tc>
          <w:tcPr>
            <w:tcW w:w="4437" w:type="dxa"/>
            <w:tcBorders>
              <w:top w:val="single" w:sz="4" w:space="0" w:color="000000"/>
              <w:left w:val="single" w:sz="4" w:space="0" w:color="000000"/>
              <w:bottom w:val="single" w:sz="4" w:space="0" w:color="000000"/>
              <w:right w:val="single" w:sz="4" w:space="0" w:color="000000"/>
            </w:tcBorders>
          </w:tcPr>
          <w:p w14:paraId="00DA42E0" w14:textId="77777777" w:rsidR="00BA0443" w:rsidRPr="00CE4E0F" w:rsidRDefault="00BA0443" w:rsidP="00BA0443">
            <w:pPr>
              <w:rPr>
                <w:rFonts w:ascii="Arial" w:hAnsi="Arial" w:cs="Arial"/>
                <w:bCs/>
              </w:rPr>
            </w:pPr>
            <w:r w:rsidRPr="00CE4E0F">
              <w:rPr>
                <w:rFonts w:ascii="Arial" w:hAnsi="Arial" w:cs="Arial"/>
                <w:bCs/>
              </w:rPr>
              <w:t>Możliwość tworzenia grup treningowych</w:t>
            </w:r>
          </w:p>
        </w:tc>
        <w:tc>
          <w:tcPr>
            <w:tcW w:w="1919" w:type="dxa"/>
            <w:tcBorders>
              <w:top w:val="single" w:sz="4" w:space="0" w:color="000000"/>
              <w:left w:val="single" w:sz="4" w:space="0" w:color="000000"/>
              <w:bottom w:val="single" w:sz="4" w:space="0" w:color="000000"/>
              <w:right w:val="single" w:sz="4" w:space="0" w:color="000000"/>
            </w:tcBorders>
            <w:vAlign w:val="center"/>
          </w:tcPr>
          <w:p w14:paraId="504439E8" w14:textId="1F714F4E"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646E4B67" w14:textId="77777777" w:rsidR="00BA0443" w:rsidRPr="00CE4E0F" w:rsidRDefault="00BA0443" w:rsidP="00BA0443">
            <w:pPr>
              <w:pStyle w:val="Zawartotabeli"/>
              <w:rPr>
                <w:rFonts w:ascii="Arial" w:hAnsi="Arial"/>
                <w:bCs/>
                <w:sz w:val="20"/>
                <w:szCs w:val="20"/>
              </w:rPr>
            </w:pPr>
          </w:p>
        </w:tc>
      </w:tr>
      <w:tr w:rsidR="00BA0443" w:rsidRPr="00CE4E0F" w14:paraId="444E5341"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6655E4B0" w14:textId="098D11AF" w:rsidR="00BA0443" w:rsidRPr="00CE4E0F" w:rsidRDefault="00BA0443" w:rsidP="00BA0443">
            <w:pPr>
              <w:jc w:val="center"/>
              <w:rPr>
                <w:rFonts w:ascii="Arial" w:hAnsi="Arial" w:cs="Arial"/>
              </w:rPr>
            </w:pPr>
            <w:r w:rsidRPr="00CE4E0F">
              <w:rPr>
                <w:rFonts w:ascii="Arial" w:hAnsi="Arial" w:cs="Arial"/>
              </w:rPr>
              <w:t>1.31</w:t>
            </w:r>
          </w:p>
        </w:tc>
        <w:tc>
          <w:tcPr>
            <w:tcW w:w="4437" w:type="dxa"/>
            <w:tcBorders>
              <w:top w:val="single" w:sz="4" w:space="0" w:color="000000"/>
              <w:left w:val="single" w:sz="4" w:space="0" w:color="000000"/>
              <w:bottom w:val="single" w:sz="4" w:space="0" w:color="000000"/>
              <w:right w:val="single" w:sz="4" w:space="0" w:color="000000"/>
            </w:tcBorders>
          </w:tcPr>
          <w:p w14:paraId="083317AC" w14:textId="77777777" w:rsidR="00BA0443" w:rsidRPr="00CE4E0F" w:rsidRDefault="00BA0443" w:rsidP="00BA0443">
            <w:pPr>
              <w:rPr>
                <w:rFonts w:ascii="Arial" w:hAnsi="Arial" w:cs="Arial"/>
                <w:bCs/>
              </w:rPr>
            </w:pPr>
            <w:r w:rsidRPr="00CE4E0F">
              <w:rPr>
                <w:rFonts w:ascii="Arial" w:hAnsi="Arial" w:cs="Arial"/>
                <w:bCs/>
              </w:rPr>
              <w:t>Możliwość tworzenia profili użytkowników zabezpieczonych hasłem</w:t>
            </w:r>
          </w:p>
        </w:tc>
        <w:tc>
          <w:tcPr>
            <w:tcW w:w="1919" w:type="dxa"/>
            <w:tcBorders>
              <w:top w:val="single" w:sz="4" w:space="0" w:color="000000"/>
              <w:left w:val="single" w:sz="4" w:space="0" w:color="000000"/>
              <w:bottom w:val="single" w:sz="4" w:space="0" w:color="000000"/>
              <w:right w:val="single" w:sz="4" w:space="0" w:color="000000"/>
            </w:tcBorders>
            <w:vAlign w:val="center"/>
          </w:tcPr>
          <w:p w14:paraId="2B1FCBE5" w14:textId="5C935DBF"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7DDDE2AF" w14:textId="77777777" w:rsidR="00BA0443" w:rsidRPr="00CE4E0F" w:rsidRDefault="00BA0443" w:rsidP="00BA0443">
            <w:pPr>
              <w:pStyle w:val="Zawartotabeli"/>
              <w:rPr>
                <w:rFonts w:ascii="Arial" w:hAnsi="Arial"/>
                <w:bCs/>
                <w:sz w:val="20"/>
                <w:szCs w:val="20"/>
              </w:rPr>
            </w:pPr>
          </w:p>
        </w:tc>
      </w:tr>
      <w:tr w:rsidR="00BA0443" w:rsidRPr="00CE4E0F" w14:paraId="1CDBD3E4"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0BDCABE0" w14:textId="03EC1ED9" w:rsidR="00BA0443" w:rsidRPr="00CE4E0F" w:rsidRDefault="00BA0443" w:rsidP="00BA0443">
            <w:pPr>
              <w:jc w:val="center"/>
              <w:rPr>
                <w:rFonts w:ascii="Arial" w:hAnsi="Arial" w:cs="Arial"/>
              </w:rPr>
            </w:pPr>
            <w:r w:rsidRPr="00CE4E0F">
              <w:rPr>
                <w:rFonts w:ascii="Arial" w:hAnsi="Arial" w:cs="Arial"/>
              </w:rPr>
              <w:t>1.32</w:t>
            </w:r>
          </w:p>
        </w:tc>
        <w:tc>
          <w:tcPr>
            <w:tcW w:w="4437" w:type="dxa"/>
            <w:tcBorders>
              <w:top w:val="single" w:sz="4" w:space="0" w:color="000000"/>
              <w:left w:val="single" w:sz="4" w:space="0" w:color="000000"/>
              <w:bottom w:val="single" w:sz="4" w:space="0" w:color="000000"/>
              <w:right w:val="single" w:sz="4" w:space="0" w:color="000000"/>
            </w:tcBorders>
          </w:tcPr>
          <w:p w14:paraId="2BBA59E3" w14:textId="77777777" w:rsidR="00BA0443" w:rsidRPr="00CE4E0F" w:rsidRDefault="00BA0443" w:rsidP="00BA0443">
            <w:pPr>
              <w:rPr>
                <w:rFonts w:ascii="Arial" w:hAnsi="Arial" w:cs="Arial"/>
                <w:bCs/>
              </w:rPr>
            </w:pPr>
            <w:r w:rsidRPr="00CE4E0F">
              <w:rPr>
                <w:rFonts w:ascii="Arial" w:hAnsi="Arial" w:cs="Arial"/>
                <w:bCs/>
              </w:rPr>
              <w:t>Profil administratora systemu z możliwością zakładania profili i nadawania uprawnień</w:t>
            </w:r>
          </w:p>
        </w:tc>
        <w:tc>
          <w:tcPr>
            <w:tcW w:w="1919" w:type="dxa"/>
            <w:tcBorders>
              <w:top w:val="single" w:sz="4" w:space="0" w:color="000000"/>
              <w:left w:val="single" w:sz="4" w:space="0" w:color="000000"/>
              <w:bottom w:val="single" w:sz="4" w:space="0" w:color="000000"/>
              <w:right w:val="single" w:sz="4" w:space="0" w:color="000000"/>
            </w:tcBorders>
            <w:vAlign w:val="center"/>
          </w:tcPr>
          <w:p w14:paraId="27172512" w14:textId="02539BE6"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3DF5E195" w14:textId="77777777" w:rsidR="00BA0443" w:rsidRPr="00CE4E0F" w:rsidRDefault="00BA0443" w:rsidP="00BA0443">
            <w:pPr>
              <w:pStyle w:val="Zawartotabeli"/>
              <w:rPr>
                <w:rFonts w:ascii="Arial" w:hAnsi="Arial"/>
                <w:bCs/>
                <w:sz w:val="20"/>
                <w:szCs w:val="20"/>
              </w:rPr>
            </w:pPr>
          </w:p>
        </w:tc>
      </w:tr>
      <w:tr w:rsidR="00BA0443" w:rsidRPr="00CE4E0F" w14:paraId="270A1D6B"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385CA599" w14:textId="7AE6A5EC" w:rsidR="00BA0443" w:rsidRPr="00CE4E0F" w:rsidRDefault="00BA0443" w:rsidP="00BA0443">
            <w:pPr>
              <w:jc w:val="center"/>
              <w:rPr>
                <w:rFonts w:ascii="Arial" w:hAnsi="Arial" w:cs="Arial"/>
              </w:rPr>
            </w:pPr>
            <w:r w:rsidRPr="00CE4E0F">
              <w:rPr>
                <w:rFonts w:ascii="Arial" w:hAnsi="Arial" w:cs="Arial"/>
              </w:rPr>
              <w:t>1.33</w:t>
            </w:r>
          </w:p>
        </w:tc>
        <w:tc>
          <w:tcPr>
            <w:tcW w:w="4437" w:type="dxa"/>
            <w:tcBorders>
              <w:top w:val="single" w:sz="2" w:space="0" w:color="000000"/>
              <w:left w:val="single" w:sz="2" w:space="0" w:color="000000"/>
              <w:bottom w:val="single" w:sz="2" w:space="0" w:color="000000"/>
              <w:right w:val="single" w:sz="2" w:space="0" w:color="000000"/>
            </w:tcBorders>
            <w:vAlign w:val="center"/>
          </w:tcPr>
          <w:p w14:paraId="5549BB44" w14:textId="77777777" w:rsidR="00BA0443" w:rsidRPr="00CE4E0F" w:rsidRDefault="00BA0443" w:rsidP="00BA0443">
            <w:pPr>
              <w:rPr>
                <w:rFonts w:ascii="Arial" w:hAnsi="Arial" w:cs="Arial"/>
                <w:bCs/>
              </w:rPr>
            </w:pPr>
            <w:r w:rsidRPr="00CE4E0F">
              <w:rPr>
                <w:rFonts w:ascii="Arial" w:hAnsi="Arial" w:cs="Arial"/>
                <w:bCs/>
              </w:rPr>
              <w:t>Wbudowana baza danych oraz możliwość skonfigurowania zewnętrznej bazy danych SQL</w:t>
            </w:r>
          </w:p>
        </w:tc>
        <w:tc>
          <w:tcPr>
            <w:tcW w:w="1919" w:type="dxa"/>
            <w:tcBorders>
              <w:top w:val="single" w:sz="4" w:space="0" w:color="auto"/>
              <w:left w:val="single" w:sz="4" w:space="0" w:color="auto"/>
              <w:bottom w:val="single" w:sz="4" w:space="0" w:color="auto"/>
              <w:right w:val="single" w:sz="4" w:space="0" w:color="auto"/>
            </w:tcBorders>
            <w:vAlign w:val="center"/>
          </w:tcPr>
          <w:p w14:paraId="08A213FF" w14:textId="2D2C8A7A" w:rsidR="00BA0443" w:rsidRPr="00CE4E0F" w:rsidRDefault="00BA0443" w:rsidP="00BA0443">
            <w:pPr>
              <w:jc w:val="center"/>
              <w:rPr>
                <w:rFonts w:ascii="Arial" w:hAnsi="Arial" w:cs="Arial"/>
                <w:bCs/>
              </w:rPr>
            </w:pPr>
            <w:r w:rsidRPr="00CE4E0F">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4CE5CD84" w14:textId="77777777" w:rsidR="00BA0443" w:rsidRPr="00CE4E0F" w:rsidRDefault="00BA0443" w:rsidP="00BA0443">
            <w:pPr>
              <w:pStyle w:val="Zawartotabeli"/>
              <w:rPr>
                <w:rFonts w:ascii="Arial" w:hAnsi="Arial"/>
                <w:bCs/>
                <w:sz w:val="20"/>
                <w:szCs w:val="20"/>
              </w:rPr>
            </w:pPr>
          </w:p>
        </w:tc>
      </w:tr>
      <w:tr w:rsidR="00BA0443" w:rsidRPr="00CE4E0F" w14:paraId="0B0E50AA"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4A174AE4" w14:textId="77777777" w:rsidR="00BA0443" w:rsidRPr="00CE4E0F" w:rsidRDefault="00BA0443" w:rsidP="00BA0443">
            <w:pPr>
              <w:jc w:val="center"/>
              <w:rPr>
                <w:rFonts w:ascii="Arial" w:hAnsi="Arial" w:cs="Arial"/>
              </w:rPr>
            </w:pPr>
            <w:r w:rsidRPr="00CE4E0F">
              <w:rPr>
                <w:rFonts w:ascii="Arial" w:hAnsi="Arial" w:cs="Arial"/>
              </w:rPr>
              <w:t>2</w:t>
            </w:r>
          </w:p>
        </w:tc>
        <w:tc>
          <w:tcPr>
            <w:tcW w:w="9342" w:type="dxa"/>
            <w:gridSpan w:val="3"/>
            <w:tcBorders>
              <w:top w:val="single" w:sz="2" w:space="0" w:color="000000"/>
              <w:left w:val="single" w:sz="2" w:space="0" w:color="000000"/>
              <w:bottom w:val="single" w:sz="2" w:space="0" w:color="000000"/>
              <w:right w:val="single" w:sz="4" w:space="0" w:color="auto"/>
            </w:tcBorders>
            <w:vAlign w:val="center"/>
          </w:tcPr>
          <w:p w14:paraId="7AA0EF6E" w14:textId="77777777" w:rsidR="00BA0443" w:rsidRPr="00CE4E0F" w:rsidRDefault="00BA0443" w:rsidP="00BA0443">
            <w:pPr>
              <w:pStyle w:val="Zawartotabeli"/>
              <w:rPr>
                <w:rFonts w:ascii="Arial" w:hAnsi="Arial"/>
                <w:sz w:val="20"/>
                <w:szCs w:val="20"/>
              </w:rPr>
            </w:pPr>
            <w:r w:rsidRPr="00CE4E0F">
              <w:rPr>
                <w:rFonts w:ascii="Arial" w:hAnsi="Arial"/>
                <w:sz w:val="20"/>
                <w:szCs w:val="20"/>
              </w:rPr>
              <w:t>MODUŁ EKG – 5 sztuk</w:t>
            </w:r>
          </w:p>
        </w:tc>
      </w:tr>
      <w:tr w:rsidR="00BA0443" w:rsidRPr="00CE4E0F" w14:paraId="44F03238"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40FFEDBF" w14:textId="6532547C" w:rsidR="00BA0443" w:rsidRPr="00CE4E0F" w:rsidRDefault="00BA0443" w:rsidP="00BA0443">
            <w:pPr>
              <w:jc w:val="center"/>
              <w:rPr>
                <w:rFonts w:ascii="Arial" w:hAnsi="Arial" w:cs="Arial"/>
              </w:rPr>
            </w:pPr>
            <w:r w:rsidRPr="00CE4E0F">
              <w:rPr>
                <w:rFonts w:ascii="Arial" w:hAnsi="Arial" w:cs="Arial"/>
              </w:rPr>
              <w:t>2.1</w:t>
            </w:r>
          </w:p>
        </w:tc>
        <w:tc>
          <w:tcPr>
            <w:tcW w:w="4437" w:type="dxa"/>
            <w:tcBorders>
              <w:top w:val="single" w:sz="4" w:space="0" w:color="000000"/>
              <w:left w:val="single" w:sz="4" w:space="0" w:color="000000"/>
              <w:bottom w:val="single" w:sz="4" w:space="0" w:color="000000"/>
              <w:right w:val="single" w:sz="4" w:space="0" w:color="000000"/>
            </w:tcBorders>
            <w:vAlign w:val="center"/>
          </w:tcPr>
          <w:p w14:paraId="35509081" w14:textId="3DD1B9EA" w:rsidR="00BA0443" w:rsidRPr="00CE4E0F" w:rsidRDefault="00BA0443" w:rsidP="00BA0443">
            <w:pPr>
              <w:rPr>
                <w:rFonts w:ascii="Arial" w:hAnsi="Arial" w:cs="Arial"/>
                <w:bCs/>
              </w:rPr>
            </w:pPr>
            <w:r w:rsidRPr="00CE4E0F">
              <w:rPr>
                <w:rFonts w:ascii="Arial" w:hAnsi="Arial" w:cs="Arial"/>
                <w:bCs/>
              </w:rPr>
              <w:t>Rok produkcji 2026</w:t>
            </w:r>
            <w:r w:rsidR="009371AA" w:rsidRPr="00CE4E0F">
              <w:rPr>
                <w:rFonts w:ascii="Arial" w:hAnsi="Arial" w:cs="Arial"/>
                <w:bCs/>
              </w:rPr>
              <w:t xml:space="preserve"> lub 2025</w:t>
            </w:r>
          </w:p>
        </w:tc>
        <w:tc>
          <w:tcPr>
            <w:tcW w:w="1919" w:type="dxa"/>
            <w:tcBorders>
              <w:top w:val="single" w:sz="4" w:space="0" w:color="000000"/>
              <w:left w:val="single" w:sz="4" w:space="0" w:color="000000"/>
              <w:bottom w:val="single" w:sz="4" w:space="0" w:color="000000"/>
              <w:right w:val="single" w:sz="4" w:space="0" w:color="000000"/>
            </w:tcBorders>
            <w:vAlign w:val="center"/>
          </w:tcPr>
          <w:p w14:paraId="6EC46FB7" w14:textId="40EC1226"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00FEAAEF" w14:textId="77777777" w:rsidR="00BA0443" w:rsidRPr="00CE4E0F" w:rsidRDefault="00BA0443" w:rsidP="00BA0443">
            <w:pPr>
              <w:pStyle w:val="Zawartotabeli"/>
              <w:rPr>
                <w:rFonts w:ascii="Arial" w:hAnsi="Arial"/>
                <w:bCs/>
                <w:sz w:val="20"/>
                <w:szCs w:val="20"/>
              </w:rPr>
            </w:pPr>
          </w:p>
        </w:tc>
      </w:tr>
      <w:tr w:rsidR="00BA0443" w:rsidRPr="00CE4E0F" w14:paraId="733075C5"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53D8E477" w14:textId="56DFFE20" w:rsidR="00BA0443" w:rsidRPr="00CE4E0F" w:rsidRDefault="00BA0443" w:rsidP="00BA0443">
            <w:pPr>
              <w:jc w:val="center"/>
              <w:rPr>
                <w:rFonts w:ascii="Arial" w:hAnsi="Arial" w:cs="Arial"/>
              </w:rPr>
            </w:pPr>
            <w:r w:rsidRPr="00CE4E0F">
              <w:rPr>
                <w:rFonts w:ascii="Arial" w:hAnsi="Arial" w:cs="Arial"/>
              </w:rPr>
              <w:t>2.2</w:t>
            </w:r>
          </w:p>
        </w:tc>
        <w:tc>
          <w:tcPr>
            <w:tcW w:w="4437" w:type="dxa"/>
            <w:tcBorders>
              <w:top w:val="single" w:sz="4" w:space="0" w:color="000000"/>
              <w:left w:val="single" w:sz="4" w:space="0" w:color="000000"/>
              <w:bottom w:val="single" w:sz="4" w:space="0" w:color="000000"/>
              <w:right w:val="single" w:sz="4" w:space="0" w:color="000000"/>
            </w:tcBorders>
            <w:vAlign w:val="center"/>
          </w:tcPr>
          <w:p w14:paraId="42C19EB8" w14:textId="77777777" w:rsidR="00BA0443" w:rsidRPr="00CE4E0F" w:rsidRDefault="00BA0443" w:rsidP="00BA0443">
            <w:pPr>
              <w:rPr>
                <w:rFonts w:ascii="Arial" w:hAnsi="Arial" w:cs="Arial"/>
                <w:bCs/>
              </w:rPr>
            </w:pPr>
            <w:r w:rsidRPr="00CE4E0F">
              <w:rPr>
                <w:rFonts w:ascii="Arial" w:hAnsi="Arial" w:cs="Arial"/>
                <w:bCs/>
              </w:rPr>
              <w:t>Bezprzewodowa komunikacja modułu EKG z centralą monitorującą systemu rehabilitacji</w:t>
            </w:r>
          </w:p>
        </w:tc>
        <w:tc>
          <w:tcPr>
            <w:tcW w:w="1919" w:type="dxa"/>
            <w:tcBorders>
              <w:top w:val="single" w:sz="4" w:space="0" w:color="000000"/>
              <w:left w:val="single" w:sz="4" w:space="0" w:color="000000"/>
              <w:bottom w:val="single" w:sz="4" w:space="0" w:color="000000"/>
              <w:right w:val="single" w:sz="4" w:space="0" w:color="000000"/>
            </w:tcBorders>
            <w:vAlign w:val="center"/>
          </w:tcPr>
          <w:p w14:paraId="18F2CB7E" w14:textId="6330A0B7"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57561AA" w14:textId="77777777" w:rsidR="00BA0443" w:rsidRPr="00CE4E0F" w:rsidRDefault="00BA0443" w:rsidP="00BA0443">
            <w:pPr>
              <w:pStyle w:val="Zawartotabeli"/>
              <w:rPr>
                <w:rFonts w:ascii="Arial" w:hAnsi="Arial"/>
                <w:bCs/>
                <w:sz w:val="20"/>
                <w:szCs w:val="20"/>
              </w:rPr>
            </w:pPr>
          </w:p>
        </w:tc>
      </w:tr>
      <w:tr w:rsidR="00BA0443" w:rsidRPr="00CE4E0F" w14:paraId="0D7E9E26"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2522FD8E" w14:textId="6A24ECBC" w:rsidR="00BA0443" w:rsidRPr="00CE4E0F" w:rsidRDefault="00BA0443" w:rsidP="00BA0443">
            <w:pPr>
              <w:jc w:val="center"/>
              <w:rPr>
                <w:rFonts w:ascii="Arial" w:hAnsi="Arial" w:cs="Arial"/>
              </w:rPr>
            </w:pPr>
            <w:r w:rsidRPr="00CE4E0F">
              <w:rPr>
                <w:rFonts w:ascii="Arial" w:hAnsi="Arial" w:cs="Arial"/>
              </w:rPr>
              <w:t>2.3</w:t>
            </w:r>
          </w:p>
        </w:tc>
        <w:tc>
          <w:tcPr>
            <w:tcW w:w="4437" w:type="dxa"/>
            <w:tcBorders>
              <w:top w:val="single" w:sz="4" w:space="0" w:color="000000"/>
              <w:left w:val="single" w:sz="4" w:space="0" w:color="000000"/>
              <w:bottom w:val="single" w:sz="4" w:space="0" w:color="000000"/>
              <w:right w:val="single" w:sz="4" w:space="0" w:color="000000"/>
            </w:tcBorders>
            <w:vAlign w:val="center"/>
          </w:tcPr>
          <w:p w14:paraId="4A65F525" w14:textId="6DAD52CE" w:rsidR="00BA0443" w:rsidRPr="00CE4E0F" w:rsidRDefault="00BA0443" w:rsidP="00BA0443">
            <w:pPr>
              <w:rPr>
                <w:rFonts w:ascii="Arial" w:hAnsi="Arial" w:cs="Arial"/>
                <w:bCs/>
              </w:rPr>
            </w:pPr>
            <w:r w:rsidRPr="00CE4E0F">
              <w:rPr>
                <w:rFonts w:ascii="Arial" w:hAnsi="Arial" w:cs="Arial"/>
                <w:bCs/>
              </w:rPr>
              <w:t>Czteroelektrodowy kabel pacjent do monitorowania 2 kanałowego EKG- odprowadzenia  kończynowe I, II</w:t>
            </w:r>
          </w:p>
        </w:tc>
        <w:tc>
          <w:tcPr>
            <w:tcW w:w="1919" w:type="dxa"/>
            <w:tcBorders>
              <w:top w:val="single" w:sz="4" w:space="0" w:color="000000"/>
              <w:left w:val="single" w:sz="4" w:space="0" w:color="000000"/>
              <w:bottom w:val="single" w:sz="4" w:space="0" w:color="000000"/>
              <w:right w:val="single" w:sz="4" w:space="0" w:color="000000"/>
            </w:tcBorders>
            <w:vAlign w:val="center"/>
          </w:tcPr>
          <w:p w14:paraId="447A6E00" w14:textId="1B07627B"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27DABC82" w14:textId="77777777" w:rsidR="00BA0443" w:rsidRPr="00CE4E0F" w:rsidRDefault="00BA0443" w:rsidP="00BA0443">
            <w:pPr>
              <w:pStyle w:val="Zawartotabeli"/>
              <w:rPr>
                <w:rFonts w:ascii="Arial" w:hAnsi="Arial"/>
                <w:bCs/>
                <w:sz w:val="20"/>
                <w:szCs w:val="20"/>
              </w:rPr>
            </w:pPr>
          </w:p>
        </w:tc>
      </w:tr>
      <w:tr w:rsidR="00BA0443" w:rsidRPr="00CE4E0F" w14:paraId="1CD95C65"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4D85BFE4" w14:textId="259AE3B5" w:rsidR="00BA0443" w:rsidRPr="00CE4E0F" w:rsidRDefault="00BA0443" w:rsidP="00BA0443">
            <w:pPr>
              <w:jc w:val="center"/>
              <w:rPr>
                <w:rFonts w:ascii="Arial" w:hAnsi="Arial" w:cs="Arial"/>
              </w:rPr>
            </w:pPr>
            <w:r w:rsidRPr="00CE4E0F">
              <w:rPr>
                <w:rFonts w:ascii="Arial" w:hAnsi="Arial" w:cs="Arial"/>
              </w:rPr>
              <w:t>2.4</w:t>
            </w:r>
          </w:p>
        </w:tc>
        <w:tc>
          <w:tcPr>
            <w:tcW w:w="4437" w:type="dxa"/>
            <w:tcBorders>
              <w:top w:val="single" w:sz="4" w:space="0" w:color="000000"/>
              <w:left w:val="single" w:sz="4" w:space="0" w:color="000000"/>
              <w:bottom w:val="single" w:sz="4" w:space="0" w:color="000000"/>
              <w:right w:val="single" w:sz="4" w:space="0" w:color="000000"/>
            </w:tcBorders>
            <w:vAlign w:val="center"/>
          </w:tcPr>
          <w:p w14:paraId="1F1F6E7D" w14:textId="77777777" w:rsidR="00BA0443" w:rsidRPr="00CE4E0F" w:rsidRDefault="00BA0443" w:rsidP="00BA0443">
            <w:pPr>
              <w:rPr>
                <w:rFonts w:ascii="Arial" w:hAnsi="Arial" w:cs="Arial"/>
                <w:bCs/>
              </w:rPr>
            </w:pPr>
            <w:r w:rsidRPr="00CE4E0F">
              <w:rPr>
                <w:rFonts w:ascii="Arial" w:hAnsi="Arial" w:cs="Arial"/>
                <w:bCs/>
              </w:rPr>
              <w:t>Zasilanie z wbudowanego akumulatora</w:t>
            </w:r>
          </w:p>
        </w:tc>
        <w:tc>
          <w:tcPr>
            <w:tcW w:w="1919" w:type="dxa"/>
            <w:tcBorders>
              <w:top w:val="single" w:sz="4" w:space="0" w:color="000000"/>
              <w:left w:val="single" w:sz="4" w:space="0" w:color="000000"/>
              <w:bottom w:val="single" w:sz="4" w:space="0" w:color="000000"/>
              <w:right w:val="single" w:sz="4" w:space="0" w:color="000000"/>
            </w:tcBorders>
            <w:vAlign w:val="center"/>
          </w:tcPr>
          <w:p w14:paraId="13DE7107" w14:textId="5FA83626"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57A2D52F" w14:textId="77777777" w:rsidR="00BA0443" w:rsidRPr="00CE4E0F" w:rsidRDefault="00BA0443" w:rsidP="00BA0443">
            <w:pPr>
              <w:pStyle w:val="Zawartotabeli"/>
              <w:rPr>
                <w:rFonts w:ascii="Arial" w:hAnsi="Arial"/>
                <w:bCs/>
                <w:sz w:val="20"/>
                <w:szCs w:val="20"/>
              </w:rPr>
            </w:pPr>
          </w:p>
        </w:tc>
      </w:tr>
      <w:tr w:rsidR="00BA0443" w:rsidRPr="00CE4E0F" w14:paraId="68BBEE91"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59BA4CE1" w14:textId="600D3031" w:rsidR="00BA0443" w:rsidRPr="00CE4E0F" w:rsidRDefault="00BA0443" w:rsidP="00BA0443">
            <w:pPr>
              <w:jc w:val="center"/>
              <w:rPr>
                <w:rFonts w:ascii="Arial" w:hAnsi="Arial" w:cs="Arial"/>
              </w:rPr>
            </w:pPr>
            <w:r w:rsidRPr="00CE4E0F">
              <w:rPr>
                <w:rFonts w:ascii="Arial" w:hAnsi="Arial" w:cs="Arial"/>
              </w:rPr>
              <w:t>2.5</w:t>
            </w:r>
          </w:p>
        </w:tc>
        <w:tc>
          <w:tcPr>
            <w:tcW w:w="4437" w:type="dxa"/>
            <w:tcBorders>
              <w:top w:val="single" w:sz="4" w:space="0" w:color="000000"/>
              <w:left w:val="single" w:sz="4" w:space="0" w:color="000000"/>
              <w:bottom w:val="single" w:sz="4" w:space="0" w:color="000000"/>
              <w:right w:val="single" w:sz="4" w:space="0" w:color="000000"/>
            </w:tcBorders>
            <w:vAlign w:val="center"/>
          </w:tcPr>
          <w:p w14:paraId="5B244ACC" w14:textId="6F450B82" w:rsidR="00BA0443" w:rsidRPr="00CE4E0F" w:rsidRDefault="00BA0443" w:rsidP="00BA0443">
            <w:pPr>
              <w:rPr>
                <w:rFonts w:ascii="Arial" w:hAnsi="Arial" w:cs="Arial"/>
                <w:bCs/>
              </w:rPr>
            </w:pPr>
            <w:r w:rsidRPr="00CE4E0F">
              <w:rPr>
                <w:rFonts w:ascii="Arial" w:hAnsi="Arial" w:cs="Arial"/>
                <w:bCs/>
              </w:rPr>
              <w:t>Nadajnik wodoodporny – klasa odporności min. IP67</w:t>
            </w:r>
            <w:r w:rsidR="006B6950" w:rsidRPr="00CE4E0F">
              <w:rPr>
                <w:rFonts w:ascii="Arial" w:hAnsi="Arial" w:cs="Arial"/>
                <w:bCs/>
              </w:rPr>
              <w:t xml:space="preserve"> </w:t>
            </w:r>
            <w:r w:rsidR="006B6950" w:rsidRPr="00CE4E0F">
              <w:rPr>
                <w:rFonts w:ascii="Arial" w:hAnsi="Arial" w:cs="Arial"/>
                <w:color w:val="000000"/>
              </w:rPr>
              <w:t>lub równoważna.</w:t>
            </w:r>
          </w:p>
        </w:tc>
        <w:tc>
          <w:tcPr>
            <w:tcW w:w="1919" w:type="dxa"/>
            <w:tcBorders>
              <w:top w:val="single" w:sz="4" w:space="0" w:color="000000"/>
              <w:left w:val="single" w:sz="4" w:space="0" w:color="000000"/>
              <w:bottom w:val="single" w:sz="4" w:space="0" w:color="000000"/>
              <w:right w:val="single" w:sz="4" w:space="0" w:color="000000"/>
            </w:tcBorders>
            <w:vAlign w:val="center"/>
          </w:tcPr>
          <w:p w14:paraId="1A566601" w14:textId="4A5703DE"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F93EB6F" w14:textId="77777777" w:rsidR="00BA0443" w:rsidRPr="00CE4E0F" w:rsidRDefault="00BA0443" w:rsidP="00BA0443">
            <w:pPr>
              <w:pStyle w:val="Zawartotabeli"/>
              <w:rPr>
                <w:rFonts w:ascii="Arial" w:hAnsi="Arial"/>
                <w:bCs/>
                <w:sz w:val="20"/>
                <w:szCs w:val="20"/>
              </w:rPr>
            </w:pPr>
          </w:p>
        </w:tc>
      </w:tr>
      <w:tr w:rsidR="00BA0443" w:rsidRPr="00CE4E0F" w14:paraId="357C1265"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0CBC2A96" w14:textId="74FE9F2A" w:rsidR="00BA0443" w:rsidRPr="00CE4E0F" w:rsidRDefault="00BA0443" w:rsidP="00BA0443">
            <w:pPr>
              <w:jc w:val="center"/>
              <w:rPr>
                <w:rFonts w:ascii="Arial" w:hAnsi="Arial" w:cs="Arial"/>
              </w:rPr>
            </w:pPr>
            <w:r w:rsidRPr="00CE4E0F">
              <w:rPr>
                <w:rFonts w:ascii="Arial" w:hAnsi="Arial" w:cs="Arial"/>
              </w:rPr>
              <w:t>2.6</w:t>
            </w:r>
          </w:p>
        </w:tc>
        <w:tc>
          <w:tcPr>
            <w:tcW w:w="4437" w:type="dxa"/>
            <w:tcBorders>
              <w:top w:val="single" w:sz="4" w:space="0" w:color="000000"/>
              <w:left w:val="single" w:sz="4" w:space="0" w:color="000000"/>
              <w:bottom w:val="single" w:sz="4" w:space="0" w:color="000000"/>
              <w:right w:val="single" w:sz="4" w:space="0" w:color="000000"/>
            </w:tcBorders>
            <w:vAlign w:val="center"/>
          </w:tcPr>
          <w:p w14:paraId="29BA8446" w14:textId="77777777" w:rsidR="00BA0443" w:rsidRPr="00CE4E0F" w:rsidRDefault="00BA0443" w:rsidP="00BA0443">
            <w:pPr>
              <w:rPr>
                <w:rFonts w:ascii="Arial" w:hAnsi="Arial" w:cs="Arial"/>
                <w:bCs/>
              </w:rPr>
            </w:pPr>
            <w:r w:rsidRPr="00CE4E0F">
              <w:rPr>
                <w:rFonts w:ascii="Arial" w:hAnsi="Arial" w:cs="Arial"/>
                <w:bCs/>
              </w:rPr>
              <w:t>Kabel USB do ładowania akumulatora do każdego nadajnika EKG</w:t>
            </w:r>
          </w:p>
        </w:tc>
        <w:tc>
          <w:tcPr>
            <w:tcW w:w="1919" w:type="dxa"/>
            <w:tcBorders>
              <w:top w:val="single" w:sz="4" w:space="0" w:color="000000"/>
              <w:left w:val="single" w:sz="4" w:space="0" w:color="000000"/>
              <w:bottom w:val="single" w:sz="4" w:space="0" w:color="000000"/>
              <w:right w:val="single" w:sz="4" w:space="0" w:color="000000"/>
            </w:tcBorders>
            <w:vAlign w:val="center"/>
          </w:tcPr>
          <w:p w14:paraId="73714BB7" w14:textId="2AD459FB"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5C72A6F6" w14:textId="77777777" w:rsidR="00BA0443" w:rsidRPr="00CE4E0F" w:rsidRDefault="00BA0443" w:rsidP="00BA0443">
            <w:pPr>
              <w:pStyle w:val="Zawartotabeli"/>
              <w:rPr>
                <w:rFonts w:ascii="Arial" w:hAnsi="Arial"/>
                <w:bCs/>
                <w:sz w:val="20"/>
                <w:szCs w:val="20"/>
              </w:rPr>
            </w:pPr>
          </w:p>
        </w:tc>
      </w:tr>
      <w:tr w:rsidR="00BA0443" w:rsidRPr="00CE4E0F" w14:paraId="289A1C7F"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73DA7D29" w14:textId="672D0684" w:rsidR="00BA0443" w:rsidRPr="00CE4E0F" w:rsidRDefault="00BA0443" w:rsidP="00BA0443">
            <w:pPr>
              <w:jc w:val="center"/>
              <w:rPr>
                <w:rFonts w:ascii="Arial" w:hAnsi="Arial" w:cs="Arial"/>
              </w:rPr>
            </w:pPr>
            <w:r w:rsidRPr="00CE4E0F">
              <w:rPr>
                <w:rFonts w:ascii="Arial" w:hAnsi="Arial" w:cs="Arial"/>
              </w:rPr>
              <w:t>2.7</w:t>
            </w:r>
          </w:p>
        </w:tc>
        <w:tc>
          <w:tcPr>
            <w:tcW w:w="4437" w:type="dxa"/>
            <w:tcBorders>
              <w:top w:val="single" w:sz="4" w:space="0" w:color="000000"/>
              <w:left w:val="single" w:sz="4" w:space="0" w:color="000000"/>
              <w:bottom w:val="single" w:sz="4" w:space="0" w:color="000000"/>
              <w:right w:val="single" w:sz="4" w:space="0" w:color="000000"/>
            </w:tcBorders>
            <w:vAlign w:val="center"/>
          </w:tcPr>
          <w:p w14:paraId="2000913F" w14:textId="77777777" w:rsidR="00BA0443" w:rsidRPr="00CE4E0F" w:rsidRDefault="00BA0443" w:rsidP="00BA0443">
            <w:pPr>
              <w:rPr>
                <w:rFonts w:ascii="Arial" w:hAnsi="Arial" w:cs="Arial"/>
                <w:bCs/>
              </w:rPr>
            </w:pPr>
            <w:r w:rsidRPr="00CE4E0F">
              <w:rPr>
                <w:rFonts w:ascii="Arial" w:hAnsi="Arial" w:cs="Arial"/>
                <w:bCs/>
              </w:rPr>
              <w:t>Współpraca ze stacją dokującą umożliwiającą jednoczesne ładowanie baterii nadajników</w:t>
            </w:r>
          </w:p>
        </w:tc>
        <w:tc>
          <w:tcPr>
            <w:tcW w:w="1919" w:type="dxa"/>
            <w:tcBorders>
              <w:top w:val="single" w:sz="4" w:space="0" w:color="000000"/>
              <w:left w:val="single" w:sz="4" w:space="0" w:color="000000"/>
              <w:bottom w:val="single" w:sz="4" w:space="0" w:color="000000"/>
              <w:right w:val="single" w:sz="4" w:space="0" w:color="000000"/>
            </w:tcBorders>
            <w:vAlign w:val="center"/>
          </w:tcPr>
          <w:p w14:paraId="50D0E165" w14:textId="46BE1C63"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863D2C7" w14:textId="77777777" w:rsidR="00BA0443" w:rsidRPr="00CE4E0F" w:rsidRDefault="00BA0443" w:rsidP="00BA0443">
            <w:pPr>
              <w:pStyle w:val="Zawartotabeli"/>
              <w:rPr>
                <w:rFonts w:ascii="Arial" w:hAnsi="Arial"/>
                <w:bCs/>
                <w:sz w:val="20"/>
                <w:szCs w:val="20"/>
              </w:rPr>
            </w:pPr>
          </w:p>
        </w:tc>
      </w:tr>
      <w:tr w:rsidR="00BA0443" w:rsidRPr="00CE4E0F" w14:paraId="44E871F3"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3B4405E2" w14:textId="455FE453" w:rsidR="00BA0443" w:rsidRPr="00CE4E0F" w:rsidRDefault="00BA0443" w:rsidP="00BA0443">
            <w:pPr>
              <w:jc w:val="center"/>
              <w:rPr>
                <w:rFonts w:ascii="Arial" w:hAnsi="Arial" w:cs="Arial"/>
              </w:rPr>
            </w:pPr>
            <w:r w:rsidRPr="00CE4E0F">
              <w:rPr>
                <w:rFonts w:ascii="Arial" w:hAnsi="Arial" w:cs="Arial"/>
              </w:rPr>
              <w:t>2.8</w:t>
            </w:r>
          </w:p>
        </w:tc>
        <w:tc>
          <w:tcPr>
            <w:tcW w:w="4437" w:type="dxa"/>
            <w:tcBorders>
              <w:top w:val="single" w:sz="4" w:space="0" w:color="000000"/>
              <w:left w:val="single" w:sz="4" w:space="0" w:color="000000"/>
              <w:bottom w:val="single" w:sz="4" w:space="0" w:color="000000"/>
              <w:right w:val="single" w:sz="4" w:space="0" w:color="000000"/>
            </w:tcBorders>
            <w:vAlign w:val="center"/>
          </w:tcPr>
          <w:p w14:paraId="3BA28F76" w14:textId="77777777" w:rsidR="00BA0443" w:rsidRPr="00CE4E0F" w:rsidRDefault="00BA0443" w:rsidP="00BA0443">
            <w:pPr>
              <w:rPr>
                <w:rFonts w:ascii="Arial" w:hAnsi="Arial" w:cs="Arial"/>
                <w:bCs/>
              </w:rPr>
            </w:pPr>
            <w:r w:rsidRPr="00CE4E0F">
              <w:rPr>
                <w:rFonts w:ascii="Arial" w:hAnsi="Arial" w:cs="Arial"/>
                <w:bCs/>
              </w:rPr>
              <w:t>Dioda LED sygnalizująca stan pracy nadajnika</w:t>
            </w:r>
          </w:p>
        </w:tc>
        <w:tc>
          <w:tcPr>
            <w:tcW w:w="1919" w:type="dxa"/>
            <w:tcBorders>
              <w:top w:val="single" w:sz="4" w:space="0" w:color="000000"/>
              <w:left w:val="single" w:sz="4" w:space="0" w:color="000000"/>
              <w:bottom w:val="single" w:sz="4" w:space="0" w:color="000000"/>
              <w:right w:val="single" w:sz="4" w:space="0" w:color="000000"/>
            </w:tcBorders>
            <w:vAlign w:val="center"/>
          </w:tcPr>
          <w:p w14:paraId="66666BF8" w14:textId="5A973A55"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0248FB97" w14:textId="77777777" w:rsidR="00BA0443" w:rsidRPr="00CE4E0F" w:rsidRDefault="00BA0443" w:rsidP="00BA0443">
            <w:pPr>
              <w:pStyle w:val="Zawartotabeli"/>
              <w:rPr>
                <w:rFonts w:ascii="Arial" w:hAnsi="Arial"/>
                <w:bCs/>
                <w:sz w:val="20"/>
                <w:szCs w:val="20"/>
              </w:rPr>
            </w:pPr>
          </w:p>
        </w:tc>
      </w:tr>
      <w:tr w:rsidR="00BA0443" w:rsidRPr="00CE4E0F" w14:paraId="19AD82A7"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2468438F" w14:textId="0AC70CFC" w:rsidR="00BA0443" w:rsidRPr="00CE4E0F" w:rsidRDefault="00BA0443" w:rsidP="00BA0443">
            <w:pPr>
              <w:jc w:val="center"/>
              <w:rPr>
                <w:rFonts w:ascii="Arial" w:hAnsi="Arial" w:cs="Arial"/>
              </w:rPr>
            </w:pPr>
            <w:r w:rsidRPr="00CE4E0F">
              <w:rPr>
                <w:rFonts w:ascii="Arial" w:hAnsi="Arial" w:cs="Arial"/>
              </w:rPr>
              <w:t>2.9</w:t>
            </w:r>
          </w:p>
        </w:tc>
        <w:tc>
          <w:tcPr>
            <w:tcW w:w="4437" w:type="dxa"/>
            <w:tcBorders>
              <w:top w:val="single" w:sz="4" w:space="0" w:color="000000"/>
              <w:left w:val="single" w:sz="4" w:space="0" w:color="000000"/>
              <w:bottom w:val="single" w:sz="4" w:space="0" w:color="000000"/>
              <w:right w:val="single" w:sz="4" w:space="0" w:color="000000"/>
            </w:tcBorders>
            <w:vAlign w:val="center"/>
          </w:tcPr>
          <w:p w14:paraId="4EF48BFB" w14:textId="77777777" w:rsidR="00BA0443" w:rsidRPr="00CE4E0F" w:rsidRDefault="00BA0443" w:rsidP="00BA0443">
            <w:pPr>
              <w:rPr>
                <w:rFonts w:ascii="Arial" w:hAnsi="Arial" w:cs="Arial"/>
                <w:bCs/>
              </w:rPr>
            </w:pPr>
            <w:r w:rsidRPr="00CE4E0F">
              <w:rPr>
                <w:rFonts w:ascii="Arial" w:hAnsi="Arial" w:cs="Arial"/>
                <w:bCs/>
              </w:rPr>
              <w:t>Wbudowany znacznik zdarzeń</w:t>
            </w:r>
          </w:p>
        </w:tc>
        <w:tc>
          <w:tcPr>
            <w:tcW w:w="1919" w:type="dxa"/>
            <w:tcBorders>
              <w:top w:val="single" w:sz="4" w:space="0" w:color="000000"/>
              <w:left w:val="single" w:sz="4" w:space="0" w:color="000000"/>
              <w:bottom w:val="single" w:sz="4" w:space="0" w:color="000000"/>
              <w:right w:val="single" w:sz="4" w:space="0" w:color="000000"/>
            </w:tcBorders>
            <w:vAlign w:val="center"/>
          </w:tcPr>
          <w:p w14:paraId="16AAFD85" w14:textId="503FFEBC"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8CC88EB" w14:textId="77777777" w:rsidR="00BA0443" w:rsidRPr="00CE4E0F" w:rsidRDefault="00BA0443" w:rsidP="00BA0443">
            <w:pPr>
              <w:pStyle w:val="Zawartotabeli"/>
              <w:rPr>
                <w:rFonts w:ascii="Arial" w:hAnsi="Arial"/>
                <w:bCs/>
                <w:sz w:val="20"/>
                <w:szCs w:val="20"/>
              </w:rPr>
            </w:pPr>
          </w:p>
        </w:tc>
      </w:tr>
      <w:tr w:rsidR="00BA0443" w:rsidRPr="00CE4E0F" w14:paraId="358731ED"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307A0DFF" w14:textId="1149E84E" w:rsidR="00BA0443" w:rsidRPr="00CE4E0F" w:rsidRDefault="00BA0443" w:rsidP="00BA0443">
            <w:pPr>
              <w:jc w:val="center"/>
              <w:rPr>
                <w:rFonts w:ascii="Arial" w:hAnsi="Arial" w:cs="Arial"/>
              </w:rPr>
            </w:pPr>
            <w:r w:rsidRPr="00CE4E0F">
              <w:rPr>
                <w:rFonts w:ascii="Arial" w:hAnsi="Arial" w:cs="Arial"/>
              </w:rPr>
              <w:t>2.10</w:t>
            </w:r>
          </w:p>
        </w:tc>
        <w:tc>
          <w:tcPr>
            <w:tcW w:w="4437" w:type="dxa"/>
            <w:tcBorders>
              <w:top w:val="single" w:sz="4" w:space="0" w:color="000000"/>
              <w:left w:val="single" w:sz="4" w:space="0" w:color="000000"/>
              <w:bottom w:val="single" w:sz="4" w:space="0" w:color="000000"/>
              <w:right w:val="single" w:sz="4" w:space="0" w:color="000000"/>
            </w:tcBorders>
            <w:vAlign w:val="center"/>
          </w:tcPr>
          <w:p w14:paraId="5577B47F" w14:textId="52AC52F4" w:rsidR="00BA0443" w:rsidRPr="00CE4E0F" w:rsidRDefault="00BA0443" w:rsidP="00BA0443">
            <w:pPr>
              <w:rPr>
                <w:rFonts w:ascii="Arial" w:hAnsi="Arial" w:cs="Arial"/>
                <w:bCs/>
              </w:rPr>
            </w:pPr>
            <w:r w:rsidRPr="00CE4E0F">
              <w:rPr>
                <w:rFonts w:ascii="Arial" w:hAnsi="Arial" w:cs="Arial"/>
                <w:bCs/>
              </w:rPr>
              <w:t xml:space="preserve">Wymiar </w:t>
            </w:r>
          </w:p>
        </w:tc>
        <w:tc>
          <w:tcPr>
            <w:tcW w:w="1919" w:type="dxa"/>
            <w:tcBorders>
              <w:top w:val="single" w:sz="4" w:space="0" w:color="000000"/>
              <w:left w:val="single" w:sz="4" w:space="0" w:color="000000"/>
              <w:bottom w:val="single" w:sz="4" w:space="0" w:color="000000"/>
              <w:right w:val="single" w:sz="4" w:space="0" w:color="000000"/>
            </w:tcBorders>
          </w:tcPr>
          <w:p w14:paraId="77A2FE46" w14:textId="270295D3" w:rsidR="00BA0443" w:rsidRPr="00CE4E0F" w:rsidRDefault="00BA0443" w:rsidP="00C07537">
            <w:pPr>
              <w:pStyle w:val="Tekstpodstawowy2"/>
              <w:jc w:val="center"/>
              <w:rPr>
                <w:rFonts w:cs="Arial"/>
                <w:bCs/>
                <w:sz w:val="20"/>
              </w:rPr>
            </w:pPr>
            <w:r w:rsidRPr="00CE4E0F">
              <w:rPr>
                <w:rFonts w:cs="Arial"/>
                <w:bCs/>
                <w:sz w:val="20"/>
              </w:rPr>
              <w:t>poniżej 100x40x30 mm</w:t>
            </w:r>
            <w:r w:rsidR="00C07537" w:rsidRPr="00CE4E0F">
              <w:rPr>
                <w:rFonts w:cs="Arial"/>
                <w:bCs/>
                <w:sz w:val="20"/>
              </w:rPr>
              <w:t xml:space="preserve"> </w:t>
            </w:r>
            <w:r w:rsidRPr="00CE4E0F">
              <w:rPr>
                <w:rFonts w:cs="Arial"/>
                <w:bCs/>
                <w:i/>
                <w:sz w:val="20"/>
              </w:rPr>
              <w:t>(podać)</w:t>
            </w:r>
          </w:p>
        </w:tc>
        <w:tc>
          <w:tcPr>
            <w:tcW w:w="2986" w:type="dxa"/>
            <w:tcBorders>
              <w:top w:val="single" w:sz="4" w:space="0" w:color="auto"/>
              <w:left w:val="single" w:sz="4" w:space="0" w:color="auto"/>
              <w:bottom w:val="single" w:sz="4" w:space="0" w:color="auto"/>
              <w:right w:val="single" w:sz="4" w:space="0" w:color="auto"/>
            </w:tcBorders>
          </w:tcPr>
          <w:p w14:paraId="4301C249" w14:textId="77777777" w:rsidR="00BA0443" w:rsidRPr="00CE4E0F" w:rsidRDefault="00BA0443" w:rsidP="00BA0443">
            <w:pPr>
              <w:pStyle w:val="Zawartotabeli"/>
              <w:rPr>
                <w:rFonts w:ascii="Arial" w:hAnsi="Arial"/>
                <w:bCs/>
                <w:sz w:val="20"/>
                <w:szCs w:val="20"/>
              </w:rPr>
            </w:pPr>
          </w:p>
        </w:tc>
      </w:tr>
      <w:tr w:rsidR="00BA0443" w:rsidRPr="00CE4E0F" w14:paraId="5B6ECF3B"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1E932EE9" w14:textId="3FAFED64" w:rsidR="00BA0443" w:rsidRPr="00CE4E0F" w:rsidRDefault="00BA0443" w:rsidP="00BA0443">
            <w:pPr>
              <w:jc w:val="center"/>
              <w:rPr>
                <w:rFonts w:ascii="Arial" w:hAnsi="Arial" w:cs="Arial"/>
              </w:rPr>
            </w:pPr>
            <w:r w:rsidRPr="00CE4E0F">
              <w:rPr>
                <w:rFonts w:ascii="Arial" w:hAnsi="Arial" w:cs="Arial"/>
              </w:rPr>
              <w:t>2.11</w:t>
            </w:r>
          </w:p>
        </w:tc>
        <w:tc>
          <w:tcPr>
            <w:tcW w:w="4437" w:type="dxa"/>
            <w:tcBorders>
              <w:top w:val="single" w:sz="4" w:space="0" w:color="000000"/>
              <w:left w:val="single" w:sz="4" w:space="0" w:color="000000"/>
              <w:bottom w:val="single" w:sz="4" w:space="0" w:color="000000"/>
              <w:right w:val="single" w:sz="4" w:space="0" w:color="000000"/>
            </w:tcBorders>
            <w:vAlign w:val="center"/>
          </w:tcPr>
          <w:p w14:paraId="0F7B6402" w14:textId="4C31927F" w:rsidR="00BA0443" w:rsidRPr="00CE4E0F" w:rsidRDefault="00BA0443" w:rsidP="00BA0443">
            <w:pPr>
              <w:rPr>
                <w:rFonts w:ascii="Arial" w:hAnsi="Arial" w:cs="Arial"/>
                <w:bCs/>
              </w:rPr>
            </w:pPr>
            <w:r w:rsidRPr="00CE4E0F">
              <w:rPr>
                <w:rFonts w:ascii="Arial" w:hAnsi="Arial" w:cs="Arial"/>
                <w:bCs/>
              </w:rPr>
              <w:t xml:space="preserve">Waga </w:t>
            </w:r>
          </w:p>
        </w:tc>
        <w:tc>
          <w:tcPr>
            <w:tcW w:w="1919" w:type="dxa"/>
            <w:tcBorders>
              <w:top w:val="single" w:sz="4" w:space="0" w:color="000000"/>
              <w:left w:val="single" w:sz="4" w:space="0" w:color="000000"/>
              <w:bottom w:val="single" w:sz="4" w:space="0" w:color="000000"/>
              <w:right w:val="single" w:sz="4" w:space="0" w:color="000000"/>
            </w:tcBorders>
          </w:tcPr>
          <w:p w14:paraId="0BB85F85" w14:textId="77777777" w:rsidR="00BA0443" w:rsidRPr="00CE4E0F" w:rsidRDefault="00BA0443" w:rsidP="00BA0443">
            <w:pPr>
              <w:pStyle w:val="Tekstpodstawowy2"/>
              <w:jc w:val="center"/>
              <w:rPr>
                <w:rFonts w:cs="Arial"/>
                <w:bCs/>
                <w:sz w:val="20"/>
              </w:rPr>
            </w:pPr>
            <w:r w:rsidRPr="00CE4E0F">
              <w:rPr>
                <w:rFonts w:cs="Arial"/>
                <w:bCs/>
                <w:sz w:val="20"/>
              </w:rPr>
              <w:t>poniżej 50 g</w:t>
            </w:r>
          </w:p>
          <w:p w14:paraId="3B352D09" w14:textId="77777777" w:rsidR="00BA0443" w:rsidRPr="00CE4E0F" w:rsidRDefault="00BA0443" w:rsidP="00BA0443">
            <w:pPr>
              <w:pStyle w:val="Tekstpodstawowy2"/>
              <w:jc w:val="center"/>
              <w:rPr>
                <w:rFonts w:cs="Arial"/>
                <w:bCs/>
                <w:sz w:val="20"/>
              </w:rPr>
            </w:pPr>
            <w:r w:rsidRPr="00CE4E0F">
              <w:rPr>
                <w:rFonts w:cs="Arial"/>
                <w:bCs/>
                <w:i/>
                <w:sz w:val="20"/>
              </w:rPr>
              <w:t>(podać)</w:t>
            </w:r>
          </w:p>
        </w:tc>
        <w:tc>
          <w:tcPr>
            <w:tcW w:w="2986" w:type="dxa"/>
            <w:tcBorders>
              <w:top w:val="single" w:sz="4" w:space="0" w:color="auto"/>
              <w:left w:val="single" w:sz="4" w:space="0" w:color="auto"/>
              <w:bottom w:val="single" w:sz="4" w:space="0" w:color="auto"/>
              <w:right w:val="single" w:sz="4" w:space="0" w:color="auto"/>
            </w:tcBorders>
          </w:tcPr>
          <w:p w14:paraId="020D8332" w14:textId="77777777" w:rsidR="00BA0443" w:rsidRPr="00CE4E0F" w:rsidRDefault="00BA0443" w:rsidP="00BA0443">
            <w:pPr>
              <w:pStyle w:val="Zawartotabeli"/>
              <w:rPr>
                <w:rFonts w:ascii="Arial" w:hAnsi="Arial"/>
                <w:bCs/>
                <w:sz w:val="20"/>
                <w:szCs w:val="20"/>
              </w:rPr>
            </w:pPr>
          </w:p>
        </w:tc>
      </w:tr>
      <w:tr w:rsidR="00BA0443" w:rsidRPr="00CE4E0F" w14:paraId="60F150F1"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451101DF" w14:textId="77777777" w:rsidR="00BA0443" w:rsidRPr="00CE4E0F" w:rsidRDefault="00BA0443" w:rsidP="00BA0443">
            <w:pPr>
              <w:jc w:val="center"/>
              <w:rPr>
                <w:rFonts w:ascii="Arial" w:hAnsi="Arial" w:cs="Arial"/>
              </w:rPr>
            </w:pPr>
            <w:r w:rsidRPr="00CE4E0F">
              <w:rPr>
                <w:rFonts w:ascii="Arial" w:hAnsi="Arial" w:cs="Arial"/>
              </w:rPr>
              <w:t>3</w:t>
            </w:r>
          </w:p>
        </w:tc>
        <w:tc>
          <w:tcPr>
            <w:tcW w:w="9342" w:type="dxa"/>
            <w:gridSpan w:val="3"/>
            <w:tcBorders>
              <w:top w:val="single" w:sz="2" w:space="0" w:color="000000"/>
              <w:left w:val="single" w:sz="2" w:space="0" w:color="000000"/>
              <w:bottom w:val="single" w:sz="2" w:space="0" w:color="000000"/>
              <w:right w:val="single" w:sz="4" w:space="0" w:color="auto"/>
            </w:tcBorders>
            <w:vAlign w:val="center"/>
          </w:tcPr>
          <w:p w14:paraId="3881A706" w14:textId="77777777" w:rsidR="00BA0443" w:rsidRPr="00CE4E0F" w:rsidRDefault="00BA0443" w:rsidP="00BA0443">
            <w:pPr>
              <w:pStyle w:val="Zawartotabeli"/>
              <w:rPr>
                <w:rFonts w:ascii="Arial" w:hAnsi="Arial"/>
                <w:sz w:val="20"/>
                <w:szCs w:val="20"/>
              </w:rPr>
            </w:pPr>
            <w:r w:rsidRPr="00CE4E0F">
              <w:rPr>
                <w:rFonts w:ascii="Arial" w:hAnsi="Arial"/>
                <w:sz w:val="20"/>
                <w:szCs w:val="20"/>
              </w:rPr>
              <w:t>ERGOMETR REHABILITACYJNY PIONOWY – 3 sztuki</w:t>
            </w:r>
          </w:p>
        </w:tc>
      </w:tr>
      <w:tr w:rsidR="00BA0443" w:rsidRPr="00CE4E0F" w14:paraId="78543E28"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680EC59F" w14:textId="262778F0" w:rsidR="00BA0443" w:rsidRPr="00CE4E0F" w:rsidRDefault="00BA0443" w:rsidP="00BA0443">
            <w:pPr>
              <w:jc w:val="center"/>
              <w:rPr>
                <w:rFonts w:ascii="Arial" w:hAnsi="Arial" w:cs="Arial"/>
              </w:rPr>
            </w:pPr>
            <w:r w:rsidRPr="00CE4E0F">
              <w:rPr>
                <w:rFonts w:ascii="Arial" w:hAnsi="Arial" w:cs="Arial"/>
              </w:rPr>
              <w:t>3.1</w:t>
            </w:r>
          </w:p>
        </w:tc>
        <w:tc>
          <w:tcPr>
            <w:tcW w:w="4437" w:type="dxa"/>
            <w:tcBorders>
              <w:top w:val="single" w:sz="4" w:space="0" w:color="000000"/>
              <w:left w:val="single" w:sz="4" w:space="0" w:color="000000"/>
              <w:bottom w:val="single" w:sz="4" w:space="0" w:color="000000"/>
              <w:right w:val="single" w:sz="4" w:space="0" w:color="000000"/>
            </w:tcBorders>
            <w:vAlign w:val="center"/>
          </w:tcPr>
          <w:p w14:paraId="19C0480B" w14:textId="29A499DE" w:rsidR="00BA0443" w:rsidRPr="00CE4E0F" w:rsidRDefault="00BA0443" w:rsidP="00BA0443">
            <w:pPr>
              <w:rPr>
                <w:rFonts w:ascii="Arial" w:hAnsi="Arial" w:cs="Arial"/>
                <w:bCs/>
              </w:rPr>
            </w:pPr>
            <w:r w:rsidRPr="00CE4E0F">
              <w:rPr>
                <w:rFonts w:ascii="Arial" w:hAnsi="Arial" w:cs="Arial"/>
                <w:bCs/>
              </w:rPr>
              <w:t>Rok produkcji 2026</w:t>
            </w:r>
            <w:r w:rsidR="009371AA" w:rsidRPr="00CE4E0F">
              <w:rPr>
                <w:rFonts w:ascii="Arial" w:hAnsi="Arial" w:cs="Arial"/>
                <w:bCs/>
              </w:rPr>
              <w:t xml:space="preserve"> lub 2025</w:t>
            </w:r>
          </w:p>
        </w:tc>
        <w:tc>
          <w:tcPr>
            <w:tcW w:w="1919" w:type="dxa"/>
            <w:tcBorders>
              <w:top w:val="single" w:sz="4" w:space="0" w:color="000000"/>
              <w:left w:val="single" w:sz="4" w:space="0" w:color="000000"/>
              <w:bottom w:val="single" w:sz="4" w:space="0" w:color="000000"/>
              <w:right w:val="single" w:sz="4" w:space="0" w:color="000000"/>
            </w:tcBorders>
            <w:vAlign w:val="center"/>
          </w:tcPr>
          <w:p w14:paraId="00989B54" w14:textId="139E766A"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98B8402" w14:textId="77777777" w:rsidR="00BA0443" w:rsidRPr="00CE4E0F" w:rsidRDefault="00BA0443" w:rsidP="00BA0443">
            <w:pPr>
              <w:pStyle w:val="Zawartotabeli"/>
              <w:rPr>
                <w:rFonts w:ascii="Arial" w:hAnsi="Arial"/>
                <w:bCs/>
                <w:sz w:val="20"/>
                <w:szCs w:val="20"/>
              </w:rPr>
            </w:pPr>
          </w:p>
        </w:tc>
      </w:tr>
      <w:tr w:rsidR="00BA0443" w:rsidRPr="00CE4E0F" w14:paraId="0789A709"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13F56EA7" w14:textId="6DAD8CAA" w:rsidR="00BA0443" w:rsidRPr="00CE4E0F" w:rsidRDefault="00BA0443" w:rsidP="00BA0443">
            <w:pPr>
              <w:jc w:val="center"/>
              <w:rPr>
                <w:rFonts w:ascii="Arial" w:hAnsi="Arial" w:cs="Arial"/>
              </w:rPr>
            </w:pPr>
            <w:r w:rsidRPr="00CE4E0F">
              <w:rPr>
                <w:rFonts w:ascii="Arial" w:hAnsi="Arial" w:cs="Arial"/>
              </w:rPr>
              <w:t>3.2</w:t>
            </w:r>
          </w:p>
        </w:tc>
        <w:tc>
          <w:tcPr>
            <w:tcW w:w="4437" w:type="dxa"/>
            <w:tcBorders>
              <w:top w:val="single" w:sz="4" w:space="0" w:color="000000"/>
              <w:left w:val="single" w:sz="4" w:space="0" w:color="000000"/>
              <w:bottom w:val="single" w:sz="4" w:space="0" w:color="000000"/>
              <w:right w:val="single" w:sz="4" w:space="0" w:color="000000"/>
            </w:tcBorders>
            <w:vAlign w:val="center"/>
          </w:tcPr>
          <w:p w14:paraId="49A2C8CB" w14:textId="77777777" w:rsidR="00BA0443" w:rsidRPr="00CE4E0F" w:rsidRDefault="00BA0443" w:rsidP="00BA0443">
            <w:pPr>
              <w:rPr>
                <w:rFonts w:ascii="Arial" w:hAnsi="Arial" w:cs="Arial"/>
                <w:bCs/>
              </w:rPr>
            </w:pPr>
            <w:r w:rsidRPr="00CE4E0F">
              <w:rPr>
                <w:rFonts w:ascii="Arial" w:hAnsi="Arial" w:cs="Arial"/>
                <w:bCs/>
              </w:rPr>
              <w:t xml:space="preserve">Elektromagnetyczny system hamowania </w:t>
            </w:r>
          </w:p>
        </w:tc>
        <w:tc>
          <w:tcPr>
            <w:tcW w:w="1919" w:type="dxa"/>
            <w:tcBorders>
              <w:top w:val="single" w:sz="4" w:space="0" w:color="000000"/>
              <w:left w:val="single" w:sz="4" w:space="0" w:color="000000"/>
              <w:bottom w:val="single" w:sz="4" w:space="0" w:color="000000"/>
              <w:right w:val="single" w:sz="4" w:space="0" w:color="000000"/>
            </w:tcBorders>
            <w:vAlign w:val="center"/>
          </w:tcPr>
          <w:p w14:paraId="04FE0292" w14:textId="20ABA2B0"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1FB540F5" w14:textId="77777777" w:rsidR="00BA0443" w:rsidRPr="00CE4E0F" w:rsidRDefault="00BA0443" w:rsidP="00BA0443">
            <w:pPr>
              <w:pStyle w:val="Zawartotabeli"/>
              <w:rPr>
                <w:rFonts w:ascii="Arial" w:hAnsi="Arial"/>
                <w:bCs/>
                <w:sz w:val="20"/>
                <w:szCs w:val="20"/>
              </w:rPr>
            </w:pPr>
          </w:p>
        </w:tc>
      </w:tr>
      <w:tr w:rsidR="00BA0443" w:rsidRPr="00CE4E0F" w14:paraId="093B172F"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46D9C84E" w14:textId="35FA5656" w:rsidR="00BA0443" w:rsidRPr="00CE4E0F" w:rsidRDefault="00BA0443" w:rsidP="00BA0443">
            <w:pPr>
              <w:jc w:val="center"/>
              <w:rPr>
                <w:rFonts w:ascii="Arial" w:hAnsi="Arial" w:cs="Arial"/>
              </w:rPr>
            </w:pPr>
            <w:r w:rsidRPr="00CE4E0F">
              <w:rPr>
                <w:rFonts w:ascii="Arial" w:hAnsi="Arial" w:cs="Arial"/>
              </w:rPr>
              <w:t>3.3</w:t>
            </w:r>
          </w:p>
        </w:tc>
        <w:tc>
          <w:tcPr>
            <w:tcW w:w="4437" w:type="dxa"/>
            <w:tcBorders>
              <w:top w:val="single" w:sz="4" w:space="0" w:color="000000"/>
              <w:left w:val="single" w:sz="4" w:space="0" w:color="000000"/>
              <w:bottom w:val="single" w:sz="4" w:space="0" w:color="000000"/>
              <w:right w:val="single" w:sz="4" w:space="0" w:color="000000"/>
            </w:tcBorders>
            <w:vAlign w:val="center"/>
          </w:tcPr>
          <w:p w14:paraId="2BE62F7B" w14:textId="77777777" w:rsidR="00BA0443" w:rsidRPr="00CE4E0F" w:rsidRDefault="00BA0443" w:rsidP="00BA0443">
            <w:pPr>
              <w:rPr>
                <w:rFonts w:ascii="Arial" w:hAnsi="Arial" w:cs="Arial"/>
                <w:bCs/>
              </w:rPr>
            </w:pPr>
            <w:r w:rsidRPr="00CE4E0F">
              <w:rPr>
                <w:rFonts w:ascii="Arial" w:hAnsi="Arial" w:cs="Arial"/>
                <w:bCs/>
              </w:rPr>
              <w:t>Konsola sterująca z ekranem dotykowym</w:t>
            </w:r>
          </w:p>
        </w:tc>
        <w:tc>
          <w:tcPr>
            <w:tcW w:w="1919" w:type="dxa"/>
            <w:tcBorders>
              <w:top w:val="single" w:sz="4" w:space="0" w:color="000000"/>
              <w:left w:val="single" w:sz="4" w:space="0" w:color="000000"/>
              <w:bottom w:val="single" w:sz="4" w:space="0" w:color="000000"/>
              <w:right w:val="single" w:sz="4" w:space="0" w:color="000000"/>
            </w:tcBorders>
            <w:vAlign w:val="center"/>
          </w:tcPr>
          <w:p w14:paraId="38B83EAD" w14:textId="028DB563"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0F494725" w14:textId="77777777" w:rsidR="00BA0443" w:rsidRPr="00CE4E0F" w:rsidRDefault="00BA0443" w:rsidP="00BA0443">
            <w:pPr>
              <w:pStyle w:val="Zawartotabeli"/>
              <w:rPr>
                <w:rFonts w:ascii="Arial" w:hAnsi="Arial"/>
                <w:bCs/>
                <w:sz w:val="20"/>
                <w:szCs w:val="20"/>
              </w:rPr>
            </w:pPr>
          </w:p>
        </w:tc>
      </w:tr>
      <w:tr w:rsidR="00BA0443" w:rsidRPr="00CE4E0F" w14:paraId="3BBAFA01"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3AF51727" w14:textId="5FCEEF64" w:rsidR="00BA0443" w:rsidRPr="00CE4E0F" w:rsidRDefault="00BA0443" w:rsidP="00BA0443">
            <w:pPr>
              <w:jc w:val="center"/>
              <w:rPr>
                <w:rFonts w:ascii="Arial" w:hAnsi="Arial" w:cs="Arial"/>
              </w:rPr>
            </w:pPr>
            <w:r w:rsidRPr="00CE4E0F">
              <w:rPr>
                <w:rFonts w:ascii="Arial" w:hAnsi="Arial" w:cs="Arial"/>
              </w:rPr>
              <w:t>3.4</w:t>
            </w:r>
          </w:p>
        </w:tc>
        <w:tc>
          <w:tcPr>
            <w:tcW w:w="4437" w:type="dxa"/>
            <w:tcBorders>
              <w:top w:val="single" w:sz="4" w:space="0" w:color="000000"/>
              <w:left w:val="single" w:sz="4" w:space="0" w:color="000000"/>
              <w:bottom w:val="single" w:sz="4" w:space="0" w:color="000000"/>
              <w:right w:val="single" w:sz="4" w:space="0" w:color="000000"/>
            </w:tcBorders>
            <w:vAlign w:val="center"/>
          </w:tcPr>
          <w:p w14:paraId="67860C08" w14:textId="77777777" w:rsidR="00BA0443" w:rsidRPr="00CE4E0F" w:rsidRDefault="00BA0443" w:rsidP="00BA0443">
            <w:pPr>
              <w:rPr>
                <w:rFonts w:ascii="Arial" w:hAnsi="Arial" w:cs="Arial"/>
                <w:bCs/>
              </w:rPr>
            </w:pPr>
            <w:r w:rsidRPr="00CE4E0F">
              <w:rPr>
                <w:rFonts w:ascii="Arial" w:hAnsi="Arial" w:cs="Arial"/>
                <w:bCs/>
              </w:rPr>
              <w:t>Kolorowy ekran dotykowy o przekątnej min. 7”</w:t>
            </w:r>
          </w:p>
        </w:tc>
        <w:tc>
          <w:tcPr>
            <w:tcW w:w="1919" w:type="dxa"/>
            <w:tcBorders>
              <w:top w:val="single" w:sz="4" w:space="0" w:color="000000"/>
              <w:left w:val="single" w:sz="4" w:space="0" w:color="000000"/>
              <w:bottom w:val="single" w:sz="4" w:space="0" w:color="000000"/>
              <w:right w:val="single" w:sz="4" w:space="0" w:color="000000"/>
            </w:tcBorders>
            <w:vAlign w:val="center"/>
          </w:tcPr>
          <w:p w14:paraId="1C887915" w14:textId="36A613B9"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A99DCDE" w14:textId="77777777" w:rsidR="00BA0443" w:rsidRPr="00CE4E0F" w:rsidRDefault="00BA0443" w:rsidP="00BA0443">
            <w:pPr>
              <w:pStyle w:val="Zawartotabeli"/>
              <w:rPr>
                <w:rFonts w:ascii="Arial" w:hAnsi="Arial"/>
                <w:bCs/>
                <w:sz w:val="20"/>
                <w:szCs w:val="20"/>
              </w:rPr>
            </w:pPr>
          </w:p>
        </w:tc>
      </w:tr>
      <w:tr w:rsidR="00BA0443" w:rsidRPr="00CE4E0F" w14:paraId="2B4CF750"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0F15CB89" w14:textId="20C2BA7A" w:rsidR="00BA0443" w:rsidRPr="00CE4E0F" w:rsidRDefault="00BA0443" w:rsidP="00BA0443">
            <w:pPr>
              <w:jc w:val="center"/>
              <w:rPr>
                <w:rFonts w:ascii="Arial" w:hAnsi="Arial" w:cs="Arial"/>
              </w:rPr>
            </w:pPr>
            <w:r w:rsidRPr="00CE4E0F">
              <w:rPr>
                <w:rFonts w:ascii="Arial" w:hAnsi="Arial" w:cs="Arial"/>
              </w:rPr>
              <w:t>3.5</w:t>
            </w:r>
          </w:p>
        </w:tc>
        <w:tc>
          <w:tcPr>
            <w:tcW w:w="4437" w:type="dxa"/>
            <w:tcBorders>
              <w:top w:val="single" w:sz="4" w:space="0" w:color="000000"/>
              <w:left w:val="single" w:sz="4" w:space="0" w:color="000000"/>
              <w:bottom w:val="single" w:sz="4" w:space="0" w:color="000000"/>
              <w:right w:val="single" w:sz="4" w:space="0" w:color="000000"/>
            </w:tcBorders>
            <w:vAlign w:val="center"/>
          </w:tcPr>
          <w:p w14:paraId="522E1212" w14:textId="010D7809" w:rsidR="00BA0443" w:rsidRPr="00CE4E0F" w:rsidRDefault="00BA0443" w:rsidP="00BA0443">
            <w:pPr>
              <w:rPr>
                <w:rFonts w:ascii="Arial" w:hAnsi="Arial" w:cs="Arial"/>
                <w:bCs/>
              </w:rPr>
            </w:pPr>
            <w:r w:rsidRPr="00CE4E0F">
              <w:rPr>
                <w:rFonts w:ascii="Arial" w:hAnsi="Arial" w:cs="Arial"/>
                <w:bCs/>
              </w:rPr>
              <w:t>Parametry wyświetlane na ekranie: prędkość obrotowa, obciążenie, dystans, moment obrotowy, moc, energia, czas</w:t>
            </w:r>
          </w:p>
        </w:tc>
        <w:tc>
          <w:tcPr>
            <w:tcW w:w="1919" w:type="dxa"/>
            <w:tcBorders>
              <w:top w:val="single" w:sz="4" w:space="0" w:color="000000"/>
              <w:left w:val="single" w:sz="4" w:space="0" w:color="000000"/>
              <w:bottom w:val="single" w:sz="4" w:space="0" w:color="000000"/>
              <w:right w:val="single" w:sz="4" w:space="0" w:color="000000"/>
            </w:tcBorders>
            <w:vAlign w:val="center"/>
          </w:tcPr>
          <w:p w14:paraId="4C782B6F" w14:textId="30C4C7A0"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9271492" w14:textId="77777777" w:rsidR="00BA0443" w:rsidRPr="00CE4E0F" w:rsidRDefault="00BA0443" w:rsidP="00BA0443">
            <w:pPr>
              <w:pStyle w:val="Zawartotabeli"/>
              <w:rPr>
                <w:rFonts w:ascii="Arial" w:hAnsi="Arial"/>
                <w:bCs/>
                <w:sz w:val="20"/>
                <w:szCs w:val="20"/>
              </w:rPr>
            </w:pPr>
          </w:p>
        </w:tc>
      </w:tr>
      <w:tr w:rsidR="00BA0443" w:rsidRPr="00CE4E0F" w14:paraId="4C66C1C1"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42B87C79" w14:textId="6978AA6B" w:rsidR="00BA0443" w:rsidRPr="00CE4E0F" w:rsidRDefault="00BA0443" w:rsidP="00BA0443">
            <w:pPr>
              <w:jc w:val="center"/>
              <w:rPr>
                <w:rFonts w:ascii="Arial" w:hAnsi="Arial" w:cs="Arial"/>
              </w:rPr>
            </w:pPr>
            <w:r w:rsidRPr="00CE4E0F">
              <w:rPr>
                <w:rFonts w:ascii="Arial" w:hAnsi="Arial" w:cs="Arial"/>
              </w:rPr>
              <w:t>3.6</w:t>
            </w:r>
          </w:p>
        </w:tc>
        <w:tc>
          <w:tcPr>
            <w:tcW w:w="4437" w:type="dxa"/>
            <w:tcBorders>
              <w:top w:val="single" w:sz="4" w:space="0" w:color="000000"/>
              <w:left w:val="single" w:sz="4" w:space="0" w:color="000000"/>
              <w:bottom w:val="single" w:sz="4" w:space="0" w:color="000000"/>
              <w:right w:val="single" w:sz="4" w:space="0" w:color="000000"/>
            </w:tcBorders>
            <w:vAlign w:val="center"/>
          </w:tcPr>
          <w:p w14:paraId="3A8C0194" w14:textId="77777777" w:rsidR="00BA0443" w:rsidRPr="00CE4E0F" w:rsidRDefault="00BA0443" w:rsidP="00BA0443">
            <w:pPr>
              <w:rPr>
                <w:rFonts w:ascii="Arial" w:hAnsi="Arial" w:cs="Arial"/>
                <w:bCs/>
              </w:rPr>
            </w:pPr>
            <w:r w:rsidRPr="00CE4E0F">
              <w:rPr>
                <w:rFonts w:ascii="Arial" w:hAnsi="Arial" w:cs="Arial"/>
                <w:bCs/>
              </w:rPr>
              <w:t>Sterowanie obciążeniem ręczne z konsoli lub zewnętrzne z komputera</w:t>
            </w:r>
          </w:p>
        </w:tc>
        <w:tc>
          <w:tcPr>
            <w:tcW w:w="1919" w:type="dxa"/>
            <w:tcBorders>
              <w:top w:val="single" w:sz="4" w:space="0" w:color="000000"/>
              <w:left w:val="single" w:sz="4" w:space="0" w:color="000000"/>
              <w:bottom w:val="single" w:sz="4" w:space="0" w:color="000000"/>
              <w:right w:val="single" w:sz="4" w:space="0" w:color="000000"/>
            </w:tcBorders>
            <w:vAlign w:val="center"/>
          </w:tcPr>
          <w:p w14:paraId="28255984" w14:textId="79585B03"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BE7F31F" w14:textId="77777777" w:rsidR="00BA0443" w:rsidRPr="00CE4E0F" w:rsidRDefault="00BA0443" w:rsidP="00BA0443">
            <w:pPr>
              <w:pStyle w:val="Zawartotabeli"/>
              <w:rPr>
                <w:rFonts w:ascii="Arial" w:hAnsi="Arial"/>
                <w:bCs/>
                <w:sz w:val="20"/>
                <w:szCs w:val="20"/>
              </w:rPr>
            </w:pPr>
          </w:p>
        </w:tc>
      </w:tr>
      <w:tr w:rsidR="00BA0443" w:rsidRPr="00CE4E0F" w14:paraId="6A7D4A80"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1D23EC9F" w14:textId="552EAB61" w:rsidR="00BA0443" w:rsidRPr="00CE4E0F" w:rsidRDefault="00BA0443" w:rsidP="00BA0443">
            <w:pPr>
              <w:jc w:val="center"/>
              <w:rPr>
                <w:rFonts w:ascii="Arial" w:hAnsi="Arial" w:cs="Arial"/>
              </w:rPr>
            </w:pPr>
            <w:r w:rsidRPr="00CE4E0F">
              <w:rPr>
                <w:rFonts w:ascii="Arial" w:hAnsi="Arial" w:cs="Arial"/>
              </w:rPr>
              <w:t>3.7</w:t>
            </w:r>
          </w:p>
        </w:tc>
        <w:tc>
          <w:tcPr>
            <w:tcW w:w="4437" w:type="dxa"/>
            <w:tcBorders>
              <w:top w:val="single" w:sz="4" w:space="0" w:color="000000"/>
              <w:left w:val="single" w:sz="4" w:space="0" w:color="000000"/>
              <w:bottom w:val="single" w:sz="4" w:space="0" w:color="000000"/>
              <w:right w:val="single" w:sz="4" w:space="0" w:color="000000"/>
            </w:tcBorders>
            <w:vAlign w:val="center"/>
          </w:tcPr>
          <w:p w14:paraId="06394BA2" w14:textId="77777777" w:rsidR="00BA0443" w:rsidRPr="00CE4E0F" w:rsidRDefault="00BA0443" w:rsidP="00BA0443">
            <w:pPr>
              <w:rPr>
                <w:rFonts w:ascii="Arial" w:hAnsi="Arial" w:cs="Arial"/>
                <w:bCs/>
              </w:rPr>
            </w:pPr>
            <w:r w:rsidRPr="00CE4E0F">
              <w:rPr>
                <w:rFonts w:ascii="Arial" w:hAnsi="Arial" w:cs="Arial"/>
                <w:bCs/>
              </w:rPr>
              <w:t>Zakres regulacji obciążenia: 7-1000 W</w:t>
            </w:r>
          </w:p>
        </w:tc>
        <w:tc>
          <w:tcPr>
            <w:tcW w:w="1919" w:type="dxa"/>
            <w:tcBorders>
              <w:top w:val="single" w:sz="4" w:space="0" w:color="000000"/>
              <w:left w:val="single" w:sz="4" w:space="0" w:color="000000"/>
              <w:bottom w:val="single" w:sz="4" w:space="0" w:color="000000"/>
              <w:right w:val="single" w:sz="4" w:space="0" w:color="000000"/>
            </w:tcBorders>
            <w:vAlign w:val="center"/>
          </w:tcPr>
          <w:p w14:paraId="5F173E59" w14:textId="52AFBF08"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19BFB486" w14:textId="77777777" w:rsidR="00BA0443" w:rsidRPr="00CE4E0F" w:rsidRDefault="00BA0443" w:rsidP="00BA0443">
            <w:pPr>
              <w:pStyle w:val="Zawartotabeli"/>
              <w:rPr>
                <w:rFonts w:ascii="Arial" w:hAnsi="Arial"/>
                <w:bCs/>
                <w:sz w:val="20"/>
                <w:szCs w:val="20"/>
              </w:rPr>
            </w:pPr>
          </w:p>
        </w:tc>
      </w:tr>
      <w:tr w:rsidR="00BA0443" w:rsidRPr="00CE4E0F" w14:paraId="25E720C0"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639FF7D3" w14:textId="3818329B" w:rsidR="00BA0443" w:rsidRPr="00CE4E0F" w:rsidRDefault="00BA0443" w:rsidP="00BA0443">
            <w:pPr>
              <w:jc w:val="center"/>
              <w:rPr>
                <w:rFonts w:ascii="Arial" w:hAnsi="Arial" w:cs="Arial"/>
              </w:rPr>
            </w:pPr>
            <w:r w:rsidRPr="00CE4E0F">
              <w:rPr>
                <w:rFonts w:ascii="Arial" w:hAnsi="Arial" w:cs="Arial"/>
              </w:rPr>
              <w:t>3.8</w:t>
            </w:r>
          </w:p>
        </w:tc>
        <w:tc>
          <w:tcPr>
            <w:tcW w:w="4437" w:type="dxa"/>
            <w:tcBorders>
              <w:top w:val="single" w:sz="4" w:space="0" w:color="000000"/>
              <w:left w:val="single" w:sz="4" w:space="0" w:color="000000"/>
              <w:bottom w:val="single" w:sz="4" w:space="0" w:color="000000"/>
              <w:right w:val="single" w:sz="4" w:space="0" w:color="000000"/>
            </w:tcBorders>
            <w:vAlign w:val="center"/>
          </w:tcPr>
          <w:p w14:paraId="0AF34601" w14:textId="77777777" w:rsidR="00BA0443" w:rsidRPr="00CE4E0F" w:rsidRDefault="00BA0443" w:rsidP="00BA0443">
            <w:pPr>
              <w:rPr>
                <w:rFonts w:ascii="Arial" w:hAnsi="Arial" w:cs="Arial"/>
                <w:bCs/>
              </w:rPr>
            </w:pPr>
            <w:r w:rsidRPr="00CE4E0F">
              <w:rPr>
                <w:rFonts w:ascii="Arial" w:hAnsi="Arial" w:cs="Arial"/>
                <w:bCs/>
              </w:rPr>
              <w:t xml:space="preserve">Tryby pracy: </w:t>
            </w:r>
          </w:p>
          <w:p w14:paraId="31D13A81" w14:textId="77777777" w:rsidR="00BA0443" w:rsidRPr="00CE4E0F" w:rsidRDefault="00BA0443" w:rsidP="00BA0443">
            <w:pPr>
              <w:widowControl w:val="0"/>
              <w:ind w:left="284" w:right="-234"/>
              <w:rPr>
                <w:rFonts w:ascii="Arial" w:hAnsi="Arial" w:cs="Arial"/>
                <w:bCs/>
              </w:rPr>
            </w:pPr>
            <w:r w:rsidRPr="00CE4E0F">
              <w:rPr>
                <w:rFonts w:ascii="Arial" w:hAnsi="Arial" w:cs="Arial"/>
                <w:bCs/>
              </w:rPr>
              <w:t>- hiperboliczny (niezależny od prędkości obrotowej)</w:t>
            </w:r>
          </w:p>
          <w:p w14:paraId="42BE2BCC" w14:textId="7F13E5BC" w:rsidR="00BA0443" w:rsidRPr="00CE4E0F" w:rsidRDefault="00BA0443" w:rsidP="00BA0443">
            <w:pPr>
              <w:widowControl w:val="0"/>
              <w:ind w:left="284" w:right="-234"/>
              <w:rPr>
                <w:rFonts w:ascii="Arial" w:hAnsi="Arial" w:cs="Arial"/>
                <w:bCs/>
              </w:rPr>
            </w:pPr>
            <w:r w:rsidRPr="00CE4E0F">
              <w:rPr>
                <w:rFonts w:ascii="Arial" w:hAnsi="Arial" w:cs="Arial"/>
                <w:bCs/>
              </w:rPr>
              <w:t xml:space="preserve">- liniowy (zależny linowo od prędkości obrotowej) </w:t>
            </w:r>
          </w:p>
          <w:p w14:paraId="14A30F26" w14:textId="77777777" w:rsidR="00BA0443" w:rsidRPr="00CE4E0F" w:rsidRDefault="00BA0443" w:rsidP="00BA0443">
            <w:pPr>
              <w:widowControl w:val="0"/>
              <w:ind w:left="284" w:right="-234"/>
              <w:rPr>
                <w:rFonts w:ascii="Arial" w:hAnsi="Arial" w:cs="Arial"/>
                <w:bCs/>
              </w:rPr>
            </w:pPr>
            <w:r w:rsidRPr="00CE4E0F">
              <w:rPr>
                <w:rFonts w:ascii="Arial" w:hAnsi="Arial" w:cs="Arial"/>
                <w:bCs/>
              </w:rPr>
              <w:t>- ze stałym momentem obrotowym</w:t>
            </w:r>
          </w:p>
          <w:p w14:paraId="4E88D6B5" w14:textId="77777777" w:rsidR="00BA0443" w:rsidRPr="00CE4E0F" w:rsidRDefault="00BA0443" w:rsidP="00BA0443">
            <w:pPr>
              <w:widowControl w:val="0"/>
              <w:ind w:left="284" w:right="-234"/>
              <w:rPr>
                <w:rFonts w:ascii="Arial" w:hAnsi="Arial" w:cs="Arial"/>
                <w:bCs/>
              </w:rPr>
            </w:pPr>
            <w:r w:rsidRPr="00CE4E0F">
              <w:rPr>
                <w:rFonts w:ascii="Arial" w:hAnsi="Arial" w:cs="Arial"/>
                <w:bCs/>
              </w:rPr>
              <w:t>- przy stałym rytmie HR (opcja)</w:t>
            </w:r>
          </w:p>
        </w:tc>
        <w:tc>
          <w:tcPr>
            <w:tcW w:w="1919" w:type="dxa"/>
            <w:tcBorders>
              <w:top w:val="single" w:sz="4" w:space="0" w:color="000000"/>
              <w:left w:val="single" w:sz="4" w:space="0" w:color="000000"/>
              <w:bottom w:val="single" w:sz="4" w:space="0" w:color="000000"/>
              <w:right w:val="single" w:sz="4" w:space="0" w:color="000000"/>
            </w:tcBorders>
            <w:vAlign w:val="center"/>
          </w:tcPr>
          <w:p w14:paraId="72A1B68B" w14:textId="3419CC65"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40E4D5B4" w14:textId="77777777" w:rsidR="00BA0443" w:rsidRPr="00CE4E0F" w:rsidRDefault="00BA0443" w:rsidP="00BA0443">
            <w:pPr>
              <w:pStyle w:val="Zawartotabeli"/>
              <w:rPr>
                <w:rFonts w:ascii="Arial" w:hAnsi="Arial"/>
                <w:bCs/>
                <w:sz w:val="20"/>
                <w:szCs w:val="20"/>
              </w:rPr>
            </w:pPr>
          </w:p>
        </w:tc>
      </w:tr>
      <w:tr w:rsidR="00BA0443" w:rsidRPr="00CE4E0F" w14:paraId="3200AFF4"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2EE02EBB" w14:textId="135A4904" w:rsidR="00BA0443" w:rsidRPr="00CE4E0F" w:rsidRDefault="00BA0443" w:rsidP="00BA0443">
            <w:pPr>
              <w:jc w:val="center"/>
              <w:rPr>
                <w:rFonts w:ascii="Arial" w:hAnsi="Arial" w:cs="Arial"/>
              </w:rPr>
            </w:pPr>
            <w:r w:rsidRPr="00CE4E0F">
              <w:rPr>
                <w:rFonts w:ascii="Arial" w:hAnsi="Arial" w:cs="Arial"/>
              </w:rPr>
              <w:t>3.9</w:t>
            </w:r>
          </w:p>
        </w:tc>
        <w:tc>
          <w:tcPr>
            <w:tcW w:w="4437" w:type="dxa"/>
            <w:tcBorders>
              <w:top w:val="single" w:sz="4" w:space="0" w:color="000000"/>
              <w:left w:val="single" w:sz="4" w:space="0" w:color="000000"/>
              <w:bottom w:val="single" w:sz="4" w:space="0" w:color="000000"/>
              <w:right w:val="single" w:sz="4" w:space="0" w:color="000000"/>
            </w:tcBorders>
            <w:vAlign w:val="center"/>
          </w:tcPr>
          <w:p w14:paraId="696D92A0" w14:textId="77777777" w:rsidR="00BA0443" w:rsidRPr="00CE4E0F" w:rsidRDefault="00BA0443" w:rsidP="00BA0443">
            <w:pPr>
              <w:rPr>
                <w:rFonts w:ascii="Arial" w:hAnsi="Arial" w:cs="Arial"/>
                <w:bCs/>
              </w:rPr>
            </w:pPr>
            <w:r w:rsidRPr="00CE4E0F">
              <w:rPr>
                <w:rFonts w:ascii="Arial" w:hAnsi="Arial" w:cs="Arial"/>
                <w:bCs/>
              </w:rPr>
              <w:t xml:space="preserve">Utrzymywanie stałego obciążenia w zakresie: 30 – 150 </w:t>
            </w:r>
            <w:proofErr w:type="spellStart"/>
            <w:r w:rsidRPr="00CE4E0F">
              <w:rPr>
                <w:rFonts w:ascii="Arial" w:hAnsi="Arial" w:cs="Arial"/>
                <w:bCs/>
              </w:rPr>
              <w:t>obr</w:t>
            </w:r>
            <w:proofErr w:type="spellEnd"/>
            <w:r w:rsidRPr="00CE4E0F">
              <w:rPr>
                <w:rFonts w:ascii="Arial" w:hAnsi="Arial" w:cs="Arial"/>
                <w:bCs/>
              </w:rPr>
              <w:t>/min</w:t>
            </w:r>
          </w:p>
        </w:tc>
        <w:tc>
          <w:tcPr>
            <w:tcW w:w="1919" w:type="dxa"/>
            <w:tcBorders>
              <w:top w:val="single" w:sz="4" w:space="0" w:color="000000"/>
              <w:left w:val="single" w:sz="4" w:space="0" w:color="000000"/>
              <w:bottom w:val="single" w:sz="4" w:space="0" w:color="000000"/>
              <w:right w:val="single" w:sz="4" w:space="0" w:color="000000"/>
            </w:tcBorders>
            <w:vAlign w:val="center"/>
          </w:tcPr>
          <w:p w14:paraId="2B9EE409" w14:textId="3FB6F770"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099EF3EE" w14:textId="77777777" w:rsidR="00BA0443" w:rsidRPr="00CE4E0F" w:rsidRDefault="00BA0443" w:rsidP="00BA0443">
            <w:pPr>
              <w:pStyle w:val="Zawartotabeli"/>
              <w:rPr>
                <w:rFonts w:ascii="Arial" w:hAnsi="Arial"/>
                <w:bCs/>
                <w:sz w:val="20"/>
                <w:szCs w:val="20"/>
              </w:rPr>
            </w:pPr>
          </w:p>
        </w:tc>
      </w:tr>
      <w:tr w:rsidR="00BA0443" w:rsidRPr="00CE4E0F" w14:paraId="5064F3A4"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5F6AE9D9" w14:textId="09AFD6BA" w:rsidR="00BA0443" w:rsidRPr="00CE4E0F" w:rsidRDefault="00BA0443" w:rsidP="00BA0443">
            <w:pPr>
              <w:jc w:val="center"/>
              <w:rPr>
                <w:rFonts w:ascii="Arial" w:hAnsi="Arial" w:cs="Arial"/>
              </w:rPr>
            </w:pPr>
            <w:r w:rsidRPr="00CE4E0F">
              <w:rPr>
                <w:rFonts w:ascii="Arial" w:hAnsi="Arial" w:cs="Arial"/>
              </w:rPr>
              <w:t>3.10</w:t>
            </w:r>
          </w:p>
        </w:tc>
        <w:tc>
          <w:tcPr>
            <w:tcW w:w="4437" w:type="dxa"/>
            <w:tcBorders>
              <w:top w:val="single" w:sz="4" w:space="0" w:color="000000"/>
              <w:left w:val="single" w:sz="4" w:space="0" w:color="000000"/>
              <w:bottom w:val="single" w:sz="4" w:space="0" w:color="000000"/>
              <w:right w:val="single" w:sz="4" w:space="0" w:color="000000"/>
            </w:tcBorders>
            <w:vAlign w:val="center"/>
          </w:tcPr>
          <w:p w14:paraId="239A0B3E" w14:textId="77777777" w:rsidR="00BA0443" w:rsidRPr="00CE4E0F" w:rsidRDefault="00BA0443" w:rsidP="00BA0443">
            <w:pPr>
              <w:rPr>
                <w:rFonts w:ascii="Arial" w:hAnsi="Arial" w:cs="Arial"/>
                <w:bCs/>
              </w:rPr>
            </w:pPr>
            <w:r w:rsidRPr="00CE4E0F">
              <w:rPr>
                <w:rFonts w:ascii="Arial" w:hAnsi="Arial" w:cs="Arial"/>
                <w:bCs/>
              </w:rPr>
              <w:t xml:space="preserve">Dokładność utrzymywania obciążenia: </w:t>
            </w:r>
          </w:p>
          <w:p w14:paraId="67AE0218" w14:textId="775E75CA" w:rsidR="00BA0443" w:rsidRPr="00CE4E0F" w:rsidRDefault="00BA0443" w:rsidP="00BA0443">
            <w:pPr>
              <w:rPr>
                <w:rFonts w:ascii="Arial" w:hAnsi="Arial" w:cs="Arial"/>
                <w:bCs/>
              </w:rPr>
            </w:pPr>
            <w:r w:rsidRPr="00CE4E0F">
              <w:rPr>
                <w:rFonts w:ascii="Arial" w:hAnsi="Arial" w:cs="Arial"/>
                <w:bCs/>
              </w:rPr>
              <w:t xml:space="preserve">- poniżej 100 W </w:t>
            </w:r>
            <w:r w:rsidR="00C07537" w:rsidRPr="00CE4E0F">
              <w:rPr>
                <w:rFonts w:ascii="Arial" w:hAnsi="Arial" w:cs="Arial"/>
                <w:bCs/>
              </w:rPr>
              <w:t xml:space="preserve">- </w:t>
            </w:r>
            <w:r w:rsidRPr="00CE4E0F">
              <w:rPr>
                <w:rFonts w:ascii="Arial" w:hAnsi="Arial" w:cs="Arial"/>
                <w:bCs/>
              </w:rPr>
              <w:t xml:space="preserve">3W, </w:t>
            </w:r>
          </w:p>
          <w:p w14:paraId="199331E1" w14:textId="20E51F0D" w:rsidR="00BA0443" w:rsidRPr="00CE4E0F" w:rsidRDefault="00BA0443" w:rsidP="00BA0443">
            <w:pPr>
              <w:rPr>
                <w:rFonts w:ascii="Arial" w:hAnsi="Arial" w:cs="Arial"/>
                <w:bCs/>
              </w:rPr>
            </w:pPr>
            <w:r w:rsidRPr="00CE4E0F">
              <w:rPr>
                <w:rFonts w:ascii="Arial" w:hAnsi="Arial" w:cs="Arial"/>
                <w:bCs/>
              </w:rPr>
              <w:t>- od 100 W-500 W</w:t>
            </w:r>
            <w:r w:rsidR="00C07537" w:rsidRPr="00CE4E0F">
              <w:rPr>
                <w:rFonts w:ascii="Arial" w:hAnsi="Arial" w:cs="Arial"/>
                <w:bCs/>
              </w:rPr>
              <w:t xml:space="preserve"> - </w:t>
            </w:r>
            <w:r w:rsidRPr="00CE4E0F">
              <w:rPr>
                <w:rFonts w:ascii="Arial" w:hAnsi="Arial" w:cs="Arial"/>
                <w:bCs/>
              </w:rPr>
              <w:t xml:space="preserve">3% </w:t>
            </w:r>
          </w:p>
          <w:p w14:paraId="3EED5270" w14:textId="5928CD5B" w:rsidR="00BA0443" w:rsidRPr="00CE4E0F" w:rsidRDefault="00BA0443" w:rsidP="00BA0443">
            <w:pPr>
              <w:rPr>
                <w:rFonts w:ascii="Arial" w:hAnsi="Arial" w:cs="Arial"/>
                <w:bCs/>
              </w:rPr>
            </w:pPr>
            <w:r w:rsidRPr="00CE4E0F">
              <w:rPr>
                <w:rFonts w:ascii="Arial" w:hAnsi="Arial" w:cs="Arial"/>
                <w:bCs/>
              </w:rPr>
              <w:t>- od 500 W - 1000 W</w:t>
            </w:r>
            <w:r w:rsidR="00C07537" w:rsidRPr="00CE4E0F">
              <w:rPr>
                <w:rFonts w:ascii="Arial" w:hAnsi="Arial" w:cs="Arial"/>
                <w:bCs/>
              </w:rPr>
              <w:t xml:space="preserve"> - </w:t>
            </w:r>
            <w:r w:rsidRPr="00CE4E0F">
              <w:rPr>
                <w:rFonts w:ascii="Arial" w:hAnsi="Arial" w:cs="Arial"/>
                <w:bCs/>
              </w:rPr>
              <w:t>5%</w:t>
            </w:r>
          </w:p>
        </w:tc>
        <w:tc>
          <w:tcPr>
            <w:tcW w:w="1919" w:type="dxa"/>
            <w:tcBorders>
              <w:top w:val="single" w:sz="4" w:space="0" w:color="000000"/>
              <w:left w:val="single" w:sz="4" w:space="0" w:color="000000"/>
              <w:bottom w:val="single" w:sz="4" w:space="0" w:color="000000"/>
              <w:right w:val="single" w:sz="4" w:space="0" w:color="000000"/>
            </w:tcBorders>
            <w:vAlign w:val="center"/>
          </w:tcPr>
          <w:p w14:paraId="31807A64" w14:textId="3DFF80B5"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28E410CB" w14:textId="77777777" w:rsidR="00BA0443" w:rsidRPr="00CE4E0F" w:rsidRDefault="00BA0443" w:rsidP="00BA0443">
            <w:pPr>
              <w:pStyle w:val="Zawartotabeli"/>
              <w:rPr>
                <w:rFonts w:ascii="Arial" w:hAnsi="Arial"/>
                <w:bCs/>
                <w:sz w:val="20"/>
                <w:szCs w:val="20"/>
              </w:rPr>
            </w:pPr>
          </w:p>
        </w:tc>
      </w:tr>
      <w:tr w:rsidR="00BA0443" w:rsidRPr="00CE4E0F" w14:paraId="08B867D2"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4BE3C7C0" w14:textId="39CD60DB" w:rsidR="00BA0443" w:rsidRPr="00CE4E0F" w:rsidRDefault="00BA0443" w:rsidP="00BA0443">
            <w:pPr>
              <w:jc w:val="center"/>
              <w:rPr>
                <w:rFonts w:ascii="Arial" w:hAnsi="Arial" w:cs="Arial"/>
              </w:rPr>
            </w:pPr>
            <w:r w:rsidRPr="00CE4E0F">
              <w:rPr>
                <w:rFonts w:ascii="Arial" w:hAnsi="Arial" w:cs="Arial"/>
              </w:rPr>
              <w:t>3.11</w:t>
            </w:r>
          </w:p>
        </w:tc>
        <w:tc>
          <w:tcPr>
            <w:tcW w:w="4437" w:type="dxa"/>
            <w:tcBorders>
              <w:top w:val="single" w:sz="4" w:space="0" w:color="000000"/>
              <w:left w:val="single" w:sz="4" w:space="0" w:color="000000"/>
              <w:bottom w:val="single" w:sz="4" w:space="0" w:color="000000"/>
              <w:right w:val="single" w:sz="4" w:space="0" w:color="000000"/>
            </w:tcBorders>
            <w:vAlign w:val="center"/>
          </w:tcPr>
          <w:p w14:paraId="7C72DD2C" w14:textId="77777777" w:rsidR="00BA0443" w:rsidRPr="00CE4E0F" w:rsidRDefault="00BA0443" w:rsidP="00BA0443">
            <w:pPr>
              <w:rPr>
                <w:rFonts w:ascii="Arial" w:hAnsi="Arial" w:cs="Arial"/>
                <w:bCs/>
              </w:rPr>
            </w:pPr>
            <w:r w:rsidRPr="00CE4E0F">
              <w:rPr>
                <w:rFonts w:ascii="Arial" w:hAnsi="Arial" w:cs="Arial"/>
                <w:bCs/>
              </w:rPr>
              <w:t xml:space="preserve">Bezstopniowa regulacja wysokości siodełka w zakresie </w:t>
            </w:r>
          </w:p>
        </w:tc>
        <w:tc>
          <w:tcPr>
            <w:tcW w:w="1919" w:type="dxa"/>
            <w:tcBorders>
              <w:top w:val="single" w:sz="4" w:space="0" w:color="000000"/>
              <w:left w:val="single" w:sz="4" w:space="0" w:color="000000"/>
              <w:bottom w:val="single" w:sz="4" w:space="0" w:color="000000"/>
              <w:right w:val="single" w:sz="4" w:space="0" w:color="000000"/>
            </w:tcBorders>
          </w:tcPr>
          <w:p w14:paraId="5D9BEBAD" w14:textId="77777777" w:rsidR="00BA0443" w:rsidRPr="00CE4E0F" w:rsidRDefault="00BA0443" w:rsidP="00BA0443">
            <w:pPr>
              <w:pStyle w:val="Tekstpodstawowy2"/>
              <w:jc w:val="center"/>
              <w:rPr>
                <w:rFonts w:cs="Arial"/>
                <w:bCs/>
                <w:sz w:val="20"/>
              </w:rPr>
            </w:pPr>
            <w:r w:rsidRPr="00CE4E0F">
              <w:rPr>
                <w:rFonts w:cs="Arial"/>
                <w:bCs/>
                <w:sz w:val="20"/>
              </w:rPr>
              <w:t>min. 30 cm</w:t>
            </w:r>
          </w:p>
          <w:p w14:paraId="41AD2E14" w14:textId="77777777" w:rsidR="00BA0443" w:rsidRPr="00CE4E0F" w:rsidRDefault="00BA0443" w:rsidP="00BA0443">
            <w:pPr>
              <w:pStyle w:val="Tekstpodstawowy2"/>
              <w:jc w:val="center"/>
              <w:rPr>
                <w:rFonts w:cs="Arial"/>
                <w:bCs/>
                <w:sz w:val="20"/>
              </w:rPr>
            </w:pPr>
            <w:r w:rsidRPr="00CE4E0F">
              <w:rPr>
                <w:rFonts w:cs="Arial"/>
                <w:bCs/>
                <w:i/>
                <w:sz w:val="20"/>
              </w:rPr>
              <w:t>(podać)</w:t>
            </w:r>
          </w:p>
        </w:tc>
        <w:tc>
          <w:tcPr>
            <w:tcW w:w="2986" w:type="dxa"/>
            <w:tcBorders>
              <w:top w:val="single" w:sz="4" w:space="0" w:color="auto"/>
              <w:left w:val="single" w:sz="4" w:space="0" w:color="auto"/>
              <w:bottom w:val="single" w:sz="4" w:space="0" w:color="auto"/>
              <w:right w:val="single" w:sz="4" w:space="0" w:color="auto"/>
            </w:tcBorders>
          </w:tcPr>
          <w:p w14:paraId="2BCD9420" w14:textId="77777777" w:rsidR="00BA0443" w:rsidRPr="00CE4E0F" w:rsidRDefault="00BA0443" w:rsidP="00BA0443">
            <w:pPr>
              <w:pStyle w:val="Zawartotabeli"/>
              <w:rPr>
                <w:rFonts w:ascii="Arial" w:hAnsi="Arial"/>
                <w:bCs/>
                <w:sz w:val="20"/>
                <w:szCs w:val="20"/>
              </w:rPr>
            </w:pPr>
          </w:p>
        </w:tc>
      </w:tr>
      <w:tr w:rsidR="00BA0443" w:rsidRPr="00CE4E0F" w14:paraId="0AA13C3C"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25738EC0" w14:textId="5967CF3B" w:rsidR="00BA0443" w:rsidRPr="00CE4E0F" w:rsidRDefault="00BA0443" w:rsidP="00BA0443">
            <w:pPr>
              <w:jc w:val="center"/>
              <w:rPr>
                <w:rFonts w:ascii="Arial" w:hAnsi="Arial" w:cs="Arial"/>
              </w:rPr>
            </w:pPr>
            <w:r w:rsidRPr="00CE4E0F">
              <w:rPr>
                <w:rFonts w:ascii="Arial" w:hAnsi="Arial" w:cs="Arial"/>
              </w:rPr>
              <w:t>3.12</w:t>
            </w:r>
          </w:p>
        </w:tc>
        <w:tc>
          <w:tcPr>
            <w:tcW w:w="4437" w:type="dxa"/>
            <w:tcBorders>
              <w:top w:val="single" w:sz="4" w:space="0" w:color="000000"/>
              <w:left w:val="single" w:sz="4" w:space="0" w:color="000000"/>
              <w:bottom w:val="single" w:sz="4" w:space="0" w:color="000000"/>
              <w:right w:val="single" w:sz="4" w:space="0" w:color="000000"/>
            </w:tcBorders>
            <w:vAlign w:val="center"/>
          </w:tcPr>
          <w:p w14:paraId="5D381CB6" w14:textId="77777777" w:rsidR="00BA0443" w:rsidRPr="00CE4E0F" w:rsidRDefault="00BA0443" w:rsidP="00BA0443">
            <w:pPr>
              <w:rPr>
                <w:rFonts w:ascii="Arial" w:hAnsi="Arial" w:cs="Arial"/>
                <w:bCs/>
              </w:rPr>
            </w:pPr>
            <w:r w:rsidRPr="00CE4E0F">
              <w:rPr>
                <w:rFonts w:ascii="Arial" w:hAnsi="Arial" w:cs="Arial"/>
                <w:bCs/>
              </w:rPr>
              <w:t>Regulacja kierownicy w zakresie 360°</w:t>
            </w:r>
          </w:p>
        </w:tc>
        <w:tc>
          <w:tcPr>
            <w:tcW w:w="1919" w:type="dxa"/>
            <w:tcBorders>
              <w:top w:val="single" w:sz="4" w:space="0" w:color="000000"/>
              <w:left w:val="single" w:sz="4" w:space="0" w:color="000000"/>
              <w:bottom w:val="single" w:sz="4" w:space="0" w:color="000000"/>
              <w:right w:val="single" w:sz="4" w:space="0" w:color="000000"/>
            </w:tcBorders>
            <w:vAlign w:val="center"/>
          </w:tcPr>
          <w:p w14:paraId="4CB25E77" w14:textId="3A96D6F9"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1DEC7BB" w14:textId="77777777" w:rsidR="00BA0443" w:rsidRPr="00CE4E0F" w:rsidRDefault="00BA0443" w:rsidP="00BA0443">
            <w:pPr>
              <w:pStyle w:val="Zawartotabeli"/>
              <w:rPr>
                <w:rFonts w:ascii="Arial" w:hAnsi="Arial"/>
                <w:bCs/>
                <w:sz w:val="20"/>
                <w:szCs w:val="20"/>
              </w:rPr>
            </w:pPr>
          </w:p>
        </w:tc>
      </w:tr>
      <w:tr w:rsidR="00BA0443" w:rsidRPr="00CE4E0F" w14:paraId="4DA0DB82"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66908177" w14:textId="7E85E5EB" w:rsidR="00BA0443" w:rsidRPr="00CE4E0F" w:rsidRDefault="00BA0443" w:rsidP="00BA0443">
            <w:pPr>
              <w:jc w:val="center"/>
              <w:rPr>
                <w:rFonts w:ascii="Arial" w:hAnsi="Arial" w:cs="Arial"/>
              </w:rPr>
            </w:pPr>
            <w:r w:rsidRPr="00CE4E0F">
              <w:rPr>
                <w:rFonts w:ascii="Arial" w:hAnsi="Arial" w:cs="Arial"/>
              </w:rPr>
              <w:t>3.13</w:t>
            </w:r>
          </w:p>
        </w:tc>
        <w:tc>
          <w:tcPr>
            <w:tcW w:w="4437" w:type="dxa"/>
            <w:tcBorders>
              <w:top w:val="single" w:sz="4" w:space="0" w:color="000000"/>
              <w:left w:val="single" w:sz="4" w:space="0" w:color="000000"/>
              <w:bottom w:val="single" w:sz="4" w:space="0" w:color="000000"/>
              <w:right w:val="single" w:sz="4" w:space="0" w:color="000000"/>
            </w:tcBorders>
          </w:tcPr>
          <w:p w14:paraId="50C3B0DC" w14:textId="77777777" w:rsidR="00BA0443" w:rsidRPr="00CE4E0F" w:rsidRDefault="00BA0443" w:rsidP="00BA0443">
            <w:pPr>
              <w:rPr>
                <w:rFonts w:ascii="Arial" w:hAnsi="Arial" w:cs="Arial"/>
                <w:bCs/>
              </w:rPr>
            </w:pPr>
            <w:r w:rsidRPr="00CE4E0F">
              <w:rPr>
                <w:rFonts w:ascii="Arial" w:hAnsi="Arial" w:cs="Arial"/>
                <w:bCs/>
              </w:rPr>
              <w:t>Niska podstawa ergometru maks. 2 cm</w:t>
            </w:r>
          </w:p>
        </w:tc>
        <w:tc>
          <w:tcPr>
            <w:tcW w:w="1919" w:type="dxa"/>
            <w:tcBorders>
              <w:top w:val="single" w:sz="4" w:space="0" w:color="000000"/>
              <w:left w:val="single" w:sz="4" w:space="0" w:color="000000"/>
              <w:bottom w:val="single" w:sz="4" w:space="0" w:color="000000"/>
              <w:right w:val="single" w:sz="4" w:space="0" w:color="000000"/>
            </w:tcBorders>
            <w:vAlign w:val="center"/>
          </w:tcPr>
          <w:p w14:paraId="7E64C0B5" w14:textId="6DCAB26E"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A41E952" w14:textId="77777777" w:rsidR="00BA0443" w:rsidRPr="00CE4E0F" w:rsidRDefault="00BA0443" w:rsidP="00BA0443">
            <w:pPr>
              <w:pStyle w:val="Zawartotabeli"/>
              <w:rPr>
                <w:rFonts w:ascii="Arial" w:hAnsi="Arial"/>
                <w:bCs/>
                <w:sz w:val="20"/>
                <w:szCs w:val="20"/>
              </w:rPr>
            </w:pPr>
          </w:p>
        </w:tc>
      </w:tr>
      <w:tr w:rsidR="00BA0443" w:rsidRPr="00CE4E0F" w14:paraId="5844A1D9"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2F11F9A5" w14:textId="71D26041" w:rsidR="00BA0443" w:rsidRPr="00CE4E0F" w:rsidRDefault="00BA0443" w:rsidP="00BA0443">
            <w:pPr>
              <w:jc w:val="center"/>
              <w:rPr>
                <w:rFonts w:ascii="Arial" w:hAnsi="Arial" w:cs="Arial"/>
              </w:rPr>
            </w:pPr>
            <w:r w:rsidRPr="00CE4E0F">
              <w:rPr>
                <w:rFonts w:ascii="Arial" w:hAnsi="Arial" w:cs="Arial"/>
              </w:rPr>
              <w:t>3.14</w:t>
            </w:r>
          </w:p>
        </w:tc>
        <w:tc>
          <w:tcPr>
            <w:tcW w:w="4437" w:type="dxa"/>
            <w:tcBorders>
              <w:top w:val="single" w:sz="4" w:space="0" w:color="000000"/>
              <w:left w:val="single" w:sz="4" w:space="0" w:color="000000"/>
              <w:bottom w:val="single" w:sz="4" w:space="0" w:color="000000"/>
              <w:right w:val="single" w:sz="4" w:space="0" w:color="000000"/>
            </w:tcBorders>
          </w:tcPr>
          <w:p w14:paraId="5FA30C9A" w14:textId="77777777" w:rsidR="00BA0443" w:rsidRPr="00CE4E0F" w:rsidRDefault="00BA0443" w:rsidP="00BA0443">
            <w:pPr>
              <w:rPr>
                <w:rFonts w:ascii="Arial" w:hAnsi="Arial" w:cs="Arial"/>
                <w:bCs/>
              </w:rPr>
            </w:pPr>
            <w:r w:rsidRPr="00CE4E0F">
              <w:rPr>
                <w:rFonts w:ascii="Arial" w:hAnsi="Arial" w:cs="Arial"/>
                <w:bCs/>
              </w:rPr>
              <w:t>Dopuszczalna waga pacjenta min. 180 kg</w:t>
            </w:r>
          </w:p>
        </w:tc>
        <w:tc>
          <w:tcPr>
            <w:tcW w:w="1919" w:type="dxa"/>
            <w:tcBorders>
              <w:top w:val="single" w:sz="4" w:space="0" w:color="000000"/>
              <w:left w:val="single" w:sz="4" w:space="0" w:color="000000"/>
              <w:bottom w:val="single" w:sz="4" w:space="0" w:color="000000"/>
              <w:right w:val="single" w:sz="4" w:space="0" w:color="000000"/>
            </w:tcBorders>
            <w:vAlign w:val="center"/>
          </w:tcPr>
          <w:p w14:paraId="0D274BBC" w14:textId="7B599B3E"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7913254" w14:textId="77777777" w:rsidR="00BA0443" w:rsidRPr="00CE4E0F" w:rsidRDefault="00BA0443" w:rsidP="00BA0443">
            <w:pPr>
              <w:pStyle w:val="Zawartotabeli"/>
              <w:rPr>
                <w:rFonts w:ascii="Arial" w:hAnsi="Arial"/>
                <w:bCs/>
                <w:sz w:val="20"/>
                <w:szCs w:val="20"/>
              </w:rPr>
            </w:pPr>
          </w:p>
        </w:tc>
      </w:tr>
      <w:tr w:rsidR="00BA0443" w:rsidRPr="00CE4E0F" w14:paraId="4305D1F8"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5C01D9CC" w14:textId="2EC38F6E" w:rsidR="00BA0443" w:rsidRPr="00CE4E0F" w:rsidRDefault="00BA0443" w:rsidP="00BA0443">
            <w:pPr>
              <w:jc w:val="center"/>
              <w:rPr>
                <w:rFonts w:ascii="Arial" w:hAnsi="Arial" w:cs="Arial"/>
              </w:rPr>
            </w:pPr>
            <w:r w:rsidRPr="00CE4E0F">
              <w:rPr>
                <w:rFonts w:ascii="Arial" w:hAnsi="Arial" w:cs="Arial"/>
              </w:rPr>
              <w:t>3.15</w:t>
            </w:r>
          </w:p>
        </w:tc>
        <w:tc>
          <w:tcPr>
            <w:tcW w:w="4437" w:type="dxa"/>
            <w:tcBorders>
              <w:top w:val="single" w:sz="4" w:space="0" w:color="000000"/>
              <w:left w:val="single" w:sz="4" w:space="0" w:color="000000"/>
              <w:bottom w:val="single" w:sz="4" w:space="0" w:color="000000"/>
              <w:right w:val="single" w:sz="4" w:space="0" w:color="000000"/>
            </w:tcBorders>
          </w:tcPr>
          <w:p w14:paraId="4E0D4A64" w14:textId="77777777" w:rsidR="00BA0443" w:rsidRPr="00CE4E0F" w:rsidRDefault="00BA0443" w:rsidP="00BA0443">
            <w:pPr>
              <w:rPr>
                <w:rFonts w:ascii="Arial" w:hAnsi="Arial" w:cs="Arial"/>
                <w:bCs/>
              </w:rPr>
            </w:pPr>
            <w:r w:rsidRPr="00CE4E0F">
              <w:rPr>
                <w:rFonts w:ascii="Arial" w:hAnsi="Arial" w:cs="Arial"/>
                <w:bCs/>
              </w:rPr>
              <w:t>Wbudowany moduł automatycznego pomiaru ciśnienia z mankietem pomiarowym wyposażonym w mikrofon, z synchronizacją pomiaru z zapisem EKG pacjenta</w:t>
            </w:r>
          </w:p>
        </w:tc>
        <w:tc>
          <w:tcPr>
            <w:tcW w:w="1919" w:type="dxa"/>
            <w:tcBorders>
              <w:top w:val="single" w:sz="4" w:space="0" w:color="000000"/>
              <w:left w:val="single" w:sz="4" w:space="0" w:color="000000"/>
              <w:bottom w:val="single" w:sz="4" w:space="0" w:color="000000"/>
              <w:right w:val="single" w:sz="4" w:space="0" w:color="000000"/>
            </w:tcBorders>
            <w:vAlign w:val="center"/>
          </w:tcPr>
          <w:p w14:paraId="6EEBABA7" w14:textId="65C27501"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622510E3" w14:textId="77777777" w:rsidR="00BA0443" w:rsidRPr="00CE4E0F" w:rsidRDefault="00BA0443" w:rsidP="00BA0443">
            <w:pPr>
              <w:pStyle w:val="Zawartotabeli"/>
              <w:rPr>
                <w:rFonts w:ascii="Arial" w:hAnsi="Arial"/>
                <w:bCs/>
                <w:sz w:val="20"/>
                <w:szCs w:val="20"/>
              </w:rPr>
            </w:pPr>
          </w:p>
        </w:tc>
      </w:tr>
      <w:tr w:rsidR="00BA0443" w:rsidRPr="00CE4E0F" w14:paraId="7AC802AE"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5154FA73" w14:textId="1F624581" w:rsidR="00BA0443" w:rsidRPr="00CE4E0F" w:rsidRDefault="00BA0443" w:rsidP="00BA0443">
            <w:pPr>
              <w:jc w:val="center"/>
              <w:rPr>
                <w:rFonts w:ascii="Arial" w:hAnsi="Arial" w:cs="Arial"/>
              </w:rPr>
            </w:pPr>
            <w:r w:rsidRPr="00CE4E0F">
              <w:rPr>
                <w:rFonts w:ascii="Arial" w:hAnsi="Arial" w:cs="Arial"/>
              </w:rPr>
              <w:t>3.16</w:t>
            </w:r>
          </w:p>
        </w:tc>
        <w:tc>
          <w:tcPr>
            <w:tcW w:w="4437" w:type="dxa"/>
            <w:tcBorders>
              <w:top w:val="single" w:sz="4" w:space="0" w:color="000000"/>
              <w:left w:val="single" w:sz="4" w:space="0" w:color="000000"/>
              <w:bottom w:val="single" w:sz="4" w:space="0" w:color="000000"/>
              <w:right w:val="single" w:sz="4" w:space="0" w:color="000000"/>
            </w:tcBorders>
          </w:tcPr>
          <w:p w14:paraId="4418E212" w14:textId="77777777" w:rsidR="00BA0443" w:rsidRPr="00CE4E0F" w:rsidRDefault="00BA0443" w:rsidP="00BA0443">
            <w:pPr>
              <w:rPr>
                <w:rFonts w:ascii="Arial" w:hAnsi="Arial" w:cs="Arial"/>
                <w:bCs/>
              </w:rPr>
            </w:pPr>
            <w:r w:rsidRPr="00CE4E0F">
              <w:rPr>
                <w:rFonts w:ascii="Arial" w:hAnsi="Arial" w:cs="Arial"/>
                <w:bCs/>
              </w:rPr>
              <w:t xml:space="preserve">Wbudowany moduł pomiaru saturacji z czujnikiem </w:t>
            </w:r>
            <w:proofErr w:type="spellStart"/>
            <w:r w:rsidRPr="00CE4E0F">
              <w:rPr>
                <w:rFonts w:ascii="Arial" w:hAnsi="Arial" w:cs="Arial"/>
                <w:bCs/>
              </w:rPr>
              <w:t>napalcowym</w:t>
            </w:r>
            <w:proofErr w:type="spellEnd"/>
          </w:p>
        </w:tc>
        <w:tc>
          <w:tcPr>
            <w:tcW w:w="1919" w:type="dxa"/>
            <w:tcBorders>
              <w:top w:val="single" w:sz="4" w:space="0" w:color="000000"/>
              <w:left w:val="single" w:sz="4" w:space="0" w:color="000000"/>
              <w:bottom w:val="single" w:sz="4" w:space="0" w:color="000000"/>
              <w:right w:val="single" w:sz="4" w:space="0" w:color="000000"/>
            </w:tcBorders>
            <w:vAlign w:val="center"/>
          </w:tcPr>
          <w:p w14:paraId="09A5B3A5" w14:textId="20ADF91B"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4E97205" w14:textId="77777777" w:rsidR="00BA0443" w:rsidRPr="00CE4E0F" w:rsidRDefault="00BA0443" w:rsidP="00BA0443">
            <w:pPr>
              <w:pStyle w:val="Zawartotabeli"/>
              <w:rPr>
                <w:rFonts w:ascii="Arial" w:hAnsi="Arial"/>
                <w:bCs/>
                <w:sz w:val="20"/>
                <w:szCs w:val="20"/>
              </w:rPr>
            </w:pPr>
          </w:p>
        </w:tc>
      </w:tr>
      <w:tr w:rsidR="00BA0443" w:rsidRPr="00CE4E0F" w14:paraId="6581A1F4"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661BB762" w14:textId="181137D6" w:rsidR="00BA0443" w:rsidRPr="00CE4E0F" w:rsidRDefault="00BA0443" w:rsidP="00BA0443">
            <w:pPr>
              <w:jc w:val="center"/>
              <w:rPr>
                <w:rFonts w:ascii="Arial" w:hAnsi="Arial" w:cs="Arial"/>
              </w:rPr>
            </w:pPr>
            <w:r w:rsidRPr="00CE4E0F">
              <w:rPr>
                <w:rFonts w:ascii="Arial" w:hAnsi="Arial" w:cs="Arial"/>
              </w:rPr>
              <w:t>3.17</w:t>
            </w:r>
          </w:p>
        </w:tc>
        <w:tc>
          <w:tcPr>
            <w:tcW w:w="4437" w:type="dxa"/>
            <w:tcBorders>
              <w:top w:val="single" w:sz="4" w:space="0" w:color="000000"/>
              <w:left w:val="single" w:sz="4" w:space="0" w:color="000000"/>
              <w:bottom w:val="single" w:sz="4" w:space="0" w:color="000000"/>
              <w:right w:val="single" w:sz="4" w:space="0" w:color="000000"/>
            </w:tcBorders>
          </w:tcPr>
          <w:p w14:paraId="50571347" w14:textId="77777777" w:rsidR="00BA0443" w:rsidRPr="00CE4E0F" w:rsidRDefault="00BA0443" w:rsidP="00BA0443">
            <w:pPr>
              <w:rPr>
                <w:rFonts w:ascii="Arial" w:hAnsi="Arial" w:cs="Arial"/>
                <w:bCs/>
              </w:rPr>
            </w:pPr>
            <w:r w:rsidRPr="00CE4E0F">
              <w:rPr>
                <w:rFonts w:ascii="Arial" w:hAnsi="Arial" w:cs="Arial"/>
                <w:bCs/>
              </w:rPr>
              <w:t>Możliwość doposażenia w dodatkową konsolę sterującą dla terapeuty</w:t>
            </w:r>
          </w:p>
        </w:tc>
        <w:tc>
          <w:tcPr>
            <w:tcW w:w="1919" w:type="dxa"/>
            <w:tcBorders>
              <w:top w:val="single" w:sz="4" w:space="0" w:color="000000"/>
              <w:left w:val="single" w:sz="4" w:space="0" w:color="000000"/>
              <w:bottom w:val="single" w:sz="4" w:space="0" w:color="000000"/>
              <w:right w:val="single" w:sz="4" w:space="0" w:color="000000"/>
            </w:tcBorders>
            <w:vAlign w:val="center"/>
          </w:tcPr>
          <w:p w14:paraId="378B5B1E" w14:textId="4D1CE461"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8335CF2" w14:textId="77777777" w:rsidR="00BA0443" w:rsidRPr="00CE4E0F" w:rsidRDefault="00BA0443" w:rsidP="00BA0443">
            <w:pPr>
              <w:pStyle w:val="Zawartotabeli"/>
              <w:rPr>
                <w:rFonts w:ascii="Arial" w:hAnsi="Arial"/>
                <w:bCs/>
                <w:sz w:val="20"/>
                <w:szCs w:val="20"/>
              </w:rPr>
            </w:pPr>
          </w:p>
        </w:tc>
      </w:tr>
      <w:tr w:rsidR="00BA0443" w:rsidRPr="00CE4E0F" w14:paraId="7FE85232"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392EF92A" w14:textId="6797DBA4" w:rsidR="00BA0443" w:rsidRPr="00CE4E0F" w:rsidRDefault="00BA0443" w:rsidP="00BA0443">
            <w:pPr>
              <w:jc w:val="center"/>
              <w:rPr>
                <w:rFonts w:ascii="Arial" w:hAnsi="Arial" w:cs="Arial"/>
              </w:rPr>
            </w:pPr>
            <w:r w:rsidRPr="00CE4E0F">
              <w:rPr>
                <w:rFonts w:ascii="Arial" w:hAnsi="Arial" w:cs="Arial"/>
              </w:rPr>
              <w:t>3.18</w:t>
            </w:r>
          </w:p>
        </w:tc>
        <w:tc>
          <w:tcPr>
            <w:tcW w:w="4437" w:type="dxa"/>
            <w:tcBorders>
              <w:top w:val="single" w:sz="4" w:space="0" w:color="000000"/>
              <w:left w:val="single" w:sz="4" w:space="0" w:color="000000"/>
              <w:bottom w:val="single" w:sz="4" w:space="0" w:color="000000"/>
              <w:right w:val="single" w:sz="4" w:space="0" w:color="000000"/>
            </w:tcBorders>
          </w:tcPr>
          <w:p w14:paraId="5A198CD5" w14:textId="77777777" w:rsidR="00BA0443" w:rsidRPr="00CE4E0F" w:rsidRDefault="00BA0443" w:rsidP="00BA0443">
            <w:pPr>
              <w:rPr>
                <w:rFonts w:ascii="Arial" w:hAnsi="Arial" w:cs="Arial"/>
                <w:bCs/>
              </w:rPr>
            </w:pPr>
            <w:r w:rsidRPr="00CE4E0F">
              <w:rPr>
                <w:rFonts w:ascii="Arial" w:hAnsi="Arial" w:cs="Arial"/>
                <w:bCs/>
              </w:rPr>
              <w:t>Możliwość doposażenia w elektryczną regulację wysokości siodełka</w:t>
            </w:r>
          </w:p>
        </w:tc>
        <w:tc>
          <w:tcPr>
            <w:tcW w:w="1919" w:type="dxa"/>
            <w:tcBorders>
              <w:top w:val="single" w:sz="4" w:space="0" w:color="000000"/>
              <w:left w:val="single" w:sz="4" w:space="0" w:color="000000"/>
              <w:bottom w:val="single" w:sz="4" w:space="0" w:color="000000"/>
              <w:right w:val="single" w:sz="4" w:space="0" w:color="000000"/>
            </w:tcBorders>
            <w:vAlign w:val="center"/>
          </w:tcPr>
          <w:p w14:paraId="213CB9A6" w14:textId="0380ABDE"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1AAC8DB" w14:textId="77777777" w:rsidR="00BA0443" w:rsidRPr="00CE4E0F" w:rsidRDefault="00BA0443" w:rsidP="00BA0443">
            <w:pPr>
              <w:pStyle w:val="Zawartotabeli"/>
              <w:rPr>
                <w:rFonts w:ascii="Arial" w:hAnsi="Arial"/>
                <w:bCs/>
                <w:sz w:val="20"/>
                <w:szCs w:val="20"/>
              </w:rPr>
            </w:pPr>
          </w:p>
        </w:tc>
      </w:tr>
      <w:tr w:rsidR="00BA0443" w:rsidRPr="00CE4E0F" w14:paraId="7A388455"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0EA643CD" w14:textId="47D206AF" w:rsidR="00BA0443" w:rsidRPr="00CE4E0F" w:rsidRDefault="00BA0443" w:rsidP="00BA0443">
            <w:pPr>
              <w:jc w:val="center"/>
              <w:rPr>
                <w:rFonts w:ascii="Arial" w:hAnsi="Arial" w:cs="Arial"/>
              </w:rPr>
            </w:pPr>
            <w:r w:rsidRPr="00CE4E0F">
              <w:rPr>
                <w:rFonts w:ascii="Arial" w:hAnsi="Arial" w:cs="Arial"/>
              </w:rPr>
              <w:t>3.19</w:t>
            </w:r>
          </w:p>
        </w:tc>
        <w:tc>
          <w:tcPr>
            <w:tcW w:w="4437" w:type="dxa"/>
            <w:tcBorders>
              <w:top w:val="single" w:sz="4" w:space="0" w:color="000000"/>
              <w:left w:val="single" w:sz="4" w:space="0" w:color="000000"/>
              <w:bottom w:val="single" w:sz="4" w:space="0" w:color="000000"/>
              <w:right w:val="single" w:sz="4" w:space="0" w:color="000000"/>
            </w:tcBorders>
          </w:tcPr>
          <w:p w14:paraId="1B83B7DD" w14:textId="77777777" w:rsidR="00BA0443" w:rsidRPr="00CE4E0F" w:rsidRDefault="00BA0443" w:rsidP="00BA0443">
            <w:pPr>
              <w:rPr>
                <w:rFonts w:ascii="Arial" w:hAnsi="Arial" w:cs="Arial"/>
                <w:bCs/>
              </w:rPr>
            </w:pPr>
            <w:r w:rsidRPr="00CE4E0F">
              <w:rPr>
                <w:rFonts w:ascii="Arial" w:hAnsi="Arial" w:cs="Arial"/>
                <w:bCs/>
              </w:rPr>
              <w:t xml:space="preserve">Wymiary ergometru maks. 110 x 50 x 120 cm </w:t>
            </w:r>
          </w:p>
        </w:tc>
        <w:tc>
          <w:tcPr>
            <w:tcW w:w="1919" w:type="dxa"/>
            <w:tcBorders>
              <w:top w:val="single" w:sz="4" w:space="0" w:color="000000"/>
              <w:left w:val="single" w:sz="4" w:space="0" w:color="000000"/>
              <w:bottom w:val="single" w:sz="4" w:space="0" w:color="000000"/>
              <w:right w:val="single" w:sz="4" w:space="0" w:color="000000"/>
            </w:tcBorders>
            <w:vAlign w:val="center"/>
          </w:tcPr>
          <w:p w14:paraId="27314917" w14:textId="22D9A147"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28CDCCDA" w14:textId="77777777" w:rsidR="00BA0443" w:rsidRPr="00CE4E0F" w:rsidRDefault="00BA0443" w:rsidP="00BA0443">
            <w:pPr>
              <w:pStyle w:val="Zawartotabeli"/>
              <w:rPr>
                <w:rFonts w:ascii="Arial" w:hAnsi="Arial"/>
                <w:bCs/>
                <w:sz w:val="20"/>
                <w:szCs w:val="20"/>
              </w:rPr>
            </w:pPr>
          </w:p>
        </w:tc>
      </w:tr>
      <w:tr w:rsidR="00BA0443" w:rsidRPr="00CE4E0F" w14:paraId="097D9D1E"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6539B979" w14:textId="1645B09C" w:rsidR="00BA0443" w:rsidRPr="00CE4E0F" w:rsidRDefault="00BA0443" w:rsidP="00BA0443">
            <w:pPr>
              <w:jc w:val="center"/>
              <w:rPr>
                <w:rFonts w:ascii="Arial" w:hAnsi="Arial" w:cs="Arial"/>
              </w:rPr>
            </w:pPr>
            <w:r w:rsidRPr="00CE4E0F">
              <w:rPr>
                <w:rFonts w:ascii="Arial" w:hAnsi="Arial" w:cs="Arial"/>
              </w:rPr>
              <w:t>3.20</w:t>
            </w:r>
          </w:p>
        </w:tc>
        <w:tc>
          <w:tcPr>
            <w:tcW w:w="4437" w:type="dxa"/>
            <w:tcBorders>
              <w:top w:val="single" w:sz="4" w:space="0" w:color="000000"/>
              <w:left w:val="single" w:sz="4" w:space="0" w:color="000000"/>
              <w:bottom w:val="single" w:sz="4" w:space="0" w:color="000000"/>
              <w:right w:val="single" w:sz="4" w:space="0" w:color="000000"/>
            </w:tcBorders>
          </w:tcPr>
          <w:p w14:paraId="728D35E3" w14:textId="77777777" w:rsidR="00BA0443" w:rsidRPr="00CE4E0F" w:rsidRDefault="00BA0443" w:rsidP="00BA0443">
            <w:pPr>
              <w:rPr>
                <w:rFonts w:ascii="Arial" w:hAnsi="Arial" w:cs="Arial"/>
                <w:bCs/>
              </w:rPr>
            </w:pPr>
            <w:r w:rsidRPr="00CE4E0F">
              <w:rPr>
                <w:rFonts w:ascii="Arial" w:hAnsi="Arial" w:cs="Arial"/>
                <w:bCs/>
              </w:rPr>
              <w:t>Waga ergometru min. 60 kg</w:t>
            </w:r>
          </w:p>
        </w:tc>
        <w:tc>
          <w:tcPr>
            <w:tcW w:w="1919" w:type="dxa"/>
            <w:tcBorders>
              <w:top w:val="single" w:sz="4" w:space="0" w:color="000000"/>
              <w:left w:val="single" w:sz="4" w:space="0" w:color="000000"/>
              <w:bottom w:val="single" w:sz="4" w:space="0" w:color="000000"/>
              <w:right w:val="single" w:sz="4" w:space="0" w:color="000000"/>
            </w:tcBorders>
            <w:vAlign w:val="center"/>
          </w:tcPr>
          <w:p w14:paraId="2E594AFD" w14:textId="16347352"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29E99C3" w14:textId="77777777" w:rsidR="00BA0443" w:rsidRPr="00CE4E0F" w:rsidRDefault="00BA0443" w:rsidP="00BA0443">
            <w:pPr>
              <w:pStyle w:val="Zawartotabeli"/>
              <w:rPr>
                <w:rFonts w:ascii="Arial" w:hAnsi="Arial"/>
                <w:bCs/>
                <w:sz w:val="20"/>
                <w:szCs w:val="20"/>
              </w:rPr>
            </w:pPr>
          </w:p>
        </w:tc>
      </w:tr>
      <w:tr w:rsidR="00BA0443" w:rsidRPr="00CE4E0F" w14:paraId="3C034569"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3301421E" w14:textId="77777777" w:rsidR="00BA0443" w:rsidRPr="00CE4E0F" w:rsidRDefault="00BA0443" w:rsidP="00BA0443">
            <w:pPr>
              <w:jc w:val="center"/>
              <w:rPr>
                <w:rFonts w:ascii="Arial" w:hAnsi="Arial" w:cs="Arial"/>
              </w:rPr>
            </w:pPr>
            <w:r w:rsidRPr="00CE4E0F">
              <w:rPr>
                <w:rFonts w:ascii="Arial" w:hAnsi="Arial" w:cs="Arial"/>
              </w:rPr>
              <w:t>4</w:t>
            </w:r>
          </w:p>
        </w:tc>
        <w:tc>
          <w:tcPr>
            <w:tcW w:w="9342" w:type="dxa"/>
            <w:gridSpan w:val="3"/>
            <w:tcBorders>
              <w:top w:val="single" w:sz="2" w:space="0" w:color="000000"/>
              <w:left w:val="single" w:sz="2" w:space="0" w:color="000000"/>
              <w:bottom w:val="single" w:sz="2" w:space="0" w:color="000000"/>
              <w:right w:val="single" w:sz="4" w:space="0" w:color="auto"/>
            </w:tcBorders>
          </w:tcPr>
          <w:p w14:paraId="525257E8" w14:textId="77777777" w:rsidR="00BA0443" w:rsidRPr="00CE4E0F" w:rsidRDefault="00BA0443" w:rsidP="00BA0443">
            <w:pPr>
              <w:pStyle w:val="Zawartotabeli"/>
              <w:rPr>
                <w:rFonts w:ascii="Arial" w:hAnsi="Arial"/>
                <w:sz w:val="20"/>
                <w:szCs w:val="20"/>
              </w:rPr>
            </w:pPr>
            <w:r w:rsidRPr="00CE4E0F">
              <w:rPr>
                <w:rFonts w:ascii="Arial" w:hAnsi="Arial"/>
                <w:sz w:val="20"/>
                <w:szCs w:val="20"/>
              </w:rPr>
              <w:t>CYKLOERGOMETR REHABILITACYJNY POZIOMY – 1 sztuka</w:t>
            </w:r>
          </w:p>
        </w:tc>
      </w:tr>
      <w:tr w:rsidR="00BA0443" w:rsidRPr="00CE4E0F" w14:paraId="4FFCAB12"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2C510FD3" w14:textId="4BA7D276" w:rsidR="00BA0443" w:rsidRPr="00CE4E0F" w:rsidRDefault="00BA0443" w:rsidP="00BA0443">
            <w:pPr>
              <w:jc w:val="center"/>
              <w:rPr>
                <w:rFonts w:ascii="Arial" w:hAnsi="Arial" w:cs="Arial"/>
              </w:rPr>
            </w:pPr>
            <w:r w:rsidRPr="00CE4E0F">
              <w:rPr>
                <w:rFonts w:ascii="Arial" w:hAnsi="Arial" w:cs="Arial"/>
              </w:rPr>
              <w:t>4.1</w:t>
            </w:r>
          </w:p>
        </w:tc>
        <w:tc>
          <w:tcPr>
            <w:tcW w:w="4437" w:type="dxa"/>
            <w:tcBorders>
              <w:top w:val="single" w:sz="4" w:space="0" w:color="000000"/>
              <w:left w:val="single" w:sz="4" w:space="0" w:color="000000"/>
              <w:bottom w:val="single" w:sz="4" w:space="0" w:color="000000"/>
              <w:right w:val="single" w:sz="4" w:space="0" w:color="000000"/>
            </w:tcBorders>
          </w:tcPr>
          <w:p w14:paraId="3CD8D610" w14:textId="6B5A5FA0" w:rsidR="00BA0443" w:rsidRPr="00CE4E0F" w:rsidRDefault="00BA0443" w:rsidP="00BA0443">
            <w:pPr>
              <w:rPr>
                <w:rFonts w:ascii="Arial" w:hAnsi="Arial" w:cs="Arial"/>
                <w:bCs/>
              </w:rPr>
            </w:pPr>
            <w:r w:rsidRPr="00CE4E0F">
              <w:rPr>
                <w:rFonts w:ascii="Arial" w:hAnsi="Arial" w:cs="Arial"/>
                <w:bCs/>
              </w:rPr>
              <w:t>Rok produkcji 2026</w:t>
            </w:r>
            <w:r w:rsidR="009371AA" w:rsidRPr="00CE4E0F">
              <w:rPr>
                <w:rFonts w:ascii="Arial" w:hAnsi="Arial" w:cs="Arial"/>
                <w:bCs/>
              </w:rPr>
              <w:t xml:space="preserve"> lub 2025</w:t>
            </w:r>
          </w:p>
        </w:tc>
        <w:tc>
          <w:tcPr>
            <w:tcW w:w="1919" w:type="dxa"/>
            <w:tcBorders>
              <w:top w:val="single" w:sz="4" w:space="0" w:color="000000"/>
              <w:left w:val="single" w:sz="4" w:space="0" w:color="000000"/>
              <w:bottom w:val="single" w:sz="4" w:space="0" w:color="000000"/>
              <w:right w:val="single" w:sz="4" w:space="0" w:color="000000"/>
            </w:tcBorders>
            <w:vAlign w:val="center"/>
          </w:tcPr>
          <w:p w14:paraId="6598F76E" w14:textId="68147031"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8592C13" w14:textId="77777777" w:rsidR="00BA0443" w:rsidRPr="00CE4E0F" w:rsidRDefault="00BA0443" w:rsidP="00BA0443">
            <w:pPr>
              <w:pStyle w:val="Zawartotabeli"/>
              <w:rPr>
                <w:rFonts w:ascii="Arial" w:hAnsi="Arial"/>
                <w:bCs/>
                <w:sz w:val="20"/>
                <w:szCs w:val="20"/>
              </w:rPr>
            </w:pPr>
          </w:p>
        </w:tc>
      </w:tr>
      <w:tr w:rsidR="00BA0443" w:rsidRPr="00CE4E0F" w14:paraId="451C89DD"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615F3556" w14:textId="0041C9DE" w:rsidR="00BA0443" w:rsidRPr="00CE4E0F" w:rsidRDefault="00BA0443" w:rsidP="00BA0443">
            <w:pPr>
              <w:jc w:val="center"/>
              <w:rPr>
                <w:rFonts w:ascii="Arial" w:hAnsi="Arial" w:cs="Arial"/>
              </w:rPr>
            </w:pPr>
            <w:r w:rsidRPr="00CE4E0F">
              <w:rPr>
                <w:rFonts w:ascii="Arial" w:hAnsi="Arial" w:cs="Arial"/>
              </w:rPr>
              <w:t>4.2</w:t>
            </w:r>
          </w:p>
        </w:tc>
        <w:tc>
          <w:tcPr>
            <w:tcW w:w="4437" w:type="dxa"/>
            <w:tcBorders>
              <w:top w:val="single" w:sz="4" w:space="0" w:color="000000"/>
              <w:left w:val="single" w:sz="4" w:space="0" w:color="000000"/>
              <w:bottom w:val="single" w:sz="4" w:space="0" w:color="000000"/>
              <w:right w:val="single" w:sz="4" w:space="0" w:color="000000"/>
            </w:tcBorders>
          </w:tcPr>
          <w:p w14:paraId="1C8E0FC4" w14:textId="77777777" w:rsidR="00BA0443" w:rsidRPr="00CE4E0F" w:rsidRDefault="00BA0443" w:rsidP="00BA0443">
            <w:pPr>
              <w:rPr>
                <w:rFonts w:ascii="Arial" w:hAnsi="Arial" w:cs="Arial"/>
                <w:bCs/>
                <w:lang w:eastAsia="zh-CN"/>
              </w:rPr>
            </w:pPr>
            <w:r w:rsidRPr="00CE4E0F">
              <w:rPr>
                <w:rFonts w:ascii="Arial" w:hAnsi="Arial" w:cs="Arial"/>
                <w:bCs/>
              </w:rPr>
              <w:t>Ergometr ze stabilną kanapą o wymiarach siedziska min. 80x50 cm, z regulowanym oparciem</w:t>
            </w:r>
          </w:p>
        </w:tc>
        <w:tc>
          <w:tcPr>
            <w:tcW w:w="1919" w:type="dxa"/>
            <w:tcBorders>
              <w:top w:val="single" w:sz="4" w:space="0" w:color="000000"/>
              <w:left w:val="single" w:sz="4" w:space="0" w:color="000000"/>
              <w:bottom w:val="single" w:sz="4" w:space="0" w:color="000000"/>
              <w:right w:val="single" w:sz="4" w:space="0" w:color="000000"/>
            </w:tcBorders>
            <w:vAlign w:val="center"/>
          </w:tcPr>
          <w:p w14:paraId="10FF9EC8" w14:textId="52881F34"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97B2A8F" w14:textId="77777777" w:rsidR="00BA0443" w:rsidRPr="00CE4E0F" w:rsidRDefault="00BA0443" w:rsidP="00BA0443">
            <w:pPr>
              <w:pStyle w:val="Zawartotabeli"/>
              <w:rPr>
                <w:rFonts w:ascii="Arial" w:hAnsi="Arial"/>
                <w:bCs/>
                <w:sz w:val="20"/>
                <w:szCs w:val="20"/>
              </w:rPr>
            </w:pPr>
          </w:p>
        </w:tc>
      </w:tr>
      <w:tr w:rsidR="00BA0443" w:rsidRPr="00CE4E0F" w14:paraId="6436F3B3"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72E1BBEC" w14:textId="76EA0AAF" w:rsidR="00BA0443" w:rsidRPr="00CE4E0F" w:rsidRDefault="00BA0443" w:rsidP="00BA0443">
            <w:pPr>
              <w:jc w:val="center"/>
              <w:rPr>
                <w:rFonts w:ascii="Arial" w:hAnsi="Arial" w:cs="Arial"/>
              </w:rPr>
            </w:pPr>
            <w:r w:rsidRPr="00CE4E0F">
              <w:rPr>
                <w:rFonts w:ascii="Arial" w:hAnsi="Arial" w:cs="Arial"/>
              </w:rPr>
              <w:t>4.3</w:t>
            </w:r>
          </w:p>
        </w:tc>
        <w:tc>
          <w:tcPr>
            <w:tcW w:w="4437" w:type="dxa"/>
            <w:tcBorders>
              <w:top w:val="single" w:sz="4" w:space="0" w:color="000000"/>
              <w:left w:val="single" w:sz="4" w:space="0" w:color="000000"/>
              <w:bottom w:val="single" w:sz="4" w:space="0" w:color="000000"/>
              <w:right w:val="single" w:sz="4" w:space="0" w:color="000000"/>
            </w:tcBorders>
          </w:tcPr>
          <w:p w14:paraId="58F3485D" w14:textId="77777777" w:rsidR="00BA0443" w:rsidRPr="00CE4E0F" w:rsidRDefault="00BA0443" w:rsidP="00BA0443">
            <w:pPr>
              <w:rPr>
                <w:rFonts w:ascii="Arial" w:hAnsi="Arial" w:cs="Arial"/>
                <w:bCs/>
              </w:rPr>
            </w:pPr>
            <w:r w:rsidRPr="00CE4E0F">
              <w:rPr>
                <w:rFonts w:ascii="Arial" w:hAnsi="Arial" w:cs="Arial"/>
                <w:bCs/>
              </w:rPr>
              <w:t>Elektromagnetyczny system hamowania</w:t>
            </w:r>
          </w:p>
        </w:tc>
        <w:tc>
          <w:tcPr>
            <w:tcW w:w="1919" w:type="dxa"/>
            <w:tcBorders>
              <w:top w:val="single" w:sz="4" w:space="0" w:color="000000"/>
              <w:left w:val="single" w:sz="4" w:space="0" w:color="000000"/>
              <w:bottom w:val="single" w:sz="4" w:space="0" w:color="000000"/>
              <w:right w:val="single" w:sz="4" w:space="0" w:color="000000"/>
            </w:tcBorders>
            <w:vAlign w:val="center"/>
          </w:tcPr>
          <w:p w14:paraId="082C0CE7" w14:textId="6E118A9F"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1CF7A9BA" w14:textId="77777777" w:rsidR="00BA0443" w:rsidRPr="00CE4E0F" w:rsidRDefault="00BA0443" w:rsidP="00BA0443">
            <w:pPr>
              <w:pStyle w:val="Zawartotabeli"/>
              <w:rPr>
                <w:rFonts w:ascii="Arial" w:hAnsi="Arial"/>
                <w:bCs/>
                <w:sz w:val="20"/>
                <w:szCs w:val="20"/>
              </w:rPr>
            </w:pPr>
          </w:p>
        </w:tc>
      </w:tr>
      <w:tr w:rsidR="00BA0443" w:rsidRPr="00CE4E0F" w14:paraId="3F6AFF5B"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2B2FFD89" w14:textId="0BA8CEE5" w:rsidR="00BA0443" w:rsidRPr="00CE4E0F" w:rsidRDefault="00BA0443" w:rsidP="00BA0443">
            <w:pPr>
              <w:jc w:val="center"/>
              <w:rPr>
                <w:rFonts w:ascii="Arial" w:hAnsi="Arial" w:cs="Arial"/>
              </w:rPr>
            </w:pPr>
            <w:r w:rsidRPr="00CE4E0F">
              <w:rPr>
                <w:rFonts w:ascii="Arial" w:hAnsi="Arial" w:cs="Arial"/>
              </w:rPr>
              <w:t>4.4</w:t>
            </w:r>
          </w:p>
        </w:tc>
        <w:tc>
          <w:tcPr>
            <w:tcW w:w="4437" w:type="dxa"/>
            <w:tcBorders>
              <w:top w:val="single" w:sz="4" w:space="0" w:color="000000"/>
              <w:left w:val="single" w:sz="4" w:space="0" w:color="000000"/>
              <w:bottom w:val="single" w:sz="4" w:space="0" w:color="000000"/>
              <w:right w:val="single" w:sz="4" w:space="0" w:color="000000"/>
            </w:tcBorders>
          </w:tcPr>
          <w:p w14:paraId="6B1E2CA3" w14:textId="77777777" w:rsidR="00BA0443" w:rsidRPr="00CE4E0F" w:rsidRDefault="00BA0443" w:rsidP="00BA0443">
            <w:pPr>
              <w:rPr>
                <w:rFonts w:ascii="Arial" w:hAnsi="Arial" w:cs="Arial"/>
                <w:bCs/>
              </w:rPr>
            </w:pPr>
            <w:r w:rsidRPr="00CE4E0F">
              <w:rPr>
                <w:rFonts w:ascii="Arial" w:hAnsi="Arial" w:cs="Arial"/>
                <w:bCs/>
              </w:rPr>
              <w:t>Konsola sterująca z panelem dotykowym</w:t>
            </w:r>
          </w:p>
        </w:tc>
        <w:tc>
          <w:tcPr>
            <w:tcW w:w="1919" w:type="dxa"/>
            <w:tcBorders>
              <w:top w:val="single" w:sz="4" w:space="0" w:color="000000"/>
              <w:left w:val="single" w:sz="4" w:space="0" w:color="000000"/>
              <w:bottom w:val="single" w:sz="4" w:space="0" w:color="000000"/>
              <w:right w:val="single" w:sz="4" w:space="0" w:color="000000"/>
            </w:tcBorders>
            <w:vAlign w:val="center"/>
          </w:tcPr>
          <w:p w14:paraId="7FA34812" w14:textId="41866DC2"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610D93E" w14:textId="77777777" w:rsidR="00BA0443" w:rsidRPr="00CE4E0F" w:rsidRDefault="00BA0443" w:rsidP="00BA0443">
            <w:pPr>
              <w:pStyle w:val="Zawartotabeli"/>
              <w:rPr>
                <w:rFonts w:ascii="Arial" w:hAnsi="Arial"/>
                <w:bCs/>
                <w:sz w:val="20"/>
                <w:szCs w:val="20"/>
              </w:rPr>
            </w:pPr>
          </w:p>
        </w:tc>
      </w:tr>
      <w:tr w:rsidR="00BA0443" w:rsidRPr="00CE4E0F" w14:paraId="5CB0049E"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06D32C1D" w14:textId="6615D7AB" w:rsidR="00BA0443" w:rsidRPr="00CE4E0F" w:rsidRDefault="00BA0443" w:rsidP="00BA0443">
            <w:pPr>
              <w:jc w:val="center"/>
              <w:rPr>
                <w:rFonts w:ascii="Arial" w:hAnsi="Arial" w:cs="Arial"/>
              </w:rPr>
            </w:pPr>
            <w:r w:rsidRPr="00CE4E0F">
              <w:rPr>
                <w:rFonts w:ascii="Arial" w:hAnsi="Arial" w:cs="Arial"/>
              </w:rPr>
              <w:t>4.5</w:t>
            </w:r>
          </w:p>
        </w:tc>
        <w:tc>
          <w:tcPr>
            <w:tcW w:w="4437" w:type="dxa"/>
            <w:tcBorders>
              <w:top w:val="single" w:sz="4" w:space="0" w:color="000000"/>
              <w:left w:val="single" w:sz="4" w:space="0" w:color="000000"/>
              <w:bottom w:val="single" w:sz="4" w:space="0" w:color="000000"/>
              <w:right w:val="single" w:sz="4" w:space="0" w:color="000000"/>
            </w:tcBorders>
          </w:tcPr>
          <w:p w14:paraId="6E501725" w14:textId="77777777" w:rsidR="00BA0443" w:rsidRPr="00CE4E0F" w:rsidRDefault="00BA0443" w:rsidP="00BA0443">
            <w:pPr>
              <w:rPr>
                <w:rFonts w:ascii="Arial" w:hAnsi="Arial" w:cs="Arial"/>
                <w:bCs/>
              </w:rPr>
            </w:pPr>
            <w:r w:rsidRPr="00CE4E0F">
              <w:rPr>
                <w:rFonts w:ascii="Arial" w:hAnsi="Arial" w:cs="Arial"/>
                <w:bCs/>
              </w:rPr>
              <w:t>Ekran dotykowy o przekątnej min. 7”</w:t>
            </w:r>
          </w:p>
        </w:tc>
        <w:tc>
          <w:tcPr>
            <w:tcW w:w="1919" w:type="dxa"/>
            <w:tcBorders>
              <w:top w:val="single" w:sz="4" w:space="0" w:color="000000"/>
              <w:left w:val="single" w:sz="4" w:space="0" w:color="000000"/>
              <w:bottom w:val="single" w:sz="4" w:space="0" w:color="000000"/>
              <w:right w:val="single" w:sz="4" w:space="0" w:color="000000"/>
            </w:tcBorders>
            <w:vAlign w:val="center"/>
          </w:tcPr>
          <w:p w14:paraId="1194D2A4" w14:textId="338906D1"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15619C25" w14:textId="77777777" w:rsidR="00BA0443" w:rsidRPr="00CE4E0F" w:rsidRDefault="00BA0443" w:rsidP="00BA0443">
            <w:pPr>
              <w:pStyle w:val="Zawartotabeli"/>
              <w:rPr>
                <w:rFonts w:ascii="Arial" w:hAnsi="Arial"/>
                <w:bCs/>
                <w:sz w:val="20"/>
                <w:szCs w:val="20"/>
              </w:rPr>
            </w:pPr>
          </w:p>
        </w:tc>
      </w:tr>
      <w:tr w:rsidR="00BA0443" w:rsidRPr="00CE4E0F" w14:paraId="347AA979"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67ADFEAF" w14:textId="55909059" w:rsidR="00BA0443" w:rsidRPr="00CE4E0F" w:rsidRDefault="00BA0443" w:rsidP="00BA0443">
            <w:pPr>
              <w:jc w:val="center"/>
              <w:rPr>
                <w:rFonts w:ascii="Arial" w:hAnsi="Arial" w:cs="Arial"/>
              </w:rPr>
            </w:pPr>
            <w:r w:rsidRPr="00CE4E0F">
              <w:rPr>
                <w:rFonts w:ascii="Arial" w:hAnsi="Arial" w:cs="Arial"/>
              </w:rPr>
              <w:t>4.6</w:t>
            </w:r>
          </w:p>
        </w:tc>
        <w:tc>
          <w:tcPr>
            <w:tcW w:w="4437" w:type="dxa"/>
            <w:tcBorders>
              <w:top w:val="single" w:sz="4" w:space="0" w:color="000000"/>
              <w:left w:val="single" w:sz="4" w:space="0" w:color="000000"/>
              <w:bottom w:val="single" w:sz="4" w:space="0" w:color="000000"/>
              <w:right w:val="single" w:sz="4" w:space="0" w:color="000000"/>
            </w:tcBorders>
          </w:tcPr>
          <w:p w14:paraId="19105EE3" w14:textId="77777777" w:rsidR="00BA0443" w:rsidRPr="00CE4E0F" w:rsidRDefault="00BA0443" w:rsidP="00BA0443">
            <w:pPr>
              <w:rPr>
                <w:rFonts w:ascii="Arial" w:hAnsi="Arial" w:cs="Arial"/>
                <w:bCs/>
              </w:rPr>
            </w:pPr>
            <w:r w:rsidRPr="00CE4E0F">
              <w:rPr>
                <w:rFonts w:ascii="Arial" w:hAnsi="Arial" w:cs="Arial"/>
                <w:bCs/>
              </w:rPr>
              <w:t>Wbudowany moduł automatycznego pomiaru ciśnienia z mankietem pomiarowym wyposażonym w mikrofon, z synchronizacją pomiaru z zapisem EKG pacjenta</w:t>
            </w:r>
          </w:p>
        </w:tc>
        <w:tc>
          <w:tcPr>
            <w:tcW w:w="1919" w:type="dxa"/>
            <w:tcBorders>
              <w:top w:val="single" w:sz="4" w:space="0" w:color="000000"/>
              <w:left w:val="single" w:sz="4" w:space="0" w:color="000000"/>
              <w:bottom w:val="single" w:sz="4" w:space="0" w:color="000000"/>
              <w:right w:val="single" w:sz="4" w:space="0" w:color="000000"/>
            </w:tcBorders>
            <w:vAlign w:val="center"/>
          </w:tcPr>
          <w:p w14:paraId="2414DFBE" w14:textId="238FDAE2"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4FD8351E" w14:textId="77777777" w:rsidR="00BA0443" w:rsidRPr="00CE4E0F" w:rsidRDefault="00BA0443" w:rsidP="00BA0443">
            <w:pPr>
              <w:pStyle w:val="Zawartotabeli"/>
              <w:rPr>
                <w:rFonts w:ascii="Arial" w:hAnsi="Arial"/>
                <w:bCs/>
                <w:sz w:val="20"/>
                <w:szCs w:val="20"/>
              </w:rPr>
            </w:pPr>
          </w:p>
        </w:tc>
      </w:tr>
      <w:tr w:rsidR="00BA0443" w:rsidRPr="00CE4E0F" w14:paraId="5B1BF767"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60C45E2C" w14:textId="25FE8199" w:rsidR="00BA0443" w:rsidRPr="00CE4E0F" w:rsidRDefault="00BA0443" w:rsidP="00BA0443">
            <w:pPr>
              <w:jc w:val="center"/>
              <w:rPr>
                <w:rFonts w:ascii="Arial" w:hAnsi="Arial" w:cs="Arial"/>
              </w:rPr>
            </w:pPr>
            <w:r w:rsidRPr="00CE4E0F">
              <w:rPr>
                <w:rFonts w:ascii="Arial" w:hAnsi="Arial" w:cs="Arial"/>
              </w:rPr>
              <w:t>4.7</w:t>
            </w:r>
          </w:p>
        </w:tc>
        <w:tc>
          <w:tcPr>
            <w:tcW w:w="4437" w:type="dxa"/>
            <w:tcBorders>
              <w:top w:val="single" w:sz="4" w:space="0" w:color="000000"/>
              <w:left w:val="single" w:sz="4" w:space="0" w:color="000000"/>
              <w:bottom w:val="single" w:sz="4" w:space="0" w:color="000000"/>
              <w:right w:val="single" w:sz="4" w:space="0" w:color="000000"/>
            </w:tcBorders>
          </w:tcPr>
          <w:p w14:paraId="685DA84E" w14:textId="77777777" w:rsidR="00BA0443" w:rsidRPr="00CE4E0F" w:rsidRDefault="00BA0443" w:rsidP="00BA0443">
            <w:pPr>
              <w:rPr>
                <w:rFonts w:ascii="Arial" w:hAnsi="Arial" w:cs="Arial"/>
                <w:bCs/>
              </w:rPr>
            </w:pPr>
            <w:r w:rsidRPr="00CE4E0F">
              <w:rPr>
                <w:rFonts w:ascii="Arial" w:hAnsi="Arial" w:cs="Arial"/>
                <w:bCs/>
              </w:rPr>
              <w:t xml:space="preserve">Wbudowany moduł pomiaru saturacji z czujnikiem </w:t>
            </w:r>
            <w:proofErr w:type="spellStart"/>
            <w:r w:rsidRPr="00CE4E0F">
              <w:rPr>
                <w:rFonts w:ascii="Arial" w:hAnsi="Arial" w:cs="Arial"/>
                <w:bCs/>
              </w:rPr>
              <w:t>napalcowym</w:t>
            </w:r>
            <w:proofErr w:type="spellEnd"/>
          </w:p>
        </w:tc>
        <w:tc>
          <w:tcPr>
            <w:tcW w:w="1919" w:type="dxa"/>
            <w:tcBorders>
              <w:top w:val="single" w:sz="4" w:space="0" w:color="000000"/>
              <w:left w:val="single" w:sz="4" w:space="0" w:color="000000"/>
              <w:bottom w:val="single" w:sz="4" w:space="0" w:color="000000"/>
              <w:right w:val="single" w:sz="4" w:space="0" w:color="000000"/>
            </w:tcBorders>
            <w:vAlign w:val="center"/>
          </w:tcPr>
          <w:p w14:paraId="6C0EAEDF" w14:textId="2F65BDAA"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0A57887E" w14:textId="77777777" w:rsidR="00BA0443" w:rsidRPr="00CE4E0F" w:rsidRDefault="00BA0443" w:rsidP="00BA0443">
            <w:pPr>
              <w:pStyle w:val="Zawartotabeli"/>
              <w:rPr>
                <w:rFonts w:ascii="Arial" w:hAnsi="Arial"/>
                <w:bCs/>
                <w:sz w:val="20"/>
                <w:szCs w:val="20"/>
              </w:rPr>
            </w:pPr>
          </w:p>
        </w:tc>
      </w:tr>
      <w:tr w:rsidR="00BA0443" w:rsidRPr="00CE4E0F" w14:paraId="1698068E"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5AEF1C02" w14:textId="2FBE8733" w:rsidR="00BA0443" w:rsidRPr="00CE4E0F" w:rsidRDefault="00BA0443" w:rsidP="00BA0443">
            <w:pPr>
              <w:jc w:val="center"/>
              <w:rPr>
                <w:rFonts w:ascii="Arial" w:hAnsi="Arial" w:cs="Arial"/>
              </w:rPr>
            </w:pPr>
            <w:r w:rsidRPr="00CE4E0F">
              <w:rPr>
                <w:rFonts w:ascii="Arial" w:hAnsi="Arial" w:cs="Arial"/>
              </w:rPr>
              <w:t>4.8</w:t>
            </w:r>
          </w:p>
        </w:tc>
        <w:tc>
          <w:tcPr>
            <w:tcW w:w="4437" w:type="dxa"/>
            <w:tcBorders>
              <w:top w:val="single" w:sz="4" w:space="0" w:color="000000"/>
              <w:left w:val="single" w:sz="4" w:space="0" w:color="000000"/>
              <w:bottom w:val="single" w:sz="4" w:space="0" w:color="000000"/>
              <w:right w:val="single" w:sz="4" w:space="0" w:color="000000"/>
            </w:tcBorders>
          </w:tcPr>
          <w:p w14:paraId="221260A7" w14:textId="15E2F474" w:rsidR="00BA0443" w:rsidRPr="00CE4E0F" w:rsidRDefault="00BA0443" w:rsidP="00BA0443">
            <w:pPr>
              <w:rPr>
                <w:rFonts w:ascii="Arial" w:hAnsi="Arial" w:cs="Arial"/>
                <w:bCs/>
              </w:rPr>
            </w:pPr>
            <w:r w:rsidRPr="00CE4E0F">
              <w:rPr>
                <w:rFonts w:ascii="Arial" w:hAnsi="Arial" w:cs="Arial"/>
                <w:bCs/>
              </w:rPr>
              <w:t>Parametry wyświetlane na ekranie: prędkość obrotowa, obciążenie, dystans, moment obrotowy, moc, energia, czas</w:t>
            </w:r>
          </w:p>
        </w:tc>
        <w:tc>
          <w:tcPr>
            <w:tcW w:w="1919" w:type="dxa"/>
            <w:tcBorders>
              <w:top w:val="single" w:sz="4" w:space="0" w:color="000000"/>
              <w:left w:val="single" w:sz="4" w:space="0" w:color="000000"/>
              <w:bottom w:val="single" w:sz="4" w:space="0" w:color="000000"/>
              <w:right w:val="single" w:sz="4" w:space="0" w:color="000000"/>
            </w:tcBorders>
            <w:vAlign w:val="center"/>
          </w:tcPr>
          <w:p w14:paraId="3612BE09" w14:textId="7DD23680"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0811312B" w14:textId="77777777" w:rsidR="00BA0443" w:rsidRPr="00CE4E0F" w:rsidRDefault="00BA0443" w:rsidP="00BA0443">
            <w:pPr>
              <w:pStyle w:val="Zawartotabeli"/>
              <w:rPr>
                <w:rFonts w:ascii="Arial" w:hAnsi="Arial"/>
                <w:bCs/>
                <w:sz w:val="20"/>
                <w:szCs w:val="20"/>
              </w:rPr>
            </w:pPr>
          </w:p>
        </w:tc>
      </w:tr>
      <w:tr w:rsidR="00BA0443" w:rsidRPr="00CE4E0F" w14:paraId="78DFAB7A"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61403772" w14:textId="3B558758" w:rsidR="00BA0443" w:rsidRPr="00CE4E0F" w:rsidRDefault="00BA0443" w:rsidP="00BA0443">
            <w:pPr>
              <w:jc w:val="center"/>
              <w:rPr>
                <w:rFonts w:ascii="Arial" w:hAnsi="Arial" w:cs="Arial"/>
              </w:rPr>
            </w:pPr>
            <w:r w:rsidRPr="00CE4E0F">
              <w:rPr>
                <w:rFonts w:ascii="Arial" w:hAnsi="Arial" w:cs="Arial"/>
              </w:rPr>
              <w:t>4.9</w:t>
            </w:r>
          </w:p>
        </w:tc>
        <w:tc>
          <w:tcPr>
            <w:tcW w:w="4437" w:type="dxa"/>
            <w:tcBorders>
              <w:top w:val="single" w:sz="4" w:space="0" w:color="000000"/>
              <w:left w:val="single" w:sz="4" w:space="0" w:color="000000"/>
              <w:bottom w:val="single" w:sz="4" w:space="0" w:color="000000"/>
              <w:right w:val="single" w:sz="4" w:space="0" w:color="000000"/>
            </w:tcBorders>
          </w:tcPr>
          <w:p w14:paraId="779C03A7" w14:textId="77777777" w:rsidR="00BA0443" w:rsidRPr="00CE4E0F" w:rsidRDefault="00BA0443" w:rsidP="00BA0443">
            <w:pPr>
              <w:rPr>
                <w:rFonts w:ascii="Arial" w:hAnsi="Arial" w:cs="Arial"/>
                <w:bCs/>
              </w:rPr>
            </w:pPr>
            <w:r w:rsidRPr="00CE4E0F">
              <w:rPr>
                <w:rFonts w:ascii="Arial" w:hAnsi="Arial" w:cs="Arial"/>
                <w:bCs/>
              </w:rPr>
              <w:t>Sterowanie obciążeniem ręczne z konsoli dotykowej</w:t>
            </w:r>
          </w:p>
        </w:tc>
        <w:tc>
          <w:tcPr>
            <w:tcW w:w="1919" w:type="dxa"/>
            <w:tcBorders>
              <w:top w:val="single" w:sz="4" w:space="0" w:color="000000"/>
              <w:left w:val="single" w:sz="4" w:space="0" w:color="000000"/>
              <w:bottom w:val="single" w:sz="4" w:space="0" w:color="000000"/>
              <w:right w:val="single" w:sz="4" w:space="0" w:color="000000"/>
            </w:tcBorders>
            <w:vAlign w:val="center"/>
          </w:tcPr>
          <w:p w14:paraId="37450572" w14:textId="048550E6"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6DEEAFEB" w14:textId="77777777" w:rsidR="00BA0443" w:rsidRPr="00CE4E0F" w:rsidRDefault="00BA0443" w:rsidP="00BA0443">
            <w:pPr>
              <w:pStyle w:val="Zawartotabeli"/>
              <w:rPr>
                <w:rFonts w:ascii="Arial" w:hAnsi="Arial"/>
                <w:bCs/>
                <w:sz w:val="20"/>
                <w:szCs w:val="20"/>
              </w:rPr>
            </w:pPr>
          </w:p>
        </w:tc>
      </w:tr>
      <w:tr w:rsidR="00BA0443" w:rsidRPr="00CE4E0F" w14:paraId="45BE4D20"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37C250BF" w14:textId="6BD92138" w:rsidR="00BA0443" w:rsidRPr="00CE4E0F" w:rsidRDefault="00BA0443" w:rsidP="00BA0443">
            <w:pPr>
              <w:jc w:val="center"/>
              <w:rPr>
                <w:rFonts w:ascii="Arial" w:hAnsi="Arial" w:cs="Arial"/>
              </w:rPr>
            </w:pPr>
            <w:r w:rsidRPr="00CE4E0F">
              <w:rPr>
                <w:rFonts w:ascii="Arial" w:hAnsi="Arial" w:cs="Arial"/>
              </w:rPr>
              <w:t>4.10</w:t>
            </w:r>
          </w:p>
        </w:tc>
        <w:tc>
          <w:tcPr>
            <w:tcW w:w="4437" w:type="dxa"/>
            <w:tcBorders>
              <w:top w:val="single" w:sz="4" w:space="0" w:color="000000"/>
              <w:left w:val="single" w:sz="4" w:space="0" w:color="000000"/>
              <w:bottom w:val="single" w:sz="4" w:space="0" w:color="000000"/>
              <w:right w:val="single" w:sz="4" w:space="0" w:color="000000"/>
            </w:tcBorders>
          </w:tcPr>
          <w:p w14:paraId="34A078BE" w14:textId="77777777" w:rsidR="00BA0443" w:rsidRPr="00CE4E0F" w:rsidRDefault="00BA0443" w:rsidP="00BA0443">
            <w:pPr>
              <w:rPr>
                <w:rFonts w:ascii="Arial" w:hAnsi="Arial" w:cs="Arial"/>
                <w:bCs/>
              </w:rPr>
            </w:pPr>
            <w:r w:rsidRPr="00CE4E0F">
              <w:rPr>
                <w:rFonts w:ascii="Arial" w:hAnsi="Arial" w:cs="Arial"/>
                <w:bCs/>
              </w:rPr>
              <w:t>Zakres regulacji obciążenia: 7-1000W</w:t>
            </w:r>
          </w:p>
        </w:tc>
        <w:tc>
          <w:tcPr>
            <w:tcW w:w="1919" w:type="dxa"/>
            <w:tcBorders>
              <w:top w:val="single" w:sz="4" w:space="0" w:color="000000"/>
              <w:left w:val="single" w:sz="4" w:space="0" w:color="000000"/>
              <w:bottom w:val="single" w:sz="4" w:space="0" w:color="000000"/>
              <w:right w:val="single" w:sz="4" w:space="0" w:color="000000"/>
            </w:tcBorders>
            <w:vAlign w:val="center"/>
          </w:tcPr>
          <w:p w14:paraId="0B44E433" w14:textId="228B27E2"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6CF31D77" w14:textId="77777777" w:rsidR="00BA0443" w:rsidRPr="00CE4E0F" w:rsidRDefault="00BA0443" w:rsidP="00BA0443">
            <w:pPr>
              <w:pStyle w:val="Zawartotabeli"/>
              <w:rPr>
                <w:rFonts w:ascii="Arial" w:hAnsi="Arial"/>
                <w:bCs/>
                <w:sz w:val="20"/>
                <w:szCs w:val="20"/>
              </w:rPr>
            </w:pPr>
          </w:p>
        </w:tc>
      </w:tr>
      <w:tr w:rsidR="00BA0443" w:rsidRPr="00CE4E0F" w14:paraId="01D3D70F"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30A197DF" w14:textId="03DC63F3" w:rsidR="00BA0443" w:rsidRPr="00CE4E0F" w:rsidRDefault="00BA0443" w:rsidP="00BA0443">
            <w:pPr>
              <w:jc w:val="center"/>
              <w:rPr>
                <w:rFonts w:ascii="Arial" w:hAnsi="Arial" w:cs="Arial"/>
              </w:rPr>
            </w:pPr>
            <w:r w:rsidRPr="00CE4E0F">
              <w:rPr>
                <w:rFonts w:ascii="Arial" w:hAnsi="Arial" w:cs="Arial"/>
              </w:rPr>
              <w:t>4.11</w:t>
            </w:r>
          </w:p>
        </w:tc>
        <w:tc>
          <w:tcPr>
            <w:tcW w:w="4437" w:type="dxa"/>
            <w:tcBorders>
              <w:top w:val="single" w:sz="4" w:space="0" w:color="000000"/>
              <w:left w:val="single" w:sz="4" w:space="0" w:color="000000"/>
              <w:bottom w:val="single" w:sz="4" w:space="0" w:color="000000"/>
              <w:right w:val="single" w:sz="4" w:space="0" w:color="000000"/>
            </w:tcBorders>
          </w:tcPr>
          <w:p w14:paraId="424C1848" w14:textId="77777777" w:rsidR="00BA0443" w:rsidRPr="00CE4E0F" w:rsidRDefault="00BA0443" w:rsidP="00BA0443">
            <w:pPr>
              <w:rPr>
                <w:rFonts w:ascii="Arial" w:hAnsi="Arial" w:cs="Arial"/>
                <w:bCs/>
              </w:rPr>
            </w:pPr>
            <w:r w:rsidRPr="00CE4E0F">
              <w:rPr>
                <w:rFonts w:ascii="Arial" w:hAnsi="Arial" w:cs="Arial"/>
                <w:bCs/>
              </w:rPr>
              <w:t xml:space="preserve">Tryby pracy: </w:t>
            </w:r>
          </w:p>
          <w:p w14:paraId="7C4C6CED" w14:textId="77777777" w:rsidR="00BA0443" w:rsidRPr="00CE4E0F" w:rsidRDefault="00BA0443" w:rsidP="00BA0443">
            <w:pPr>
              <w:widowControl w:val="0"/>
              <w:ind w:left="284" w:right="-234"/>
              <w:rPr>
                <w:rFonts w:ascii="Arial" w:hAnsi="Arial" w:cs="Arial"/>
                <w:bCs/>
              </w:rPr>
            </w:pPr>
            <w:r w:rsidRPr="00CE4E0F">
              <w:rPr>
                <w:rFonts w:ascii="Arial" w:hAnsi="Arial" w:cs="Arial"/>
                <w:bCs/>
              </w:rPr>
              <w:t>- hiperboliczny (niezależny od prędkości obrotowej)</w:t>
            </w:r>
          </w:p>
          <w:p w14:paraId="1AFBBA15" w14:textId="666F7347" w:rsidR="00BA0443" w:rsidRPr="00CE4E0F" w:rsidRDefault="00BA0443" w:rsidP="00BA0443">
            <w:pPr>
              <w:widowControl w:val="0"/>
              <w:ind w:left="284" w:right="-234"/>
              <w:rPr>
                <w:rFonts w:ascii="Arial" w:hAnsi="Arial" w:cs="Arial"/>
                <w:bCs/>
              </w:rPr>
            </w:pPr>
            <w:r w:rsidRPr="00CE4E0F">
              <w:rPr>
                <w:rFonts w:ascii="Arial" w:hAnsi="Arial" w:cs="Arial"/>
                <w:bCs/>
              </w:rPr>
              <w:t xml:space="preserve">- liniowy (zależny linowo od prędkości obrotowej) </w:t>
            </w:r>
          </w:p>
          <w:p w14:paraId="461E8661" w14:textId="77777777" w:rsidR="00BA0443" w:rsidRPr="00CE4E0F" w:rsidRDefault="00BA0443" w:rsidP="00BA0443">
            <w:pPr>
              <w:widowControl w:val="0"/>
              <w:ind w:left="284" w:right="-234"/>
              <w:rPr>
                <w:rFonts w:ascii="Arial" w:hAnsi="Arial" w:cs="Arial"/>
                <w:bCs/>
              </w:rPr>
            </w:pPr>
            <w:r w:rsidRPr="00CE4E0F">
              <w:rPr>
                <w:rFonts w:ascii="Arial" w:hAnsi="Arial" w:cs="Arial"/>
                <w:bCs/>
              </w:rPr>
              <w:t>- ze stałym momentem obrotowym</w:t>
            </w:r>
          </w:p>
          <w:p w14:paraId="1C160D69" w14:textId="77777777" w:rsidR="00BA0443" w:rsidRPr="00CE4E0F" w:rsidRDefault="00BA0443" w:rsidP="00BA0443">
            <w:pPr>
              <w:widowControl w:val="0"/>
              <w:ind w:left="284" w:right="-234"/>
              <w:rPr>
                <w:rFonts w:ascii="Arial" w:hAnsi="Arial" w:cs="Arial"/>
                <w:bCs/>
              </w:rPr>
            </w:pPr>
            <w:r w:rsidRPr="00CE4E0F">
              <w:rPr>
                <w:rFonts w:ascii="Arial" w:hAnsi="Arial" w:cs="Arial"/>
                <w:bCs/>
              </w:rPr>
              <w:t>- przy stałym rytmie HR (opcja)</w:t>
            </w:r>
          </w:p>
        </w:tc>
        <w:tc>
          <w:tcPr>
            <w:tcW w:w="1919" w:type="dxa"/>
            <w:tcBorders>
              <w:top w:val="single" w:sz="4" w:space="0" w:color="000000"/>
              <w:left w:val="single" w:sz="4" w:space="0" w:color="000000"/>
              <w:bottom w:val="single" w:sz="4" w:space="0" w:color="000000"/>
              <w:right w:val="single" w:sz="4" w:space="0" w:color="000000"/>
            </w:tcBorders>
            <w:vAlign w:val="center"/>
          </w:tcPr>
          <w:p w14:paraId="150D2447" w14:textId="5D8872EC"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43574EF" w14:textId="77777777" w:rsidR="00BA0443" w:rsidRPr="00CE4E0F" w:rsidRDefault="00BA0443" w:rsidP="00BA0443">
            <w:pPr>
              <w:pStyle w:val="Zawartotabeli"/>
              <w:rPr>
                <w:rFonts w:ascii="Arial" w:hAnsi="Arial"/>
                <w:bCs/>
                <w:sz w:val="20"/>
                <w:szCs w:val="20"/>
              </w:rPr>
            </w:pPr>
          </w:p>
        </w:tc>
      </w:tr>
      <w:tr w:rsidR="00BA0443" w:rsidRPr="00CE4E0F" w14:paraId="26F16258"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36EE12F2" w14:textId="4BA35E9A" w:rsidR="00BA0443" w:rsidRPr="00CE4E0F" w:rsidRDefault="00BA0443" w:rsidP="00BA0443">
            <w:pPr>
              <w:jc w:val="center"/>
              <w:rPr>
                <w:rFonts w:ascii="Arial" w:hAnsi="Arial" w:cs="Arial"/>
              </w:rPr>
            </w:pPr>
            <w:r w:rsidRPr="00CE4E0F">
              <w:rPr>
                <w:rFonts w:ascii="Arial" w:hAnsi="Arial" w:cs="Arial"/>
              </w:rPr>
              <w:t>4.12</w:t>
            </w:r>
          </w:p>
        </w:tc>
        <w:tc>
          <w:tcPr>
            <w:tcW w:w="4437" w:type="dxa"/>
            <w:tcBorders>
              <w:top w:val="single" w:sz="4" w:space="0" w:color="000000"/>
              <w:left w:val="single" w:sz="4" w:space="0" w:color="000000"/>
              <w:bottom w:val="single" w:sz="4" w:space="0" w:color="000000"/>
              <w:right w:val="single" w:sz="4" w:space="0" w:color="000000"/>
            </w:tcBorders>
          </w:tcPr>
          <w:p w14:paraId="6659A61B" w14:textId="77777777" w:rsidR="00BA0443" w:rsidRPr="00CE4E0F" w:rsidRDefault="00BA0443" w:rsidP="00BA0443">
            <w:pPr>
              <w:rPr>
                <w:rFonts w:ascii="Arial" w:hAnsi="Arial" w:cs="Arial"/>
                <w:bCs/>
              </w:rPr>
            </w:pPr>
            <w:r w:rsidRPr="00CE4E0F">
              <w:rPr>
                <w:rFonts w:ascii="Arial" w:hAnsi="Arial" w:cs="Arial"/>
                <w:bCs/>
              </w:rPr>
              <w:t xml:space="preserve">Utrzymywanie stałego obciążenia w zakresie: 30 – 150 </w:t>
            </w:r>
            <w:proofErr w:type="spellStart"/>
            <w:r w:rsidRPr="00CE4E0F">
              <w:rPr>
                <w:rFonts w:ascii="Arial" w:hAnsi="Arial" w:cs="Arial"/>
                <w:bCs/>
              </w:rPr>
              <w:t>obr</w:t>
            </w:r>
            <w:proofErr w:type="spellEnd"/>
            <w:r w:rsidRPr="00CE4E0F">
              <w:rPr>
                <w:rFonts w:ascii="Arial" w:hAnsi="Arial" w:cs="Arial"/>
                <w:bCs/>
              </w:rPr>
              <w:t>/min</w:t>
            </w:r>
          </w:p>
        </w:tc>
        <w:tc>
          <w:tcPr>
            <w:tcW w:w="1919" w:type="dxa"/>
            <w:tcBorders>
              <w:top w:val="single" w:sz="4" w:space="0" w:color="000000"/>
              <w:left w:val="single" w:sz="4" w:space="0" w:color="000000"/>
              <w:bottom w:val="single" w:sz="4" w:space="0" w:color="000000"/>
              <w:right w:val="single" w:sz="4" w:space="0" w:color="000000"/>
            </w:tcBorders>
            <w:vAlign w:val="center"/>
          </w:tcPr>
          <w:p w14:paraId="184642A3" w14:textId="5E5E7319"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5A771F1C" w14:textId="77777777" w:rsidR="00BA0443" w:rsidRPr="00CE4E0F" w:rsidRDefault="00BA0443" w:rsidP="00BA0443">
            <w:pPr>
              <w:pStyle w:val="Zawartotabeli"/>
              <w:rPr>
                <w:rFonts w:ascii="Arial" w:hAnsi="Arial"/>
                <w:bCs/>
                <w:sz w:val="20"/>
                <w:szCs w:val="20"/>
              </w:rPr>
            </w:pPr>
          </w:p>
        </w:tc>
      </w:tr>
      <w:tr w:rsidR="00BA0443" w:rsidRPr="00CE4E0F" w14:paraId="69229526" w14:textId="77777777" w:rsidTr="00C07537">
        <w:tc>
          <w:tcPr>
            <w:tcW w:w="570" w:type="dxa"/>
            <w:gridSpan w:val="2"/>
            <w:tcBorders>
              <w:top w:val="single" w:sz="4" w:space="0" w:color="auto"/>
              <w:left w:val="single" w:sz="4" w:space="0" w:color="auto"/>
              <w:bottom w:val="single" w:sz="4" w:space="0" w:color="auto"/>
              <w:right w:val="single" w:sz="4" w:space="0" w:color="auto"/>
            </w:tcBorders>
            <w:vAlign w:val="center"/>
          </w:tcPr>
          <w:p w14:paraId="15569666" w14:textId="55710C71" w:rsidR="00BA0443" w:rsidRPr="00CE4E0F" w:rsidRDefault="00BA0443" w:rsidP="00BA0443">
            <w:pPr>
              <w:jc w:val="center"/>
              <w:rPr>
                <w:rFonts w:ascii="Arial" w:hAnsi="Arial" w:cs="Arial"/>
              </w:rPr>
            </w:pPr>
            <w:r w:rsidRPr="00CE4E0F">
              <w:rPr>
                <w:rFonts w:ascii="Arial" w:hAnsi="Arial" w:cs="Arial"/>
              </w:rPr>
              <w:t>4.13</w:t>
            </w:r>
          </w:p>
        </w:tc>
        <w:tc>
          <w:tcPr>
            <w:tcW w:w="4437" w:type="dxa"/>
            <w:tcBorders>
              <w:top w:val="single" w:sz="4" w:space="0" w:color="000000"/>
              <w:left w:val="single" w:sz="4" w:space="0" w:color="000000"/>
              <w:bottom w:val="single" w:sz="4" w:space="0" w:color="000000"/>
              <w:right w:val="single" w:sz="4" w:space="0" w:color="000000"/>
            </w:tcBorders>
          </w:tcPr>
          <w:p w14:paraId="35D48505" w14:textId="77777777" w:rsidR="00BA0443" w:rsidRPr="00CE4E0F" w:rsidRDefault="00BA0443" w:rsidP="00BA0443">
            <w:pPr>
              <w:rPr>
                <w:rFonts w:ascii="Arial" w:hAnsi="Arial" w:cs="Arial"/>
                <w:bCs/>
              </w:rPr>
            </w:pPr>
            <w:r w:rsidRPr="00CE4E0F">
              <w:rPr>
                <w:rFonts w:ascii="Arial" w:hAnsi="Arial" w:cs="Arial"/>
                <w:bCs/>
              </w:rPr>
              <w:t xml:space="preserve">Dokładność utrzymywania obciążenia: </w:t>
            </w:r>
          </w:p>
          <w:p w14:paraId="34FFF2F9" w14:textId="40C0C1FF" w:rsidR="00BA0443" w:rsidRPr="00CE4E0F" w:rsidRDefault="00BA0443" w:rsidP="00BA0443">
            <w:pPr>
              <w:rPr>
                <w:rFonts w:ascii="Arial" w:hAnsi="Arial" w:cs="Arial"/>
                <w:bCs/>
              </w:rPr>
            </w:pPr>
            <w:r w:rsidRPr="00CE4E0F">
              <w:rPr>
                <w:rFonts w:ascii="Arial" w:hAnsi="Arial" w:cs="Arial"/>
                <w:bCs/>
              </w:rPr>
              <w:t xml:space="preserve">- poniżej 100 W </w:t>
            </w:r>
            <w:r w:rsidR="00C07537" w:rsidRPr="00CE4E0F">
              <w:rPr>
                <w:rFonts w:ascii="Arial" w:hAnsi="Arial" w:cs="Arial"/>
                <w:bCs/>
              </w:rPr>
              <w:t xml:space="preserve">- </w:t>
            </w:r>
            <w:r w:rsidRPr="00CE4E0F">
              <w:rPr>
                <w:rFonts w:ascii="Arial" w:hAnsi="Arial" w:cs="Arial"/>
                <w:bCs/>
              </w:rPr>
              <w:t xml:space="preserve">3W, </w:t>
            </w:r>
          </w:p>
          <w:p w14:paraId="5A191259" w14:textId="0EAD9DFE" w:rsidR="00BA0443" w:rsidRPr="00CE4E0F" w:rsidRDefault="00BA0443" w:rsidP="00BA0443">
            <w:pPr>
              <w:rPr>
                <w:rFonts w:ascii="Arial" w:hAnsi="Arial" w:cs="Arial"/>
                <w:bCs/>
              </w:rPr>
            </w:pPr>
            <w:r w:rsidRPr="00CE4E0F">
              <w:rPr>
                <w:rFonts w:ascii="Arial" w:hAnsi="Arial" w:cs="Arial"/>
                <w:bCs/>
              </w:rPr>
              <w:t>- od 100 W-500 W</w:t>
            </w:r>
            <w:r w:rsidR="00C07537" w:rsidRPr="00CE4E0F">
              <w:rPr>
                <w:rFonts w:ascii="Arial" w:hAnsi="Arial" w:cs="Arial"/>
                <w:bCs/>
              </w:rPr>
              <w:t xml:space="preserve"> - </w:t>
            </w:r>
            <w:r w:rsidRPr="00CE4E0F">
              <w:rPr>
                <w:rFonts w:ascii="Arial" w:hAnsi="Arial" w:cs="Arial"/>
                <w:bCs/>
              </w:rPr>
              <w:t xml:space="preserve">3% </w:t>
            </w:r>
          </w:p>
          <w:p w14:paraId="0EE1BCA6" w14:textId="45CF8AB9" w:rsidR="00BA0443" w:rsidRPr="00CE4E0F" w:rsidRDefault="00BA0443" w:rsidP="00BA0443">
            <w:pPr>
              <w:rPr>
                <w:rFonts w:ascii="Arial" w:hAnsi="Arial" w:cs="Arial"/>
                <w:bCs/>
              </w:rPr>
            </w:pPr>
            <w:r w:rsidRPr="00CE4E0F">
              <w:rPr>
                <w:rFonts w:ascii="Arial" w:hAnsi="Arial" w:cs="Arial"/>
                <w:bCs/>
              </w:rPr>
              <w:t>- od 500 W - 1000 W</w:t>
            </w:r>
            <w:r w:rsidR="00C07537" w:rsidRPr="00CE4E0F">
              <w:rPr>
                <w:rFonts w:ascii="Arial" w:hAnsi="Arial" w:cs="Arial"/>
                <w:bCs/>
              </w:rPr>
              <w:t xml:space="preserve"> - </w:t>
            </w:r>
            <w:r w:rsidRPr="00CE4E0F">
              <w:rPr>
                <w:rFonts w:ascii="Arial" w:hAnsi="Arial" w:cs="Arial"/>
                <w:bCs/>
              </w:rPr>
              <w:t>5%</w:t>
            </w:r>
          </w:p>
        </w:tc>
        <w:tc>
          <w:tcPr>
            <w:tcW w:w="1919" w:type="dxa"/>
            <w:tcBorders>
              <w:top w:val="single" w:sz="4" w:space="0" w:color="000000"/>
              <w:left w:val="single" w:sz="4" w:space="0" w:color="000000"/>
              <w:bottom w:val="single" w:sz="4" w:space="0" w:color="000000"/>
              <w:right w:val="single" w:sz="4" w:space="0" w:color="000000"/>
            </w:tcBorders>
            <w:vAlign w:val="center"/>
          </w:tcPr>
          <w:p w14:paraId="050ED764" w14:textId="09D07023"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2569DBD1" w14:textId="513114D4" w:rsidR="00BA0443" w:rsidRPr="00CE4E0F" w:rsidRDefault="00BA0443" w:rsidP="00BA0443">
            <w:pPr>
              <w:pStyle w:val="Zawartotabeli"/>
              <w:rPr>
                <w:rFonts w:ascii="Arial" w:hAnsi="Arial"/>
                <w:bCs/>
                <w:sz w:val="20"/>
                <w:szCs w:val="20"/>
              </w:rPr>
            </w:pPr>
          </w:p>
        </w:tc>
      </w:tr>
      <w:tr w:rsidR="00BA0443" w:rsidRPr="00CE4E0F" w14:paraId="76AC71F0" w14:textId="77777777" w:rsidTr="00BA0443">
        <w:tc>
          <w:tcPr>
            <w:tcW w:w="570" w:type="dxa"/>
            <w:gridSpan w:val="2"/>
            <w:tcBorders>
              <w:top w:val="single" w:sz="4" w:space="0" w:color="auto"/>
              <w:left w:val="single" w:sz="4" w:space="0" w:color="auto"/>
              <w:bottom w:val="single" w:sz="4" w:space="0" w:color="auto"/>
              <w:right w:val="single" w:sz="4" w:space="0" w:color="auto"/>
            </w:tcBorders>
            <w:vAlign w:val="center"/>
          </w:tcPr>
          <w:p w14:paraId="6EC0C3CB" w14:textId="6CF7245D" w:rsidR="00BA0443" w:rsidRPr="00CE4E0F" w:rsidRDefault="00BA0443" w:rsidP="00BA0443">
            <w:pPr>
              <w:jc w:val="center"/>
              <w:rPr>
                <w:rFonts w:ascii="Arial" w:hAnsi="Arial" w:cs="Arial"/>
              </w:rPr>
            </w:pPr>
            <w:r w:rsidRPr="00CE4E0F">
              <w:rPr>
                <w:rFonts w:ascii="Arial" w:hAnsi="Arial" w:cs="Arial"/>
              </w:rPr>
              <w:t>4.14</w:t>
            </w:r>
          </w:p>
        </w:tc>
        <w:tc>
          <w:tcPr>
            <w:tcW w:w="4437" w:type="dxa"/>
            <w:tcBorders>
              <w:top w:val="single" w:sz="4" w:space="0" w:color="000000"/>
              <w:left w:val="single" w:sz="4" w:space="0" w:color="000000"/>
              <w:bottom w:val="single" w:sz="4" w:space="0" w:color="000000"/>
              <w:right w:val="single" w:sz="4" w:space="0" w:color="000000"/>
            </w:tcBorders>
          </w:tcPr>
          <w:p w14:paraId="74243FA6" w14:textId="77777777" w:rsidR="00BA0443" w:rsidRPr="00CE4E0F" w:rsidRDefault="00BA0443" w:rsidP="00BA0443">
            <w:pPr>
              <w:rPr>
                <w:rFonts w:ascii="Arial" w:hAnsi="Arial" w:cs="Arial"/>
                <w:bCs/>
              </w:rPr>
            </w:pPr>
            <w:r w:rsidRPr="00CE4E0F">
              <w:rPr>
                <w:rFonts w:ascii="Arial" w:hAnsi="Arial" w:cs="Arial"/>
                <w:bCs/>
              </w:rPr>
              <w:t xml:space="preserve">Elektryczna regulacja położenia siedziska w zakresie </w:t>
            </w:r>
          </w:p>
        </w:tc>
        <w:tc>
          <w:tcPr>
            <w:tcW w:w="1919" w:type="dxa"/>
            <w:tcBorders>
              <w:top w:val="single" w:sz="4" w:space="0" w:color="000000"/>
              <w:left w:val="single" w:sz="4" w:space="0" w:color="000000"/>
              <w:bottom w:val="single" w:sz="4" w:space="0" w:color="000000"/>
              <w:right w:val="single" w:sz="4" w:space="0" w:color="000000"/>
            </w:tcBorders>
          </w:tcPr>
          <w:p w14:paraId="2DAABBB7" w14:textId="77777777" w:rsidR="00BA0443" w:rsidRPr="00CE4E0F" w:rsidRDefault="00BA0443" w:rsidP="00BA0443">
            <w:pPr>
              <w:pStyle w:val="Tekstpodstawowy2"/>
              <w:jc w:val="center"/>
              <w:rPr>
                <w:rFonts w:cs="Arial"/>
                <w:bCs/>
                <w:sz w:val="20"/>
              </w:rPr>
            </w:pPr>
            <w:r w:rsidRPr="00CE4E0F">
              <w:rPr>
                <w:rFonts w:cs="Arial"/>
                <w:bCs/>
                <w:sz w:val="20"/>
              </w:rPr>
              <w:t>min. 40 cm</w:t>
            </w:r>
          </w:p>
          <w:p w14:paraId="09F0316D" w14:textId="77777777" w:rsidR="00BA0443" w:rsidRPr="00CE4E0F" w:rsidRDefault="00BA0443" w:rsidP="00BA0443">
            <w:pPr>
              <w:pStyle w:val="Tekstpodstawowy2"/>
              <w:jc w:val="center"/>
              <w:rPr>
                <w:rFonts w:cs="Arial"/>
                <w:bCs/>
                <w:sz w:val="20"/>
              </w:rPr>
            </w:pPr>
            <w:r w:rsidRPr="00CE4E0F">
              <w:rPr>
                <w:rFonts w:cs="Arial"/>
                <w:bCs/>
                <w:i/>
                <w:sz w:val="20"/>
              </w:rPr>
              <w:t>(podać)</w:t>
            </w:r>
          </w:p>
        </w:tc>
        <w:tc>
          <w:tcPr>
            <w:tcW w:w="2986" w:type="dxa"/>
            <w:tcBorders>
              <w:top w:val="single" w:sz="4" w:space="0" w:color="auto"/>
              <w:left w:val="single" w:sz="4" w:space="0" w:color="auto"/>
              <w:bottom w:val="single" w:sz="4" w:space="0" w:color="auto"/>
              <w:right w:val="single" w:sz="4" w:space="0" w:color="auto"/>
            </w:tcBorders>
          </w:tcPr>
          <w:p w14:paraId="5EA4E32F" w14:textId="77777777" w:rsidR="00BA0443" w:rsidRPr="00CE4E0F" w:rsidRDefault="00BA0443" w:rsidP="00BA0443">
            <w:pPr>
              <w:pStyle w:val="Zawartotabeli"/>
              <w:rPr>
                <w:rFonts w:ascii="Arial" w:hAnsi="Arial"/>
                <w:bCs/>
                <w:sz w:val="20"/>
                <w:szCs w:val="20"/>
              </w:rPr>
            </w:pPr>
          </w:p>
        </w:tc>
      </w:tr>
      <w:tr w:rsidR="00BA0443" w:rsidRPr="00CE4E0F" w14:paraId="56E9BB21"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509C0BA8" w14:textId="603AF167" w:rsidR="00BA0443" w:rsidRPr="00CE4E0F" w:rsidRDefault="00BA0443" w:rsidP="00BA0443">
            <w:pPr>
              <w:jc w:val="center"/>
              <w:rPr>
                <w:rFonts w:ascii="Arial" w:hAnsi="Arial" w:cs="Arial"/>
              </w:rPr>
            </w:pPr>
            <w:r w:rsidRPr="00CE4E0F">
              <w:rPr>
                <w:rFonts w:ascii="Arial" w:hAnsi="Arial" w:cs="Arial"/>
              </w:rPr>
              <w:t>4.15</w:t>
            </w:r>
          </w:p>
        </w:tc>
        <w:tc>
          <w:tcPr>
            <w:tcW w:w="4437" w:type="dxa"/>
            <w:tcBorders>
              <w:top w:val="single" w:sz="4" w:space="0" w:color="000000"/>
              <w:left w:val="single" w:sz="4" w:space="0" w:color="000000"/>
              <w:bottom w:val="single" w:sz="4" w:space="0" w:color="000000"/>
              <w:right w:val="single" w:sz="4" w:space="0" w:color="000000"/>
            </w:tcBorders>
          </w:tcPr>
          <w:p w14:paraId="0D781575" w14:textId="77777777" w:rsidR="00BA0443" w:rsidRPr="00CE4E0F" w:rsidRDefault="00BA0443" w:rsidP="00BA0443">
            <w:pPr>
              <w:rPr>
                <w:rFonts w:ascii="Arial" w:hAnsi="Arial" w:cs="Arial"/>
                <w:bCs/>
              </w:rPr>
            </w:pPr>
            <w:r w:rsidRPr="00CE4E0F">
              <w:rPr>
                <w:rFonts w:ascii="Arial" w:hAnsi="Arial" w:cs="Arial"/>
                <w:bCs/>
              </w:rPr>
              <w:t>Uchwyty boczne zintegrowane z siedziskiem</w:t>
            </w:r>
          </w:p>
        </w:tc>
        <w:tc>
          <w:tcPr>
            <w:tcW w:w="1919" w:type="dxa"/>
            <w:tcBorders>
              <w:top w:val="single" w:sz="4" w:space="0" w:color="000000"/>
              <w:left w:val="single" w:sz="4" w:space="0" w:color="000000"/>
              <w:bottom w:val="single" w:sz="4" w:space="0" w:color="000000"/>
              <w:right w:val="single" w:sz="4" w:space="0" w:color="000000"/>
            </w:tcBorders>
            <w:vAlign w:val="center"/>
          </w:tcPr>
          <w:p w14:paraId="52DBF2C8" w14:textId="4A95E189" w:rsidR="00BA0443" w:rsidRPr="00CE4E0F" w:rsidRDefault="00BA0443" w:rsidP="00BA0443">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5AFDD538" w14:textId="77777777" w:rsidR="00BA0443" w:rsidRPr="00CE4E0F" w:rsidRDefault="00BA0443" w:rsidP="00BA0443">
            <w:pPr>
              <w:pStyle w:val="Zawartotabeli"/>
              <w:rPr>
                <w:rFonts w:ascii="Arial" w:hAnsi="Arial"/>
                <w:bCs/>
                <w:sz w:val="20"/>
                <w:szCs w:val="20"/>
              </w:rPr>
            </w:pPr>
          </w:p>
        </w:tc>
      </w:tr>
      <w:tr w:rsidR="008E1025" w:rsidRPr="00CE4E0F" w14:paraId="027C539F"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FBCCF82" w14:textId="504BF2BB" w:rsidR="008E1025" w:rsidRPr="00CE4E0F" w:rsidRDefault="008E1025" w:rsidP="008E1025">
            <w:pPr>
              <w:jc w:val="center"/>
              <w:rPr>
                <w:rFonts w:ascii="Arial" w:hAnsi="Arial" w:cs="Arial"/>
              </w:rPr>
            </w:pPr>
            <w:r w:rsidRPr="00CE4E0F">
              <w:rPr>
                <w:rFonts w:ascii="Arial" w:hAnsi="Arial" w:cs="Arial"/>
              </w:rPr>
              <w:t>4.16</w:t>
            </w:r>
          </w:p>
        </w:tc>
        <w:tc>
          <w:tcPr>
            <w:tcW w:w="4437" w:type="dxa"/>
            <w:tcBorders>
              <w:top w:val="single" w:sz="4" w:space="0" w:color="000000"/>
              <w:left w:val="single" w:sz="4" w:space="0" w:color="000000"/>
              <w:bottom w:val="single" w:sz="4" w:space="0" w:color="000000"/>
              <w:right w:val="single" w:sz="4" w:space="0" w:color="000000"/>
            </w:tcBorders>
            <w:vAlign w:val="center"/>
          </w:tcPr>
          <w:p w14:paraId="697184FE" w14:textId="3841E4CB" w:rsidR="008E1025" w:rsidRPr="00CE4E0F" w:rsidRDefault="008E1025" w:rsidP="008E1025">
            <w:pPr>
              <w:rPr>
                <w:rFonts w:ascii="Arial" w:hAnsi="Arial" w:cs="Arial"/>
                <w:bCs/>
              </w:rPr>
            </w:pPr>
            <w:r w:rsidRPr="00CE4E0F">
              <w:rPr>
                <w:rFonts w:ascii="Arial" w:hAnsi="Arial" w:cs="Arial"/>
                <w:bCs/>
              </w:rPr>
              <w:t xml:space="preserve">Ręczna regulacja kąta nachylenia oparcia od 90⁰ do 0⁰ </w:t>
            </w:r>
          </w:p>
        </w:tc>
        <w:tc>
          <w:tcPr>
            <w:tcW w:w="1919" w:type="dxa"/>
            <w:tcBorders>
              <w:top w:val="single" w:sz="4" w:space="0" w:color="000000"/>
              <w:left w:val="single" w:sz="4" w:space="0" w:color="000000"/>
              <w:bottom w:val="single" w:sz="4" w:space="0" w:color="000000"/>
              <w:right w:val="single" w:sz="4" w:space="0" w:color="000000"/>
            </w:tcBorders>
            <w:vAlign w:val="center"/>
          </w:tcPr>
          <w:p w14:paraId="4307EB26" w14:textId="58511D59"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21D4F9B5" w14:textId="77777777" w:rsidR="008E1025" w:rsidRPr="00CE4E0F" w:rsidRDefault="008E1025" w:rsidP="008E1025">
            <w:pPr>
              <w:pStyle w:val="Zawartotabeli"/>
              <w:rPr>
                <w:rFonts w:ascii="Arial" w:hAnsi="Arial"/>
                <w:bCs/>
                <w:sz w:val="20"/>
                <w:szCs w:val="20"/>
              </w:rPr>
            </w:pPr>
          </w:p>
        </w:tc>
      </w:tr>
      <w:tr w:rsidR="008E1025" w:rsidRPr="00CE4E0F" w14:paraId="3DB8DDD7"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6A0BD72" w14:textId="0CABC282" w:rsidR="008E1025" w:rsidRPr="00CE4E0F" w:rsidRDefault="008E1025" w:rsidP="008E1025">
            <w:pPr>
              <w:jc w:val="center"/>
              <w:rPr>
                <w:rFonts w:ascii="Arial" w:hAnsi="Arial" w:cs="Arial"/>
              </w:rPr>
            </w:pPr>
            <w:r w:rsidRPr="00CE4E0F">
              <w:rPr>
                <w:rFonts w:ascii="Arial" w:hAnsi="Arial" w:cs="Arial"/>
              </w:rPr>
              <w:t>4.17</w:t>
            </w:r>
          </w:p>
        </w:tc>
        <w:tc>
          <w:tcPr>
            <w:tcW w:w="4437" w:type="dxa"/>
            <w:tcBorders>
              <w:top w:val="single" w:sz="4" w:space="0" w:color="000000"/>
              <w:left w:val="single" w:sz="4" w:space="0" w:color="000000"/>
              <w:bottom w:val="single" w:sz="4" w:space="0" w:color="000000"/>
              <w:right w:val="single" w:sz="4" w:space="0" w:color="000000"/>
            </w:tcBorders>
            <w:vAlign w:val="center"/>
          </w:tcPr>
          <w:p w14:paraId="0F90B196" w14:textId="77777777" w:rsidR="008E1025" w:rsidRPr="00CE4E0F" w:rsidRDefault="008E1025" w:rsidP="008E1025">
            <w:pPr>
              <w:rPr>
                <w:rFonts w:ascii="Arial" w:hAnsi="Arial" w:cs="Arial"/>
                <w:bCs/>
              </w:rPr>
            </w:pPr>
            <w:r w:rsidRPr="00CE4E0F">
              <w:rPr>
                <w:rFonts w:ascii="Arial" w:hAnsi="Arial" w:cs="Arial"/>
                <w:bCs/>
              </w:rPr>
              <w:t>Możliwość rozłożenia oparcia do pozycji CPR za pomocą dźwigni</w:t>
            </w:r>
          </w:p>
        </w:tc>
        <w:tc>
          <w:tcPr>
            <w:tcW w:w="1919" w:type="dxa"/>
            <w:tcBorders>
              <w:top w:val="single" w:sz="4" w:space="0" w:color="000000"/>
              <w:left w:val="single" w:sz="4" w:space="0" w:color="000000"/>
              <w:bottom w:val="single" w:sz="4" w:space="0" w:color="000000"/>
              <w:right w:val="single" w:sz="4" w:space="0" w:color="000000"/>
            </w:tcBorders>
            <w:vAlign w:val="center"/>
          </w:tcPr>
          <w:p w14:paraId="3CF97294" w14:textId="38058E29"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48AD5C40" w14:textId="77777777" w:rsidR="008E1025" w:rsidRPr="00CE4E0F" w:rsidRDefault="008E1025" w:rsidP="008E1025">
            <w:pPr>
              <w:pStyle w:val="Zawartotabeli"/>
              <w:rPr>
                <w:rFonts w:ascii="Arial" w:hAnsi="Arial"/>
                <w:bCs/>
                <w:sz w:val="20"/>
                <w:szCs w:val="20"/>
              </w:rPr>
            </w:pPr>
          </w:p>
        </w:tc>
      </w:tr>
      <w:tr w:rsidR="008E1025" w:rsidRPr="00CE4E0F" w14:paraId="22C76E2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8234BBB" w14:textId="3451AF26" w:rsidR="008E1025" w:rsidRPr="00CE4E0F" w:rsidRDefault="008E1025" w:rsidP="008E1025">
            <w:pPr>
              <w:jc w:val="center"/>
              <w:rPr>
                <w:rFonts w:ascii="Arial" w:hAnsi="Arial" w:cs="Arial"/>
              </w:rPr>
            </w:pPr>
            <w:r w:rsidRPr="00CE4E0F">
              <w:rPr>
                <w:rFonts w:ascii="Arial" w:hAnsi="Arial" w:cs="Arial"/>
              </w:rPr>
              <w:t>4.18</w:t>
            </w:r>
          </w:p>
        </w:tc>
        <w:tc>
          <w:tcPr>
            <w:tcW w:w="4437" w:type="dxa"/>
            <w:tcBorders>
              <w:top w:val="single" w:sz="4" w:space="0" w:color="000000"/>
              <w:left w:val="single" w:sz="4" w:space="0" w:color="000000"/>
              <w:bottom w:val="single" w:sz="4" w:space="0" w:color="000000"/>
              <w:right w:val="single" w:sz="4" w:space="0" w:color="000000"/>
            </w:tcBorders>
            <w:vAlign w:val="center"/>
          </w:tcPr>
          <w:p w14:paraId="7D1D41D6" w14:textId="77777777" w:rsidR="008E1025" w:rsidRPr="00CE4E0F" w:rsidRDefault="008E1025" w:rsidP="008E1025">
            <w:pPr>
              <w:rPr>
                <w:rFonts w:ascii="Arial" w:hAnsi="Arial" w:cs="Arial"/>
                <w:bCs/>
              </w:rPr>
            </w:pPr>
            <w:r w:rsidRPr="00CE4E0F">
              <w:rPr>
                <w:rFonts w:ascii="Arial" w:hAnsi="Arial" w:cs="Arial"/>
                <w:bCs/>
              </w:rPr>
              <w:t xml:space="preserve">Niska podstawa ergometru </w:t>
            </w:r>
          </w:p>
        </w:tc>
        <w:tc>
          <w:tcPr>
            <w:tcW w:w="1919" w:type="dxa"/>
            <w:tcBorders>
              <w:top w:val="single" w:sz="4" w:space="0" w:color="000000"/>
              <w:left w:val="single" w:sz="4" w:space="0" w:color="000000"/>
              <w:bottom w:val="single" w:sz="4" w:space="0" w:color="000000"/>
              <w:right w:val="single" w:sz="4" w:space="0" w:color="000000"/>
            </w:tcBorders>
            <w:vAlign w:val="center"/>
          </w:tcPr>
          <w:p w14:paraId="6673A726" w14:textId="4943B57F"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DE0591B" w14:textId="77777777" w:rsidR="008E1025" w:rsidRPr="00CE4E0F" w:rsidRDefault="008E1025" w:rsidP="008E1025">
            <w:pPr>
              <w:pStyle w:val="Zawartotabeli"/>
              <w:rPr>
                <w:rFonts w:ascii="Arial" w:hAnsi="Arial"/>
                <w:bCs/>
                <w:sz w:val="20"/>
                <w:szCs w:val="20"/>
              </w:rPr>
            </w:pPr>
          </w:p>
        </w:tc>
      </w:tr>
      <w:tr w:rsidR="008E1025" w:rsidRPr="00CE4E0F" w14:paraId="3962642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7D88B47" w14:textId="3CB907F1" w:rsidR="008E1025" w:rsidRPr="00CE4E0F" w:rsidRDefault="008E1025" w:rsidP="008E1025">
            <w:pPr>
              <w:jc w:val="center"/>
              <w:rPr>
                <w:rFonts w:ascii="Arial" w:hAnsi="Arial" w:cs="Arial"/>
              </w:rPr>
            </w:pPr>
            <w:r w:rsidRPr="00CE4E0F">
              <w:rPr>
                <w:rFonts w:ascii="Arial" w:hAnsi="Arial" w:cs="Arial"/>
              </w:rPr>
              <w:t>4.19</w:t>
            </w:r>
          </w:p>
        </w:tc>
        <w:tc>
          <w:tcPr>
            <w:tcW w:w="4437" w:type="dxa"/>
            <w:tcBorders>
              <w:top w:val="single" w:sz="4" w:space="0" w:color="000000"/>
              <w:left w:val="single" w:sz="4" w:space="0" w:color="000000"/>
              <w:bottom w:val="single" w:sz="4" w:space="0" w:color="000000"/>
              <w:right w:val="single" w:sz="4" w:space="0" w:color="000000"/>
            </w:tcBorders>
            <w:vAlign w:val="center"/>
          </w:tcPr>
          <w:p w14:paraId="296411D7" w14:textId="77777777" w:rsidR="008E1025" w:rsidRPr="00CE4E0F" w:rsidRDefault="008E1025" w:rsidP="008E1025">
            <w:pPr>
              <w:rPr>
                <w:rFonts w:ascii="Arial" w:hAnsi="Arial" w:cs="Arial"/>
                <w:bCs/>
              </w:rPr>
            </w:pPr>
            <w:r w:rsidRPr="00CE4E0F">
              <w:rPr>
                <w:rFonts w:ascii="Arial" w:hAnsi="Arial" w:cs="Arial"/>
                <w:bCs/>
              </w:rPr>
              <w:t>Dopuszczalna waga pacjenta min. 300 kg</w:t>
            </w:r>
          </w:p>
        </w:tc>
        <w:tc>
          <w:tcPr>
            <w:tcW w:w="1919" w:type="dxa"/>
            <w:tcBorders>
              <w:top w:val="single" w:sz="4" w:space="0" w:color="000000"/>
              <w:left w:val="single" w:sz="4" w:space="0" w:color="000000"/>
              <w:bottom w:val="single" w:sz="4" w:space="0" w:color="000000"/>
              <w:right w:val="single" w:sz="4" w:space="0" w:color="000000"/>
            </w:tcBorders>
            <w:vAlign w:val="center"/>
          </w:tcPr>
          <w:p w14:paraId="7F0D1FEC" w14:textId="402AB4A8"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58E9121" w14:textId="77777777" w:rsidR="008E1025" w:rsidRPr="00CE4E0F" w:rsidRDefault="008E1025" w:rsidP="008E1025">
            <w:pPr>
              <w:pStyle w:val="Zawartotabeli"/>
              <w:rPr>
                <w:rFonts w:ascii="Arial" w:hAnsi="Arial"/>
                <w:bCs/>
                <w:sz w:val="20"/>
                <w:szCs w:val="20"/>
              </w:rPr>
            </w:pPr>
          </w:p>
        </w:tc>
      </w:tr>
      <w:tr w:rsidR="008E1025" w:rsidRPr="00CE4E0F" w14:paraId="34195F18"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EA8D262" w14:textId="092798FC" w:rsidR="008E1025" w:rsidRPr="00CE4E0F" w:rsidRDefault="008E1025" w:rsidP="008E1025">
            <w:pPr>
              <w:jc w:val="center"/>
              <w:rPr>
                <w:rFonts w:ascii="Arial" w:hAnsi="Arial" w:cs="Arial"/>
              </w:rPr>
            </w:pPr>
            <w:r w:rsidRPr="00CE4E0F">
              <w:rPr>
                <w:rFonts w:ascii="Arial" w:hAnsi="Arial" w:cs="Arial"/>
              </w:rPr>
              <w:t>4.20</w:t>
            </w:r>
          </w:p>
        </w:tc>
        <w:tc>
          <w:tcPr>
            <w:tcW w:w="4437" w:type="dxa"/>
            <w:tcBorders>
              <w:top w:val="single" w:sz="4" w:space="0" w:color="000000"/>
              <w:left w:val="single" w:sz="4" w:space="0" w:color="000000"/>
              <w:bottom w:val="single" w:sz="4" w:space="0" w:color="000000"/>
              <w:right w:val="single" w:sz="4" w:space="0" w:color="000000"/>
            </w:tcBorders>
            <w:vAlign w:val="center"/>
          </w:tcPr>
          <w:p w14:paraId="7D9BC580" w14:textId="77777777" w:rsidR="008E1025" w:rsidRPr="00CE4E0F" w:rsidRDefault="008E1025" w:rsidP="008E1025">
            <w:pPr>
              <w:rPr>
                <w:rFonts w:ascii="Arial" w:hAnsi="Arial" w:cs="Arial"/>
                <w:bCs/>
              </w:rPr>
            </w:pPr>
            <w:r w:rsidRPr="00CE4E0F">
              <w:rPr>
                <w:rFonts w:ascii="Arial" w:hAnsi="Arial" w:cs="Arial"/>
                <w:bCs/>
              </w:rPr>
              <w:t>Możliwość doposażenia w dodatkową konsolę sterującą dla terapeuty</w:t>
            </w:r>
          </w:p>
        </w:tc>
        <w:tc>
          <w:tcPr>
            <w:tcW w:w="1919" w:type="dxa"/>
            <w:tcBorders>
              <w:top w:val="single" w:sz="4" w:space="0" w:color="000000"/>
              <w:left w:val="single" w:sz="4" w:space="0" w:color="000000"/>
              <w:bottom w:val="single" w:sz="4" w:space="0" w:color="000000"/>
              <w:right w:val="single" w:sz="4" w:space="0" w:color="000000"/>
            </w:tcBorders>
            <w:vAlign w:val="center"/>
          </w:tcPr>
          <w:p w14:paraId="5BF4BFC7" w14:textId="4E65402E"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576E0DEF" w14:textId="77777777" w:rsidR="008E1025" w:rsidRPr="00CE4E0F" w:rsidRDefault="008E1025" w:rsidP="008E1025">
            <w:pPr>
              <w:pStyle w:val="Zawartotabeli"/>
              <w:rPr>
                <w:rFonts w:ascii="Arial" w:hAnsi="Arial"/>
                <w:bCs/>
                <w:sz w:val="20"/>
                <w:szCs w:val="20"/>
              </w:rPr>
            </w:pPr>
          </w:p>
        </w:tc>
      </w:tr>
      <w:tr w:rsidR="008E1025" w:rsidRPr="00CE4E0F" w14:paraId="653C2018"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C61EA51" w14:textId="4F24C2CE" w:rsidR="008E1025" w:rsidRPr="00CE4E0F" w:rsidRDefault="008E1025" w:rsidP="008E1025">
            <w:pPr>
              <w:jc w:val="center"/>
              <w:rPr>
                <w:rFonts w:ascii="Arial" w:hAnsi="Arial" w:cs="Arial"/>
              </w:rPr>
            </w:pPr>
            <w:r w:rsidRPr="00CE4E0F">
              <w:rPr>
                <w:rFonts w:ascii="Arial" w:hAnsi="Arial" w:cs="Arial"/>
              </w:rPr>
              <w:t>4.21</w:t>
            </w:r>
          </w:p>
        </w:tc>
        <w:tc>
          <w:tcPr>
            <w:tcW w:w="4437" w:type="dxa"/>
            <w:tcBorders>
              <w:top w:val="single" w:sz="4" w:space="0" w:color="000000"/>
              <w:left w:val="single" w:sz="4" w:space="0" w:color="000000"/>
              <w:bottom w:val="single" w:sz="4" w:space="0" w:color="000000"/>
              <w:right w:val="single" w:sz="4" w:space="0" w:color="000000"/>
            </w:tcBorders>
            <w:vAlign w:val="center"/>
          </w:tcPr>
          <w:p w14:paraId="63671405" w14:textId="77777777" w:rsidR="008E1025" w:rsidRPr="00CE4E0F" w:rsidRDefault="008E1025" w:rsidP="008E1025">
            <w:pPr>
              <w:rPr>
                <w:rFonts w:ascii="Arial" w:hAnsi="Arial" w:cs="Arial"/>
                <w:bCs/>
              </w:rPr>
            </w:pPr>
            <w:r w:rsidRPr="00CE4E0F">
              <w:rPr>
                <w:rFonts w:ascii="Arial" w:hAnsi="Arial" w:cs="Arial"/>
                <w:bCs/>
              </w:rPr>
              <w:t xml:space="preserve">Wymiary ergometru maks. 190 x 80 x 150 cm </w:t>
            </w:r>
          </w:p>
        </w:tc>
        <w:tc>
          <w:tcPr>
            <w:tcW w:w="1919" w:type="dxa"/>
            <w:tcBorders>
              <w:top w:val="single" w:sz="4" w:space="0" w:color="000000"/>
              <w:left w:val="single" w:sz="4" w:space="0" w:color="000000"/>
              <w:bottom w:val="single" w:sz="4" w:space="0" w:color="000000"/>
              <w:right w:val="single" w:sz="4" w:space="0" w:color="000000"/>
            </w:tcBorders>
            <w:vAlign w:val="center"/>
          </w:tcPr>
          <w:p w14:paraId="0477E18E" w14:textId="6C2A6570"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0614C0FB" w14:textId="77777777" w:rsidR="008E1025" w:rsidRPr="00CE4E0F" w:rsidRDefault="008E1025" w:rsidP="008E1025">
            <w:pPr>
              <w:pStyle w:val="Zawartotabeli"/>
              <w:rPr>
                <w:rFonts w:ascii="Arial" w:hAnsi="Arial"/>
                <w:bCs/>
                <w:sz w:val="20"/>
                <w:szCs w:val="20"/>
              </w:rPr>
            </w:pPr>
          </w:p>
        </w:tc>
      </w:tr>
      <w:tr w:rsidR="008E1025" w:rsidRPr="00CE4E0F" w14:paraId="305B543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EA81A6D" w14:textId="505228B5" w:rsidR="008E1025" w:rsidRPr="00CE4E0F" w:rsidRDefault="008E1025" w:rsidP="008E1025">
            <w:pPr>
              <w:jc w:val="center"/>
              <w:rPr>
                <w:rFonts w:ascii="Arial" w:hAnsi="Arial" w:cs="Arial"/>
              </w:rPr>
            </w:pPr>
            <w:r w:rsidRPr="00CE4E0F">
              <w:rPr>
                <w:rFonts w:ascii="Arial" w:hAnsi="Arial" w:cs="Arial"/>
              </w:rPr>
              <w:t>4.22</w:t>
            </w:r>
          </w:p>
        </w:tc>
        <w:tc>
          <w:tcPr>
            <w:tcW w:w="4437" w:type="dxa"/>
            <w:tcBorders>
              <w:top w:val="single" w:sz="4" w:space="0" w:color="000000"/>
              <w:left w:val="single" w:sz="4" w:space="0" w:color="000000"/>
              <w:bottom w:val="single" w:sz="4" w:space="0" w:color="000000"/>
              <w:right w:val="single" w:sz="4" w:space="0" w:color="000000"/>
            </w:tcBorders>
            <w:vAlign w:val="center"/>
          </w:tcPr>
          <w:p w14:paraId="220A9C0B" w14:textId="77777777" w:rsidR="008E1025" w:rsidRPr="00CE4E0F" w:rsidRDefault="008E1025" w:rsidP="008E1025">
            <w:pPr>
              <w:rPr>
                <w:rFonts w:ascii="Arial" w:hAnsi="Arial" w:cs="Arial"/>
                <w:bCs/>
              </w:rPr>
            </w:pPr>
            <w:r w:rsidRPr="00CE4E0F">
              <w:rPr>
                <w:rFonts w:ascii="Arial" w:hAnsi="Arial" w:cs="Arial"/>
                <w:bCs/>
              </w:rPr>
              <w:t>Waga ergometru min. 100 kg</w:t>
            </w:r>
          </w:p>
        </w:tc>
        <w:tc>
          <w:tcPr>
            <w:tcW w:w="1919" w:type="dxa"/>
            <w:tcBorders>
              <w:top w:val="single" w:sz="4" w:space="0" w:color="000000"/>
              <w:left w:val="single" w:sz="4" w:space="0" w:color="000000"/>
              <w:bottom w:val="single" w:sz="4" w:space="0" w:color="000000"/>
              <w:right w:val="single" w:sz="4" w:space="0" w:color="000000"/>
            </w:tcBorders>
            <w:vAlign w:val="center"/>
          </w:tcPr>
          <w:p w14:paraId="0C1120AD" w14:textId="7223F8AF"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081F35B0" w14:textId="77777777" w:rsidR="008E1025" w:rsidRPr="00CE4E0F" w:rsidRDefault="008E1025" w:rsidP="008E1025">
            <w:pPr>
              <w:pStyle w:val="Zawartotabeli"/>
              <w:rPr>
                <w:rFonts w:ascii="Arial" w:hAnsi="Arial"/>
                <w:bCs/>
                <w:sz w:val="20"/>
                <w:szCs w:val="20"/>
              </w:rPr>
            </w:pPr>
          </w:p>
        </w:tc>
      </w:tr>
      <w:tr w:rsidR="008E1025" w:rsidRPr="00CE4E0F" w14:paraId="24C30A4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AB99891" w14:textId="386364EF" w:rsidR="008E1025" w:rsidRPr="00CE4E0F" w:rsidRDefault="008E1025" w:rsidP="008E1025">
            <w:pPr>
              <w:jc w:val="center"/>
              <w:rPr>
                <w:rFonts w:ascii="Arial" w:hAnsi="Arial" w:cs="Arial"/>
              </w:rPr>
            </w:pPr>
            <w:r w:rsidRPr="00CE4E0F">
              <w:rPr>
                <w:rFonts w:ascii="Arial" w:hAnsi="Arial" w:cs="Arial"/>
              </w:rPr>
              <w:t>4.23</w:t>
            </w:r>
          </w:p>
        </w:tc>
        <w:tc>
          <w:tcPr>
            <w:tcW w:w="4437" w:type="dxa"/>
            <w:tcBorders>
              <w:top w:val="single" w:sz="4" w:space="0" w:color="000000"/>
              <w:left w:val="single" w:sz="4" w:space="0" w:color="000000"/>
              <w:bottom w:val="single" w:sz="4" w:space="0" w:color="000000"/>
              <w:right w:val="single" w:sz="4" w:space="0" w:color="000000"/>
            </w:tcBorders>
            <w:vAlign w:val="center"/>
          </w:tcPr>
          <w:p w14:paraId="7D1ED86D" w14:textId="77777777" w:rsidR="008E1025" w:rsidRPr="00CE4E0F" w:rsidRDefault="008E1025" w:rsidP="008E1025">
            <w:pPr>
              <w:rPr>
                <w:rFonts w:ascii="Arial" w:hAnsi="Arial" w:cs="Arial"/>
                <w:bCs/>
              </w:rPr>
            </w:pPr>
            <w:r w:rsidRPr="00CE4E0F">
              <w:rPr>
                <w:rFonts w:ascii="Arial" w:hAnsi="Arial" w:cs="Arial"/>
                <w:bCs/>
              </w:rPr>
              <w:t>Wbudowane kółka transportowe</w:t>
            </w:r>
          </w:p>
        </w:tc>
        <w:tc>
          <w:tcPr>
            <w:tcW w:w="1919" w:type="dxa"/>
            <w:tcBorders>
              <w:top w:val="single" w:sz="4" w:space="0" w:color="000000"/>
              <w:left w:val="single" w:sz="4" w:space="0" w:color="000000"/>
              <w:bottom w:val="single" w:sz="4" w:space="0" w:color="000000"/>
              <w:right w:val="single" w:sz="4" w:space="0" w:color="000000"/>
            </w:tcBorders>
            <w:vAlign w:val="center"/>
          </w:tcPr>
          <w:p w14:paraId="2361C110" w14:textId="7C8CCFC3"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8385934" w14:textId="77777777" w:rsidR="008E1025" w:rsidRPr="00CE4E0F" w:rsidRDefault="008E1025" w:rsidP="008E1025">
            <w:pPr>
              <w:pStyle w:val="Zawartotabeli"/>
              <w:rPr>
                <w:rFonts w:ascii="Arial" w:hAnsi="Arial"/>
                <w:bCs/>
                <w:sz w:val="20"/>
                <w:szCs w:val="20"/>
              </w:rPr>
            </w:pPr>
          </w:p>
        </w:tc>
      </w:tr>
      <w:tr w:rsidR="00BA0443" w:rsidRPr="00CE4E0F" w14:paraId="5318711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96E9006" w14:textId="77777777" w:rsidR="00BA0443" w:rsidRPr="00CE4E0F" w:rsidRDefault="00BA0443" w:rsidP="008E1025">
            <w:pPr>
              <w:jc w:val="center"/>
              <w:rPr>
                <w:rFonts w:ascii="Arial" w:hAnsi="Arial" w:cs="Arial"/>
              </w:rPr>
            </w:pPr>
            <w:r w:rsidRPr="00CE4E0F">
              <w:rPr>
                <w:rFonts w:ascii="Arial" w:hAnsi="Arial" w:cs="Arial"/>
              </w:rPr>
              <w:t>5</w:t>
            </w:r>
          </w:p>
        </w:tc>
        <w:tc>
          <w:tcPr>
            <w:tcW w:w="9342" w:type="dxa"/>
            <w:gridSpan w:val="3"/>
            <w:tcBorders>
              <w:top w:val="single" w:sz="2" w:space="0" w:color="000000"/>
              <w:left w:val="single" w:sz="2" w:space="0" w:color="000000"/>
              <w:bottom w:val="single" w:sz="2" w:space="0" w:color="000000"/>
              <w:right w:val="single" w:sz="4" w:space="0" w:color="auto"/>
            </w:tcBorders>
            <w:vAlign w:val="center"/>
          </w:tcPr>
          <w:p w14:paraId="51981989" w14:textId="0F1E3121" w:rsidR="00BA0443" w:rsidRPr="00CE4E0F" w:rsidRDefault="00BA0443" w:rsidP="008E1025">
            <w:pPr>
              <w:pStyle w:val="Zawartotabeli"/>
              <w:rPr>
                <w:rFonts w:ascii="Arial" w:hAnsi="Arial"/>
                <w:sz w:val="20"/>
                <w:szCs w:val="20"/>
              </w:rPr>
            </w:pPr>
            <w:r w:rsidRPr="00CE4E0F">
              <w:rPr>
                <w:rFonts w:ascii="Arial" w:hAnsi="Arial"/>
                <w:sz w:val="20"/>
                <w:szCs w:val="20"/>
              </w:rPr>
              <w:t>BIEŻNIA REHABILITACYJNA – 1 sztuka</w:t>
            </w:r>
          </w:p>
        </w:tc>
      </w:tr>
      <w:tr w:rsidR="00BA0443" w:rsidRPr="00CE4E0F" w14:paraId="5230F4D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FBBD2D4" w14:textId="5C90E13A" w:rsidR="00BA0443" w:rsidRPr="00CE4E0F" w:rsidRDefault="00BA0443" w:rsidP="008E1025">
            <w:pPr>
              <w:jc w:val="center"/>
              <w:rPr>
                <w:rFonts w:ascii="Arial" w:hAnsi="Arial" w:cs="Arial"/>
              </w:rPr>
            </w:pPr>
            <w:r w:rsidRPr="00CE4E0F">
              <w:rPr>
                <w:rFonts w:ascii="Arial" w:hAnsi="Arial" w:cs="Arial"/>
              </w:rPr>
              <w:t>5.1</w:t>
            </w:r>
          </w:p>
        </w:tc>
        <w:tc>
          <w:tcPr>
            <w:tcW w:w="4437" w:type="dxa"/>
            <w:tcBorders>
              <w:top w:val="single" w:sz="4" w:space="0" w:color="000000"/>
              <w:left w:val="single" w:sz="4" w:space="0" w:color="000000"/>
              <w:bottom w:val="single" w:sz="4" w:space="0" w:color="000000"/>
              <w:right w:val="single" w:sz="4" w:space="0" w:color="000000"/>
            </w:tcBorders>
            <w:vAlign w:val="center"/>
          </w:tcPr>
          <w:p w14:paraId="3393CD22" w14:textId="2049B044" w:rsidR="00BA0443" w:rsidRPr="00CE4E0F" w:rsidRDefault="00BA0443" w:rsidP="008E1025">
            <w:pPr>
              <w:rPr>
                <w:rFonts w:ascii="Arial" w:hAnsi="Arial" w:cs="Arial"/>
                <w:bCs/>
              </w:rPr>
            </w:pPr>
            <w:r w:rsidRPr="00CE4E0F">
              <w:rPr>
                <w:rFonts w:ascii="Arial" w:hAnsi="Arial" w:cs="Arial"/>
                <w:bCs/>
              </w:rPr>
              <w:t>Rok produkcji 2026</w:t>
            </w:r>
            <w:r w:rsidR="009371AA" w:rsidRPr="00CE4E0F">
              <w:rPr>
                <w:rFonts w:ascii="Arial" w:hAnsi="Arial" w:cs="Arial"/>
                <w:bCs/>
              </w:rPr>
              <w:t xml:space="preserve"> lub 2025</w:t>
            </w:r>
          </w:p>
        </w:tc>
        <w:tc>
          <w:tcPr>
            <w:tcW w:w="1919" w:type="dxa"/>
            <w:tcBorders>
              <w:top w:val="single" w:sz="4" w:space="0" w:color="000000"/>
              <w:left w:val="single" w:sz="4" w:space="0" w:color="000000"/>
              <w:bottom w:val="single" w:sz="4" w:space="0" w:color="000000"/>
              <w:right w:val="single" w:sz="4" w:space="0" w:color="000000"/>
            </w:tcBorders>
          </w:tcPr>
          <w:p w14:paraId="48315B15" w14:textId="23A42253" w:rsidR="00BA0443" w:rsidRPr="00CE4E0F" w:rsidRDefault="008E1025" w:rsidP="00BA0443">
            <w:pPr>
              <w:pStyle w:val="Tekstpodstawowy2"/>
              <w:jc w:val="center"/>
              <w:rPr>
                <w:rFonts w:cs="Arial"/>
                <w:bCs/>
                <w:sz w:val="20"/>
              </w:rPr>
            </w:pPr>
            <w:r w:rsidRPr="00CE4E0F">
              <w:rPr>
                <w:rFonts w:cs="Arial"/>
                <w:bCs/>
                <w:sz w:val="20"/>
              </w:rPr>
              <w:t>Tak</w:t>
            </w:r>
          </w:p>
        </w:tc>
        <w:tc>
          <w:tcPr>
            <w:tcW w:w="2986" w:type="dxa"/>
            <w:tcBorders>
              <w:top w:val="single" w:sz="4" w:space="0" w:color="auto"/>
              <w:left w:val="single" w:sz="4" w:space="0" w:color="auto"/>
              <w:bottom w:val="single" w:sz="4" w:space="0" w:color="auto"/>
              <w:right w:val="single" w:sz="4" w:space="0" w:color="auto"/>
            </w:tcBorders>
          </w:tcPr>
          <w:p w14:paraId="28800448" w14:textId="77777777" w:rsidR="00BA0443" w:rsidRPr="00CE4E0F" w:rsidRDefault="00BA0443" w:rsidP="00BA0443">
            <w:pPr>
              <w:pStyle w:val="Zawartotabeli"/>
              <w:rPr>
                <w:rFonts w:ascii="Arial" w:hAnsi="Arial"/>
                <w:bCs/>
                <w:sz w:val="20"/>
                <w:szCs w:val="20"/>
              </w:rPr>
            </w:pPr>
          </w:p>
        </w:tc>
      </w:tr>
      <w:tr w:rsidR="00BA0443" w:rsidRPr="00CE4E0F" w14:paraId="62E5221E"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5A4E743" w14:textId="3D1D58D8" w:rsidR="00BA0443" w:rsidRPr="00CE4E0F" w:rsidRDefault="00BA0443" w:rsidP="008E1025">
            <w:pPr>
              <w:jc w:val="center"/>
              <w:rPr>
                <w:rFonts w:ascii="Arial" w:hAnsi="Arial" w:cs="Arial"/>
              </w:rPr>
            </w:pPr>
            <w:r w:rsidRPr="00CE4E0F">
              <w:rPr>
                <w:rFonts w:ascii="Arial" w:hAnsi="Arial" w:cs="Arial"/>
              </w:rPr>
              <w:t>5.2</w:t>
            </w:r>
          </w:p>
        </w:tc>
        <w:tc>
          <w:tcPr>
            <w:tcW w:w="4437" w:type="dxa"/>
            <w:tcBorders>
              <w:top w:val="single" w:sz="4" w:space="0" w:color="000000"/>
              <w:left w:val="single" w:sz="4" w:space="0" w:color="000000"/>
              <w:bottom w:val="single" w:sz="4" w:space="0" w:color="000000"/>
              <w:right w:val="single" w:sz="4" w:space="0" w:color="000000"/>
            </w:tcBorders>
            <w:vAlign w:val="center"/>
          </w:tcPr>
          <w:p w14:paraId="3248D267" w14:textId="77777777" w:rsidR="00BA0443" w:rsidRPr="00CE4E0F" w:rsidRDefault="00BA0443" w:rsidP="008E1025">
            <w:pPr>
              <w:rPr>
                <w:rFonts w:ascii="Arial" w:hAnsi="Arial" w:cs="Arial"/>
                <w:bCs/>
              </w:rPr>
            </w:pPr>
            <w:r w:rsidRPr="00CE4E0F">
              <w:rPr>
                <w:rFonts w:ascii="Arial" w:hAnsi="Arial" w:cs="Arial"/>
                <w:bCs/>
              </w:rPr>
              <w:t xml:space="preserve">Zakres prędkości </w:t>
            </w:r>
          </w:p>
        </w:tc>
        <w:tc>
          <w:tcPr>
            <w:tcW w:w="1919" w:type="dxa"/>
            <w:tcBorders>
              <w:top w:val="single" w:sz="4" w:space="0" w:color="000000"/>
              <w:left w:val="single" w:sz="4" w:space="0" w:color="000000"/>
              <w:bottom w:val="single" w:sz="4" w:space="0" w:color="000000"/>
              <w:right w:val="single" w:sz="4" w:space="0" w:color="000000"/>
            </w:tcBorders>
          </w:tcPr>
          <w:p w14:paraId="2EBC83D3" w14:textId="77777777" w:rsidR="00BA0443" w:rsidRPr="00CE4E0F" w:rsidRDefault="00BA0443" w:rsidP="00BA0443">
            <w:pPr>
              <w:pStyle w:val="Tekstpodstawowy2"/>
              <w:jc w:val="center"/>
              <w:rPr>
                <w:rFonts w:cs="Arial"/>
                <w:bCs/>
                <w:sz w:val="20"/>
              </w:rPr>
            </w:pPr>
            <w:r w:rsidRPr="00CE4E0F">
              <w:rPr>
                <w:rFonts w:cs="Arial"/>
                <w:bCs/>
                <w:sz w:val="20"/>
              </w:rPr>
              <w:t>min. 0 – 12 km/h</w:t>
            </w:r>
          </w:p>
          <w:p w14:paraId="1119F74B" w14:textId="77777777" w:rsidR="00BA0443" w:rsidRPr="00CE4E0F" w:rsidRDefault="00BA0443" w:rsidP="00BA0443">
            <w:pPr>
              <w:pStyle w:val="Tekstpodstawowy2"/>
              <w:jc w:val="center"/>
              <w:rPr>
                <w:rFonts w:cs="Arial"/>
                <w:bCs/>
                <w:sz w:val="20"/>
              </w:rPr>
            </w:pPr>
            <w:r w:rsidRPr="00CE4E0F">
              <w:rPr>
                <w:rFonts w:cs="Arial"/>
                <w:bCs/>
                <w:i/>
                <w:sz w:val="20"/>
              </w:rPr>
              <w:t>(podać)</w:t>
            </w:r>
          </w:p>
        </w:tc>
        <w:tc>
          <w:tcPr>
            <w:tcW w:w="2986" w:type="dxa"/>
            <w:tcBorders>
              <w:top w:val="single" w:sz="4" w:space="0" w:color="auto"/>
              <w:left w:val="single" w:sz="4" w:space="0" w:color="auto"/>
              <w:bottom w:val="single" w:sz="4" w:space="0" w:color="auto"/>
              <w:right w:val="single" w:sz="4" w:space="0" w:color="auto"/>
            </w:tcBorders>
          </w:tcPr>
          <w:p w14:paraId="2C30B038" w14:textId="77777777" w:rsidR="00BA0443" w:rsidRPr="00CE4E0F" w:rsidRDefault="00BA0443" w:rsidP="00BA0443">
            <w:pPr>
              <w:pStyle w:val="Zawartotabeli"/>
              <w:rPr>
                <w:rFonts w:ascii="Arial" w:hAnsi="Arial"/>
                <w:bCs/>
                <w:sz w:val="20"/>
                <w:szCs w:val="20"/>
              </w:rPr>
            </w:pPr>
          </w:p>
        </w:tc>
      </w:tr>
      <w:tr w:rsidR="008E1025" w:rsidRPr="00CE4E0F" w14:paraId="04142696"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0B5AC792" w14:textId="29E62A17" w:rsidR="008E1025" w:rsidRPr="00CE4E0F" w:rsidRDefault="008E1025" w:rsidP="008E1025">
            <w:pPr>
              <w:jc w:val="center"/>
              <w:rPr>
                <w:rFonts w:ascii="Arial" w:hAnsi="Arial" w:cs="Arial"/>
              </w:rPr>
            </w:pPr>
            <w:r w:rsidRPr="00CE4E0F">
              <w:rPr>
                <w:rFonts w:ascii="Arial" w:hAnsi="Arial" w:cs="Arial"/>
              </w:rPr>
              <w:t>5.3</w:t>
            </w:r>
          </w:p>
        </w:tc>
        <w:tc>
          <w:tcPr>
            <w:tcW w:w="4437" w:type="dxa"/>
            <w:tcBorders>
              <w:top w:val="single" w:sz="4" w:space="0" w:color="000000"/>
              <w:left w:val="single" w:sz="4" w:space="0" w:color="000000"/>
              <w:bottom w:val="single" w:sz="4" w:space="0" w:color="000000"/>
              <w:right w:val="single" w:sz="4" w:space="0" w:color="000000"/>
            </w:tcBorders>
            <w:vAlign w:val="center"/>
          </w:tcPr>
          <w:p w14:paraId="34A6EA61" w14:textId="77777777" w:rsidR="008E1025" w:rsidRPr="00CE4E0F" w:rsidRDefault="008E1025" w:rsidP="008E1025">
            <w:pPr>
              <w:rPr>
                <w:rFonts w:ascii="Arial" w:hAnsi="Arial" w:cs="Arial"/>
                <w:bCs/>
              </w:rPr>
            </w:pPr>
            <w:r w:rsidRPr="00CE4E0F">
              <w:rPr>
                <w:rFonts w:ascii="Arial" w:hAnsi="Arial" w:cs="Arial"/>
                <w:bCs/>
              </w:rPr>
              <w:t>Skok zmiany prędkości 0,1 km/h</w:t>
            </w:r>
          </w:p>
        </w:tc>
        <w:tc>
          <w:tcPr>
            <w:tcW w:w="1919" w:type="dxa"/>
            <w:tcBorders>
              <w:top w:val="single" w:sz="4" w:space="0" w:color="000000"/>
              <w:left w:val="single" w:sz="4" w:space="0" w:color="000000"/>
              <w:bottom w:val="single" w:sz="4" w:space="0" w:color="000000"/>
              <w:right w:val="single" w:sz="4" w:space="0" w:color="000000"/>
            </w:tcBorders>
            <w:vAlign w:val="center"/>
          </w:tcPr>
          <w:p w14:paraId="027A69E0" w14:textId="4D5DA796"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2D3C79A9" w14:textId="77777777" w:rsidR="008E1025" w:rsidRPr="00CE4E0F" w:rsidRDefault="008E1025" w:rsidP="008E1025">
            <w:pPr>
              <w:pStyle w:val="Zawartotabeli"/>
              <w:rPr>
                <w:rFonts w:ascii="Arial" w:hAnsi="Arial"/>
                <w:bCs/>
                <w:sz w:val="20"/>
                <w:szCs w:val="20"/>
              </w:rPr>
            </w:pPr>
          </w:p>
        </w:tc>
      </w:tr>
      <w:tr w:rsidR="008E1025" w:rsidRPr="00CE4E0F" w14:paraId="47F92568"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1418F8F9" w14:textId="7DE9831A" w:rsidR="008E1025" w:rsidRPr="00CE4E0F" w:rsidRDefault="008E1025" w:rsidP="008E1025">
            <w:pPr>
              <w:jc w:val="center"/>
              <w:rPr>
                <w:rFonts w:ascii="Arial" w:hAnsi="Arial" w:cs="Arial"/>
              </w:rPr>
            </w:pPr>
            <w:r w:rsidRPr="00CE4E0F">
              <w:rPr>
                <w:rFonts w:ascii="Arial" w:hAnsi="Arial" w:cs="Arial"/>
              </w:rPr>
              <w:t>5.4</w:t>
            </w:r>
          </w:p>
        </w:tc>
        <w:tc>
          <w:tcPr>
            <w:tcW w:w="4437" w:type="dxa"/>
            <w:tcBorders>
              <w:top w:val="single" w:sz="4" w:space="0" w:color="000000"/>
              <w:left w:val="single" w:sz="4" w:space="0" w:color="000000"/>
              <w:bottom w:val="single" w:sz="4" w:space="0" w:color="000000"/>
              <w:right w:val="single" w:sz="4" w:space="0" w:color="000000"/>
            </w:tcBorders>
            <w:vAlign w:val="center"/>
          </w:tcPr>
          <w:p w14:paraId="1D142FF1" w14:textId="77777777" w:rsidR="008E1025" w:rsidRPr="00CE4E0F" w:rsidRDefault="008E1025" w:rsidP="008E1025">
            <w:pPr>
              <w:rPr>
                <w:rFonts w:ascii="Arial" w:hAnsi="Arial" w:cs="Arial"/>
                <w:bCs/>
              </w:rPr>
            </w:pPr>
            <w:r w:rsidRPr="00CE4E0F">
              <w:rPr>
                <w:rFonts w:ascii="Arial" w:hAnsi="Arial" w:cs="Arial"/>
                <w:bCs/>
              </w:rPr>
              <w:t>Zakres kąta nachylenia 0-25%</w:t>
            </w:r>
          </w:p>
        </w:tc>
        <w:tc>
          <w:tcPr>
            <w:tcW w:w="1919" w:type="dxa"/>
            <w:tcBorders>
              <w:top w:val="single" w:sz="4" w:space="0" w:color="000000"/>
              <w:left w:val="single" w:sz="4" w:space="0" w:color="000000"/>
              <w:bottom w:val="single" w:sz="4" w:space="0" w:color="000000"/>
              <w:right w:val="single" w:sz="4" w:space="0" w:color="000000"/>
            </w:tcBorders>
            <w:vAlign w:val="center"/>
          </w:tcPr>
          <w:p w14:paraId="2A7FEEF8" w14:textId="31B2EC1F"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08FF5F56" w14:textId="77777777" w:rsidR="008E1025" w:rsidRPr="00CE4E0F" w:rsidRDefault="008E1025" w:rsidP="008E1025">
            <w:pPr>
              <w:pStyle w:val="Zawartotabeli"/>
              <w:rPr>
                <w:rFonts w:ascii="Arial" w:hAnsi="Arial"/>
                <w:bCs/>
                <w:sz w:val="20"/>
                <w:szCs w:val="20"/>
              </w:rPr>
            </w:pPr>
          </w:p>
        </w:tc>
      </w:tr>
      <w:tr w:rsidR="008E1025" w:rsidRPr="00CE4E0F" w14:paraId="3F3CA9C1"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3C1CE557" w14:textId="025778FB" w:rsidR="008E1025" w:rsidRPr="00CE4E0F" w:rsidRDefault="008E1025" w:rsidP="008E1025">
            <w:pPr>
              <w:jc w:val="center"/>
              <w:rPr>
                <w:rFonts w:ascii="Arial" w:hAnsi="Arial" w:cs="Arial"/>
              </w:rPr>
            </w:pPr>
            <w:r w:rsidRPr="00CE4E0F">
              <w:rPr>
                <w:rFonts w:ascii="Arial" w:hAnsi="Arial" w:cs="Arial"/>
              </w:rPr>
              <w:t>5.5</w:t>
            </w:r>
          </w:p>
        </w:tc>
        <w:tc>
          <w:tcPr>
            <w:tcW w:w="4437" w:type="dxa"/>
            <w:tcBorders>
              <w:top w:val="single" w:sz="4" w:space="0" w:color="000000"/>
              <w:left w:val="single" w:sz="4" w:space="0" w:color="000000"/>
              <w:bottom w:val="single" w:sz="4" w:space="0" w:color="000000"/>
              <w:right w:val="single" w:sz="4" w:space="0" w:color="000000"/>
            </w:tcBorders>
            <w:vAlign w:val="center"/>
          </w:tcPr>
          <w:p w14:paraId="3B971D49" w14:textId="77777777" w:rsidR="008E1025" w:rsidRPr="00CE4E0F" w:rsidRDefault="008E1025" w:rsidP="008E1025">
            <w:pPr>
              <w:rPr>
                <w:rFonts w:ascii="Arial" w:hAnsi="Arial" w:cs="Arial"/>
                <w:bCs/>
              </w:rPr>
            </w:pPr>
            <w:r w:rsidRPr="00CE4E0F">
              <w:rPr>
                <w:rFonts w:ascii="Arial" w:hAnsi="Arial" w:cs="Arial"/>
                <w:bCs/>
              </w:rPr>
              <w:t>Skok zmiany nachylenia co 0,5 %</w:t>
            </w:r>
          </w:p>
        </w:tc>
        <w:tc>
          <w:tcPr>
            <w:tcW w:w="1919" w:type="dxa"/>
            <w:tcBorders>
              <w:top w:val="single" w:sz="4" w:space="0" w:color="000000"/>
              <w:left w:val="single" w:sz="4" w:space="0" w:color="000000"/>
              <w:bottom w:val="single" w:sz="4" w:space="0" w:color="000000"/>
              <w:right w:val="single" w:sz="4" w:space="0" w:color="000000"/>
            </w:tcBorders>
            <w:vAlign w:val="center"/>
          </w:tcPr>
          <w:p w14:paraId="2F4B5BD4" w14:textId="37FAC8C7"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90E937A" w14:textId="77777777" w:rsidR="008E1025" w:rsidRPr="00CE4E0F" w:rsidRDefault="008E1025" w:rsidP="008E1025">
            <w:pPr>
              <w:pStyle w:val="Zawartotabeli"/>
              <w:rPr>
                <w:rFonts w:ascii="Arial" w:hAnsi="Arial"/>
                <w:bCs/>
                <w:sz w:val="20"/>
                <w:szCs w:val="20"/>
              </w:rPr>
            </w:pPr>
          </w:p>
        </w:tc>
      </w:tr>
      <w:tr w:rsidR="008E1025" w:rsidRPr="00CE4E0F" w14:paraId="13046B01"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15492376" w14:textId="70C8E476" w:rsidR="008E1025" w:rsidRPr="00CE4E0F" w:rsidRDefault="008E1025" w:rsidP="008E1025">
            <w:pPr>
              <w:jc w:val="center"/>
              <w:rPr>
                <w:rFonts w:ascii="Arial" w:hAnsi="Arial" w:cs="Arial"/>
              </w:rPr>
            </w:pPr>
            <w:r w:rsidRPr="00CE4E0F">
              <w:rPr>
                <w:rFonts w:ascii="Arial" w:hAnsi="Arial" w:cs="Arial"/>
              </w:rPr>
              <w:t>5.6</w:t>
            </w:r>
          </w:p>
        </w:tc>
        <w:tc>
          <w:tcPr>
            <w:tcW w:w="4437" w:type="dxa"/>
            <w:tcBorders>
              <w:top w:val="single" w:sz="4" w:space="0" w:color="000000"/>
              <w:left w:val="single" w:sz="4" w:space="0" w:color="000000"/>
              <w:bottom w:val="single" w:sz="4" w:space="0" w:color="000000"/>
              <w:right w:val="single" w:sz="4" w:space="0" w:color="000000"/>
            </w:tcBorders>
            <w:vAlign w:val="center"/>
          </w:tcPr>
          <w:p w14:paraId="31E2313F" w14:textId="77777777" w:rsidR="008E1025" w:rsidRPr="00CE4E0F" w:rsidRDefault="008E1025" w:rsidP="008E1025">
            <w:pPr>
              <w:rPr>
                <w:rFonts w:ascii="Arial" w:hAnsi="Arial" w:cs="Arial"/>
                <w:bCs/>
              </w:rPr>
            </w:pPr>
            <w:r w:rsidRPr="00CE4E0F">
              <w:rPr>
                <w:rFonts w:ascii="Arial" w:hAnsi="Arial" w:cs="Arial"/>
                <w:bCs/>
              </w:rPr>
              <w:t>Konsola sterująca z panelem dotykowym</w:t>
            </w:r>
          </w:p>
        </w:tc>
        <w:tc>
          <w:tcPr>
            <w:tcW w:w="1919" w:type="dxa"/>
            <w:tcBorders>
              <w:top w:val="single" w:sz="4" w:space="0" w:color="000000"/>
              <w:left w:val="single" w:sz="4" w:space="0" w:color="000000"/>
              <w:bottom w:val="single" w:sz="4" w:space="0" w:color="000000"/>
              <w:right w:val="single" w:sz="4" w:space="0" w:color="000000"/>
            </w:tcBorders>
            <w:vAlign w:val="center"/>
          </w:tcPr>
          <w:p w14:paraId="4D880D63" w14:textId="1F61BCC5"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7765E16" w14:textId="77777777" w:rsidR="008E1025" w:rsidRPr="00CE4E0F" w:rsidRDefault="008E1025" w:rsidP="008E1025">
            <w:pPr>
              <w:pStyle w:val="Zawartotabeli"/>
              <w:rPr>
                <w:rFonts w:ascii="Arial" w:hAnsi="Arial"/>
                <w:bCs/>
                <w:sz w:val="20"/>
                <w:szCs w:val="20"/>
              </w:rPr>
            </w:pPr>
          </w:p>
        </w:tc>
      </w:tr>
      <w:tr w:rsidR="008E1025" w:rsidRPr="00CE4E0F" w14:paraId="6C9A25A4"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2B89C654" w14:textId="65F1744F" w:rsidR="008E1025" w:rsidRPr="00CE4E0F" w:rsidRDefault="008E1025" w:rsidP="008E1025">
            <w:pPr>
              <w:jc w:val="center"/>
              <w:rPr>
                <w:rFonts w:ascii="Arial" w:hAnsi="Arial" w:cs="Arial"/>
              </w:rPr>
            </w:pPr>
            <w:r w:rsidRPr="00CE4E0F">
              <w:rPr>
                <w:rFonts w:ascii="Arial" w:hAnsi="Arial" w:cs="Arial"/>
              </w:rPr>
              <w:t>5.7</w:t>
            </w:r>
          </w:p>
        </w:tc>
        <w:tc>
          <w:tcPr>
            <w:tcW w:w="4437" w:type="dxa"/>
            <w:tcBorders>
              <w:top w:val="single" w:sz="4" w:space="0" w:color="000000"/>
              <w:left w:val="single" w:sz="4" w:space="0" w:color="000000"/>
              <w:bottom w:val="single" w:sz="4" w:space="0" w:color="000000"/>
              <w:right w:val="single" w:sz="4" w:space="0" w:color="000000"/>
            </w:tcBorders>
            <w:vAlign w:val="center"/>
          </w:tcPr>
          <w:p w14:paraId="5F8A4A7F" w14:textId="77777777" w:rsidR="008E1025" w:rsidRPr="00CE4E0F" w:rsidRDefault="008E1025" w:rsidP="008E1025">
            <w:pPr>
              <w:rPr>
                <w:rFonts w:ascii="Arial" w:hAnsi="Arial" w:cs="Arial"/>
                <w:bCs/>
              </w:rPr>
            </w:pPr>
            <w:r w:rsidRPr="00CE4E0F">
              <w:rPr>
                <w:rFonts w:ascii="Arial" w:hAnsi="Arial" w:cs="Arial"/>
                <w:bCs/>
              </w:rPr>
              <w:t>Kolorowy ekran dotykowy o przekątnej min. 7”</w:t>
            </w:r>
          </w:p>
        </w:tc>
        <w:tc>
          <w:tcPr>
            <w:tcW w:w="1919" w:type="dxa"/>
            <w:tcBorders>
              <w:top w:val="single" w:sz="4" w:space="0" w:color="000000"/>
              <w:left w:val="single" w:sz="4" w:space="0" w:color="000000"/>
              <w:bottom w:val="single" w:sz="4" w:space="0" w:color="000000"/>
              <w:right w:val="single" w:sz="4" w:space="0" w:color="000000"/>
            </w:tcBorders>
            <w:vAlign w:val="center"/>
          </w:tcPr>
          <w:p w14:paraId="5758DD00" w14:textId="4EBCB926"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0723344D" w14:textId="77777777" w:rsidR="008E1025" w:rsidRPr="00CE4E0F" w:rsidRDefault="008E1025" w:rsidP="008E1025">
            <w:pPr>
              <w:pStyle w:val="Zawartotabeli"/>
              <w:rPr>
                <w:rFonts w:ascii="Arial" w:hAnsi="Arial"/>
                <w:bCs/>
                <w:sz w:val="20"/>
                <w:szCs w:val="20"/>
              </w:rPr>
            </w:pPr>
          </w:p>
        </w:tc>
      </w:tr>
      <w:tr w:rsidR="008E1025" w:rsidRPr="00CE4E0F" w14:paraId="53050D87"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70A30334" w14:textId="1718C5B8" w:rsidR="008E1025" w:rsidRPr="00CE4E0F" w:rsidRDefault="008E1025" w:rsidP="008E1025">
            <w:pPr>
              <w:jc w:val="center"/>
              <w:rPr>
                <w:rFonts w:ascii="Arial" w:hAnsi="Arial" w:cs="Arial"/>
              </w:rPr>
            </w:pPr>
            <w:r w:rsidRPr="00CE4E0F">
              <w:rPr>
                <w:rFonts w:ascii="Arial" w:hAnsi="Arial" w:cs="Arial"/>
              </w:rPr>
              <w:t>5.8</w:t>
            </w:r>
          </w:p>
        </w:tc>
        <w:tc>
          <w:tcPr>
            <w:tcW w:w="4437" w:type="dxa"/>
            <w:tcBorders>
              <w:top w:val="single" w:sz="4" w:space="0" w:color="000000"/>
              <w:left w:val="single" w:sz="4" w:space="0" w:color="000000"/>
              <w:bottom w:val="single" w:sz="4" w:space="0" w:color="000000"/>
              <w:right w:val="single" w:sz="4" w:space="0" w:color="000000"/>
            </w:tcBorders>
            <w:vAlign w:val="center"/>
          </w:tcPr>
          <w:p w14:paraId="38BEE132" w14:textId="77777777" w:rsidR="008E1025" w:rsidRPr="00CE4E0F" w:rsidRDefault="008E1025" w:rsidP="008E1025">
            <w:pPr>
              <w:rPr>
                <w:rFonts w:ascii="Arial" w:hAnsi="Arial" w:cs="Arial"/>
                <w:bCs/>
              </w:rPr>
            </w:pPr>
            <w:r w:rsidRPr="00CE4E0F">
              <w:rPr>
                <w:rFonts w:ascii="Arial" w:hAnsi="Arial" w:cs="Arial"/>
                <w:bCs/>
              </w:rPr>
              <w:t>Wbudowany moduł automatycznego pomiaru ciśnienia z mankietem pomiarowym wyposażonym w mikrofon, z synchronizacją pomiaru z zapisem EKG pacjenta</w:t>
            </w:r>
          </w:p>
        </w:tc>
        <w:tc>
          <w:tcPr>
            <w:tcW w:w="1919" w:type="dxa"/>
            <w:tcBorders>
              <w:top w:val="single" w:sz="4" w:space="0" w:color="000000"/>
              <w:left w:val="single" w:sz="4" w:space="0" w:color="000000"/>
              <w:bottom w:val="single" w:sz="4" w:space="0" w:color="000000"/>
              <w:right w:val="single" w:sz="4" w:space="0" w:color="000000"/>
            </w:tcBorders>
            <w:vAlign w:val="center"/>
          </w:tcPr>
          <w:p w14:paraId="0DD20605" w14:textId="5FD60525"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4D3DB2E6" w14:textId="77777777" w:rsidR="008E1025" w:rsidRPr="00CE4E0F" w:rsidRDefault="008E1025" w:rsidP="008E1025">
            <w:pPr>
              <w:pStyle w:val="Zawartotabeli"/>
              <w:rPr>
                <w:rFonts w:ascii="Arial" w:hAnsi="Arial"/>
                <w:bCs/>
                <w:sz w:val="20"/>
                <w:szCs w:val="20"/>
              </w:rPr>
            </w:pPr>
          </w:p>
        </w:tc>
      </w:tr>
      <w:tr w:rsidR="008E1025" w:rsidRPr="00CE4E0F" w14:paraId="55EDDC9C"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03E4C412" w14:textId="2C65EA21" w:rsidR="008E1025" w:rsidRPr="00CE4E0F" w:rsidRDefault="008E1025" w:rsidP="008E1025">
            <w:pPr>
              <w:jc w:val="center"/>
              <w:rPr>
                <w:rFonts w:ascii="Arial" w:hAnsi="Arial" w:cs="Arial"/>
              </w:rPr>
            </w:pPr>
            <w:r w:rsidRPr="00CE4E0F">
              <w:rPr>
                <w:rFonts w:ascii="Arial" w:hAnsi="Arial" w:cs="Arial"/>
              </w:rPr>
              <w:t>5.9</w:t>
            </w:r>
          </w:p>
        </w:tc>
        <w:tc>
          <w:tcPr>
            <w:tcW w:w="4437" w:type="dxa"/>
            <w:tcBorders>
              <w:top w:val="single" w:sz="4" w:space="0" w:color="000000"/>
              <w:left w:val="single" w:sz="4" w:space="0" w:color="000000"/>
              <w:bottom w:val="single" w:sz="4" w:space="0" w:color="000000"/>
              <w:right w:val="single" w:sz="4" w:space="0" w:color="000000"/>
            </w:tcBorders>
            <w:vAlign w:val="center"/>
          </w:tcPr>
          <w:p w14:paraId="7A4299B6" w14:textId="77777777" w:rsidR="008E1025" w:rsidRPr="00CE4E0F" w:rsidRDefault="008E1025" w:rsidP="008E1025">
            <w:pPr>
              <w:rPr>
                <w:rFonts w:ascii="Arial" w:hAnsi="Arial" w:cs="Arial"/>
                <w:bCs/>
              </w:rPr>
            </w:pPr>
            <w:r w:rsidRPr="00CE4E0F">
              <w:rPr>
                <w:rFonts w:ascii="Arial" w:hAnsi="Arial" w:cs="Arial"/>
                <w:bCs/>
              </w:rPr>
              <w:t xml:space="preserve">Wbudowany moduł pomiaru saturacji z czujnikiem </w:t>
            </w:r>
            <w:proofErr w:type="spellStart"/>
            <w:r w:rsidRPr="00CE4E0F">
              <w:rPr>
                <w:rFonts w:ascii="Arial" w:hAnsi="Arial" w:cs="Arial"/>
                <w:bCs/>
              </w:rPr>
              <w:t>napalcowym</w:t>
            </w:r>
            <w:proofErr w:type="spellEnd"/>
          </w:p>
        </w:tc>
        <w:tc>
          <w:tcPr>
            <w:tcW w:w="1919" w:type="dxa"/>
            <w:tcBorders>
              <w:top w:val="single" w:sz="4" w:space="0" w:color="000000"/>
              <w:left w:val="single" w:sz="4" w:space="0" w:color="000000"/>
              <w:bottom w:val="single" w:sz="4" w:space="0" w:color="000000"/>
              <w:right w:val="single" w:sz="4" w:space="0" w:color="000000"/>
            </w:tcBorders>
            <w:vAlign w:val="center"/>
          </w:tcPr>
          <w:p w14:paraId="680FDDA4" w14:textId="2B0B90F6"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43B6C69A" w14:textId="77777777" w:rsidR="008E1025" w:rsidRPr="00CE4E0F" w:rsidRDefault="008E1025" w:rsidP="008E1025">
            <w:pPr>
              <w:pStyle w:val="Zawartotabeli"/>
              <w:rPr>
                <w:rFonts w:ascii="Arial" w:hAnsi="Arial"/>
                <w:bCs/>
                <w:sz w:val="20"/>
                <w:szCs w:val="20"/>
              </w:rPr>
            </w:pPr>
          </w:p>
        </w:tc>
      </w:tr>
      <w:tr w:rsidR="008E1025" w:rsidRPr="00CE4E0F" w14:paraId="1FFAEA0F"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21351E45" w14:textId="5CD3B600" w:rsidR="008E1025" w:rsidRPr="00CE4E0F" w:rsidRDefault="008E1025" w:rsidP="008E1025">
            <w:pPr>
              <w:jc w:val="center"/>
              <w:rPr>
                <w:rFonts w:ascii="Arial" w:hAnsi="Arial" w:cs="Arial"/>
              </w:rPr>
            </w:pPr>
            <w:r w:rsidRPr="00CE4E0F">
              <w:rPr>
                <w:rFonts w:ascii="Arial" w:hAnsi="Arial" w:cs="Arial"/>
              </w:rPr>
              <w:t>5.10</w:t>
            </w:r>
          </w:p>
        </w:tc>
        <w:tc>
          <w:tcPr>
            <w:tcW w:w="4437" w:type="dxa"/>
            <w:tcBorders>
              <w:top w:val="single" w:sz="4" w:space="0" w:color="000000"/>
              <w:left w:val="single" w:sz="4" w:space="0" w:color="000000"/>
              <w:bottom w:val="single" w:sz="4" w:space="0" w:color="000000"/>
              <w:right w:val="single" w:sz="4" w:space="0" w:color="000000"/>
            </w:tcBorders>
            <w:vAlign w:val="center"/>
          </w:tcPr>
          <w:p w14:paraId="0DD70F7E" w14:textId="77777777" w:rsidR="008E1025" w:rsidRPr="00CE4E0F" w:rsidRDefault="008E1025" w:rsidP="008E1025">
            <w:pPr>
              <w:rPr>
                <w:rFonts w:ascii="Arial" w:hAnsi="Arial" w:cs="Arial"/>
                <w:bCs/>
              </w:rPr>
            </w:pPr>
            <w:r w:rsidRPr="00CE4E0F">
              <w:rPr>
                <w:rFonts w:ascii="Arial" w:hAnsi="Arial" w:cs="Arial"/>
                <w:bCs/>
              </w:rPr>
              <w:t>Parametry wyświetlane na ekranie: prędkość, nachylenie, dystans, energia, czas</w:t>
            </w:r>
          </w:p>
        </w:tc>
        <w:tc>
          <w:tcPr>
            <w:tcW w:w="1919" w:type="dxa"/>
            <w:tcBorders>
              <w:top w:val="single" w:sz="4" w:space="0" w:color="000000"/>
              <w:left w:val="single" w:sz="4" w:space="0" w:color="000000"/>
              <w:bottom w:val="single" w:sz="4" w:space="0" w:color="000000"/>
              <w:right w:val="single" w:sz="4" w:space="0" w:color="000000"/>
            </w:tcBorders>
            <w:vAlign w:val="center"/>
          </w:tcPr>
          <w:p w14:paraId="0E7A00C2" w14:textId="22F18B15"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97BDDDA" w14:textId="77777777" w:rsidR="008E1025" w:rsidRPr="00CE4E0F" w:rsidRDefault="008E1025" w:rsidP="008E1025">
            <w:pPr>
              <w:pStyle w:val="Zawartotabeli"/>
              <w:rPr>
                <w:rFonts w:ascii="Arial" w:hAnsi="Arial"/>
                <w:bCs/>
                <w:sz w:val="20"/>
                <w:szCs w:val="20"/>
              </w:rPr>
            </w:pPr>
          </w:p>
        </w:tc>
      </w:tr>
      <w:tr w:rsidR="008E1025" w:rsidRPr="00CE4E0F" w14:paraId="46FFE5B7"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77F210A5" w14:textId="40F9F8D0" w:rsidR="008E1025" w:rsidRPr="00CE4E0F" w:rsidRDefault="008E1025" w:rsidP="008E1025">
            <w:pPr>
              <w:jc w:val="center"/>
              <w:rPr>
                <w:rFonts w:ascii="Arial" w:hAnsi="Arial" w:cs="Arial"/>
              </w:rPr>
            </w:pPr>
            <w:r w:rsidRPr="00CE4E0F">
              <w:rPr>
                <w:rFonts w:ascii="Arial" w:hAnsi="Arial" w:cs="Arial"/>
              </w:rPr>
              <w:t>5.11</w:t>
            </w:r>
          </w:p>
        </w:tc>
        <w:tc>
          <w:tcPr>
            <w:tcW w:w="4437" w:type="dxa"/>
            <w:tcBorders>
              <w:top w:val="single" w:sz="4" w:space="0" w:color="000000"/>
              <w:left w:val="single" w:sz="4" w:space="0" w:color="000000"/>
              <w:bottom w:val="single" w:sz="4" w:space="0" w:color="000000"/>
              <w:right w:val="single" w:sz="4" w:space="0" w:color="000000"/>
            </w:tcBorders>
            <w:vAlign w:val="center"/>
          </w:tcPr>
          <w:p w14:paraId="1C7589EC" w14:textId="77777777" w:rsidR="008E1025" w:rsidRPr="00CE4E0F" w:rsidRDefault="008E1025" w:rsidP="008E1025">
            <w:pPr>
              <w:rPr>
                <w:rFonts w:ascii="Arial" w:hAnsi="Arial" w:cs="Arial"/>
                <w:bCs/>
              </w:rPr>
            </w:pPr>
            <w:r w:rsidRPr="00CE4E0F">
              <w:rPr>
                <w:rFonts w:ascii="Arial" w:hAnsi="Arial" w:cs="Arial"/>
                <w:bCs/>
              </w:rPr>
              <w:t>Sterowanie obciążeniem ręczne z konsoli lub zewnętrzne z komputera</w:t>
            </w:r>
          </w:p>
        </w:tc>
        <w:tc>
          <w:tcPr>
            <w:tcW w:w="1919" w:type="dxa"/>
            <w:tcBorders>
              <w:top w:val="single" w:sz="4" w:space="0" w:color="000000"/>
              <w:left w:val="single" w:sz="4" w:space="0" w:color="000000"/>
              <w:bottom w:val="single" w:sz="4" w:space="0" w:color="000000"/>
              <w:right w:val="single" w:sz="4" w:space="0" w:color="000000"/>
            </w:tcBorders>
            <w:vAlign w:val="center"/>
          </w:tcPr>
          <w:p w14:paraId="6438DF80" w14:textId="45E5AC19"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4E31740" w14:textId="77777777" w:rsidR="008E1025" w:rsidRPr="00CE4E0F" w:rsidRDefault="008E1025" w:rsidP="008E1025">
            <w:pPr>
              <w:pStyle w:val="Zawartotabeli"/>
              <w:rPr>
                <w:rFonts w:ascii="Arial" w:hAnsi="Arial"/>
                <w:bCs/>
                <w:sz w:val="20"/>
                <w:szCs w:val="20"/>
              </w:rPr>
            </w:pPr>
          </w:p>
        </w:tc>
      </w:tr>
      <w:tr w:rsidR="008E1025" w:rsidRPr="00CE4E0F" w14:paraId="3FEFE38A"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621C73DF" w14:textId="50CB2318" w:rsidR="008E1025" w:rsidRPr="00CE4E0F" w:rsidRDefault="008E1025" w:rsidP="008E1025">
            <w:pPr>
              <w:jc w:val="center"/>
              <w:rPr>
                <w:rFonts w:ascii="Arial" w:hAnsi="Arial" w:cs="Arial"/>
              </w:rPr>
            </w:pPr>
            <w:r w:rsidRPr="00CE4E0F">
              <w:rPr>
                <w:rFonts w:ascii="Arial" w:hAnsi="Arial" w:cs="Arial"/>
              </w:rPr>
              <w:t>5.12</w:t>
            </w:r>
          </w:p>
        </w:tc>
        <w:tc>
          <w:tcPr>
            <w:tcW w:w="4437" w:type="dxa"/>
            <w:tcBorders>
              <w:top w:val="single" w:sz="4" w:space="0" w:color="000000"/>
              <w:left w:val="single" w:sz="4" w:space="0" w:color="000000"/>
              <w:bottom w:val="single" w:sz="4" w:space="0" w:color="000000"/>
              <w:right w:val="single" w:sz="4" w:space="0" w:color="000000"/>
            </w:tcBorders>
            <w:vAlign w:val="center"/>
          </w:tcPr>
          <w:p w14:paraId="78961C68" w14:textId="77777777" w:rsidR="008E1025" w:rsidRPr="00CE4E0F" w:rsidRDefault="008E1025" w:rsidP="008E1025">
            <w:pPr>
              <w:rPr>
                <w:rFonts w:ascii="Arial" w:hAnsi="Arial" w:cs="Arial"/>
                <w:bCs/>
              </w:rPr>
            </w:pPr>
            <w:r w:rsidRPr="00CE4E0F">
              <w:rPr>
                <w:rFonts w:ascii="Arial" w:hAnsi="Arial" w:cs="Arial"/>
                <w:bCs/>
              </w:rPr>
              <w:t>Bieżnia sterowana komputerowo przez port LAN</w:t>
            </w:r>
          </w:p>
        </w:tc>
        <w:tc>
          <w:tcPr>
            <w:tcW w:w="1919" w:type="dxa"/>
            <w:tcBorders>
              <w:top w:val="single" w:sz="4" w:space="0" w:color="000000"/>
              <w:left w:val="single" w:sz="4" w:space="0" w:color="000000"/>
              <w:bottom w:val="single" w:sz="4" w:space="0" w:color="000000"/>
              <w:right w:val="single" w:sz="4" w:space="0" w:color="000000"/>
            </w:tcBorders>
            <w:vAlign w:val="center"/>
          </w:tcPr>
          <w:p w14:paraId="31CCBF4A" w14:textId="29DE4D04"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16D336F4" w14:textId="77777777" w:rsidR="008E1025" w:rsidRPr="00CE4E0F" w:rsidRDefault="008E1025" w:rsidP="008E1025">
            <w:pPr>
              <w:pStyle w:val="Zawartotabeli"/>
              <w:rPr>
                <w:rFonts w:ascii="Arial" w:hAnsi="Arial"/>
                <w:bCs/>
                <w:sz w:val="20"/>
                <w:szCs w:val="20"/>
              </w:rPr>
            </w:pPr>
          </w:p>
        </w:tc>
      </w:tr>
      <w:tr w:rsidR="00BA0443" w:rsidRPr="00CE4E0F" w14:paraId="5618C02F"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0F9081C" w14:textId="0E66B390" w:rsidR="00BA0443" w:rsidRPr="00CE4E0F" w:rsidRDefault="00BA0443" w:rsidP="008E1025">
            <w:pPr>
              <w:jc w:val="center"/>
              <w:rPr>
                <w:rFonts w:ascii="Arial" w:hAnsi="Arial" w:cs="Arial"/>
              </w:rPr>
            </w:pPr>
            <w:r w:rsidRPr="00CE4E0F">
              <w:rPr>
                <w:rFonts w:ascii="Arial" w:hAnsi="Arial" w:cs="Arial"/>
              </w:rPr>
              <w:t>5.13</w:t>
            </w:r>
          </w:p>
        </w:tc>
        <w:tc>
          <w:tcPr>
            <w:tcW w:w="4437" w:type="dxa"/>
            <w:tcBorders>
              <w:top w:val="single" w:sz="4" w:space="0" w:color="000000"/>
              <w:left w:val="single" w:sz="4" w:space="0" w:color="000000"/>
              <w:bottom w:val="single" w:sz="4" w:space="0" w:color="000000"/>
              <w:right w:val="single" w:sz="4" w:space="0" w:color="000000"/>
            </w:tcBorders>
            <w:vAlign w:val="center"/>
          </w:tcPr>
          <w:p w14:paraId="1CB9185B" w14:textId="77777777" w:rsidR="00BA0443" w:rsidRPr="00CE4E0F" w:rsidRDefault="00BA0443" w:rsidP="008E1025">
            <w:pPr>
              <w:rPr>
                <w:rFonts w:ascii="Arial" w:hAnsi="Arial" w:cs="Arial"/>
                <w:bCs/>
              </w:rPr>
            </w:pPr>
            <w:r w:rsidRPr="00CE4E0F">
              <w:rPr>
                <w:rFonts w:ascii="Arial" w:hAnsi="Arial" w:cs="Arial"/>
                <w:bCs/>
              </w:rPr>
              <w:t xml:space="preserve">Nośność bieżni </w:t>
            </w:r>
          </w:p>
        </w:tc>
        <w:tc>
          <w:tcPr>
            <w:tcW w:w="1919" w:type="dxa"/>
            <w:tcBorders>
              <w:top w:val="single" w:sz="4" w:space="0" w:color="000000"/>
              <w:left w:val="single" w:sz="4" w:space="0" w:color="000000"/>
              <w:bottom w:val="single" w:sz="4" w:space="0" w:color="000000"/>
              <w:right w:val="single" w:sz="4" w:space="0" w:color="000000"/>
            </w:tcBorders>
          </w:tcPr>
          <w:p w14:paraId="03E80A0B" w14:textId="77777777" w:rsidR="00BA0443" w:rsidRPr="00CE4E0F" w:rsidRDefault="00BA0443" w:rsidP="00BA0443">
            <w:pPr>
              <w:pStyle w:val="Tekstpodstawowy2"/>
              <w:jc w:val="center"/>
              <w:rPr>
                <w:rFonts w:cs="Arial"/>
                <w:bCs/>
                <w:sz w:val="20"/>
              </w:rPr>
            </w:pPr>
            <w:r w:rsidRPr="00CE4E0F">
              <w:rPr>
                <w:rFonts w:cs="Arial"/>
                <w:bCs/>
                <w:sz w:val="20"/>
              </w:rPr>
              <w:t>min. 225 kg</w:t>
            </w:r>
          </w:p>
          <w:p w14:paraId="77D5F733" w14:textId="77777777" w:rsidR="00BA0443" w:rsidRPr="00CE4E0F" w:rsidRDefault="00BA0443" w:rsidP="00BA0443">
            <w:pPr>
              <w:pStyle w:val="Tekstpodstawowy2"/>
              <w:jc w:val="center"/>
              <w:rPr>
                <w:rFonts w:cs="Arial"/>
                <w:bCs/>
                <w:sz w:val="20"/>
              </w:rPr>
            </w:pPr>
            <w:r w:rsidRPr="00CE4E0F">
              <w:rPr>
                <w:rFonts w:cs="Arial"/>
                <w:bCs/>
                <w:i/>
                <w:sz w:val="20"/>
              </w:rPr>
              <w:t>(podać)</w:t>
            </w:r>
          </w:p>
        </w:tc>
        <w:tc>
          <w:tcPr>
            <w:tcW w:w="2986" w:type="dxa"/>
            <w:tcBorders>
              <w:top w:val="single" w:sz="4" w:space="0" w:color="auto"/>
              <w:left w:val="single" w:sz="4" w:space="0" w:color="auto"/>
              <w:bottom w:val="single" w:sz="4" w:space="0" w:color="auto"/>
              <w:right w:val="single" w:sz="4" w:space="0" w:color="auto"/>
            </w:tcBorders>
          </w:tcPr>
          <w:p w14:paraId="66794A00" w14:textId="77777777" w:rsidR="00BA0443" w:rsidRPr="00CE4E0F" w:rsidRDefault="00BA0443" w:rsidP="00BA0443">
            <w:pPr>
              <w:pStyle w:val="Zawartotabeli"/>
              <w:rPr>
                <w:rFonts w:ascii="Arial" w:hAnsi="Arial"/>
                <w:bCs/>
                <w:sz w:val="20"/>
                <w:szCs w:val="20"/>
              </w:rPr>
            </w:pPr>
          </w:p>
        </w:tc>
      </w:tr>
      <w:tr w:rsidR="00BA0443" w:rsidRPr="00CE4E0F" w14:paraId="6680E7B2"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E91B148" w14:textId="15034606" w:rsidR="00BA0443" w:rsidRPr="00CE4E0F" w:rsidRDefault="00BA0443" w:rsidP="008E1025">
            <w:pPr>
              <w:jc w:val="center"/>
              <w:rPr>
                <w:rFonts w:ascii="Arial" w:hAnsi="Arial" w:cs="Arial"/>
              </w:rPr>
            </w:pPr>
            <w:r w:rsidRPr="00CE4E0F">
              <w:rPr>
                <w:rFonts w:ascii="Arial" w:hAnsi="Arial" w:cs="Arial"/>
              </w:rPr>
              <w:t>5.14</w:t>
            </w:r>
          </w:p>
        </w:tc>
        <w:tc>
          <w:tcPr>
            <w:tcW w:w="4437" w:type="dxa"/>
            <w:tcBorders>
              <w:top w:val="single" w:sz="4" w:space="0" w:color="000000"/>
              <w:left w:val="single" w:sz="4" w:space="0" w:color="000000"/>
              <w:bottom w:val="single" w:sz="4" w:space="0" w:color="000000"/>
              <w:right w:val="single" w:sz="4" w:space="0" w:color="000000"/>
            </w:tcBorders>
            <w:vAlign w:val="center"/>
          </w:tcPr>
          <w:p w14:paraId="064AC158" w14:textId="77777777" w:rsidR="00BA0443" w:rsidRPr="00CE4E0F" w:rsidRDefault="00BA0443" w:rsidP="008E1025">
            <w:pPr>
              <w:rPr>
                <w:rFonts w:ascii="Arial" w:hAnsi="Arial" w:cs="Arial"/>
                <w:bCs/>
              </w:rPr>
            </w:pPr>
            <w:r w:rsidRPr="00CE4E0F">
              <w:rPr>
                <w:rFonts w:ascii="Arial" w:hAnsi="Arial" w:cs="Arial"/>
                <w:bCs/>
              </w:rPr>
              <w:t>Wymiary pasa ruchowego 170x60 cm +/- 3%</w:t>
            </w:r>
          </w:p>
        </w:tc>
        <w:tc>
          <w:tcPr>
            <w:tcW w:w="1919" w:type="dxa"/>
            <w:tcBorders>
              <w:top w:val="single" w:sz="4" w:space="0" w:color="000000"/>
              <w:left w:val="single" w:sz="4" w:space="0" w:color="000000"/>
              <w:bottom w:val="single" w:sz="4" w:space="0" w:color="000000"/>
              <w:right w:val="single" w:sz="4" w:space="0" w:color="000000"/>
            </w:tcBorders>
          </w:tcPr>
          <w:p w14:paraId="7CE80A8E" w14:textId="37BBC0C7" w:rsidR="00BA0443" w:rsidRPr="00CE4E0F" w:rsidRDefault="008E1025" w:rsidP="00BA0443">
            <w:pPr>
              <w:pStyle w:val="Tekstpodstawowy2"/>
              <w:jc w:val="center"/>
              <w:rPr>
                <w:rFonts w:cs="Arial"/>
                <w:bCs/>
                <w:sz w:val="20"/>
              </w:rPr>
            </w:pPr>
            <w:r w:rsidRPr="00CE4E0F">
              <w:rPr>
                <w:rFonts w:cs="Arial"/>
                <w:bCs/>
                <w:sz w:val="20"/>
              </w:rPr>
              <w:t>Tak</w:t>
            </w:r>
          </w:p>
        </w:tc>
        <w:tc>
          <w:tcPr>
            <w:tcW w:w="2986" w:type="dxa"/>
            <w:tcBorders>
              <w:top w:val="single" w:sz="4" w:space="0" w:color="auto"/>
              <w:left w:val="single" w:sz="4" w:space="0" w:color="auto"/>
              <w:bottom w:val="single" w:sz="4" w:space="0" w:color="auto"/>
              <w:right w:val="single" w:sz="4" w:space="0" w:color="auto"/>
            </w:tcBorders>
          </w:tcPr>
          <w:p w14:paraId="6CE9F5A0" w14:textId="77777777" w:rsidR="00BA0443" w:rsidRPr="00CE4E0F" w:rsidRDefault="00BA0443" w:rsidP="00BA0443">
            <w:pPr>
              <w:pStyle w:val="Zawartotabeli"/>
              <w:rPr>
                <w:rFonts w:ascii="Arial" w:hAnsi="Arial"/>
                <w:bCs/>
                <w:sz w:val="20"/>
                <w:szCs w:val="20"/>
              </w:rPr>
            </w:pPr>
          </w:p>
        </w:tc>
      </w:tr>
      <w:tr w:rsidR="00BA0443" w:rsidRPr="00CE4E0F" w14:paraId="4E6D6DE3"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A457924" w14:textId="39A21C30" w:rsidR="00BA0443" w:rsidRPr="00CE4E0F" w:rsidRDefault="00BA0443" w:rsidP="008E1025">
            <w:pPr>
              <w:jc w:val="center"/>
              <w:rPr>
                <w:rFonts w:ascii="Arial" w:hAnsi="Arial" w:cs="Arial"/>
              </w:rPr>
            </w:pPr>
            <w:r w:rsidRPr="00CE4E0F">
              <w:rPr>
                <w:rFonts w:ascii="Arial" w:hAnsi="Arial" w:cs="Arial"/>
              </w:rPr>
              <w:t>5.15</w:t>
            </w:r>
          </w:p>
        </w:tc>
        <w:tc>
          <w:tcPr>
            <w:tcW w:w="4437" w:type="dxa"/>
            <w:tcBorders>
              <w:top w:val="single" w:sz="4" w:space="0" w:color="000000"/>
              <w:left w:val="single" w:sz="4" w:space="0" w:color="000000"/>
              <w:bottom w:val="single" w:sz="4" w:space="0" w:color="000000"/>
              <w:right w:val="single" w:sz="4" w:space="0" w:color="000000"/>
            </w:tcBorders>
            <w:vAlign w:val="center"/>
          </w:tcPr>
          <w:p w14:paraId="56456658" w14:textId="77777777" w:rsidR="00BA0443" w:rsidRPr="00CE4E0F" w:rsidRDefault="00BA0443" w:rsidP="008E1025">
            <w:pPr>
              <w:rPr>
                <w:rFonts w:ascii="Arial" w:hAnsi="Arial" w:cs="Arial"/>
                <w:bCs/>
              </w:rPr>
            </w:pPr>
            <w:r w:rsidRPr="00CE4E0F">
              <w:rPr>
                <w:rFonts w:ascii="Arial" w:hAnsi="Arial" w:cs="Arial"/>
                <w:bCs/>
              </w:rPr>
              <w:t xml:space="preserve">Odległość ruchomego pasa od podłoża </w:t>
            </w:r>
          </w:p>
        </w:tc>
        <w:tc>
          <w:tcPr>
            <w:tcW w:w="1919" w:type="dxa"/>
            <w:tcBorders>
              <w:top w:val="single" w:sz="4" w:space="0" w:color="000000"/>
              <w:left w:val="single" w:sz="4" w:space="0" w:color="000000"/>
              <w:bottom w:val="single" w:sz="4" w:space="0" w:color="000000"/>
              <w:right w:val="single" w:sz="4" w:space="0" w:color="000000"/>
            </w:tcBorders>
          </w:tcPr>
          <w:p w14:paraId="3F741902" w14:textId="77777777" w:rsidR="00BA0443" w:rsidRPr="00CE4E0F" w:rsidRDefault="00BA0443" w:rsidP="00BA0443">
            <w:pPr>
              <w:pStyle w:val="Tekstpodstawowy2"/>
              <w:jc w:val="center"/>
              <w:rPr>
                <w:rFonts w:cs="Arial"/>
                <w:bCs/>
                <w:sz w:val="20"/>
              </w:rPr>
            </w:pPr>
            <w:r w:rsidRPr="00CE4E0F">
              <w:rPr>
                <w:rFonts w:cs="Arial"/>
                <w:bCs/>
                <w:sz w:val="20"/>
              </w:rPr>
              <w:t>maks. 17 cm</w:t>
            </w:r>
          </w:p>
          <w:p w14:paraId="63F02FCD" w14:textId="77777777" w:rsidR="00BA0443" w:rsidRPr="00CE4E0F" w:rsidRDefault="00BA0443" w:rsidP="00BA0443">
            <w:pPr>
              <w:pStyle w:val="Tekstpodstawowy2"/>
              <w:jc w:val="center"/>
              <w:rPr>
                <w:rFonts w:cs="Arial"/>
                <w:bCs/>
                <w:sz w:val="20"/>
              </w:rPr>
            </w:pPr>
            <w:r w:rsidRPr="00CE4E0F">
              <w:rPr>
                <w:rFonts w:cs="Arial"/>
                <w:bCs/>
                <w:i/>
                <w:sz w:val="20"/>
              </w:rPr>
              <w:t>(podać)</w:t>
            </w:r>
          </w:p>
        </w:tc>
        <w:tc>
          <w:tcPr>
            <w:tcW w:w="2986" w:type="dxa"/>
            <w:tcBorders>
              <w:top w:val="single" w:sz="4" w:space="0" w:color="auto"/>
              <w:left w:val="single" w:sz="4" w:space="0" w:color="auto"/>
              <w:bottom w:val="single" w:sz="4" w:space="0" w:color="auto"/>
              <w:right w:val="single" w:sz="4" w:space="0" w:color="auto"/>
            </w:tcBorders>
          </w:tcPr>
          <w:p w14:paraId="1066AFA8" w14:textId="77777777" w:rsidR="00BA0443" w:rsidRPr="00CE4E0F" w:rsidRDefault="00BA0443" w:rsidP="00BA0443">
            <w:pPr>
              <w:pStyle w:val="Zawartotabeli"/>
              <w:rPr>
                <w:rFonts w:ascii="Arial" w:hAnsi="Arial"/>
                <w:bCs/>
                <w:sz w:val="20"/>
                <w:szCs w:val="20"/>
              </w:rPr>
            </w:pPr>
          </w:p>
        </w:tc>
      </w:tr>
      <w:tr w:rsidR="008E1025" w:rsidRPr="00CE4E0F" w14:paraId="27E9C260"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571D7D99" w14:textId="1B202645" w:rsidR="008E1025" w:rsidRPr="00CE4E0F" w:rsidRDefault="008E1025" w:rsidP="008E1025">
            <w:pPr>
              <w:jc w:val="center"/>
              <w:rPr>
                <w:rFonts w:ascii="Arial" w:hAnsi="Arial" w:cs="Arial"/>
              </w:rPr>
            </w:pPr>
            <w:r w:rsidRPr="00CE4E0F">
              <w:rPr>
                <w:rFonts w:ascii="Arial" w:hAnsi="Arial" w:cs="Arial"/>
              </w:rPr>
              <w:t>5.16</w:t>
            </w:r>
          </w:p>
        </w:tc>
        <w:tc>
          <w:tcPr>
            <w:tcW w:w="4437" w:type="dxa"/>
            <w:tcBorders>
              <w:top w:val="single" w:sz="4" w:space="0" w:color="000000"/>
              <w:left w:val="single" w:sz="4" w:space="0" w:color="000000"/>
              <w:bottom w:val="single" w:sz="4" w:space="0" w:color="000000"/>
              <w:right w:val="single" w:sz="4" w:space="0" w:color="000000"/>
            </w:tcBorders>
            <w:vAlign w:val="center"/>
          </w:tcPr>
          <w:p w14:paraId="21683226" w14:textId="77777777" w:rsidR="008E1025" w:rsidRPr="00CE4E0F" w:rsidRDefault="008E1025" w:rsidP="008E1025">
            <w:pPr>
              <w:rPr>
                <w:rFonts w:ascii="Arial" w:hAnsi="Arial" w:cs="Arial"/>
                <w:bCs/>
              </w:rPr>
            </w:pPr>
            <w:r w:rsidRPr="00CE4E0F">
              <w:rPr>
                <w:rFonts w:ascii="Arial" w:hAnsi="Arial" w:cs="Arial"/>
                <w:bCs/>
              </w:rPr>
              <w:t xml:space="preserve">Wymiary podstawy bieżni maks. 215 x 80 </w:t>
            </w:r>
          </w:p>
        </w:tc>
        <w:tc>
          <w:tcPr>
            <w:tcW w:w="1919" w:type="dxa"/>
            <w:tcBorders>
              <w:top w:val="single" w:sz="4" w:space="0" w:color="000000"/>
              <w:left w:val="single" w:sz="4" w:space="0" w:color="000000"/>
              <w:bottom w:val="single" w:sz="4" w:space="0" w:color="000000"/>
              <w:right w:val="single" w:sz="4" w:space="0" w:color="000000"/>
            </w:tcBorders>
            <w:vAlign w:val="center"/>
          </w:tcPr>
          <w:p w14:paraId="35588DEF" w14:textId="1AE4A289"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2149D128" w14:textId="77777777" w:rsidR="008E1025" w:rsidRPr="00CE4E0F" w:rsidRDefault="008E1025" w:rsidP="008E1025">
            <w:pPr>
              <w:pStyle w:val="Zawartotabeli"/>
              <w:rPr>
                <w:rFonts w:ascii="Arial" w:hAnsi="Arial"/>
                <w:bCs/>
                <w:sz w:val="20"/>
                <w:szCs w:val="20"/>
              </w:rPr>
            </w:pPr>
          </w:p>
        </w:tc>
      </w:tr>
      <w:tr w:rsidR="008E1025" w:rsidRPr="00CE4E0F" w14:paraId="7350FDB2"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4DD2A45B" w14:textId="3B68EDD3" w:rsidR="008E1025" w:rsidRPr="00CE4E0F" w:rsidRDefault="008E1025" w:rsidP="008E1025">
            <w:pPr>
              <w:jc w:val="center"/>
              <w:rPr>
                <w:rFonts w:ascii="Arial" w:hAnsi="Arial" w:cs="Arial"/>
              </w:rPr>
            </w:pPr>
            <w:r w:rsidRPr="00CE4E0F">
              <w:rPr>
                <w:rFonts w:ascii="Arial" w:hAnsi="Arial" w:cs="Arial"/>
              </w:rPr>
              <w:t>5.17</w:t>
            </w:r>
          </w:p>
        </w:tc>
        <w:tc>
          <w:tcPr>
            <w:tcW w:w="4437" w:type="dxa"/>
            <w:tcBorders>
              <w:top w:val="single" w:sz="4" w:space="0" w:color="000000"/>
              <w:left w:val="single" w:sz="4" w:space="0" w:color="000000"/>
              <w:bottom w:val="single" w:sz="4" w:space="0" w:color="000000"/>
              <w:right w:val="single" w:sz="4" w:space="0" w:color="000000"/>
            </w:tcBorders>
            <w:vAlign w:val="center"/>
          </w:tcPr>
          <w:p w14:paraId="24F81BD7" w14:textId="77777777" w:rsidR="008E1025" w:rsidRPr="00CE4E0F" w:rsidRDefault="008E1025" w:rsidP="008E1025">
            <w:pPr>
              <w:rPr>
                <w:rFonts w:ascii="Arial" w:hAnsi="Arial" w:cs="Arial"/>
                <w:bCs/>
              </w:rPr>
            </w:pPr>
            <w:r w:rsidRPr="00CE4E0F">
              <w:rPr>
                <w:rFonts w:ascii="Arial" w:hAnsi="Arial" w:cs="Arial"/>
                <w:bCs/>
              </w:rPr>
              <w:t>Waga bieżni min. 140 kg</w:t>
            </w:r>
          </w:p>
        </w:tc>
        <w:tc>
          <w:tcPr>
            <w:tcW w:w="1919" w:type="dxa"/>
            <w:tcBorders>
              <w:top w:val="single" w:sz="4" w:space="0" w:color="000000"/>
              <w:left w:val="single" w:sz="4" w:space="0" w:color="000000"/>
              <w:bottom w:val="single" w:sz="4" w:space="0" w:color="000000"/>
              <w:right w:val="single" w:sz="4" w:space="0" w:color="000000"/>
            </w:tcBorders>
            <w:vAlign w:val="center"/>
          </w:tcPr>
          <w:p w14:paraId="5D50C658" w14:textId="2C837E00"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ED6037E" w14:textId="77777777" w:rsidR="008E1025" w:rsidRPr="00CE4E0F" w:rsidRDefault="008E1025" w:rsidP="008E1025">
            <w:pPr>
              <w:pStyle w:val="Zawartotabeli"/>
              <w:rPr>
                <w:rFonts w:ascii="Arial" w:hAnsi="Arial"/>
                <w:bCs/>
                <w:sz w:val="20"/>
                <w:szCs w:val="20"/>
              </w:rPr>
            </w:pPr>
          </w:p>
        </w:tc>
      </w:tr>
      <w:tr w:rsidR="008E1025" w:rsidRPr="00CE4E0F" w14:paraId="2BD44250"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05217880" w14:textId="43787971" w:rsidR="008E1025" w:rsidRPr="00CE4E0F" w:rsidRDefault="008E1025" w:rsidP="008E1025">
            <w:pPr>
              <w:jc w:val="center"/>
              <w:rPr>
                <w:rFonts w:ascii="Arial" w:hAnsi="Arial" w:cs="Arial"/>
              </w:rPr>
            </w:pPr>
            <w:r w:rsidRPr="00CE4E0F">
              <w:rPr>
                <w:rFonts w:ascii="Arial" w:hAnsi="Arial" w:cs="Arial"/>
              </w:rPr>
              <w:t>5.18</w:t>
            </w:r>
          </w:p>
        </w:tc>
        <w:tc>
          <w:tcPr>
            <w:tcW w:w="4437" w:type="dxa"/>
            <w:tcBorders>
              <w:top w:val="single" w:sz="4" w:space="0" w:color="000000"/>
              <w:left w:val="single" w:sz="4" w:space="0" w:color="000000"/>
              <w:bottom w:val="single" w:sz="4" w:space="0" w:color="000000"/>
              <w:right w:val="single" w:sz="4" w:space="0" w:color="000000"/>
            </w:tcBorders>
            <w:vAlign w:val="center"/>
          </w:tcPr>
          <w:p w14:paraId="70186A17" w14:textId="77777777" w:rsidR="008E1025" w:rsidRPr="00CE4E0F" w:rsidRDefault="008E1025" w:rsidP="008E1025">
            <w:pPr>
              <w:rPr>
                <w:rFonts w:ascii="Arial" w:hAnsi="Arial" w:cs="Arial"/>
                <w:bCs/>
              </w:rPr>
            </w:pPr>
            <w:r w:rsidRPr="00CE4E0F">
              <w:rPr>
                <w:rFonts w:ascii="Arial" w:hAnsi="Arial" w:cs="Arial"/>
                <w:bCs/>
              </w:rPr>
              <w:t>Moc silnika 1,8 kW</w:t>
            </w:r>
          </w:p>
        </w:tc>
        <w:tc>
          <w:tcPr>
            <w:tcW w:w="1919" w:type="dxa"/>
            <w:tcBorders>
              <w:top w:val="single" w:sz="4" w:space="0" w:color="000000"/>
              <w:left w:val="single" w:sz="4" w:space="0" w:color="000000"/>
              <w:bottom w:val="single" w:sz="4" w:space="0" w:color="000000"/>
              <w:right w:val="single" w:sz="4" w:space="0" w:color="000000"/>
            </w:tcBorders>
            <w:vAlign w:val="center"/>
          </w:tcPr>
          <w:p w14:paraId="73AAD8E8" w14:textId="5CB1568C"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7C50337D" w14:textId="77777777" w:rsidR="008E1025" w:rsidRPr="00CE4E0F" w:rsidRDefault="008E1025" w:rsidP="008E1025">
            <w:pPr>
              <w:pStyle w:val="Zawartotabeli"/>
              <w:rPr>
                <w:rFonts w:ascii="Arial" w:hAnsi="Arial"/>
                <w:bCs/>
                <w:sz w:val="20"/>
                <w:szCs w:val="20"/>
              </w:rPr>
            </w:pPr>
          </w:p>
        </w:tc>
      </w:tr>
      <w:tr w:rsidR="008E1025" w:rsidRPr="00CE4E0F" w14:paraId="5A8997F7"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0900D34E" w14:textId="7FD7A9F5" w:rsidR="008E1025" w:rsidRPr="00CE4E0F" w:rsidRDefault="008E1025" w:rsidP="008E1025">
            <w:pPr>
              <w:jc w:val="center"/>
              <w:rPr>
                <w:rFonts w:ascii="Arial" w:hAnsi="Arial" w:cs="Arial"/>
              </w:rPr>
            </w:pPr>
            <w:r w:rsidRPr="00CE4E0F">
              <w:rPr>
                <w:rFonts w:ascii="Arial" w:hAnsi="Arial" w:cs="Arial"/>
              </w:rPr>
              <w:t>5.19</w:t>
            </w:r>
          </w:p>
        </w:tc>
        <w:tc>
          <w:tcPr>
            <w:tcW w:w="4437" w:type="dxa"/>
            <w:tcBorders>
              <w:top w:val="single" w:sz="4" w:space="0" w:color="000000"/>
              <w:left w:val="single" w:sz="4" w:space="0" w:color="000000"/>
              <w:bottom w:val="single" w:sz="4" w:space="0" w:color="000000"/>
              <w:right w:val="single" w:sz="4" w:space="0" w:color="000000"/>
            </w:tcBorders>
            <w:vAlign w:val="center"/>
          </w:tcPr>
          <w:p w14:paraId="7FB6FB73" w14:textId="77777777" w:rsidR="008E1025" w:rsidRPr="00CE4E0F" w:rsidRDefault="008E1025" w:rsidP="008E1025">
            <w:pPr>
              <w:rPr>
                <w:rFonts w:ascii="Arial" w:hAnsi="Arial" w:cs="Arial"/>
                <w:bCs/>
              </w:rPr>
            </w:pPr>
            <w:r w:rsidRPr="00CE4E0F">
              <w:rPr>
                <w:rFonts w:ascii="Arial" w:hAnsi="Arial" w:cs="Arial"/>
                <w:bCs/>
              </w:rPr>
              <w:t xml:space="preserve">Poręcze boczne stałe na całej długości pasa </w:t>
            </w:r>
          </w:p>
        </w:tc>
        <w:tc>
          <w:tcPr>
            <w:tcW w:w="1919" w:type="dxa"/>
            <w:tcBorders>
              <w:top w:val="single" w:sz="4" w:space="0" w:color="000000"/>
              <w:left w:val="single" w:sz="4" w:space="0" w:color="000000"/>
              <w:bottom w:val="single" w:sz="4" w:space="0" w:color="000000"/>
              <w:right w:val="single" w:sz="4" w:space="0" w:color="000000"/>
            </w:tcBorders>
            <w:vAlign w:val="center"/>
          </w:tcPr>
          <w:p w14:paraId="29D959BF" w14:textId="5D95214E"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1254CEAE" w14:textId="77777777" w:rsidR="008E1025" w:rsidRPr="00CE4E0F" w:rsidRDefault="008E1025" w:rsidP="008E1025">
            <w:pPr>
              <w:pStyle w:val="Zawartotabeli"/>
              <w:rPr>
                <w:rFonts w:ascii="Arial" w:hAnsi="Arial"/>
                <w:bCs/>
                <w:sz w:val="20"/>
                <w:szCs w:val="20"/>
              </w:rPr>
            </w:pPr>
          </w:p>
        </w:tc>
      </w:tr>
      <w:tr w:rsidR="008E1025" w:rsidRPr="00CE4E0F" w14:paraId="78D5A09D"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6B97C5C1" w14:textId="783D49AF" w:rsidR="008E1025" w:rsidRPr="00CE4E0F" w:rsidRDefault="008E1025" w:rsidP="008E1025">
            <w:pPr>
              <w:jc w:val="center"/>
              <w:rPr>
                <w:rFonts w:ascii="Arial" w:hAnsi="Arial" w:cs="Arial"/>
              </w:rPr>
            </w:pPr>
            <w:r w:rsidRPr="00CE4E0F">
              <w:rPr>
                <w:rFonts w:ascii="Arial" w:hAnsi="Arial" w:cs="Arial"/>
              </w:rPr>
              <w:t>5.20</w:t>
            </w:r>
          </w:p>
        </w:tc>
        <w:tc>
          <w:tcPr>
            <w:tcW w:w="4437" w:type="dxa"/>
            <w:tcBorders>
              <w:top w:val="single" w:sz="4" w:space="0" w:color="000000"/>
              <w:left w:val="single" w:sz="4" w:space="0" w:color="000000"/>
              <w:bottom w:val="single" w:sz="4" w:space="0" w:color="000000"/>
              <w:right w:val="single" w:sz="4" w:space="0" w:color="000000"/>
            </w:tcBorders>
            <w:vAlign w:val="center"/>
          </w:tcPr>
          <w:p w14:paraId="388A73F3" w14:textId="77777777" w:rsidR="008E1025" w:rsidRPr="00CE4E0F" w:rsidRDefault="008E1025" w:rsidP="008E1025">
            <w:pPr>
              <w:rPr>
                <w:rFonts w:ascii="Arial" w:hAnsi="Arial" w:cs="Arial"/>
                <w:bCs/>
              </w:rPr>
            </w:pPr>
            <w:r w:rsidRPr="00CE4E0F">
              <w:rPr>
                <w:rFonts w:ascii="Arial" w:hAnsi="Arial" w:cs="Arial"/>
                <w:bCs/>
              </w:rPr>
              <w:t>Możliwość doposażenia bieżni w funkcję automatycznej regulacji prędkości w zależności od tempa chodu pacjenta</w:t>
            </w:r>
          </w:p>
        </w:tc>
        <w:tc>
          <w:tcPr>
            <w:tcW w:w="1919" w:type="dxa"/>
            <w:tcBorders>
              <w:top w:val="single" w:sz="4" w:space="0" w:color="000000"/>
              <w:left w:val="single" w:sz="4" w:space="0" w:color="000000"/>
              <w:bottom w:val="single" w:sz="4" w:space="0" w:color="000000"/>
              <w:right w:val="single" w:sz="4" w:space="0" w:color="000000"/>
            </w:tcBorders>
            <w:vAlign w:val="center"/>
          </w:tcPr>
          <w:p w14:paraId="328F0E6A" w14:textId="4B8E6844" w:rsidR="008E1025" w:rsidRPr="00CE4E0F" w:rsidRDefault="008E1025" w:rsidP="008E1025">
            <w:pPr>
              <w:pStyle w:val="Tekstpodstawowy2"/>
              <w:jc w:val="center"/>
              <w:rPr>
                <w:rFonts w:cs="Arial"/>
                <w:bCs/>
                <w:sz w:val="20"/>
              </w:rPr>
            </w:pPr>
            <w:r w:rsidRPr="00CE4E0F">
              <w:rPr>
                <w:rFonts w:cs="Arial"/>
                <w:sz w:val="20"/>
              </w:rPr>
              <w:t>Tak</w:t>
            </w:r>
          </w:p>
        </w:tc>
        <w:tc>
          <w:tcPr>
            <w:tcW w:w="2986" w:type="dxa"/>
            <w:tcBorders>
              <w:top w:val="single" w:sz="4" w:space="0" w:color="auto"/>
              <w:left w:val="single" w:sz="4" w:space="0" w:color="auto"/>
              <w:bottom w:val="single" w:sz="4" w:space="0" w:color="auto"/>
              <w:right w:val="single" w:sz="4" w:space="0" w:color="auto"/>
            </w:tcBorders>
          </w:tcPr>
          <w:p w14:paraId="3528C9E2" w14:textId="77777777" w:rsidR="008E1025" w:rsidRPr="00CE4E0F" w:rsidRDefault="008E1025" w:rsidP="008E1025">
            <w:pPr>
              <w:pStyle w:val="Zawartotabeli"/>
              <w:rPr>
                <w:rFonts w:ascii="Arial" w:hAnsi="Arial"/>
                <w:bCs/>
                <w:sz w:val="20"/>
                <w:szCs w:val="20"/>
              </w:rPr>
            </w:pPr>
          </w:p>
        </w:tc>
      </w:tr>
      <w:tr w:rsidR="00BA0443" w:rsidRPr="0099331A" w14:paraId="55EAC7A9" w14:textId="77777777" w:rsidTr="0099331A">
        <w:tc>
          <w:tcPr>
            <w:tcW w:w="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7FAC1C" w14:textId="77777777" w:rsidR="00BA0443" w:rsidRPr="0099331A" w:rsidRDefault="00BA0443" w:rsidP="008E1025">
            <w:pPr>
              <w:jc w:val="center"/>
              <w:rPr>
                <w:rFonts w:ascii="Arial" w:hAnsi="Arial" w:cs="Arial"/>
                <w:b/>
                <w:bCs/>
              </w:rPr>
            </w:pPr>
            <w:r w:rsidRPr="0099331A">
              <w:rPr>
                <w:rFonts w:ascii="Arial" w:hAnsi="Arial" w:cs="Arial"/>
                <w:b/>
                <w:bCs/>
              </w:rPr>
              <w:t>II</w:t>
            </w:r>
          </w:p>
        </w:tc>
        <w:tc>
          <w:tcPr>
            <w:tcW w:w="9342" w:type="dxa"/>
            <w:gridSpan w:val="3"/>
            <w:tcBorders>
              <w:top w:val="single" w:sz="2" w:space="0" w:color="000000"/>
              <w:left w:val="single" w:sz="2" w:space="0" w:color="000000"/>
              <w:bottom w:val="single" w:sz="2" w:space="0" w:color="000000"/>
              <w:right w:val="single" w:sz="4" w:space="0" w:color="auto"/>
            </w:tcBorders>
            <w:shd w:val="clear" w:color="auto" w:fill="F2F2F2" w:themeFill="background1" w:themeFillShade="F2"/>
            <w:vAlign w:val="center"/>
          </w:tcPr>
          <w:p w14:paraId="5AFA786D" w14:textId="4A10EA0B" w:rsidR="00BA0443" w:rsidRPr="0099331A" w:rsidRDefault="0099331A" w:rsidP="008E1025">
            <w:pPr>
              <w:pStyle w:val="Nagwek"/>
              <w:rPr>
                <w:rFonts w:ascii="Arial" w:hAnsi="Arial" w:cs="Arial"/>
                <w:b/>
                <w:bCs/>
              </w:rPr>
            </w:pPr>
            <w:r w:rsidRPr="0099331A">
              <w:rPr>
                <w:rFonts w:ascii="Arial" w:hAnsi="Arial" w:cs="Arial"/>
                <w:b/>
                <w:bCs/>
                <w:kern w:val="3"/>
              </w:rPr>
              <w:t>BIEŻNIA DIAGNOSTYCZNA Z ZESTAWEM DO PRÓB WYSIŁKOWYCH DO PRZYSZPITALNEJ PORADNI KARDIOLOGICZNEJ</w:t>
            </w:r>
          </w:p>
        </w:tc>
      </w:tr>
      <w:tr w:rsidR="00BA0443" w:rsidRPr="00CE4E0F" w14:paraId="297FA06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AFA84F9" w14:textId="77777777" w:rsidR="00BA0443" w:rsidRPr="00CE4E0F" w:rsidRDefault="00BA0443" w:rsidP="008E1025">
            <w:pPr>
              <w:jc w:val="center"/>
              <w:rPr>
                <w:rFonts w:ascii="Arial" w:hAnsi="Arial" w:cs="Arial"/>
              </w:rPr>
            </w:pPr>
            <w:r w:rsidRPr="00CE4E0F">
              <w:rPr>
                <w:rFonts w:ascii="Arial" w:hAnsi="Arial" w:cs="Arial"/>
              </w:rPr>
              <w:t>1</w:t>
            </w:r>
          </w:p>
        </w:tc>
        <w:tc>
          <w:tcPr>
            <w:tcW w:w="9342" w:type="dxa"/>
            <w:gridSpan w:val="3"/>
            <w:tcBorders>
              <w:top w:val="single" w:sz="2" w:space="0" w:color="000000"/>
              <w:left w:val="single" w:sz="2" w:space="0" w:color="000000"/>
              <w:bottom w:val="single" w:sz="2" w:space="0" w:color="000000"/>
              <w:right w:val="single" w:sz="4" w:space="0" w:color="auto"/>
            </w:tcBorders>
            <w:vAlign w:val="center"/>
          </w:tcPr>
          <w:p w14:paraId="7521B73D" w14:textId="0F443EDE" w:rsidR="00BA0443" w:rsidRPr="00CE4E0F" w:rsidRDefault="00BA0443" w:rsidP="008E1025">
            <w:pPr>
              <w:pStyle w:val="Zawartotabeli"/>
              <w:rPr>
                <w:rFonts w:ascii="Arial" w:hAnsi="Arial"/>
                <w:sz w:val="20"/>
                <w:szCs w:val="20"/>
              </w:rPr>
            </w:pPr>
            <w:r w:rsidRPr="00CE4E0F">
              <w:rPr>
                <w:rFonts w:ascii="Arial" w:hAnsi="Arial"/>
                <w:sz w:val="20"/>
                <w:szCs w:val="20"/>
              </w:rPr>
              <w:t>System testów wysiłkowych</w:t>
            </w:r>
          </w:p>
        </w:tc>
      </w:tr>
      <w:tr w:rsidR="008E1025" w:rsidRPr="00CE4E0F" w14:paraId="6BF94A29"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2039C2B9" w14:textId="77777777" w:rsidR="008E1025" w:rsidRPr="00CE4E0F" w:rsidRDefault="008E1025" w:rsidP="008E1025">
            <w:pPr>
              <w:jc w:val="center"/>
              <w:rPr>
                <w:rFonts w:ascii="Arial" w:hAnsi="Arial" w:cs="Arial"/>
              </w:rPr>
            </w:pPr>
            <w:r w:rsidRPr="00CE4E0F">
              <w:rPr>
                <w:rFonts w:ascii="Arial" w:hAnsi="Arial" w:cs="Arial"/>
              </w:rPr>
              <w:t>1.1</w:t>
            </w:r>
          </w:p>
        </w:tc>
        <w:tc>
          <w:tcPr>
            <w:tcW w:w="4437" w:type="dxa"/>
            <w:tcBorders>
              <w:top w:val="single" w:sz="2" w:space="0" w:color="000000"/>
              <w:left w:val="single" w:sz="2" w:space="0" w:color="000000"/>
              <w:bottom w:val="single" w:sz="2" w:space="0" w:color="000000"/>
              <w:right w:val="single" w:sz="2" w:space="0" w:color="000000"/>
            </w:tcBorders>
            <w:vAlign w:val="center"/>
          </w:tcPr>
          <w:p w14:paraId="62F0003B" w14:textId="77777777" w:rsidR="008E1025" w:rsidRPr="00CE4E0F" w:rsidRDefault="008E1025" w:rsidP="008E1025">
            <w:pPr>
              <w:rPr>
                <w:rFonts w:ascii="Arial" w:hAnsi="Arial" w:cs="Arial"/>
                <w:bCs/>
              </w:rPr>
            </w:pPr>
            <w:r w:rsidRPr="00CE4E0F">
              <w:rPr>
                <w:rFonts w:ascii="Arial" w:hAnsi="Arial" w:cs="Arial"/>
                <w:bCs/>
              </w:rPr>
              <w:t>Oprogramowanie sterujące kompatybilne i współpracujące z Windows 10/11</w:t>
            </w:r>
          </w:p>
        </w:tc>
        <w:tc>
          <w:tcPr>
            <w:tcW w:w="1919" w:type="dxa"/>
            <w:tcBorders>
              <w:top w:val="single" w:sz="4" w:space="0" w:color="000000"/>
              <w:left w:val="single" w:sz="4" w:space="0" w:color="000000"/>
              <w:bottom w:val="single" w:sz="4" w:space="0" w:color="000000"/>
              <w:right w:val="single" w:sz="4" w:space="0" w:color="000000"/>
            </w:tcBorders>
            <w:vAlign w:val="center"/>
          </w:tcPr>
          <w:p w14:paraId="2C45CD26" w14:textId="5E2432DB" w:rsidR="008E1025" w:rsidRPr="00CE4E0F" w:rsidRDefault="008E1025" w:rsidP="008E1025">
            <w:pPr>
              <w:snapToGrid w:val="0"/>
              <w:jc w:val="center"/>
              <w:rPr>
                <w:rFonts w:ascii="Arial" w:hAnsi="Arial" w:cs="Arial"/>
                <w:bCs/>
              </w:rPr>
            </w:pPr>
            <w:r w:rsidRPr="00CE4E0F">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0CDBEBFF" w14:textId="77777777" w:rsidR="008E1025" w:rsidRPr="00CE4E0F" w:rsidRDefault="008E1025" w:rsidP="008E1025">
            <w:pPr>
              <w:pStyle w:val="Zawartotabeli"/>
              <w:rPr>
                <w:rFonts w:ascii="Arial" w:hAnsi="Arial"/>
                <w:bCs/>
                <w:sz w:val="20"/>
                <w:szCs w:val="20"/>
              </w:rPr>
            </w:pPr>
          </w:p>
        </w:tc>
      </w:tr>
      <w:tr w:rsidR="008E1025" w:rsidRPr="00CE4E0F" w14:paraId="6923998B"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59EED65" w14:textId="77777777" w:rsidR="008E1025" w:rsidRPr="00CE4E0F" w:rsidRDefault="008E1025" w:rsidP="008E1025">
            <w:pPr>
              <w:jc w:val="center"/>
              <w:rPr>
                <w:rFonts w:ascii="Arial" w:hAnsi="Arial" w:cs="Arial"/>
              </w:rPr>
            </w:pPr>
            <w:r w:rsidRPr="00CE4E0F">
              <w:rPr>
                <w:rFonts w:ascii="Arial" w:hAnsi="Arial" w:cs="Arial"/>
                <w:bCs/>
              </w:rPr>
              <w:t>1.2</w:t>
            </w:r>
          </w:p>
        </w:tc>
        <w:tc>
          <w:tcPr>
            <w:tcW w:w="4437" w:type="dxa"/>
            <w:tcBorders>
              <w:top w:val="single" w:sz="2" w:space="0" w:color="000000"/>
              <w:left w:val="single" w:sz="2" w:space="0" w:color="000000"/>
              <w:bottom w:val="single" w:sz="2" w:space="0" w:color="000000"/>
              <w:right w:val="single" w:sz="2" w:space="0" w:color="000000"/>
            </w:tcBorders>
            <w:vAlign w:val="center"/>
          </w:tcPr>
          <w:p w14:paraId="4D06281D" w14:textId="77777777" w:rsidR="008E1025" w:rsidRPr="00CE4E0F" w:rsidRDefault="008E1025" w:rsidP="008E1025">
            <w:pPr>
              <w:rPr>
                <w:rFonts w:ascii="Arial" w:hAnsi="Arial" w:cs="Arial"/>
                <w:bCs/>
              </w:rPr>
            </w:pPr>
            <w:r w:rsidRPr="00CE4E0F">
              <w:rPr>
                <w:rFonts w:ascii="Arial" w:hAnsi="Arial" w:cs="Arial"/>
                <w:bCs/>
              </w:rPr>
              <w:t>Oprogramowanie w języku polskim gotowe do instalacji na komputerze użytkownika</w:t>
            </w:r>
          </w:p>
        </w:tc>
        <w:tc>
          <w:tcPr>
            <w:tcW w:w="1919" w:type="dxa"/>
            <w:tcBorders>
              <w:top w:val="single" w:sz="4" w:space="0" w:color="000000"/>
              <w:left w:val="single" w:sz="4" w:space="0" w:color="000000"/>
              <w:bottom w:val="single" w:sz="4" w:space="0" w:color="000000"/>
              <w:right w:val="single" w:sz="4" w:space="0" w:color="000000"/>
            </w:tcBorders>
            <w:vAlign w:val="center"/>
          </w:tcPr>
          <w:p w14:paraId="003DB402" w14:textId="37DFA86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A2F718A" w14:textId="77777777" w:rsidR="008E1025" w:rsidRPr="00CE4E0F" w:rsidRDefault="008E1025" w:rsidP="008E1025">
            <w:pPr>
              <w:pStyle w:val="Zawartotabeli"/>
              <w:rPr>
                <w:rFonts w:ascii="Arial" w:hAnsi="Arial"/>
                <w:bCs/>
                <w:sz w:val="20"/>
                <w:szCs w:val="20"/>
              </w:rPr>
            </w:pPr>
          </w:p>
        </w:tc>
      </w:tr>
      <w:tr w:rsidR="008E1025" w:rsidRPr="00CE4E0F" w14:paraId="07F4138A" w14:textId="77777777" w:rsidTr="001F00FF">
        <w:tc>
          <w:tcPr>
            <w:tcW w:w="9912" w:type="dxa"/>
            <w:gridSpan w:val="5"/>
            <w:tcBorders>
              <w:top w:val="single" w:sz="4" w:space="0" w:color="auto"/>
              <w:left w:val="single" w:sz="4" w:space="0" w:color="auto"/>
              <w:bottom w:val="single" w:sz="4" w:space="0" w:color="auto"/>
              <w:right w:val="single" w:sz="4" w:space="0" w:color="auto"/>
            </w:tcBorders>
          </w:tcPr>
          <w:p w14:paraId="4880957F" w14:textId="2B0E9632" w:rsidR="008E1025" w:rsidRPr="00CE4E0F" w:rsidRDefault="008E1025" w:rsidP="008E1025">
            <w:pPr>
              <w:rPr>
                <w:rFonts w:ascii="Arial" w:hAnsi="Arial" w:cs="Arial"/>
                <w:bCs/>
              </w:rPr>
            </w:pPr>
            <w:r w:rsidRPr="00CE4E0F">
              <w:rPr>
                <w:rFonts w:ascii="Arial" w:hAnsi="Arial" w:cs="Arial"/>
              </w:rPr>
              <w:t>Wymagane</w:t>
            </w:r>
            <w:r w:rsidRPr="00CE4E0F">
              <w:rPr>
                <w:rFonts w:ascii="Arial" w:hAnsi="Arial" w:cs="Arial"/>
                <w:bCs/>
              </w:rPr>
              <w:t xml:space="preserve"> moduły oprogramowania</w:t>
            </w:r>
          </w:p>
        </w:tc>
      </w:tr>
      <w:tr w:rsidR="008E1025" w:rsidRPr="00CE4E0F" w14:paraId="31629749"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99E45E9" w14:textId="77777777" w:rsidR="008E1025" w:rsidRPr="00CE4E0F" w:rsidRDefault="008E1025" w:rsidP="008E1025">
            <w:pPr>
              <w:rPr>
                <w:rFonts w:ascii="Arial" w:hAnsi="Arial" w:cs="Arial"/>
                <w:bCs/>
              </w:rPr>
            </w:pPr>
            <w:r w:rsidRPr="00CE4E0F">
              <w:rPr>
                <w:rFonts w:ascii="Arial" w:hAnsi="Arial" w:cs="Arial"/>
                <w:bCs/>
              </w:rPr>
              <w:t>1.3</w:t>
            </w:r>
          </w:p>
        </w:tc>
        <w:tc>
          <w:tcPr>
            <w:tcW w:w="4437" w:type="dxa"/>
            <w:tcBorders>
              <w:top w:val="single" w:sz="2" w:space="0" w:color="000000"/>
              <w:left w:val="single" w:sz="2" w:space="0" w:color="000000"/>
              <w:bottom w:val="single" w:sz="2" w:space="0" w:color="000000"/>
              <w:right w:val="single" w:sz="2" w:space="0" w:color="000000"/>
            </w:tcBorders>
            <w:vAlign w:val="center"/>
          </w:tcPr>
          <w:p w14:paraId="07ECDF01" w14:textId="77777777" w:rsidR="008E1025" w:rsidRPr="00CE4E0F" w:rsidRDefault="008E1025" w:rsidP="000402C0">
            <w:pPr>
              <w:numPr>
                <w:ilvl w:val="0"/>
                <w:numId w:val="40"/>
              </w:numPr>
              <w:tabs>
                <w:tab w:val="num" w:pos="720"/>
              </w:tabs>
              <w:rPr>
                <w:rFonts w:ascii="Arial" w:hAnsi="Arial" w:cs="Arial"/>
                <w:bCs/>
              </w:rPr>
            </w:pPr>
            <w:r w:rsidRPr="00CE4E0F">
              <w:rPr>
                <w:rFonts w:ascii="Arial" w:hAnsi="Arial" w:cs="Arial"/>
                <w:bCs/>
              </w:rPr>
              <w:t>Moduł podstawowy – dostarczany z modułem EKG, umożliwia wykonanie podstawowego EKG:</w:t>
            </w:r>
            <w:r w:rsidRPr="00CE4E0F">
              <w:rPr>
                <w:rFonts w:ascii="Arial" w:hAnsi="Arial" w:cs="Arial"/>
                <w:bCs/>
              </w:rPr>
              <w:br/>
              <w:t>• EKG 12-odprowadzeniowe/spoczynkowe EKG</w:t>
            </w:r>
            <w:r w:rsidRPr="00CE4E0F">
              <w:rPr>
                <w:rFonts w:ascii="Arial" w:hAnsi="Arial" w:cs="Arial"/>
                <w:bCs/>
              </w:rPr>
              <w:br/>
              <w:t>• Pobieranie danych z elektrokardiografów</w:t>
            </w:r>
            <w:r w:rsidRPr="00CE4E0F">
              <w:rPr>
                <w:rFonts w:ascii="Arial" w:hAnsi="Arial" w:cs="Arial"/>
                <w:bCs/>
              </w:rPr>
              <w:br/>
              <w:t>• Zarządzanie danymi dla wszystkich modalności</w:t>
            </w:r>
          </w:p>
          <w:p w14:paraId="2533D74C" w14:textId="77777777" w:rsidR="008E1025" w:rsidRPr="00CE4E0F" w:rsidRDefault="008E1025" w:rsidP="000402C0">
            <w:pPr>
              <w:numPr>
                <w:ilvl w:val="0"/>
                <w:numId w:val="40"/>
              </w:numPr>
              <w:tabs>
                <w:tab w:val="num" w:pos="720"/>
              </w:tabs>
              <w:rPr>
                <w:rFonts w:ascii="Arial" w:hAnsi="Arial" w:cs="Arial"/>
                <w:bCs/>
              </w:rPr>
            </w:pPr>
            <w:r w:rsidRPr="00CE4E0F">
              <w:rPr>
                <w:rFonts w:ascii="Arial" w:hAnsi="Arial" w:cs="Arial"/>
                <w:bCs/>
              </w:rPr>
              <w:t>Moduł zapisu sygnału EKG – pozwala na pełny zapis sygnału EKG podczas próby wysiłkowej, umożliwiając analizę zaburzeń rytmu i ich wstawianie do raportu:</w:t>
            </w:r>
            <w:r w:rsidRPr="00CE4E0F">
              <w:rPr>
                <w:rFonts w:ascii="Arial" w:hAnsi="Arial" w:cs="Arial"/>
                <w:bCs/>
              </w:rPr>
              <w:br/>
              <w:t xml:space="preserve">• Ciągłe zapisywanie sygnału z 12 </w:t>
            </w:r>
            <w:proofErr w:type="spellStart"/>
            <w:r w:rsidRPr="00CE4E0F">
              <w:rPr>
                <w:rFonts w:ascii="Arial" w:hAnsi="Arial" w:cs="Arial"/>
                <w:bCs/>
              </w:rPr>
              <w:t>odprowadzeń</w:t>
            </w:r>
            <w:proofErr w:type="spellEnd"/>
            <w:r w:rsidRPr="00CE4E0F">
              <w:rPr>
                <w:rFonts w:ascii="Arial" w:hAnsi="Arial" w:cs="Arial"/>
                <w:bCs/>
              </w:rPr>
              <w:br/>
              <w:t>• Kodowanie barwne zapisu arytmii</w:t>
            </w:r>
            <w:r w:rsidRPr="00CE4E0F">
              <w:rPr>
                <w:rFonts w:ascii="Arial" w:hAnsi="Arial" w:cs="Arial"/>
                <w:bCs/>
              </w:rPr>
              <w:br/>
              <w:t>• Możliwość powiększania i zapisywania segmentów zapisu EKG</w:t>
            </w:r>
          </w:p>
          <w:p w14:paraId="6CA610C5" w14:textId="1E4D6E56" w:rsidR="008E1025" w:rsidRPr="00CE4E0F" w:rsidRDefault="008E1025" w:rsidP="000402C0">
            <w:pPr>
              <w:numPr>
                <w:ilvl w:val="0"/>
                <w:numId w:val="40"/>
              </w:numPr>
              <w:tabs>
                <w:tab w:val="num" w:pos="720"/>
              </w:tabs>
              <w:rPr>
                <w:rFonts w:ascii="Arial" w:hAnsi="Arial" w:cs="Arial"/>
                <w:bCs/>
              </w:rPr>
            </w:pPr>
            <w:r w:rsidRPr="00CE4E0F">
              <w:rPr>
                <w:rFonts w:ascii="Arial" w:hAnsi="Arial" w:cs="Arial"/>
                <w:bCs/>
              </w:rPr>
              <w:t>Moduł dokumentacji arytmii:</w:t>
            </w:r>
            <w:r w:rsidRPr="00CE4E0F">
              <w:rPr>
                <w:rFonts w:ascii="Arial" w:hAnsi="Arial" w:cs="Arial"/>
                <w:bCs/>
              </w:rPr>
              <w:br/>
              <w:t>• Dokumentacja arytmii w czasie prób wysiłkowych</w:t>
            </w:r>
            <w:r w:rsidRPr="00CE4E0F">
              <w:rPr>
                <w:rFonts w:ascii="Arial" w:hAnsi="Arial" w:cs="Arial"/>
                <w:bCs/>
              </w:rPr>
              <w:br/>
              <w:t>• wyświetlanie dwuwymiarowego wykresu kaskadowego</w:t>
            </w:r>
            <w:r w:rsidRPr="00CE4E0F">
              <w:rPr>
                <w:rFonts w:ascii="Arial" w:hAnsi="Arial" w:cs="Arial"/>
                <w:bCs/>
              </w:rPr>
              <w:br/>
              <w:t>• Wyświetlanie wykresu kaskadowego podczas próby wysiłkowej oraz w raporcie</w:t>
            </w:r>
            <w:r w:rsidRPr="00CE4E0F">
              <w:rPr>
                <w:rFonts w:ascii="Arial" w:hAnsi="Arial" w:cs="Arial"/>
                <w:bCs/>
              </w:rPr>
              <w:br/>
              <w:t xml:space="preserve">Moduł diagnostyczny – automatycznie oblicza czynniki ryzyka choroby wieńcowej oraz zawału serca w oparciu o wytyczne American </w:t>
            </w:r>
            <w:proofErr w:type="spellStart"/>
            <w:r w:rsidRPr="00CE4E0F">
              <w:rPr>
                <w:rFonts w:ascii="Arial" w:hAnsi="Arial" w:cs="Arial"/>
                <w:bCs/>
              </w:rPr>
              <w:t>Heart</w:t>
            </w:r>
            <w:proofErr w:type="spellEnd"/>
            <w:r w:rsidRPr="00CE4E0F">
              <w:rPr>
                <w:rFonts w:ascii="Arial" w:hAnsi="Arial" w:cs="Arial"/>
                <w:bCs/>
              </w:rPr>
              <w:t xml:space="preserve"> </w:t>
            </w:r>
            <w:proofErr w:type="spellStart"/>
            <w:r w:rsidRPr="00CE4E0F">
              <w:rPr>
                <w:rFonts w:ascii="Arial" w:hAnsi="Arial" w:cs="Arial"/>
                <w:bCs/>
              </w:rPr>
              <w:t>Association</w:t>
            </w:r>
            <w:proofErr w:type="spellEnd"/>
            <w:r w:rsidRPr="00CE4E0F">
              <w:rPr>
                <w:rFonts w:ascii="Arial" w:hAnsi="Arial" w:cs="Arial"/>
                <w:bCs/>
              </w:rPr>
              <w:t xml:space="preserve"> (AHA):</w:t>
            </w:r>
            <w:r w:rsidRPr="00CE4E0F">
              <w:rPr>
                <w:rFonts w:ascii="Arial" w:hAnsi="Arial" w:cs="Arial"/>
                <w:bCs/>
              </w:rPr>
              <w:br/>
              <w:t>• Obliczanie czynników ryzyka choroby wieńcowej oraz udaru mózgu</w:t>
            </w:r>
            <w:r w:rsidRPr="00CE4E0F">
              <w:rPr>
                <w:rFonts w:ascii="Arial" w:hAnsi="Arial" w:cs="Arial"/>
                <w:bCs/>
              </w:rPr>
              <w:br/>
              <w:t xml:space="preserve">• Wskaźnik bieżni ruchomej z </w:t>
            </w:r>
            <w:proofErr w:type="spellStart"/>
            <w:r w:rsidRPr="00CE4E0F">
              <w:rPr>
                <w:rFonts w:ascii="Arial" w:hAnsi="Arial" w:cs="Arial"/>
                <w:bCs/>
              </w:rPr>
              <w:t>Duke</w:t>
            </w:r>
            <w:proofErr w:type="spellEnd"/>
          </w:p>
          <w:p w14:paraId="39DE54CC" w14:textId="77777777" w:rsidR="008E1025" w:rsidRPr="00CE4E0F" w:rsidRDefault="008E1025" w:rsidP="000402C0">
            <w:pPr>
              <w:numPr>
                <w:ilvl w:val="0"/>
                <w:numId w:val="40"/>
              </w:numPr>
              <w:tabs>
                <w:tab w:val="num" w:pos="720"/>
              </w:tabs>
              <w:rPr>
                <w:rFonts w:ascii="Arial" w:hAnsi="Arial" w:cs="Arial"/>
                <w:bCs/>
              </w:rPr>
            </w:pPr>
            <w:r w:rsidRPr="00CE4E0F">
              <w:rPr>
                <w:rFonts w:ascii="Arial" w:hAnsi="Arial" w:cs="Arial"/>
                <w:bCs/>
              </w:rPr>
              <w:t>Moduł konfiguracji wyświetlania – umożliwia dostosowanie parametrów i interfejsu użytkownika:</w:t>
            </w:r>
            <w:r w:rsidRPr="00CE4E0F">
              <w:rPr>
                <w:rFonts w:ascii="Arial" w:hAnsi="Arial" w:cs="Arial"/>
                <w:bCs/>
              </w:rPr>
              <w:br/>
              <w:t>• Konfiguracja okna parametrów czynności życiowych</w:t>
            </w:r>
          </w:p>
          <w:p w14:paraId="2167DA12" w14:textId="77777777" w:rsidR="008E1025" w:rsidRPr="00CE4E0F" w:rsidRDefault="008E1025" w:rsidP="000402C0">
            <w:pPr>
              <w:numPr>
                <w:ilvl w:val="0"/>
                <w:numId w:val="40"/>
              </w:numPr>
              <w:tabs>
                <w:tab w:val="num" w:pos="720"/>
              </w:tabs>
              <w:rPr>
                <w:rFonts w:ascii="Arial" w:hAnsi="Arial" w:cs="Arial"/>
                <w:bCs/>
              </w:rPr>
            </w:pPr>
            <w:r w:rsidRPr="00CE4E0F">
              <w:rPr>
                <w:rFonts w:ascii="Arial" w:hAnsi="Arial" w:cs="Arial"/>
                <w:bCs/>
              </w:rPr>
              <w:t>Moduł analizy ST/HR – dwuwymiarowa prezentacja poziomu odcinka ST w funkcji częstości rytmu serca w fazie wysiłku oraz odpoczynku:</w:t>
            </w:r>
            <w:r w:rsidRPr="00CE4E0F">
              <w:rPr>
                <w:rFonts w:ascii="Arial" w:hAnsi="Arial" w:cs="Arial"/>
                <w:bCs/>
              </w:rPr>
              <w:br/>
              <w:t>• Cztery dodatkowe parametry próby wysiłkowej:</w:t>
            </w:r>
          </w:p>
          <w:p w14:paraId="2825B4B7" w14:textId="77777777" w:rsidR="008E1025" w:rsidRPr="00CE4E0F" w:rsidRDefault="008E1025" w:rsidP="000402C0">
            <w:pPr>
              <w:numPr>
                <w:ilvl w:val="1"/>
                <w:numId w:val="40"/>
              </w:numPr>
              <w:tabs>
                <w:tab w:val="num" w:pos="1440"/>
              </w:tabs>
              <w:rPr>
                <w:rFonts w:ascii="Arial" w:hAnsi="Arial" w:cs="Arial"/>
                <w:bCs/>
              </w:rPr>
            </w:pPr>
            <w:r w:rsidRPr="00CE4E0F">
              <w:rPr>
                <w:rFonts w:ascii="Arial" w:hAnsi="Arial" w:cs="Arial"/>
                <w:bCs/>
              </w:rPr>
              <w:t>Histereza ST/HR</w:t>
            </w:r>
          </w:p>
          <w:p w14:paraId="49929198" w14:textId="77777777" w:rsidR="008E1025" w:rsidRPr="00CE4E0F" w:rsidRDefault="008E1025" w:rsidP="000402C0">
            <w:pPr>
              <w:numPr>
                <w:ilvl w:val="1"/>
                <w:numId w:val="40"/>
              </w:numPr>
              <w:tabs>
                <w:tab w:val="num" w:pos="1440"/>
              </w:tabs>
              <w:rPr>
                <w:rFonts w:ascii="Arial" w:hAnsi="Arial" w:cs="Arial"/>
                <w:bCs/>
              </w:rPr>
            </w:pPr>
            <w:r w:rsidRPr="00CE4E0F">
              <w:rPr>
                <w:rFonts w:ascii="Arial" w:hAnsi="Arial" w:cs="Arial"/>
                <w:bCs/>
              </w:rPr>
              <w:t>Zmniejszenie HR w fazie odpoczynku</w:t>
            </w:r>
          </w:p>
          <w:p w14:paraId="16E84824" w14:textId="77777777" w:rsidR="008E1025" w:rsidRPr="00CE4E0F" w:rsidRDefault="008E1025" w:rsidP="000402C0">
            <w:pPr>
              <w:numPr>
                <w:ilvl w:val="1"/>
                <w:numId w:val="40"/>
              </w:numPr>
              <w:tabs>
                <w:tab w:val="num" w:pos="1440"/>
              </w:tabs>
              <w:rPr>
                <w:rFonts w:ascii="Arial" w:hAnsi="Arial" w:cs="Arial"/>
                <w:bCs/>
              </w:rPr>
            </w:pPr>
            <w:r w:rsidRPr="00CE4E0F">
              <w:rPr>
                <w:rFonts w:ascii="Arial" w:hAnsi="Arial" w:cs="Arial"/>
                <w:bCs/>
              </w:rPr>
              <w:t>Wykorzystana rezerwa HR</w:t>
            </w:r>
          </w:p>
          <w:p w14:paraId="54513C4A" w14:textId="00D0CA16" w:rsidR="008E1025" w:rsidRPr="00CE4E0F" w:rsidRDefault="008E1025" w:rsidP="000402C0">
            <w:pPr>
              <w:numPr>
                <w:ilvl w:val="1"/>
                <w:numId w:val="40"/>
              </w:numPr>
              <w:tabs>
                <w:tab w:val="num" w:pos="1440"/>
              </w:tabs>
              <w:rPr>
                <w:rFonts w:ascii="Arial" w:hAnsi="Arial" w:cs="Arial"/>
                <w:bCs/>
              </w:rPr>
            </w:pPr>
            <w:r w:rsidRPr="00CE4E0F">
              <w:rPr>
                <w:rFonts w:ascii="Arial" w:hAnsi="Arial" w:cs="Arial"/>
                <w:bCs/>
              </w:rPr>
              <w:t>Zmniejszenie FVE</w:t>
            </w:r>
          </w:p>
        </w:tc>
        <w:tc>
          <w:tcPr>
            <w:tcW w:w="1919" w:type="dxa"/>
            <w:tcBorders>
              <w:top w:val="single" w:sz="4" w:space="0" w:color="000000"/>
              <w:left w:val="single" w:sz="4" w:space="0" w:color="000000"/>
              <w:bottom w:val="single" w:sz="4" w:space="0" w:color="000000"/>
              <w:right w:val="single" w:sz="4" w:space="0" w:color="000000"/>
            </w:tcBorders>
            <w:vAlign w:val="center"/>
          </w:tcPr>
          <w:p w14:paraId="4B82B9E0" w14:textId="620E771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1219BCA" w14:textId="77777777" w:rsidR="008E1025" w:rsidRPr="00CE4E0F" w:rsidRDefault="008E1025" w:rsidP="008E1025">
            <w:pPr>
              <w:pStyle w:val="Zawartotabeli"/>
              <w:rPr>
                <w:rFonts w:ascii="Arial" w:hAnsi="Arial"/>
                <w:bCs/>
                <w:sz w:val="20"/>
                <w:szCs w:val="20"/>
              </w:rPr>
            </w:pPr>
          </w:p>
        </w:tc>
      </w:tr>
      <w:tr w:rsidR="008E1025" w:rsidRPr="00CE4E0F" w14:paraId="43B3EBDF" w14:textId="77777777" w:rsidTr="001F00FF">
        <w:tc>
          <w:tcPr>
            <w:tcW w:w="9912" w:type="dxa"/>
            <w:gridSpan w:val="5"/>
            <w:tcBorders>
              <w:top w:val="single" w:sz="4" w:space="0" w:color="auto"/>
              <w:left w:val="single" w:sz="4" w:space="0" w:color="auto"/>
              <w:bottom w:val="single" w:sz="4" w:space="0" w:color="auto"/>
              <w:right w:val="single" w:sz="4" w:space="0" w:color="auto"/>
            </w:tcBorders>
          </w:tcPr>
          <w:p w14:paraId="7B4290A4" w14:textId="467F8034" w:rsidR="008E1025" w:rsidRPr="00CE4E0F" w:rsidRDefault="008E1025" w:rsidP="008E1025">
            <w:pPr>
              <w:rPr>
                <w:rFonts w:ascii="Arial" w:hAnsi="Arial" w:cs="Arial"/>
                <w:bCs/>
              </w:rPr>
            </w:pPr>
            <w:r w:rsidRPr="00CE4E0F">
              <w:rPr>
                <w:rFonts w:ascii="Arial" w:hAnsi="Arial" w:cs="Arial"/>
              </w:rPr>
              <w:t>Wydruk</w:t>
            </w:r>
            <w:r w:rsidRPr="00CE4E0F">
              <w:rPr>
                <w:rFonts w:ascii="Arial" w:hAnsi="Arial" w:cs="Arial"/>
                <w:bCs/>
              </w:rPr>
              <w:t xml:space="preserve"> raportów</w:t>
            </w:r>
          </w:p>
        </w:tc>
      </w:tr>
      <w:tr w:rsidR="008E1025" w:rsidRPr="00CE4E0F" w14:paraId="51E1C66D"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86CB36F" w14:textId="77777777" w:rsidR="008E1025" w:rsidRPr="00CE4E0F" w:rsidRDefault="008E1025" w:rsidP="008E1025">
            <w:pPr>
              <w:rPr>
                <w:rFonts w:ascii="Arial" w:hAnsi="Arial" w:cs="Arial"/>
              </w:rPr>
            </w:pPr>
            <w:r w:rsidRPr="00CE4E0F">
              <w:rPr>
                <w:rFonts w:ascii="Arial" w:hAnsi="Arial" w:cs="Arial"/>
              </w:rPr>
              <w:t>1.4</w:t>
            </w:r>
          </w:p>
        </w:tc>
        <w:tc>
          <w:tcPr>
            <w:tcW w:w="4437" w:type="dxa"/>
            <w:tcBorders>
              <w:top w:val="single" w:sz="2" w:space="0" w:color="000000"/>
              <w:left w:val="single" w:sz="2" w:space="0" w:color="000000"/>
              <w:bottom w:val="single" w:sz="2" w:space="0" w:color="000000"/>
              <w:right w:val="single" w:sz="2" w:space="0" w:color="000000"/>
            </w:tcBorders>
            <w:vAlign w:val="center"/>
          </w:tcPr>
          <w:p w14:paraId="2D2C98F8" w14:textId="77777777" w:rsidR="008E1025" w:rsidRPr="00CE4E0F" w:rsidRDefault="008E1025" w:rsidP="008E1025">
            <w:pPr>
              <w:rPr>
                <w:rFonts w:ascii="Arial" w:hAnsi="Arial" w:cs="Arial"/>
                <w:bCs/>
              </w:rPr>
            </w:pPr>
            <w:r w:rsidRPr="00CE4E0F">
              <w:rPr>
                <w:rFonts w:ascii="Arial" w:hAnsi="Arial" w:cs="Arial"/>
                <w:bCs/>
              </w:rPr>
              <w:t>Wydruki raportów podczas testów</w:t>
            </w:r>
          </w:p>
        </w:tc>
        <w:tc>
          <w:tcPr>
            <w:tcW w:w="1919" w:type="dxa"/>
            <w:tcBorders>
              <w:top w:val="single" w:sz="4" w:space="0" w:color="000000"/>
              <w:left w:val="single" w:sz="4" w:space="0" w:color="000000"/>
              <w:bottom w:val="single" w:sz="4" w:space="0" w:color="000000"/>
              <w:right w:val="single" w:sz="4" w:space="0" w:color="000000"/>
            </w:tcBorders>
            <w:vAlign w:val="center"/>
          </w:tcPr>
          <w:p w14:paraId="22F52E4C" w14:textId="50952E4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2FDE909" w14:textId="77777777" w:rsidR="008E1025" w:rsidRPr="00CE4E0F" w:rsidRDefault="008E1025" w:rsidP="008E1025">
            <w:pPr>
              <w:pStyle w:val="Zawartotabeli"/>
              <w:rPr>
                <w:rFonts w:ascii="Arial" w:hAnsi="Arial"/>
                <w:bCs/>
                <w:sz w:val="20"/>
                <w:szCs w:val="20"/>
              </w:rPr>
            </w:pPr>
          </w:p>
        </w:tc>
      </w:tr>
      <w:tr w:rsidR="008E1025" w:rsidRPr="00CE4E0F" w14:paraId="46E7E902"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D861A5D" w14:textId="77777777" w:rsidR="008E1025" w:rsidRPr="00CE4E0F" w:rsidRDefault="008E1025" w:rsidP="008E1025">
            <w:pPr>
              <w:rPr>
                <w:rFonts w:ascii="Arial" w:hAnsi="Arial" w:cs="Arial"/>
              </w:rPr>
            </w:pPr>
            <w:r w:rsidRPr="00CE4E0F">
              <w:rPr>
                <w:rFonts w:ascii="Arial" w:hAnsi="Arial" w:cs="Arial"/>
              </w:rPr>
              <w:t>1.5</w:t>
            </w:r>
          </w:p>
        </w:tc>
        <w:tc>
          <w:tcPr>
            <w:tcW w:w="4437" w:type="dxa"/>
            <w:tcBorders>
              <w:top w:val="single" w:sz="2" w:space="0" w:color="000000"/>
              <w:left w:val="single" w:sz="2" w:space="0" w:color="000000"/>
              <w:bottom w:val="single" w:sz="2" w:space="0" w:color="000000"/>
              <w:right w:val="single" w:sz="2" w:space="0" w:color="000000"/>
            </w:tcBorders>
            <w:vAlign w:val="center"/>
          </w:tcPr>
          <w:p w14:paraId="7CAE48A9" w14:textId="77777777" w:rsidR="008E1025" w:rsidRPr="00CE4E0F" w:rsidRDefault="008E1025" w:rsidP="008E1025">
            <w:pPr>
              <w:rPr>
                <w:rFonts w:ascii="Arial" w:hAnsi="Arial" w:cs="Arial"/>
                <w:bCs/>
              </w:rPr>
            </w:pPr>
            <w:r w:rsidRPr="00CE4E0F">
              <w:rPr>
                <w:rFonts w:ascii="Arial" w:hAnsi="Arial" w:cs="Arial"/>
                <w:bCs/>
              </w:rPr>
              <w:t>Wydruki raportów po zakończonym teście</w:t>
            </w:r>
          </w:p>
        </w:tc>
        <w:tc>
          <w:tcPr>
            <w:tcW w:w="1919" w:type="dxa"/>
            <w:tcBorders>
              <w:top w:val="single" w:sz="4" w:space="0" w:color="000000"/>
              <w:left w:val="single" w:sz="4" w:space="0" w:color="000000"/>
              <w:bottom w:val="single" w:sz="4" w:space="0" w:color="000000"/>
              <w:right w:val="single" w:sz="4" w:space="0" w:color="000000"/>
            </w:tcBorders>
            <w:vAlign w:val="center"/>
          </w:tcPr>
          <w:p w14:paraId="4526644B" w14:textId="3DD6533F"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CE27679" w14:textId="77777777" w:rsidR="008E1025" w:rsidRPr="00CE4E0F" w:rsidRDefault="008E1025" w:rsidP="008E1025">
            <w:pPr>
              <w:pStyle w:val="Zawartotabeli"/>
              <w:rPr>
                <w:rFonts w:ascii="Arial" w:hAnsi="Arial"/>
                <w:bCs/>
                <w:sz w:val="20"/>
                <w:szCs w:val="20"/>
              </w:rPr>
            </w:pPr>
          </w:p>
        </w:tc>
      </w:tr>
      <w:tr w:rsidR="008E1025" w:rsidRPr="00CE4E0F" w14:paraId="5B3815C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9E2BEAD" w14:textId="77777777" w:rsidR="008E1025" w:rsidRPr="00CE4E0F" w:rsidRDefault="008E1025" w:rsidP="008E1025">
            <w:pPr>
              <w:rPr>
                <w:rFonts w:ascii="Arial" w:hAnsi="Arial" w:cs="Arial"/>
              </w:rPr>
            </w:pPr>
            <w:r w:rsidRPr="00CE4E0F">
              <w:rPr>
                <w:rFonts w:ascii="Arial" w:hAnsi="Arial" w:cs="Arial"/>
              </w:rPr>
              <w:t>1.6</w:t>
            </w:r>
          </w:p>
        </w:tc>
        <w:tc>
          <w:tcPr>
            <w:tcW w:w="4437" w:type="dxa"/>
            <w:tcBorders>
              <w:top w:val="single" w:sz="2" w:space="0" w:color="000000"/>
              <w:left w:val="single" w:sz="2" w:space="0" w:color="000000"/>
              <w:bottom w:val="single" w:sz="2" w:space="0" w:color="000000"/>
              <w:right w:val="single" w:sz="2" w:space="0" w:color="000000"/>
            </w:tcBorders>
            <w:vAlign w:val="center"/>
          </w:tcPr>
          <w:p w14:paraId="1AB9E198" w14:textId="77777777" w:rsidR="008E1025" w:rsidRPr="00CE4E0F" w:rsidRDefault="008E1025" w:rsidP="008E1025">
            <w:pPr>
              <w:jc w:val="both"/>
              <w:rPr>
                <w:rFonts w:ascii="Arial" w:hAnsi="Arial" w:cs="Arial"/>
                <w:bCs/>
              </w:rPr>
            </w:pPr>
            <w:r w:rsidRPr="00CE4E0F">
              <w:rPr>
                <w:rFonts w:ascii="Arial" w:hAnsi="Arial" w:cs="Arial"/>
                <w:bCs/>
              </w:rPr>
              <w:t>Wydruki w czasie rzeczywistym</w:t>
            </w:r>
          </w:p>
          <w:p w14:paraId="68104986" w14:textId="77777777" w:rsidR="008E1025" w:rsidRPr="00CE4E0F" w:rsidRDefault="008E1025" w:rsidP="008E1025">
            <w:pPr>
              <w:jc w:val="both"/>
              <w:rPr>
                <w:rFonts w:ascii="Arial" w:hAnsi="Arial" w:cs="Arial"/>
                <w:bCs/>
              </w:rPr>
            </w:pPr>
            <w:r w:rsidRPr="00CE4E0F">
              <w:rPr>
                <w:rFonts w:ascii="Arial" w:hAnsi="Arial" w:cs="Arial"/>
                <w:bCs/>
              </w:rPr>
              <w:t>Raporty powinny zawierać między innymi:</w:t>
            </w:r>
          </w:p>
          <w:p w14:paraId="53E19A8E" w14:textId="0C023688" w:rsidR="008E1025" w:rsidRPr="00CE4E0F" w:rsidRDefault="008E1025" w:rsidP="008E1025">
            <w:pPr>
              <w:jc w:val="both"/>
              <w:rPr>
                <w:rFonts w:ascii="Arial" w:hAnsi="Arial" w:cs="Arial"/>
                <w:bCs/>
              </w:rPr>
            </w:pPr>
            <w:r w:rsidRPr="00CE4E0F">
              <w:rPr>
                <w:rFonts w:ascii="Arial" w:hAnsi="Arial" w:cs="Arial"/>
                <w:bCs/>
              </w:rPr>
              <w:t>•Możliwość zapisania przyczyny przerwania testu w raporcie (możliwość wpisania kilku przyczyn jednocześnie)</w:t>
            </w:r>
          </w:p>
          <w:p w14:paraId="10F3239D" w14:textId="77777777" w:rsidR="008E1025" w:rsidRPr="00CE4E0F" w:rsidRDefault="008E1025" w:rsidP="008E1025">
            <w:pPr>
              <w:jc w:val="both"/>
              <w:rPr>
                <w:rFonts w:ascii="Arial" w:hAnsi="Arial" w:cs="Arial"/>
                <w:bCs/>
              </w:rPr>
            </w:pPr>
            <w:r w:rsidRPr="00CE4E0F">
              <w:rPr>
                <w:rFonts w:ascii="Arial" w:hAnsi="Arial" w:cs="Arial"/>
                <w:bCs/>
              </w:rPr>
              <w:t>•Całkowity czas wysiłku</w:t>
            </w:r>
          </w:p>
          <w:p w14:paraId="5AA9F255" w14:textId="77777777" w:rsidR="008E1025" w:rsidRPr="00CE4E0F" w:rsidRDefault="008E1025" w:rsidP="008E1025">
            <w:pPr>
              <w:jc w:val="both"/>
              <w:rPr>
                <w:rFonts w:ascii="Arial" w:hAnsi="Arial" w:cs="Arial"/>
                <w:bCs/>
              </w:rPr>
            </w:pPr>
            <w:r w:rsidRPr="00CE4E0F">
              <w:rPr>
                <w:rFonts w:ascii="Arial" w:hAnsi="Arial" w:cs="Arial"/>
                <w:bCs/>
              </w:rPr>
              <w:t>•Czas trwania każdego etapu</w:t>
            </w:r>
          </w:p>
          <w:p w14:paraId="44C29ED7" w14:textId="77777777" w:rsidR="008E1025" w:rsidRPr="00CE4E0F" w:rsidRDefault="008E1025" w:rsidP="008E1025">
            <w:pPr>
              <w:jc w:val="both"/>
              <w:rPr>
                <w:rFonts w:ascii="Arial" w:hAnsi="Arial" w:cs="Arial"/>
                <w:bCs/>
              </w:rPr>
            </w:pPr>
            <w:r w:rsidRPr="00CE4E0F">
              <w:rPr>
                <w:rFonts w:ascii="Arial" w:hAnsi="Arial" w:cs="Arial"/>
                <w:bCs/>
              </w:rPr>
              <w:t>•Procent uzyskanego tętna docelowego</w:t>
            </w:r>
          </w:p>
          <w:p w14:paraId="79547086" w14:textId="77777777" w:rsidR="008E1025" w:rsidRPr="00CE4E0F" w:rsidRDefault="008E1025" w:rsidP="008E1025">
            <w:pPr>
              <w:jc w:val="both"/>
              <w:rPr>
                <w:rFonts w:ascii="Arial" w:hAnsi="Arial" w:cs="Arial"/>
                <w:bCs/>
              </w:rPr>
            </w:pPr>
            <w:r w:rsidRPr="00CE4E0F">
              <w:rPr>
                <w:rFonts w:ascii="Arial" w:hAnsi="Arial" w:cs="Arial"/>
                <w:bCs/>
              </w:rPr>
              <w:t>•Opis rozpoznania i leczenia wraz z danymi o zażywanych lekach</w:t>
            </w:r>
          </w:p>
          <w:p w14:paraId="376DBD64" w14:textId="77777777" w:rsidR="008E1025" w:rsidRPr="00CE4E0F" w:rsidRDefault="008E1025" w:rsidP="008E1025">
            <w:pPr>
              <w:jc w:val="both"/>
              <w:rPr>
                <w:rFonts w:ascii="Arial" w:hAnsi="Arial" w:cs="Arial"/>
                <w:bCs/>
              </w:rPr>
            </w:pPr>
            <w:r w:rsidRPr="00CE4E0F">
              <w:rPr>
                <w:rFonts w:ascii="Arial" w:hAnsi="Arial" w:cs="Arial"/>
                <w:bCs/>
              </w:rPr>
              <w:t>•Prędkość bieżni na każdym etapie</w:t>
            </w:r>
          </w:p>
          <w:p w14:paraId="080770C9" w14:textId="77777777" w:rsidR="008E1025" w:rsidRPr="00CE4E0F" w:rsidRDefault="008E1025" w:rsidP="008E1025">
            <w:pPr>
              <w:jc w:val="both"/>
              <w:rPr>
                <w:rFonts w:ascii="Arial" w:hAnsi="Arial" w:cs="Arial"/>
                <w:bCs/>
              </w:rPr>
            </w:pPr>
            <w:r w:rsidRPr="00CE4E0F">
              <w:rPr>
                <w:rFonts w:ascii="Arial" w:hAnsi="Arial" w:cs="Arial"/>
                <w:bCs/>
              </w:rPr>
              <w:t>•Stopień nachylenia bieżni na każdym etapie</w:t>
            </w:r>
          </w:p>
          <w:p w14:paraId="207E7F20" w14:textId="77777777" w:rsidR="008E1025" w:rsidRPr="00CE4E0F" w:rsidRDefault="008E1025" w:rsidP="008E1025">
            <w:pPr>
              <w:jc w:val="both"/>
              <w:rPr>
                <w:rFonts w:ascii="Arial" w:hAnsi="Arial" w:cs="Arial"/>
                <w:bCs/>
              </w:rPr>
            </w:pPr>
            <w:r w:rsidRPr="00CE4E0F">
              <w:rPr>
                <w:rFonts w:ascii="Arial" w:hAnsi="Arial" w:cs="Arial"/>
                <w:bCs/>
              </w:rPr>
              <w:t>•Maksymalne i wyjściowe ciśnienie krwi</w:t>
            </w:r>
          </w:p>
          <w:p w14:paraId="2FDFB9A1" w14:textId="77777777" w:rsidR="008E1025" w:rsidRPr="00CE4E0F" w:rsidRDefault="008E1025" w:rsidP="008E1025">
            <w:pPr>
              <w:jc w:val="both"/>
              <w:rPr>
                <w:rFonts w:ascii="Arial" w:hAnsi="Arial" w:cs="Arial"/>
                <w:bCs/>
              </w:rPr>
            </w:pPr>
            <w:r w:rsidRPr="00CE4E0F">
              <w:rPr>
                <w:rFonts w:ascii="Arial" w:hAnsi="Arial" w:cs="Arial"/>
                <w:bCs/>
              </w:rPr>
              <w:t>•Możliwość włączenia raportu z poziomu klawiatury i za pomocą przycisków na module akwizycji sygnału</w:t>
            </w:r>
          </w:p>
        </w:tc>
        <w:tc>
          <w:tcPr>
            <w:tcW w:w="1919" w:type="dxa"/>
            <w:tcBorders>
              <w:top w:val="single" w:sz="4" w:space="0" w:color="000000"/>
              <w:left w:val="single" w:sz="4" w:space="0" w:color="000000"/>
              <w:bottom w:val="single" w:sz="4" w:space="0" w:color="000000"/>
              <w:right w:val="single" w:sz="4" w:space="0" w:color="000000"/>
            </w:tcBorders>
            <w:vAlign w:val="center"/>
          </w:tcPr>
          <w:p w14:paraId="34E12883" w14:textId="753C303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CDBE6F5" w14:textId="77777777" w:rsidR="008E1025" w:rsidRPr="00CE4E0F" w:rsidRDefault="008E1025" w:rsidP="008E1025">
            <w:pPr>
              <w:pStyle w:val="Zawartotabeli"/>
              <w:rPr>
                <w:rFonts w:ascii="Arial" w:hAnsi="Arial"/>
                <w:bCs/>
                <w:sz w:val="20"/>
                <w:szCs w:val="20"/>
              </w:rPr>
            </w:pPr>
          </w:p>
        </w:tc>
      </w:tr>
      <w:tr w:rsidR="008E1025" w:rsidRPr="00CE4E0F" w14:paraId="1D74633E"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1A845CB" w14:textId="77777777" w:rsidR="008E1025" w:rsidRPr="00CE4E0F" w:rsidRDefault="008E1025" w:rsidP="008E1025">
            <w:pPr>
              <w:jc w:val="center"/>
              <w:rPr>
                <w:rFonts w:ascii="Arial" w:hAnsi="Arial" w:cs="Arial"/>
              </w:rPr>
            </w:pPr>
            <w:r w:rsidRPr="00CE4E0F">
              <w:rPr>
                <w:rFonts w:ascii="Arial" w:hAnsi="Arial" w:cs="Arial"/>
              </w:rPr>
              <w:t>1.7</w:t>
            </w:r>
          </w:p>
        </w:tc>
        <w:tc>
          <w:tcPr>
            <w:tcW w:w="4437" w:type="dxa"/>
            <w:tcBorders>
              <w:top w:val="single" w:sz="2" w:space="0" w:color="000000"/>
              <w:left w:val="single" w:sz="2" w:space="0" w:color="000000"/>
              <w:bottom w:val="single" w:sz="2" w:space="0" w:color="000000"/>
              <w:right w:val="single" w:sz="2" w:space="0" w:color="000000"/>
            </w:tcBorders>
            <w:vAlign w:val="center"/>
          </w:tcPr>
          <w:p w14:paraId="7F8A2FB2" w14:textId="77777777" w:rsidR="008E1025" w:rsidRPr="00CE4E0F" w:rsidRDefault="008E1025" w:rsidP="008E1025">
            <w:pPr>
              <w:jc w:val="both"/>
              <w:rPr>
                <w:rFonts w:ascii="Arial" w:hAnsi="Arial" w:cs="Arial"/>
                <w:bCs/>
              </w:rPr>
            </w:pPr>
            <w:r w:rsidRPr="00CE4E0F">
              <w:rPr>
                <w:rFonts w:ascii="Arial" w:hAnsi="Arial" w:cs="Arial"/>
                <w:bCs/>
              </w:rPr>
              <w:t>Wbudowana baza danych pacjentów i badań</w:t>
            </w:r>
          </w:p>
        </w:tc>
        <w:tc>
          <w:tcPr>
            <w:tcW w:w="1919" w:type="dxa"/>
            <w:tcBorders>
              <w:top w:val="single" w:sz="4" w:space="0" w:color="000000"/>
              <w:left w:val="single" w:sz="4" w:space="0" w:color="000000"/>
              <w:bottom w:val="single" w:sz="4" w:space="0" w:color="000000"/>
              <w:right w:val="single" w:sz="4" w:space="0" w:color="000000"/>
            </w:tcBorders>
            <w:vAlign w:val="center"/>
          </w:tcPr>
          <w:p w14:paraId="7354AD48" w14:textId="643B383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2889979" w14:textId="77777777" w:rsidR="008E1025" w:rsidRPr="00CE4E0F" w:rsidRDefault="008E1025" w:rsidP="008E1025">
            <w:pPr>
              <w:pStyle w:val="Zawartotabeli"/>
              <w:rPr>
                <w:rFonts w:ascii="Arial" w:hAnsi="Arial"/>
                <w:bCs/>
                <w:sz w:val="20"/>
                <w:szCs w:val="20"/>
              </w:rPr>
            </w:pPr>
          </w:p>
        </w:tc>
      </w:tr>
      <w:tr w:rsidR="008E1025" w:rsidRPr="00CE4E0F" w14:paraId="0064EAC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510026A" w14:textId="77777777" w:rsidR="008E1025" w:rsidRPr="00CE4E0F" w:rsidRDefault="008E1025" w:rsidP="008E1025">
            <w:pPr>
              <w:jc w:val="center"/>
              <w:rPr>
                <w:rFonts w:ascii="Arial" w:hAnsi="Arial" w:cs="Arial"/>
              </w:rPr>
            </w:pPr>
            <w:r w:rsidRPr="00CE4E0F">
              <w:rPr>
                <w:rFonts w:ascii="Arial" w:hAnsi="Arial" w:cs="Arial"/>
              </w:rPr>
              <w:t>1.8</w:t>
            </w:r>
          </w:p>
        </w:tc>
        <w:tc>
          <w:tcPr>
            <w:tcW w:w="4437" w:type="dxa"/>
            <w:tcBorders>
              <w:top w:val="single" w:sz="2" w:space="0" w:color="000000"/>
              <w:left w:val="single" w:sz="2" w:space="0" w:color="000000"/>
              <w:bottom w:val="single" w:sz="2" w:space="0" w:color="000000"/>
              <w:right w:val="single" w:sz="2" w:space="0" w:color="000000"/>
            </w:tcBorders>
            <w:vAlign w:val="center"/>
          </w:tcPr>
          <w:p w14:paraId="22395B86" w14:textId="77777777" w:rsidR="008E1025" w:rsidRPr="00CE4E0F" w:rsidRDefault="008E1025" w:rsidP="008E1025">
            <w:pPr>
              <w:jc w:val="both"/>
              <w:rPr>
                <w:rFonts w:ascii="Arial" w:hAnsi="Arial" w:cs="Arial"/>
                <w:bCs/>
              </w:rPr>
            </w:pPr>
            <w:r w:rsidRPr="00CE4E0F">
              <w:rPr>
                <w:rFonts w:ascii="Arial" w:hAnsi="Arial" w:cs="Arial"/>
                <w:bCs/>
              </w:rPr>
              <w:t>Cyfrowy moduł akwizycji sygnału EKG, odporny na impuls defibrylatora</w:t>
            </w:r>
          </w:p>
        </w:tc>
        <w:tc>
          <w:tcPr>
            <w:tcW w:w="1919" w:type="dxa"/>
            <w:tcBorders>
              <w:top w:val="single" w:sz="4" w:space="0" w:color="000000"/>
              <w:left w:val="single" w:sz="4" w:space="0" w:color="000000"/>
              <w:bottom w:val="single" w:sz="4" w:space="0" w:color="000000"/>
              <w:right w:val="single" w:sz="4" w:space="0" w:color="000000"/>
            </w:tcBorders>
            <w:vAlign w:val="center"/>
          </w:tcPr>
          <w:p w14:paraId="0D78F44E" w14:textId="2DB055F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44118E4" w14:textId="77777777" w:rsidR="008E1025" w:rsidRPr="00CE4E0F" w:rsidRDefault="008E1025" w:rsidP="008E1025">
            <w:pPr>
              <w:pStyle w:val="Zawartotabeli"/>
              <w:rPr>
                <w:rFonts w:ascii="Arial" w:hAnsi="Arial"/>
                <w:bCs/>
                <w:sz w:val="20"/>
                <w:szCs w:val="20"/>
              </w:rPr>
            </w:pPr>
          </w:p>
        </w:tc>
      </w:tr>
      <w:tr w:rsidR="008E1025" w:rsidRPr="00CE4E0F" w14:paraId="0C22088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A8E8E68" w14:textId="77777777" w:rsidR="008E1025" w:rsidRPr="00CE4E0F" w:rsidRDefault="008E1025" w:rsidP="008E1025">
            <w:pPr>
              <w:jc w:val="center"/>
              <w:rPr>
                <w:rFonts w:ascii="Arial" w:hAnsi="Arial" w:cs="Arial"/>
              </w:rPr>
            </w:pPr>
            <w:r w:rsidRPr="00CE4E0F">
              <w:rPr>
                <w:rFonts w:ascii="Arial" w:hAnsi="Arial" w:cs="Arial"/>
              </w:rPr>
              <w:t>1.9</w:t>
            </w:r>
          </w:p>
        </w:tc>
        <w:tc>
          <w:tcPr>
            <w:tcW w:w="4437" w:type="dxa"/>
            <w:tcBorders>
              <w:top w:val="single" w:sz="2" w:space="0" w:color="000000"/>
              <w:left w:val="single" w:sz="2" w:space="0" w:color="000000"/>
              <w:bottom w:val="single" w:sz="2" w:space="0" w:color="000000"/>
              <w:right w:val="single" w:sz="2" w:space="0" w:color="000000"/>
            </w:tcBorders>
            <w:vAlign w:val="center"/>
          </w:tcPr>
          <w:p w14:paraId="09FA10A4" w14:textId="77777777" w:rsidR="008E1025" w:rsidRPr="00CE4E0F" w:rsidRDefault="008E1025" w:rsidP="008E1025">
            <w:pPr>
              <w:jc w:val="both"/>
              <w:rPr>
                <w:rFonts w:ascii="Arial" w:hAnsi="Arial" w:cs="Arial"/>
                <w:bCs/>
              </w:rPr>
            </w:pPr>
            <w:r w:rsidRPr="00CE4E0F">
              <w:rPr>
                <w:rFonts w:ascii="Arial" w:hAnsi="Arial" w:cs="Arial"/>
                <w:bCs/>
              </w:rPr>
              <w:t>Sygnał analogowy zamieniany na cyfrowy w module akwizycji</w:t>
            </w:r>
          </w:p>
        </w:tc>
        <w:tc>
          <w:tcPr>
            <w:tcW w:w="1919" w:type="dxa"/>
            <w:tcBorders>
              <w:top w:val="single" w:sz="4" w:space="0" w:color="000000"/>
              <w:left w:val="single" w:sz="4" w:space="0" w:color="000000"/>
              <w:bottom w:val="single" w:sz="4" w:space="0" w:color="000000"/>
              <w:right w:val="single" w:sz="4" w:space="0" w:color="000000"/>
            </w:tcBorders>
            <w:vAlign w:val="center"/>
          </w:tcPr>
          <w:p w14:paraId="595D11CF" w14:textId="7B64B21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2810ECF" w14:textId="77777777" w:rsidR="008E1025" w:rsidRPr="00CE4E0F" w:rsidRDefault="008E1025" w:rsidP="008E1025">
            <w:pPr>
              <w:pStyle w:val="Zawartotabeli"/>
              <w:rPr>
                <w:rFonts w:ascii="Arial" w:hAnsi="Arial"/>
                <w:bCs/>
                <w:sz w:val="20"/>
                <w:szCs w:val="20"/>
              </w:rPr>
            </w:pPr>
          </w:p>
        </w:tc>
      </w:tr>
      <w:tr w:rsidR="008E1025" w:rsidRPr="00CE4E0F" w14:paraId="27671AF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0ADB0AF" w14:textId="77777777" w:rsidR="008E1025" w:rsidRPr="00CE4E0F" w:rsidRDefault="008E1025" w:rsidP="008E1025">
            <w:pPr>
              <w:jc w:val="center"/>
              <w:rPr>
                <w:rFonts w:ascii="Arial" w:hAnsi="Arial" w:cs="Arial"/>
              </w:rPr>
            </w:pPr>
            <w:r w:rsidRPr="00CE4E0F">
              <w:rPr>
                <w:rFonts w:ascii="Arial" w:hAnsi="Arial" w:cs="Arial"/>
              </w:rPr>
              <w:t>1.10</w:t>
            </w:r>
          </w:p>
        </w:tc>
        <w:tc>
          <w:tcPr>
            <w:tcW w:w="4437" w:type="dxa"/>
            <w:tcBorders>
              <w:top w:val="single" w:sz="2" w:space="0" w:color="000000"/>
              <w:left w:val="single" w:sz="2" w:space="0" w:color="000000"/>
              <w:bottom w:val="single" w:sz="2" w:space="0" w:color="000000"/>
              <w:right w:val="single" w:sz="2" w:space="0" w:color="000000"/>
            </w:tcBorders>
            <w:vAlign w:val="center"/>
          </w:tcPr>
          <w:p w14:paraId="725FDF4C" w14:textId="77777777" w:rsidR="008E1025" w:rsidRPr="00CE4E0F" w:rsidRDefault="008E1025" w:rsidP="008E1025">
            <w:pPr>
              <w:jc w:val="both"/>
              <w:rPr>
                <w:rFonts w:ascii="Arial" w:hAnsi="Arial" w:cs="Arial"/>
                <w:bCs/>
              </w:rPr>
            </w:pPr>
            <w:r w:rsidRPr="00CE4E0F">
              <w:rPr>
                <w:rFonts w:ascii="Arial" w:hAnsi="Arial" w:cs="Arial"/>
                <w:bCs/>
              </w:rPr>
              <w:t>Możliwość ręcznej korekcji ustawień interpolacji MET</w:t>
            </w:r>
          </w:p>
        </w:tc>
        <w:tc>
          <w:tcPr>
            <w:tcW w:w="1919" w:type="dxa"/>
            <w:tcBorders>
              <w:top w:val="single" w:sz="4" w:space="0" w:color="000000"/>
              <w:left w:val="single" w:sz="4" w:space="0" w:color="000000"/>
              <w:bottom w:val="single" w:sz="4" w:space="0" w:color="000000"/>
              <w:right w:val="single" w:sz="4" w:space="0" w:color="000000"/>
            </w:tcBorders>
            <w:vAlign w:val="center"/>
          </w:tcPr>
          <w:p w14:paraId="63064983" w14:textId="635FC6DF"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33F1DCE" w14:textId="77777777" w:rsidR="008E1025" w:rsidRPr="00CE4E0F" w:rsidRDefault="008E1025" w:rsidP="008E1025">
            <w:pPr>
              <w:pStyle w:val="Zawartotabeli"/>
              <w:rPr>
                <w:rFonts w:ascii="Arial" w:hAnsi="Arial"/>
                <w:bCs/>
                <w:sz w:val="20"/>
                <w:szCs w:val="20"/>
              </w:rPr>
            </w:pPr>
          </w:p>
        </w:tc>
      </w:tr>
      <w:tr w:rsidR="008E1025" w:rsidRPr="00CE4E0F" w14:paraId="7AC3DDC8"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9813E62" w14:textId="77777777" w:rsidR="008E1025" w:rsidRPr="00CE4E0F" w:rsidRDefault="008E1025" w:rsidP="008E1025">
            <w:pPr>
              <w:jc w:val="center"/>
              <w:rPr>
                <w:rFonts w:ascii="Arial" w:hAnsi="Arial" w:cs="Arial"/>
              </w:rPr>
            </w:pPr>
            <w:r w:rsidRPr="00CE4E0F">
              <w:rPr>
                <w:rFonts w:ascii="Arial" w:hAnsi="Arial" w:cs="Arial"/>
              </w:rPr>
              <w:t>1.11</w:t>
            </w:r>
          </w:p>
        </w:tc>
        <w:tc>
          <w:tcPr>
            <w:tcW w:w="4437" w:type="dxa"/>
            <w:tcBorders>
              <w:top w:val="single" w:sz="2" w:space="0" w:color="000000"/>
              <w:left w:val="single" w:sz="2" w:space="0" w:color="000000"/>
              <w:bottom w:val="single" w:sz="2" w:space="0" w:color="000000"/>
              <w:right w:val="single" w:sz="2" w:space="0" w:color="000000"/>
            </w:tcBorders>
            <w:vAlign w:val="center"/>
          </w:tcPr>
          <w:p w14:paraId="2E43143D" w14:textId="77777777" w:rsidR="008E1025" w:rsidRPr="00CE4E0F" w:rsidRDefault="008E1025" w:rsidP="008E1025">
            <w:pPr>
              <w:jc w:val="both"/>
              <w:rPr>
                <w:rFonts w:ascii="Arial" w:hAnsi="Arial" w:cs="Arial"/>
                <w:bCs/>
              </w:rPr>
            </w:pPr>
            <w:r w:rsidRPr="00CE4E0F">
              <w:rPr>
                <w:rFonts w:ascii="Arial" w:hAnsi="Arial" w:cs="Arial"/>
                <w:bCs/>
              </w:rPr>
              <w:t>Zmiana punktów pomiarowych w trakcie trwania badania, w czasie rzeczywistym na uśrednieniach QRS</w:t>
            </w:r>
          </w:p>
        </w:tc>
        <w:tc>
          <w:tcPr>
            <w:tcW w:w="1919" w:type="dxa"/>
            <w:tcBorders>
              <w:top w:val="single" w:sz="4" w:space="0" w:color="000000"/>
              <w:left w:val="single" w:sz="4" w:space="0" w:color="000000"/>
              <w:bottom w:val="single" w:sz="4" w:space="0" w:color="000000"/>
              <w:right w:val="single" w:sz="4" w:space="0" w:color="000000"/>
            </w:tcBorders>
            <w:vAlign w:val="center"/>
          </w:tcPr>
          <w:p w14:paraId="5E6C2B72" w14:textId="5101298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6CB9299" w14:textId="77777777" w:rsidR="008E1025" w:rsidRPr="00CE4E0F" w:rsidRDefault="008E1025" w:rsidP="008E1025">
            <w:pPr>
              <w:pStyle w:val="Zawartotabeli"/>
              <w:rPr>
                <w:rFonts w:ascii="Arial" w:hAnsi="Arial"/>
                <w:bCs/>
                <w:sz w:val="20"/>
                <w:szCs w:val="20"/>
              </w:rPr>
            </w:pPr>
          </w:p>
        </w:tc>
      </w:tr>
      <w:tr w:rsidR="008E1025" w:rsidRPr="00CE4E0F" w14:paraId="430D95C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7203891" w14:textId="77777777" w:rsidR="008E1025" w:rsidRPr="00CE4E0F" w:rsidRDefault="008E1025" w:rsidP="008E1025">
            <w:pPr>
              <w:jc w:val="center"/>
              <w:rPr>
                <w:rFonts w:ascii="Arial" w:hAnsi="Arial" w:cs="Arial"/>
              </w:rPr>
            </w:pPr>
            <w:r w:rsidRPr="00CE4E0F">
              <w:rPr>
                <w:rFonts w:ascii="Arial" w:hAnsi="Arial" w:cs="Arial"/>
              </w:rPr>
              <w:t>1.12</w:t>
            </w:r>
          </w:p>
        </w:tc>
        <w:tc>
          <w:tcPr>
            <w:tcW w:w="4437" w:type="dxa"/>
            <w:tcBorders>
              <w:top w:val="single" w:sz="2" w:space="0" w:color="000000"/>
              <w:left w:val="single" w:sz="2" w:space="0" w:color="000000"/>
              <w:bottom w:val="single" w:sz="2" w:space="0" w:color="000000"/>
              <w:right w:val="single" w:sz="2" w:space="0" w:color="000000"/>
            </w:tcBorders>
            <w:vAlign w:val="center"/>
          </w:tcPr>
          <w:p w14:paraId="3A26F6B5" w14:textId="77777777" w:rsidR="008E1025" w:rsidRPr="00CE4E0F" w:rsidRDefault="008E1025" w:rsidP="008E1025">
            <w:pPr>
              <w:jc w:val="both"/>
              <w:rPr>
                <w:rFonts w:ascii="Arial" w:hAnsi="Arial" w:cs="Arial"/>
                <w:bCs/>
              </w:rPr>
            </w:pPr>
            <w:r w:rsidRPr="00CE4E0F">
              <w:rPr>
                <w:rFonts w:ascii="Arial" w:hAnsi="Arial" w:cs="Arial"/>
                <w:bCs/>
              </w:rPr>
              <w:t xml:space="preserve">Ergonomiczna konstrukcja przewodów pacjenta w module akwizycji danych składających się modułu oraz przewodów </w:t>
            </w:r>
            <w:proofErr w:type="spellStart"/>
            <w:r w:rsidRPr="00CE4E0F">
              <w:rPr>
                <w:rFonts w:ascii="Arial" w:hAnsi="Arial" w:cs="Arial"/>
                <w:bCs/>
              </w:rPr>
              <w:t>multi</w:t>
            </w:r>
            <w:proofErr w:type="spellEnd"/>
            <w:r w:rsidRPr="00CE4E0F">
              <w:rPr>
                <w:rFonts w:ascii="Arial" w:hAnsi="Arial" w:cs="Arial"/>
                <w:bCs/>
              </w:rPr>
              <w:t>-link – min. 10-odprowadzeń, sposób konstrukcji umożliwiający wymianę tylko pojedynczych uszkodzonych przewodów (</w:t>
            </w:r>
            <w:proofErr w:type="spellStart"/>
            <w:r w:rsidRPr="00CE4E0F">
              <w:rPr>
                <w:rFonts w:ascii="Arial" w:hAnsi="Arial" w:cs="Arial"/>
                <w:bCs/>
              </w:rPr>
              <w:t>odprowadzeń</w:t>
            </w:r>
            <w:proofErr w:type="spellEnd"/>
            <w:r w:rsidRPr="00CE4E0F">
              <w:rPr>
                <w:rFonts w:ascii="Arial" w:hAnsi="Arial" w:cs="Arial"/>
                <w:bCs/>
              </w:rPr>
              <w:t>)</w:t>
            </w:r>
          </w:p>
        </w:tc>
        <w:tc>
          <w:tcPr>
            <w:tcW w:w="1919" w:type="dxa"/>
            <w:tcBorders>
              <w:top w:val="single" w:sz="4" w:space="0" w:color="000000"/>
              <w:left w:val="single" w:sz="4" w:space="0" w:color="000000"/>
              <w:bottom w:val="single" w:sz="4" w:space="0" w:color="000000"/>
              <w:right w:val="single" w:sz="4" w:space="0" w:color="000000"/>
            </w:tcBorders>
            <w:vAlign w:val="center"/>
          </w:tcPr>
          <w:p w14:paraId="03D3440A" w14:textId="521587C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AE5F5A5" w14:textId="77777777" w:rsidR="008E1025" w:rsidRPr="00CE4E0F" w:rsidRDefault="008E1025" w:rsidP="008E1025">
            <w:pPr>
              <w:pStyle w:val="Zawartotabeli"/>
              <w:rPr>
                <w:rFonts w:ascii="Arial" w:hAnsi="Arial"/>
                <w:bCs/>
                <w:sz w:val="20"/>
                <w:szCs w:val="20"/>
              </w:rPr>
            </w:pPr>
          </w:p>
        </w:tc>
      </w:tr>
      <w:tr w:rsidR="008E1025" w:rsidRPr="00CE4E0F" w14:paraId="5BDFCBE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B36ECA5" w14:textId="77777777" w:rsidR="008E1025" w:rsidRPr="00CE4E0F" w:rsidRDefault="008E1025" w:rsidP="008E1025">
            <w:pPr>
              <w:jc w:val="center"/>
              <w:rPr>
                <w:rFonts w:ascii="Arial" w:hAnsi="Arial" w:cs="Arial"/>
              </w:rPr>
            </w:pPr>
            <w:r w:rsidRPr="00CE4E0F">
              <w:rPr>
                <w:rFonts w:ascii="Arial" w:hAnsi="Arial" w:cs="Arial"/>
              </w:rPr>
              <w:t>1.13</w:t>
            </w:r>
          </w:p>
        </w:tc>
        <w:tc>
          <w:tcPr>
            <w:tcW w:w="4437" w:type="dxa"/>
            <w:tcBorders>
              <w:top w:val="single" w:sz="2" w:space="0" w:color="000000"/>
              <w:left w:val="single" w:sz="2" w:space="0" w:color="000000"/>
              <w:bottom w:val="single" w:sz="2" w:space="0" w:color="000000"/>
              <w:right w:val="single" w:sz="2" w:space="0" w:color="000000"/>
            </w:tcBorders>
            <w:vAlign w:val="center"/>
          </w:tcPr>
          <w:p w14:paraId="0521667D" w14:textId="213DFFA0" w:rsidR="008E1025" w:rsidRPr="00CE4E0F" w:rsidRDefault="008E1025" w:rsidP="008E1025">
            <w:pPr>
              <w:jc w:val="both"/>
              <w:rPr>
                <w:rFonts w:ascii="Arial" w:hAnsi="Arial" w:cs="Arial"/>
                <w:bCs/>
              </w:rPr>
            </w:pPr>
            <w:r w:rsidRPr="00CE4E0F">
              <w:rPr>
                <w:rFonts w:ascii="Arial" w:hAnsi="Arial" w:cs="Arial"/>
                <w:bCs/>
              </w:rPr>
              <w:t>Próbkowanie sygnału minimum 8</w:t>
            </w:r>
            <w:r w:rsidR="00BD01B4" w:rsidRPr="00CE4E0F">
              <w:rPr>
                <w:rFonts w:ascii="Arial" w:hAnsi="Arial" w:cs="Arial"/>
                <w:bCs/>
              </w:rPr>
              <w:t> </w:t>
            </w:r>
            <w:r w:rsidRPr="00CE4E0F">
              <w:rPr>
                <w:rFonts w:ascii="Arial" w:hAnsi="Arial" w:cs="Arial"/>
                <w:bCs/>
              </w:rPr>
              <w:t>000 próbek/s/kanał</w:t>
            </w:r>
          </w:p>
        </w:tc>
        <w:tc>
          <w:tcPr>
            <w:tcW w:w="1919" w:type="dxa"/>
            <w:tcBorders>
              <w:top w:val="single" w:sz="4" w:space="0" w:color="000000"/>
              <w:left w:val="single" w:sz="4" w:space="0" w:color="000000"/>
              <w:bottom w:val="single" w:sz="4" w:space="0" w:color="000000"/>
              <w:right w:val="single" w:sz="4" w:space="0" w:color="000000"/>
            </w:tcBorders>
            <w:vAlign w:val="center"/>
          </w:tcPr>
          <w:p w14:paraId="6D65764A" w14:textId="4121C4C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877ED84" w14:textId="77777777" w:rsidR="008E1025" w:rsidRPr="00CE4E0F" w:rsidRDefault="008E1025" w:rsidP="008E1025">
            <w:pPr>
              <w:pStyle w:val="Zawartotabeli"/>
              <w:rPr>
                <w:rFonts w:ascii="Arial" w:hAnsi="Arial"/>
                <w:bCs/>
                <w:sz w:val="20"/>
                <w:szCs w:val="20"/>
              </w:rPr>
            </w:pPr>
          </w:p>
        </w:tc>
      </w:tr>
      <w:tr w:rsidR="008E1025" w:rsidRPr="00CE4E0F" w14:paraId="34B68D9C"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39D31EF" w14:textId="77777777" w:rsidR="008E1025" w:rsidRPr="00CE4E0F" w:rsidRDefault="008E1025" w:rsidP="008E1025">
            <w:pPr>
              <w:jc w:val="center"/>
              <w:rPr>
                <w:rFonts w:ascii="Arial" w:hAnsi="Arial" w:cs="Arial"/>
              </w:rPr>
            </w:pPr>
            <w:r w:rsidRPr="00CE4E0F">
              <w:rPr>
                <w:rFonts w:ascii="Arial" w:hAnsi="Arial" w:cs="Arial"/>
              </w:rPr>
              <w:t>1.14</w:t>
            </w:r>
          </w:p>
        </w:tc>
        <w:tc>
          <w:tcPr>
            <w:tcW w:w="4437" w:type="dxa"/>
            <w:tcBorders>
              <w:top w:val="single" w:sz="2" w:space="0" w:color="000000"/>
              <w:left w:val="single" w:sz="2" w:space="0" w:color="000000"/>
              <w:bottom w:val="single" w:sz="2" w:space="0" w:color="000000"/>
              <w:right w:val="single" w:sz="2" w:space="0" w:color="000000"/>
            </w:tcBorders>
            <w:vAlign w:val="center"/>
          </w:tcPr>
          <w:p w14:paraId="30916455" w14:textId="77777777" w:rsidR="008E1025" w:rsidRPr="00CE4E0F" w:rsidRDefault="008E1025" w:rsidP="008E1025">
            <w:pPr>
              <w:jc w:val="both"/>
              <w:rPr>
                <w:rFonts w:ascii="Arial" w:hAnsi="Arial" w:cs="Arial"/>
                <w:bCs/>
              </w:rPr>
            </w:pPr>
            <w:r w:rsidRPr="00CE4E0F">
              <w:rPr>
                <w:rFonts w:ascii="Arial" w:hAnsi="Arial" w:cs="Arial"/>
                <w:bCs/>
              </w:rPr>
              <w:t xml:space="preserve">Filtr dolnoprzepustowy 20, 40, 100, 150 </w:t>
            </w:r>
            <w:proofErr w:type="spellStart"/>
            <w:r w:rsidRPr="00CE4E0F">
              <w:rPr>
                <w:rFonts w:ascii="Arial" w:hAnsi="Arial" w:cs="Arial"/>
                <w:bCs/>
              </w:rPr>
              <w:t>Hz</w:t>
            </w:r>
            <w:proofErr w:type="spellEnd"/>
          </w:p>
        </w:tc>
        <w:tc>
          <w:tcPr>
            <w:tcW w:w="1919" w:type="dxa"/>
            <w:tcBorders>
              <w:top w:val="single" w:sz="4" w:space="0" w:color="000000"/>
              <w:left w:val="single" w:sz="4" w:space="0" w:color="000000"/>
              <w:bottom w:val="single" w:sz="4" w:space="0" w:color="000000"/>
              <w:right w:val="single" w:sz="4" w:space="0" w:color="000000"/>
            </w:tcBorders>
            <w:vAlign w:val="center"/>
          </w:tcPr>
          <w:p w14:paraId="54C2E7CB" w14:textId="2E9337B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4434B8F" w14:textId="77777777" w:rsidR="008E1025" w:rsidRPr="00CE4E0F" w:rsidRDefault="008E1025" w:rsidP="008E1025">
            <w:pPr>
              <w:pStyle w:val="Zawartotabeli"/>
              <w:rPr>
                <w:rFonts w:ascii="Arial" w:hAnsi="Arial"/>
                <w:bCs/>
                <w:sz w:val="20"/>
                <w:szCs w:val="20"/>
              </w:rPr>
            </w:pPr>
          </w:p>
        </w:tc>
      </w:tr>
      <w:tr w:rsidR="008E1025" w:rsidRPr="00CE4E0F" w14:paraId="58F8DE7F"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A635949" w14:textId="77777777" w:rsidR="008E1025" w:rsidRPr="00CE4E0F" w:rsidRDefault="008E1025" w:rsidP="008E1025">
            <w:pPr>
              <w:jc w:val="center"/>
              <w:rPr>
                <w:rFonts w:ascii="Arial" w:hAnsi="Arial" w:cs="Arial"/>
              </w:rPr>
            </w:pPr>
            <w:r w:rsidRPr="00CE4E0F">
              <w:rPr>
                <w:rFonts w:ascii="Arial" w:hAnsi="Arial" w:cs="Arial"/>
              </w:rPr>
              <w:t>1.15</w:t>
            </w:r>
          </w:p>
        </w:tc>
        <w:tc>
          <w:tcPr>
            <w:tcW w:w="4437" w:type="dxa"/>
            <w:tcBorders>
              <w:top w:val="single" w:sz="2" w:space="0" w:color="000000"/>
              <w:left w:val="single" w:sz="2" w:space="0" w:color="000000"/>
              <w:bottom w:val="single" w:sz="2" w:space="0" w:color="000000"/>
              <w:right w:val="single" w:sz="2" w:space="0" w:color="000000"/>
            </w:tcBorders>
            <w:vAlign w:val="center"/>
          </w:tcPr>
          <w:p w14:paraId="30652787" w14:textId="77777777" w:rsidR="008E1025" w:rsidRPr="00CE4E0F" w:rsidRDefault="008E1025" w:rsidP="008E1025">
            <w:pPr>
              <w:jc w:val="both"/>
              <w:rPr>
                <w:rFonts w:ascii="Arial" w:hAnsi="Arial" w:cs="Arial"/>
                <w:bCs/>
              </w:rPr>
            </w:pPr>
            <w:r w:rsidRPr="00CE4E0F">
              <w:rPr>
                <w:rFonts w:ascii="Arial" w:hAnsi="Arial" w:cs="Arial"/>
                <w:bCs/>
              </w:rPr>
              <w:t xml:space="preserve">Filtracja FRF lub </w:t>
            </w:r>
            <w:proofErr w:type="spellStart"/>
            <w:r w:rsidRPr="00CE4E0F">
              <w:rPr>
                <w:rFonts w:ascii="Arial" w:hAnsi="Arial" w:cs="Arial"/>
                <w:bCs/>
              </w:rPr>
              <w:t>Cubic</w:t>
            </w:r>
            <w:proofErr w:type="spellEnd"/>
            <w:r w:rsidRPr="00CE4E0F">
              <w:rPr>
                <w:rFonts w:ascii="Arial" w:hAnsi="Arial" w:cs="Arial"/>
                <w:bCs/>
              </w:rPr>
              <w:t xml:space="preserve"> </w:t>
            </w:r>
            <w:proofErr w:type="spellStart"/>
            <w:r w:rsidRPr="00CE4E0F">
              <w:rPr>
                <w:rFonts w:ascii="Arial" w:hAnsi="Arial" w:cs="Arial"/>
                <w:bCs/>
              </w:rPr>
              <w:t>Spine</w:t>
            </w:r>
            <w:proofErr w:type="spellEnd"/>
          </w:p>
        </w:tc>
        <w:tc>
          <w:tcPr>
            <w:tcW w:w="1919" w:type="dxa"/>
            <w:tcBorders>
              <w:top w:val="single" w:sz="4" w:space="0" w:color="000000"/>
              <w:left w:val="single" w:sz="4" w:space="0" w:color="000000"/>
              <w:bottom w:val="single" w:sz="4" w:space="0" w:color="000000"/>
              <w:right w:val="single" w:sz="4" w:space="0" w:color="000000"/>
            </w:tcBorders>
            <w:vAlign w:val="center"/>
          </w:tcPr>
          <w:p w14:paraId="33AA3000" w14:textId="61A595F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3002E31" w14:textId="77777777" w:rsidR="008E1025" w:rsidRPr="00CE4E0F" w:rsidRDefault="008E1025" w:rsidP="008E1025">
            <w:pPr>
              <w:pStyle w:val="Zawartotabeli"/>
              <w:rPr>
                <w:rFonts w:ascii="Arial" w:hAnsi="Arial"/>
                <w:bCs/>
                <w:sz w:val="20"/>
                <w:szCs w:val="20"/>
              </w:rPr>
            </w:pPr>
          </w:p>
        </w:tc>
      </w:tr>
      <w:tr w:rsidR="008E1025" w:rsidRPr="00CE4E0F" w14:paraId="1AA8B4FE"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E7CA007" w14:textId="77777777" w:rsidR="008E1025" w:rsidRPr="00CE4E0F" w:rsidRDefault="008E1025" w:rsidP="008E1025">
            <w:pPr>
              <w:jc w:val="center"/>
              <w:rPr>
                <w:rFonts w:ascii="Arial" w:hAnsi="Arial" w:cs="Arial"/>
              </w:rPr>
            </w:pPr>
            <w:r w:rsidRPr="00CE4E0F">
              <w:rPr>
                <w:rFonts w:ascii="Arial" w:hAnsi="Arial" w:cs="Arial"/>
              </w:rPr>
              <w:t>1.16</w:t>
            </w:r>
          </w:p>
        </w:tc>
        <w:tc>
          <w:tcPr>
            <w:tcW w:w="4437" w:type="dxa"/>
            <w:tcBorders>
              <w:top w:val="single" w:sz="2" w:space="0" w:color="000000"/>
              <w:left w:val="single" w:sz="2" w:space="0" w:color="000000"/>
              <w:bottom w:val="single" w:sz="2" w:space="0" w:color="000000"/>
              <w:right w:val="single" w:sz="2" w:space="0" w:color="000000"/>
            </w:tcBorders>
            <w:vAlign w:val="center"/>
          </w:tcPr>
          <w:p w14:paraId="6E1409FA" w14:textId="77777777" w:rsidR="008E1025" w:rsidRPr="00CE4E0F" w:rsidRDefault="008E1025" w:rsidP="008E1025">
            <w:pPr>
              <w:jc w:val="both"/>
              <w:rPr>
                <w:rFonts w:ascii="Arial" w:hAnsi="Arial" w:cs="Arial"/>
                <w:bCs/>
              </w:rPr>
            </w:pPr>
            <w:r w:rsidRPr="00CE4E0F">
              <w:rPr>
                <w:rFonts w:ascii="Arial" w:hAnsi="Arial" w:cs="Arial"/>
                <w:bCs/>
              </w:rPr>
              <w:t>Filtr zakłóceń sieciowych</w:t>
            </w:r>
          </w:p>
        </w:tc>
        <w:tc>
          <w:tcPr>
            <w:tcW w:w="1919" w:type="dxa"/>
            <w:tcBorders>
              <w:top w:val="single" w:sz="4" w:space="0" w:color="000000"/>
              <w:left w:val="single" w:sz="4" w:space="0" w:color="000000"/>
              <w:bottom w:val="single" w:sz="4" w:space="0" w:color="000000"/>
              <w:right w:val="single" w:sz="4" w:space="0" w:color="000000"/>
            </w:tcBorders>
            <w:vAlign w:val="center"/>
          </w:tcPr>
          <w:p w14:paraId="11CFA912" w14:textId="7473625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695C4B8" w14:textId="77777777" w:rsidR="008E1025" w:rsidRPr="00CE4E0F" w:rsidRDefault="008E1025" w:rsidP="008E1025">
            <w:pPr>
              <w:pStyle w:val="Zawartotabeli"/>
              <w:rPr>
                <w:rFonts w:ascii="Arial" w:hAnsi="Arial"/>
                <w:bCs/>
                <w:sz w:val="20"/>
                <w:szCs w:val="20"/>
              </w:rPr>
            </w:pPr>
          </w:p>
        </w:tc>
      </w:tr>
      <w:tr w:rsidR="008E1025" w:rsidRPr="00CE4E0F" w14:paraId="2BAC0EA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5342833" w14:textId="77777777" w:rsidR="008E1025" w:rsidRPr="00CE4E0F" w:rsidRDefault="008E1025" w:rsidP="008E1025">
            <w:pPr>
              <w:jc w:val="center"/>
              <w:rPr>
                <w:rFonts w:ascii="Arial" w:hAnsi="Arial" w:cs="Arial"/>
              </w:rPr>
            </w:pPr>
            <w:r w:rsidRPr="00CE4E0F">
              <w:rPr>
                <w:rFonts w:ascii="Arial" w:hAnsi="Arial" w:cs="Arial"/>
              </w:rPr>
              <w:t>1.17</w:t>
            </w:r>
          </w:p>
        </w:tc>
        <w:tc>
          <w:tcPr>
            <w:tcW w:w="4437" w:type="dxa"/>
            <w:tcBorders>
              <w:top w:val="single" w:sz="2" w:space="0" w:color="000000"/>
              <w:left w:val="single" w:sz="2" w:space="0" w:color="000000"/>
              <w:bottom w:val="single" w:sz="2" w:space="0" w:color="000000"/>
              <w:right w:val="single" w:sz="2" w:space="0" w:color="000000"/>
            </w:tcBorders>
            <w:vAlign w:val="center"/>
          </w:tcPr>
          <w:p w14:paraId="4CF701A5" w14:textId="77777777" w:rsidR="008E1025" w:rsidRPr="00CE4E0F" w:rsidRDefault="008E1025" w:rsidP="008E1025">
            <w:pPr>
              <w:jc w:val="both"/>
              <w:rPr>
                <w:rFonts w:ascii="Arial" w:hAnsi="Arial" w:cs="Arial"/>
                <w:bCs/>
              </w:rPr>
            </w:pPr>
            <w:r w:rsidRPr="00CE4E0F">
              <w:rPr>
                <w:rFonts w:ascii="Arial" w:hAnsi="Arial" w:cs="Arial"/>
                <w:bCs/>
              </w:rPr>
              <w:t>Automatyczna kompensacja linii odniesienia</w:t>
            </w:r>
          </w:p>
        </w:tc>
        <w:tc>
          <w:tcPr>
            <w:tcW w:w="1919" w:type="dxa"/>
            <w:tcBorders>
              <w:top w:val="single" w:sz="4" w:space="0" w:color="000000"/>
              <w:left w:val="single" w:sz="4" w:space="0" w:color="000000"/>
              <w:bottom w:val="single" w:sz="4" w:space="0" w:color="000000"/>
              <w:right w:val="single" w:sz="4" w:space="0" w:color="000000"/>
            </w:tcBorders>
            <w:vAlign w:val="center"/>
          </w:tcPr>
          <w:p w14:paraId="3B06FDF8" w14:textId="1BBB633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649E392" w14:textId="77777777" w:rsidR="008E1025" w:rsidRPr="00CE4E0F" w:rsidRDefault="008E1025" w:rsidP="008E1025">
            <w:pPr>
              <w:pStyle w:val="Zawartotabeli"/>
              <w:rPr>
                <w:rFonts w:ascii="Arial" w:hAnsi="Arial"/>
                <w:bCs/>
                <w:sz w:val="20"/>
                <w:szCs w:val="20"/>
              </w:rPr>
            </w:pPr>
          </w:p>
        </w:tc>
      </w:tr>
      <w:tr w:rsidR="008E1025" w:rsidRPr="00CE4E0F" w14:paraId="60090093"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2BB5333" w14:textId="77777777" w:rsidR="008E1025" w:rsidRPr="00CE4E0F" w:rsidRDefault="008E1025" w:rsidP="008E1025">
            <w:pPr>
              <w:jc w:val="center"/>
              <w:rPr>
                <w:rFonts w:ascii="Arial" w:hAnsi="Arial" w:cs="Arial"/>
              </w:rPr>
            </w:pPr>
            <w:r w:rsidRPr="00CE4E0F">
              <w:rPr>
                <w:rFonts w:ascii="Arial" w:hAnsi="Arial" w:cs="Arial"/>
              </w:rPr>
              <w:t>1.18</w:t>
            </w:r>
          </w:p>
        </w:tc>
        <w:tc>
          <w:tcPr>
            <w:tcW w:w="4437" w:type="dxa"/>
            <w:tcBorders>
              <w:top w:val="single" w:sz="2" w:space="0" w:color="000000"/>
              <w:left w:val="single" w:sz="2" w:space="0" w:color="000000"/>
              <w:bottom w:val="single" w:sz="2" w:space="0" w:color="000000"/>
              <w:right w:val="single" w:sz="2" w:space="0" w:color="000000"/>
            </w:tcBorders>
            <w:vAlign w:val="center"/>
          </w:tcPr>
          <w:p w14:paraId="67736AEC" w14:textId="77777777" w:rsidR="008E1025" w:rsidRPr="00CE4E0F" w:rsidRDefault="008E1025" w:rsidP="008E1025">
            <w:pPr>
              <w:jc w:val="both"/>
              <w:rPr>
                <w:rFonts w:ascii="Arial" w:hAnsi="Arial" w:cs="Arial"/>
                <w:bCs/>
              </w:rPr>
            </w:pPr>
            <w:r w:rsidRPr="00CE4E0F">
              <w:rPr>
                <w:rFonts w:ascii="Arial" w:hAnsi="Arial" w:cs="Arial"/>
                <w:bCs/>
              </w:rPr>
              <w:t>CMRR &gt;140dB</w:t>
            </w:r>
          </w:p>
        </w:tc>
        <w:tc>
          <w:tcPr>
            <w:tcW w:w="1919" w:type="dxa"/>
            <w:tcBorders>
              <w:top w:val="single" w:sz="4" w:space="0" w:color="000000"/>
              <w:left w:val="single" w:sz="4" w:space="0" w:color="000000"/>
              <w:bottom w:val="single" w:sz="4" w:space="0" w:color="000000"/>
              <w:right w:val="single" w:sz="4" w:space="0" w:color="000000"/>
            </w:tcBorders>
            <w:vAlign w:val="center"/>
          </w:tcPr>
          <w:p w14:paraId="51D9BDB2" w14:textId="2D5B1C3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94F3DF7" w14:textId="77777777" w:rsidR="008E1025" w:rsidRPr="00CE4E0F" w:rsidRDefault="008E1025" w:rsidP="008E1025">
            <w:pPr>
              <w:pStyle w:val="Zawartotabeli"/>
              <w:rPr>
                <w:rFonts w:ascii="Arial" w:hAnsi="Arial"/>
                <w:bCs/>
                <w:sz w:val="20"/>
                <w:szCs w:val="20"/>
              </w:rPr>
            </w:pPr>
          </w:p>
        </w:tc>
      </w:tr>
      <w:tr w:rsidR="008E1025" w:rsidRPr="00CE4E0F" w14:paraId="4FD159B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467EB0E" w14:textId="77777777" w:rsidR="008E1025" w:rsidRPr="00CE4E0F" w:rsidRDefault="008E1025" w:rsidP="008E1025">
            <w:pPr>
              <w:jc w:val="center"/>
              <w:rPr>
                <w:rFonts w:ascii="Arial" w:hAnsi="Arial" w:cs="Arial"/>
              </w:rPr>
            </w:pPr>
            <w:r w:rsidRPr="00CE4E0F">
              <w:rPr>
                <w:rFonts w:ascii="Arial" w:hAnsi="Arial" w:cs="Arial"/>
              </w:rPr>
              <w:t>1.19</w:t>
            </w:r>
          </w:p>
        </w:tc>
        <w:tc>
          <w:tcPr>
            <w:tcW w:w="4437" w:type="dxa"/>
            <w:tcBorders>
              <w:top w:val="single" w:sz="2" w:space="0" w:color="000000"/>
              <w:left w:val="single" w:sz="2" w:space="0" w:color="000000"/>
              <w:bottom w:val="single" w:sz="2" w:space="0" w:color="000000"/>
              <w:right w:val="single" w:sz="2" w:space="0" w:color="000000"/>
            </w:tcBorders>
            <w:vAlign w:val="center"/>
          </w:tcPr>
          <w:p w14:paraId="31B16841" w14:textId="77777777" w:rsidR="008E1025" w:rsidRPr="00CE4E0F" w:rsidRDefault="008E1025" w:rsidP="008E1025">
            <w:pPr>
              <w:jc w:val="both"/>
              <w:rPr>
                <w:rFonts w:ascii="Arial" w:hAnsi="Arial" w:cs="Arial"/>
                <w:bCs/>
              </w:rPr>
            </w:pPr>
            <w:r w:rsidRPr="00CE4E0F">
              <w:rPr>
                <w:rFonts w:ascii="Arial" w:hAnsi="Arial" w:cs="Arial"/>
                <w:bCs/>
              </w:rPr>
              <w:t>Oprogramowanie posiadające możliwość podłączenia i współpracy co najmniej z zaoferowaną bieżnią</w:t>
            </w:r>
          </w:p>
        </w:tc>
        <w:tc>
          <w:tcPr>
            <w:tcW w:w="1919" w:type="dxa"/>
            <w:tcBorders>
              <w:top w:val="single" w:sz="4" w:space="0" w:color="000000"/>
              <w:left w:val="single" w:sz="4" w:space="0" w:color="000000"/>
              <w:bottom w:val="single" w:sz="4" w:space="0" w:color="000000"/>
              <w:right w:val="single" w:sz="4" w:space="0" w:color="000000"/>
            </w:tcBorders>
            <w:vAlign w:val="center"/>
          </w:tcPr>
          <w:p w14:paraId="7DF95C3A" w14:textId="2C2E536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2541C5F" w14:textId="77777777" w:rsidR="008E1025" w:rsidRPr="00CE4E0F" w:rsidRDefault="008E1025" w:rsidP="008E1025">
            <w:pPr>
              <w:pStyle w:val="Zawartotabeli"/>
              <w:rPr>
                <w:rFonts w:ascii="Arial" w:hAnsi="Arial"/>
                <w:bCs/>
                <w:sz w:val="20"/>
                <w:szCs w:val="20"/>
              </w:rPr>
            </w:pPr>
          </w:p>
        </w:tc>
      </w:tr>
      <w:tr w:rsidR="008E1025" w:rsidRPr="00CE4E0F" w14:paraId="1E9E0523"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D6C2005" w14:textId="77777777" w:rsidR="008E1025" w:rsidRPr="00CE4E0F" w:rsidRDefault="008E1025" w:rsidP="008E1025">
            <w:pPr>
              <w:jc w:val="center"/>
              <w:rPr>
                <w:rFonts w:ascii="Arial" w:hAnsi="Arial" w:cs="Arial"/>
              </w:rPr>
            </w:pPr>
            <w:r w:rsidRPr="00CE4E0F">
              <w:rPr>
                <w:rFonts w:ascii="Arial" w:hAnsi="Arial" w:cs="Arial"/>
              </w:rPr>
              <w:t>1.20</w:t>
            </w:r>
          </w:p>
        </w:tc>
        <w:tc>
          <w:tcPr>
            <w:tcW w:w="4437" w:type="dxa"/>
            <w:tcBorders>
              <w:top w:val="single" w:sz="2" w:space="0" w:color="000000"/>
              <w:left w:val="single" w:sz="2" w:space="0" w:color="000000"/>
              <w:bottom w:val="single" w:sz="2" w:space="0" w:color="000000"/>
              <w:right w:val="single" w:sz="2" w:space="0" w:color="000000"/>
            </w:tcBorders>
            <w:vAlign w:val="center"/>
          </w:tcPr>
          <w:p w14:paraId="2815256D" w14:textId="77777777" w:rsidR="008E1025" w:rsidRPr="00CE4E0F" w:rsidRDefault="008E1025" w:rsidP="008E1025">
            <w:pPr>
              <w:jc w:val="both"/>
              <w:rPr>
                <w:rFonts w:ascii="Arial" w:hAnsi="Arial" w:cs="Arial"/>
                <w:bCs/>
              </w:rPr>
            </w:pPr>
            <w:r w:rsidRPr="00CE4E0F">
              <w:rPr>
                <w:rFonts w:ascii="Arial" w:hAnsi="Arial" w:cs="Arial"/>
                <w:bCs/>
              </w:rPr>
              <w:t>Możliwość manualnej obsługi bieżni/ergometru, przeprowadzania testów, wprowadzania zmian podczas testów, przeglądania raportów podczas testów, tworzenia i rejestracji raportów</w:t>
            </w:r>
          </w:p>
        </w:tc>
        <w:tc>
          <w:tcPr>
            <w:tcW w:w="1919" w:type="dxa"/>
            <w:tcBorders>
              <w:top w:val="single" w:sz="4" w:space="0" w:color="000000"/>
              <w:left w:val="single" w:sz="4" w:space="0" w:color="000000"/>
              <w:bottom w:val="single" w:sz="4" w:space="0" w:color="000000"/>
              <w:right w:val="single" w:sz="4" w:space="0" w:color="000000"/>
            </w:tcBorders>
            <w:vAlign w:val="center"/>
          </w:tcPr>
          <w:p w14:paraId="4E49969F" w14:textId="5B0F313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8242B4C" w14:textId="77777777" w:rsidR="008E1025" w:rsidRPr="00CE4E0F" w:rsidRDefault="008E1025" w:rsidP="008E1025">
            <w:pPr>
              <w:pStyle w:val="Zawartotabeli"/>
              <w:rPr>
                <w:rFonts w:ascii="Arial" w:hAnsi="Arial"/>
                <w:bCs/>
                <w:sz w:val="20"/>
                <w:szCs w:val="20"/>
              </w:rPr>
            </w:pPr>
          </w:p>
        </w:tc>
      </w:tr>
      <w:tr w:rsidR="008E1025" w:rsidRPr="00CE4E0F" w14:paraId="4AB91868"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F37D360" w14:textId="77777777" w:rsidR="008E1025" w:rsidRPr="00CE4E0F" w:rsidRDefault="008E1025" w:rsidP="008E1025">
            <w:pPr>
              <w:jc w:val="center"/>
              <w:rPr>
                <w:rFonts w:ascii="Arial" w:hAnsi="Arial" w:cs="Arial"/>
              </w:rPr>
            </w:pPr>
            <w:r w:rsidRPr="00CE4E0F">
              <w:rPr>
                <w:rFonts w:ascii="Arial" w:hAnsi="Arial" w:cs="Arial"/>
              </w:rPr>
              <w:t>1.21</w:t>
            </w:r>
          </w:p>
        </w:tc>
        <w:tc>
          <w:tcPr>
            <w:tcW w:w="4437" w:type="dxa"/>
            <w:tcBorders>
              <w:top w:val="single" w:sz="2" w:space="0" w:color="000000"/>
              <w:left w:val="single" w:sz="2" w:space="0" w:color="000000"/>
              <w:bottom w:val="single" w:sz="2" w:space="0" w:color="000000"/>
              <w:right w:val="single" w:sz="2" w:space="0" w:color="000000"/>
            </w:tcBorders>
            <w:vAlign w:val="center"/>
          </w:tcPr>
          <w:p w14:paraId="0BB4E48B" w14:textId="77777777" w:rsidR="008E1025" w:rsidRPr="00CE4E0F" w:rsidRDefault="008E1025" w:rsidP="008E1025">
            <w:pPr>
              <w:jc w:val="both"/>
              <w:rPr>
                <w:rFonts w:ascii="Arial" w:hAnsi="Arial" w:cs="Arial"/>
                <w:bCs/>
              </w:rPr>
            </w:pPr>
            <w:r w:rsidRPr="00CE4E0F">
              <w:rPr>
                <w:rFonts w:ascii="Arial" w:hAnsi="Arial" w:cs="Arial"/>
                <w:bCs/>
              </w:rPr>
              <w:t>Wyposażone w przewód połączeniowy z bieżnią/ergometrem</w:t>
            </w:r>
          </w:p>
        </w:tc>
        <w:tc>
          <w:tcPr>
            <w:tcW w:w="1919" w:type="dxa"/>
            <w:tcBorders>
              <w:top w:val="single" w:sz="4" w:space="0" w:color="000000"/>
              <w:left w:val="single" w:sz="4" w:space="0" w:color="000000"/>
              <w:bottom w:val="single" w:sz="4" w:space="0" w:color="000000"/>
              <w:right w:val="single" w:sz="4" w:space="0" w:color="000000"/>
            </w:tcBorders>
            <w:vAlign w:val="center"/>
          </w:tcPr>
          <w:p w14:paraId="35B053BB" w14:textId="7D3FB4F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888FF5B" w14:textId="77777777" w:rsidR="008E1025" w:rsidRPr="00CE4E0F" w:rsidRDefault="008E1025" w:rsidP="008E1025">
            <w:pPr>
              <w:pStyle w:val="Zawartotabeli"/>
              <w:rPr>
                <w:rFonts w:ascii="Arial" w:hAnsi="Arial"/>
                <w:bCs/>
                <w:sz w:val="20"/>
                <w:szCs w:val="20"/>
              </w:rPr>
            </w:pPr>
          </w:p>
        </w:tc>
      </w:tr>
      <w:tr w:rsidR="008E1025" w:rsidRPr="00CE4E0F" w14:paraId="4A8D424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9EA1929" w14:textId="77777777" w:rsidR="008E1025" w:rsidRPr="00CE4E0F" w:rsidRDefault="008E1025" w:rsidP="008E1025">
            <w:pPr>
              <w:jc w:val="center"/>
              <w:rPr>
                <w:rFonts w:ascii="Arial" w:hAnsi="Arial" w:cs="Arial"/>
              </w:rPr>
            </w:pPr>
            <w:r w:rsidRPr="00CE4E0F">
              <w:rPr>
                <w:rFonts w:ascii="Arial" w:hAnsi="Arial" w:cs="Arial"/>
              </w:rPr>
              <w:t>1.22</w:t>
            </w:r>
          </w:p>
        </w:tc>
        <w:tc>
          <w:tcPr>
            <w:tcW w:w="4437" w:type="dxa"/>
            <w:tcBorders>
              <w:top w:val="single" w:sz="2" w:space="0" w:color="000000"/>
              <w:left w:val="single" w:sz="2" w:space="0" w:color="000000"/>
              <w:bottom w:val="single" w:sz="2" w:space="0" w:color="000000"/>
              <w:right w:val="single" w:sz="2" w:space="0" w:color="000000"/>
            </w:tcBorders>
            <w:vAlign w:val="center"/>
          </w:tcPr>
          <w:p w14:paraId="64D40964" w14:textId="77777777" w:rsidR="008E1025" w:rsidRPr="00CE4E0F" w:rsidRDefault="008E1025" w:rsidP="008E1025">
            <w:pPr>
              <w:jc w:val="both"/>
              <w:rPr>
                <w:rFonts w:ascii="Arial" w:hAnsi="Arial" w:cs="Arial"/>
                <w:bCs/>
              </w:rPr>
            </w:pPr>
            <w:r w:rsidRPr="00CE4E0F">
              <w:rPr>
                <w:rFonts w:ascii="Arial" w:hAnsi="Arial" w:cs="Arial"/>
                <w:bCs/>
              </w:rPr>
              <w:t xml:space="preserve">Automatyczne i manualne wyznaczanie punktu </w:t>
            </w:r>
            <w:proofErr w:type="spellStart"/>
            <w:r w:rsidRPr="00CE4E0F">
              <w:rPr>
                <w:rFonts w:ascii="Arial" w:hAnsi="Arial" w:cs="Arial"/>
                <w:bCs/>
              </w:rPr>
              <w:t>j+x</w:t>
            </w:r>
            <w:proofErr w:type="spellEnd"/>
          </w:p>
        </w:tc>
        <w:tc>
          <w:tcPr>
            <w:tcW w:w="1919" w:type="dxa"/>
            <w:tcBorders>
              <w:top w:val="single" w:sz="4" w:space="0" w:color="000000"/>
              <w:left w:val="single" w:sz="4" w:space="0" w:color="000000"/>
              <w:bottom w:val="single" w:sz="4" w:space="0" w:color="000000"/>
              <w:right w:val="single" w:sz="4" w:space="0" w:color="000000"/>
            </w:tcBorders>
            <w:vAlign w:val="center"/>
          </w:tcPr>
          <w:p w14:paraId="357936D1" w14:textId="3BF43E1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638C293" w14:textId="77777777" w:rsidR="008E1025" w:rsidRPr="00CE4E0F" w:rsidRDefault="008E1025" w:rsidP="008E1025">
            <w:pPr>
              <w:pStyle w:val="Zawartotabeli"/>
              <w:rPr>
                <w:rFonts w:ascii="Arial" w:hAnsi="Arial"/>
                <w:bCs/>
                <w:sz w:val="20"/>
                <w:szCs w:val="20"/>
              </w:rPr>
            </w:pPr>
          </w:p>
        </w:tc>
      </w:tr>
      <w:tr w:rsidR="008E1025" w:rsidRPr="00CE4E0F" w14:paraId="4659ED8F"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834F643" w14:textId="77777777" w:rsidR="008E1025" w:rsidRPr="00CE4E0F" w:rsidRDefault="008E1025" w:rsidP="008E1025">
            <w:pPr>
              <w:jc w:val="center"/>
              <w:rPr>
                <w:rFonts w:ascii="Arial" w:hAnsi="Arial" w:cs="Arial"/>
              </w:rPr>
            </w:pPr>
            <w:r w:rsidRPr="00CE4E0F">
              <w:rPr>
                <w:rFonts w:ascii="Arial" w:hAnsi="Arial" w:cs="Arial"/>
              </w:rPr>
              <w:t>1.23</w:t>
            </w:r>
          </w:p>
        </w:tc>
        <w:tc>
          <w:tcPr>
            <w:tcW w:w="4437" w:type="dxa"/>
            <w:tcBorders>
              <w:top w:val="single" w:sz="2" w:space="0" w:color="000000"/>
              <w:left w:val="single" w:sz="2" w:space="0" w:color="000000"/>
              <w:bottom w:val="single" w:sz="2" w:space="0" w:color="000000"/>
              <w:right w:val="single" w:sz="2" w:space="0" w:color="000000"/>
            </w:tcBorders>
            <w:vAlign w:val="center"/>
          </w:tcPr>
          <w:p w14:paraId="12D838F7" w14:textId="77777777" w:rsidR="008E1025" w:rsidRPr="00CE4E0F" w:rsidRDefault="008E1025" w:rsidP="008E1025">
            <w:pPr>
              <w:jc w:val="both"/>
              <w:rPr>
                <w:rFonts w:ascii="Arial" w:hAnsi="Arial" w:cs="Arial"/>
                <w:bCs/>
              </w:rPr>
            </w:pPr>
            <w:r w:rsidRPr="00CE4E0F">
              <w:rPr>
                <w:rFonts w:ascii="Arial" w:hAnsi="Arial" w:cs="Arial"/>
                <w:bCs/>
              </w:rPr>
              <w:t>Na wyposażeniu: komplet elektrod, przewody, instrukcja obsługi w języku polskim,</w:t>
            </w:r>
          </w:p>
        </w:tc>
        <w:tc>
          <w:tcPr>
            <w:tcW w:w="1919" w:type="dxa"/>
            <w:tcBorders>
              <w:top w:val="single" w:sz="4" w:space="0" w:color="000000"/>
              <w:left w:val="single" w:sz="4" w:space="0" w:color="000000"/>
              <w:bottom w:val="single" w:sz="4" w:space="0" w:color="000000"/>
              <w:right w:val="single" w:sz="4" w:space="0" w:color="000000"/>
            </w:tcBorders>
            <w:vAlign w:val="center"/>
          </w:tcPr>
          <w:p w14:paraId="0C0E204B" w14:textId="604E3BDF"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4F99871" w14:textId="77777777" w:rsidR="008E1025" w:rsidRPr="00CE4E0F" w:rsidRDefault="008E1025" w:rsidP="008E1025">
            <w:pPr>
              <w:pStyle w:val="Zawartotabeli"/>
              <w:rPr>
                <w:rFonts w:ascii="Arial" w:hAnsi="Arial"/>
                <w:bCs/>
                <w:sz w:val="20"/>
                <w:szCs w:val="20"/>
              </w:rPr>
            </w:pPr>
          </w:p>
        </w:tc>
      </w:tr>
      <w:tr w:rsidR="008E1025" w:rsidRPr="00CE4E0F" w14:paraId="22B10BE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2FB5DDF" w14:textId="77777777" w:rsidR="008E1025" w:rsidRPr="00CE4E0F" w:rsidRDefault="008E1025" w:rsidP="008E1025">
            <w:pPr>
              <w:jc w:val="center"/>
              <w:rPr>
                <w:rFonts w:ascii="Arial" w:hAnsi="Arial" w:cs="Arial"/>
              </w:rPr>
            </w:pPr>
            <w:r w:rsidRPr="00CE4E0F">
              <w:rPr>
                <w:rFonts w:ascii="Arial" w:hAnsi="Arial" w:cs="Arial"/>
              </w:rPr>
              <w:t>1.24</w:t>
            </w:r>
          </w:p>
        </w:tc>
        <w:tc>
          <w:tcPr>
            <w:tcW w:w="4437" w:type="dxa"/>
            <w:tcBorders>
              <w:top w:val="single" w:sz="2" w:space="0" w:color="000000"/>
              <w:left w:val="single" w:sz="2" w:space="0" w:color="000000"/>
              <w:bottom w:val="single" w:sz="2" w:space="0" w:color="000000"/>
              <w:right w:val="single" w:sz="2" w:space="0" w:color="000000"/>
            </w:tcBorders>
            <w:vAlign w:val="center"/>
          </w:tcPr>
          <w:p w14:paraId="004CDC1A" w14:textId="77777777" w:rsidR="008E1025" w:rsidRPr="00CE4E0F" w:rsidRDefault="008E1025" w:rsidP="008E1025">
            <w:pPr>
              <w:jc w:val="both"/>
              <w:rPr>
                <w:rFonts w:ascii="Arial" w:hAnsi="Arial" w:cs="Arial"/>
                <w:bCs/>
              </w:rPr>
            </w:pPr>
            <w:r w:rsidRPr="00CE4E0F">
              <w:rPr>
                <w:rFonts w:ascii="Arial" w:hAnsi="Arial" w:cs="Arial"/>
                <w:bCs/>
              </w:rPr>
              <w:t>Możliwość archiwizacji wyników testów na dysku twardym</w:t>
            </w:r>
          </w:p>
        </w:tc>
        <w:tc>
          <w:tcPr>
            <w:tcW w:w="1919" w:type="dxa"/>
            <w:tcBorders>
              <w:top w:val="single" w:sz="4" w:space="0" w:color="000000"/>
              <w:left w:val="single" w:sz="4" w:space="0" w:color="000000"/>
              <w:bottom w:val="single" w:sz="4" w:space="0" w:color="000000"/>
              <w:right w:val="single" w:sz="4" w:space="0" w:color="000000"/>
            </w:tcBorders>
            <w:vAlign w:val="center"/>
          </w:tcPr>
          <w:p w14:paraId="1FA48BBF" w14:textId="40C1395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691CEA4" w14:textId="77777777" w:rsidR="008E1025" w:rsidRPr="00CE4E0F" w:rsidRDefault="008E1025" w:rsidP="008E1025">
            <w:pPr>
              <w:pStyle w:val="Zawartotabeli"/>
              <w:rPr>
                <w:rFonts w:ascii="Arial" w:hAnsi="Arial"/>
                <w:bCs/>
                <w:sz w:val="20"/>
                <w:szCs w:val="20"/>
              </w:rPr>
            </w:pPr>
          </w:p>
        </w:tc>
      </w:tr>
      <w:tr w:rsidR="008E1025" w:rsidRPr="00CE4E0F" w14:paraId="16B44965"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D22315F" w14:textId="77777777" w:rsidR="008E1025" w:rsidRPr="00CE4E0F" w:rsidRDefault="008E1025" w:rsidP="008E1025">
            <w:pPr>
              <w:jc w:val="center"/>
              <w:rPr>
                <w:rFonts w:ascii="Arial" w:hAnsi="Arial" w:cs="Arial"/>
              </w:rPr>
            </w:pPr>
            <w:r w:rsidRPr="00CE4E0F">
              <w:rPr>
                <w:rFonts w:ascii="Arial" w:hAnsi="Arial" w:cs="Arial"/>
              </w:rPr>
              <w:t>1.25</w:t>
            </w:r>
          </w:p>
        </w:tc>
        <w:tc>
          <w:tcPr>
            <w:tcW w:w="4437" w:type="dxa"/>
            <w:tcBorders>
              <w:top w:val="single" w:sz="2" w:space="0" w:color="000000"/>
              <w:left w:val="single" w:sz="2" w:space="0" w:color="000000"/>
              <w:bottom w:val="single" w:sz="2" w:space="0" w:color="000000"/>
              <w:right w:val="single" w:sz="2" w:space="0" w:color="000000"/>
            </w:tcBorders>
            <w:vAlign w:val="center"/>
          </w:tcPr>
          <w:p w14:paraId="23CCF9E8" w14:textId="77777777" w:rsidR="008E1025" w:rsidRPr="00CE4E0F" w:rsidRDefault="008E1025" w:rsidP="008E1025">
            <w:pPr>
              <w:jc w:val="both"/>
              <w:rPr>
                <w:rFonts w:ascii="Arial" w:hAnsi="Arial" w:cs="Arial"/>
                <w:bCs/>
              </w:rPr>
            </w:pPr>
            <w:r w:rsidRPr="00CE4E0F">
              <w:rPr>
                <w:rFonts w:ascii="Arial" w:hAnsi="Arial" w:cs="Arial"/>
                <w:bCs/>
              </w:rPr>
              <w:t>Wyposażony w moduł edukacji pacjenta – element oprogramowania</w:t>
            </w:r>
          </w:p>
        </w:tc>
        <w:tc>
          <w:tcPr>
            <w:tcW w:w="1919" w:type="dxa"/>
            <w:tcBorders>
              <w:top w:val="single" w:sz="4" w:space="0" w:color="000000"/>
              <w:left w:val="single" w:sz="4" w:space="0" w:color="000000"/>
              <w:bottom w:val="single" w:sz="4" w:space="0" w:color="000000"/>
              <w:right w:val="single" w:sz="4" w:space="0" w:color="000000"/>
            </w:tcBorders>
            <w:vAlign w:val="center"/>
          </w:tcPr>
          <w:p w14:paraId="099BFE72" w14:textId="323B219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07D01A1" w14:textId="77777777" w:rsidR="008E1025" w:rsidRPr="00CE4E0F" w:rsidRDefault="008E1025" w:rsidP="008E1025">
            <w:pPr>
              <w:pStyle w:val="Zawartotabeli"/>
              <w:rPr>
                <w:rFonts w:ascii="Arial" w:hAnsi="Arial"/>
                <w:bCs/>
                <w:sz w:val="20"/>
                <w:szCs w:val="20"/>
              </w:rPr>
            </w:pPr>
          </w:p>
        </w:tc>
      </w:tr>
      <w:tr w:rsidR="008E1025" w:rsidRPr="00CE4E0F" w14:paraId="6743A0E9"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D705B3F" w14:textId="77777777" w:rsidR="008E1025" w:rsidRPr="00CE4E0F" w:rsidRDefault="008E1025" w:rsidP="008E1025">
            <w:pPr>
              <w:jc w:val="center"/>
              <w:rPr>
                <w:rFonts w:ascii="Arial" w:hAnsi="Arial" w:cs="Arial"/>
              </w:rPr>
            </w:pPr>
            <w:r w:rsidRPr="00CE4E0F">
              <w:rPr>
                <w:rFonts w:ascii="Arial" w:hAnsi="Arial" w:cs="Arial"/>
              </w:rPr>
              <w:t>1.26</w:t>
            </w:r>
          </w:p>
        </w:tc>
        <w:tc>
          <w:tcPr>
            <w:tcW w:w="4437" w:type="dxa"/>
            <w:tcBorders>
              <w:top w:val="single" w:sz="2" w:space="0" w:color="000000"/>
              <w:left w:val="single" w:sz="2" w:space="0" w:color="000000"/>
              <w:bottom w:val="single" w:sz="2" w:space="0" w:color="000000"/>
              <w:right w:val="single" w:sz="2" w:space="0" w:color="000000"/>
            </w:tcBorders>
            <w:vAlign w:val="center"/>
          </w:tcPr>
          <w:p w14:paraId="7A693229" w14:textId="77777777" w:rsidR="008E1025" w:rsidRPr="00CE4E0F" w:rsidRDefault="008E1025" w:rsidP="008E1025">
            <w:pPr>
              <w:jc w:val="both"/>
              <w:rPr>
                <w:rFonts w:ascii="Arial" w:hAnsi="Arial" w:cs="Arial"/>
                <w:bCs/>
              </w:rPr>
            </w:pPr>
            <w:r w:rsidRPr="00CE4E0F">
              <w:rPr>
                <w:rFonts w:ascii="Arial" w:hAnsi="Arial" w:cs="Arial"/>
                <w:bCs/>
              </w:rPr>
              <w:t>Możliwość konfiguracji ustawień systemu przez użytkownika w tym możliwość wyboru wyświetlanych parametrów czynności życiowych na ekranie komputera, kolejności ich prezentacji, wielkości czcionki</w:t>
            </w:r>
          </w:p>
        </w:tc>
        <w:tc>
          <w:tcPr>
            <w:tcW w:w="1919" w:type="dxa"/>
            <w:tcBorders>
              <w:top w:val="single" w:sz="4" w:space="0" w:color="000000"/>
              <w:left w:val="single" w:sz="4" w:space="0" w:color="000000"/>
              <w:bottom w:val="single" w:sz="4" w:space="0" w:color="000000"/>
              <w:right w:val="single" w:sz="4" w:space="0" w:color="000000"/>
            </w:tcBorders>
            <w:vAlign w:val="center"/>
          </w:tcPr>
          <w:p w14:paraId="30B64A87" w14:textId="51ED8A0B"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C55EBCB" w14:textId="77777777" w:rsidR="008E1025" w:rsidRPr="00CE4E0F" w:rsidRDefault="008E1025" w:rsidP="008E1025">
            <w:pPr>
              <w:pStyle w:val="Zawartotabeli"/>
              <w:rPr>
                <w:rFonts w:ascii="Arial" w:hAnsi="Arial"/>
                <w:bCs/>
                <w:sz w:val="20"/>
                <w:szCs w:val="20"/>
              </w:rPr>
            </w:pPr>
          </w:p>
        </w:tc>
      </w:tr>
      <w:tr w:rsidR="008E1025" w:rsidRPr="00CE4E0F" w14:paraId="3C3D8D5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8810681" w14:textId="77777777" w:rsidR="008E1025" w:rsidRPr="00CE4E0F" w:rsidRDefault="008E1025" w:rsidP="008E1025">
            <w:pPr>
              <w:jc w:val="center"/>
              <w:rPr>
                <w:rFonts w:ascii="Arial" w:hAnsi="Arial" w:cs="Arial"/>
              </w:rPr>
            </w:pPr>
            <w:r w:rsidRPr="00CE4E0F">
              <w:rPr>
                <w:rFonts w:ascii="Arial" w:hAnsi="Arial" w:cs="Arial"/>
              </w:rPr>
              <w:t>1.27</w:t>
            </w:r>
          </w:p>
        </w:tc>
        <w:tc>
          <w:tcPr>
            <w:tcW w:w="4437" w:type="dxa"/>
            <w:tcBorders>
              <w:top w:val="single" w:sz="2" w:space="0" w:color="000000"/>
              <w:left w:val="single" w:sz="2" w:space="0" w:color="000000"/>
              <w:bottom w:val="single" w:sz="2" w:space="0" w:color="000000"/>
              <w:right w:val="single" w:sz="2" w:space="0" w:color="000000"/>
            </w:tcBorders>
            <w:vAlign w:val="center"/>
          </w:tcPr>
          <w:p w14:paraId="78E34000" w14:textId="77777777" w:rsidR="008E1025" w:rsidRPr="00CE4E0F" w:rsidRDefault="008E1025" w:rsidP="008E1025">
            <w:pPr>
              <w:jc w:val="both"/>
              <w:rPr>
                <w:rFonts w:ascii="Arial" w:hAnsi="Arial" w:cs="Arial"/>
                <w:bCs/>
              </w:rPr>
            </w:pPr>
            <w:r w:rsidRPr="00CE4E0F">
              <w:rPr>
                <w:rFonts w:ascii="Arial" w:hAnsi="Arial" w:cs="Arial"/>
                <w:bCs/>
              </w:rPr>
              <w:t>Możliwość dokonywania zmian w standardowych protokołach wraz z możliwością tworzenia własnych protokołów – co najmniej 99</w:t>
            </w:r>
          </w:p>
        </w:tc>
        <w:tc>
          <w:tcPr>
            <w:tcW w:w="1919" w:type="dxa"/>
            <w:tcBorders>
              <w:top w:val="single" w:sz="4" w:space="0" w:color="000000"/>
              <w:left w:val="single" w:sz="4" w:space="0" w:color="000000"/>
              <w:bottom w:val="single" w:sz="4" w:space="0" w:color="000000"/>
              <w:right w:val="single" w:sz="4" w:space="0" w:color="000000"/>
            </w:tcBorders>
            <w:vAlign w:val="center"/>
          </w:tcPr>
          <w:p w14:paraId="411B4898" w14:textId="401B6FF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EBCCE27" w14:textId="77777777" w:rsidR="008E1025" w:rsidRPr="00CE4E0F" w:rsidRDefault="008E1025" w:rsidP="008E1025">
            <w:pPr>
              <w:pStyle w:val="Zawartotabeli"/>
              <w:rPr>
                <w:rFonts w:ascii="Arial" w:hAnsi="Arial"/>
                <w:bCs/>
                <w:sz w:val="20"/>
                <w:szCs w:val="20"/>
              </w:rPr>
            </w:pPr>
          </w:p>
        </w:tc>
      </w:tr>
      <w:tr w:rsidR="008E1025" w:rsidRPr="00CE4E0F" w14:paraId="59ECE53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0639D38" w14:textId="77777777" w:rsidR="008E1025" w:rsidRPr="00CE4E0F" w:rsidRDefault="008E1025" w:rsidP="008E1025">
            <w:pPr>
              <w:jc w:val="center"/>
              <w:rPr>
                <w:rFonts w:ascii="Arial" w:hAnsi="Arial" w:cs="Arial"/>
              </w:rPr>
            </w:pPr>
            <w:r w:rsidRPr="00CE4E0F">
              <w:rPr>
                <w:rFonts w:ascii="Arial" w:hAnsi="Arial" w:cs="Arial"/>
              </w:rPr>
              <w:t>1.28</w:t>
            </w:r>
          </w:p>
        </w:tc>
        <w:tc>
          <w:tcPr>
            <w:tcW w:w="4437" w:type="dxa"/>
            <w:tcBorders>
              <w:top w:val="single" w:sz="2" w:space="0" w:color="000000"/>
              <w:left w:val="single" w:sz="2" w:space="0" w:color="000000"/>
              <w:bottom w:val="single" w:sz="2" w:space="0" w:color="000000"/>
              <w:right w:val="single" w:sz="2" w:space="0" w:color="000000"/>
            </w:tcBorders>
            <w:vAlign w:val="center"/>
          </w:tcPr>
          <w:p w14:paraId="28932EAF" w14:textId="599FC015" w:rsidR="008E1025" w:rsidRPr="00CE4E0F" w:rsidRDefault="008E1025" w:rsidP="008E1025">
            <w:pPr>
              <w:jc w:val="both"/>
              <w:rPr>
                <w:rFonts w:ascii="Arial" w:hAnsi="Arial" w:cs="Arial"/>
                <w:bCs/>
              </w:rPr>
            </w:pPr>
            <w:r w:rsidRPr="00CE4E0F">
              <w:rPr>
                <w:rFonts w:ascii="Arial" w:hAnsi="Arial" w:cs="Arial"/>
                <w:bCs/>
              </w:rPr>
              <w:t>Sygnalizacja braku kon</w:t>
            </w:r>
            <w:r w:rsidR="00F3252E" w:rsidRPr="00CE4E0F">
              <w:rPr>
                <w:rFonts w:ascii="Arial" w:hAnsi="Arial" w:cs="Arial"/>
                <w:bCs/>
              </w:rPr>
              <w:t>t</w:t>
            </w:r>
            <w:r w:rsidR="009F2008" w:rsidRPr="00CE4E0F">
              <w:rPr>
                <w:rFonts w:ascii="Arial" w:hAnsi="Arial" w:cs="Arial"/>
                <w:bCs/>
              </w:rPr>
              <w:t>ak</w:t>
            </w:r>
            <w:r w:rsidRPr="00CE4E0F">
              <w:rPr>
                <w:rFonts w:ascii="Arial" w:hAnsi="Arial" w:cs="Arial"/>
                <w:bCs/>
              </w:rPr>
              <w:t>tu elektrod z pacjentem lub złej jakości sygnału za pomocą wizualnych, kolorowych sygnałów na ekranie</w:t>
            </w:r>
          </w:p>
        </w:tc>
        <w:tc>
          <w:tcPr>
            <w:tcW w:w="1919" w:type="dxa"/>
            <w:tcBorders>
              <w:top w:val="single" w:sz="4" w:space="0" w:color="000000"/>
              <w:left w:val="single" w:sz="4" w:space="0" w:color="000000"/>
              <w:bottom w:val="single" w:sz="4" w:space="0" w:color="000000"/>
              <w:right w:val="single" w:sz="4" w:space="0" w:color="000000"/>
            </w:tcBorders>
            <w:vAlign w:val="center"/>
          </w:tcPr>
          <w:p w14:paraId="3172B209" w14:textId="6F065E8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824E188" w14:textId="77777777" w:rsidR="008E1025" w:rsidRPr="00CE4E0F" w:rsidRDefault="008E1025" w:rsidP="008E1025">
            <w:pPr>
              <w:pStyle w:val="Zawartotabeli"/>
              <w:rPr>
                <w:rFonts w:ascii="Arial" w:hAnsi="Arial"/>
                <w:bCs/>
                <w:sz w:val="20"/>
                <w:szCs w:val="20"/>
              </w:rPr>
            </w:pPr>
          </w:p>
        </w:tc>
      </w:tr>
      <w:tr w:rsidR="008E1025" w:rsidRPr="00CE4E0F" w14:paraId="76B0F2D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0223B68" w14:textId="77777777" w:rsidR="008E1025" w:rsidRPr="00CE4E0F" w:rsidRDefault="008E1025" w:rsidP="008E1025">
            <w:pPr>
              <w:jc w:val="center"/>
              <w:rPr>
                <w:rFonts w:ascii="Arial" w:hAnsi="Arial" w:cs="Arial"/>
              </w:rPr>
            </w:pPr>
            <w:r w:rsidRPr="00CE4E0F">
              <w:rPr>
                <w:rFonts w:ascii="Arial" w:hAnsi="Arial" w:cs="Arial"/>
              </w:rPr>
              <w:t>1.29</w:t>
            </w:r>
          </w:p>
        </w:tc>
        <w:tc>
          <w:tcPr>
            <w:tcW w:w="4437" w:type="dxa"/>
            <w:tcBorders>
              <w:top w:val="single" w:sz="2" w:space="0" w:color="000000"/>
              <w:left w:val="single" w:sz="2" w:space="0" w:color="000000"/>
              <w:bottom w:val="single" w:sz="2" w:space="0" w:color="000000"/>
              <w:right w:val="single" w:sz="2" w:space="0" w:color="000000"/>
            </w:tcBorders>
            <w:vAlign w:val="center"/>
          </w:tcPr>
          <w:p w14:paraId="6C4DE91C" w14:textId="77777777" w:rsidR="008E1025" w:rsidRPr="00CE4E0F" w:rsidRDefault="008E1025" w:rsidP="008E1025">
            <w:pPr>
              <w:jc w:val="both"/>
              <w:rPr>
                <w:rFonts w:ascii="Arial" w:hAnsi="Arial" w:cs="Arial"/>
                <w:bCs/>
              </w:rPr>
            </w:pPr>
            <w:r w:rsidRPr="00CE4E0F">
              <w:rPr>
                <w:rFonts w:ascii="Arial" w:hAnsi="Arial" w:cs="Arial"/>
                <w:bCs/>
              </w:rPr>
              <w:t>Automatyczne wyświetlanie odprowadzenia z największymi zmianami ST</w:t>
            </w:r>
          </w:p>
        </w:tc>
        <w:tc>
          <w:tcPr>
            <w:tcW w:w="1919" w:type="dxa"/>
            <w:tcBorders>
              <w:top w:val="single" w:sz="4" w:space="0" w:color="000000"/>
              <w:left w:val="single" w:sz="4" w:space="0" w:color="000000"/>
              <w:bottom w:val="single" w:sz="4" w:space="0" w:color="000000"/>
              <w:right w:val="single" w:sz="4" w:space="0" w:color="000000"/>
            </w:tcBorders>
            <w:vAlign w:val="center"/>
          </w:tcPr>
          <w:p w14:paraId="03F4B968" w14:textId="662E012F"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E79835A" w14:textId="77777777" w:rsidR="008E1025" w:rsidRPr="00CE4E0F" w:rsidRDefault="008E1025" w:rsidP="008E1025">
            <w:pPr>
              <w:pStyle w:val="Zawartotabeli"/>
              <w:rPr>
                <w:rFonts w:ascii="Arial" w:hAnsi="Arial"/>
                <w:bCs/>
                <w:sz w:val="20"/>
                <w:szCs w:val="20"/>
              </w:rPr>
            </w:pPr>
          </w:p>
        </w:tc>
      </w:tr>
      <w:tr w:rsidR="008E1025" w:rsidRPr="00CE4E0F" w14:paraId="6FA5C149"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D618941" w14:textId="77777777" w:rsidR="008E1025" w:rsidRPr="00CE4E0F" w:rsidRDefault="008E1025" w:rsidP="008E1025">
            <w:pPr>
              <w:jc w:val="center"/>
              <w:rPr>
                <w:rFonts w:ascii="Arial" w:hAnsi="Arial" w:cs="Arial"/>
              </w:rPr>
            </w:pPr>
            <w:r w:rsidRPr="00CE4E0F">
              <w:rPr>
                <w:rFonts w:ascii="Arial" w:hAnsi="Arial" w:cs="Arial"/>
              </w:rPr>
              <w:t>1.30</w:t>
            </w:r>
          </w:p>
        </w:tc>
        <w:tc>
          <w:tcPr>
            <w:tcW w:w="4437" w:type="dxa"/>
            <w:tcBorders>
              <w:top w:val="single" w:sz="2" w:space="0" w:color="000000"/>
              <w:left w:val="single" w:sz="2" w:space="0" w:color="000000"/>
              <w:bottom w:val="single" w:sz="2" w:space="0" w:color="000000"/>
              <w:right w:val="single" w:sz="2" w:space="0" w:color="000000"/>
            </w:tcBorders>
            <w:vAlign w:val="center"/>
          </w:tcPr>
          <w:p w14:paraId="21DB90C1" w14:textId="77777777" w:rsidR="008E1025" w:rsidRPr="00CE4E0F" w:rsidRDefault="008E1025" w:rsidP="008E1025">
            <w:pPr>
              <w:jc w:val="both"/>
              <w:rPr>
                <w:rFonts w:ascii="Arial" w:hAnsi="Arial" w:cs="Arial"/>
                <w:bCs/>
              </w:rPr>
            </w:pPr>
            <w:r w:rsidRPr="00CE4E0F">
              <w:rPr>
                <w:rFonts w:ascii="Arial" w:hAnsi="Arial" w:cs="Arial"/>
                <w:bCs/>
              </w:rPr>
              <w:t>Możliwość ręcznego i automatycznego ustawienia punktów pomiarowych na odcinku ST</w:t>
            </w:r>
          </w:p>
        </w:tc>
        <w:tc>
          <w:tcPr>
            <w:tcW w:w="1919" w:type="dxa"/>
            <w:tcBorders>
              <w:top w:val="single" w:sz="4" w:space="0" w:color="000000"/>
              <w:left w:val="single" w:sz="4" w:space="0" w:color="000000"/>
              <w:bottom w:val="single" w:sz="4" w:space="0" w:color="000000"/>
              <w:right w:val="single" w:sz="4" w:space="0" w:color="000000"/>
            </w:tcBorders>
            <w:vAlign w:val="center"/>
          </w:tcPr>
          <w:p w14:paraId="7F4D059D" w14:textId="57C1014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8DD5F81" w14:textId="77777777" w:rsidR="008E1025" w:rsidRPr="00CE4E0F" w:rsidRDefault="008E1025" w:rsidP="008E1025">
            <w:pPr>
              <w:pStyle w:val="Zawartotabeli"/>
              <w:rPr>
                <w:rFonts w:ascii="Arial" w:hAnsi="Arial"/>
                <w:bCs/>
                <w:sz w:val="20"/>
                <w:szCs w:val="20"/>
              </w:rPr>
            </w:pPr>
          </w:p>
        </w:tc>
      </w:tr>
      <w:tr w:rsidR="008E1025" w:rsidRPr="00CE4E0F" w14:paraId="3E48A597"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4F4FD2A" w14:textId="77777777" w:rsidR="008E1025" w:rsidRPr="00CE4E0F" w:rsidRDefault="008E1025" w:rsidP="008E1025">
            <w:pPr>
              <w:jc w:val="center"/>
              <w:rPr>
                <w:rFonts w:ascii="Arial" w:hAnsi="Arial" w:cs="Arial"/>
              </w:rPr>
            </w:pPr>
            <w:r w:rsidRPr="00CE4E0F">
              <w:rPr>
                <w:rFonts w:ascii="Arial" w:hAnsi="Arial" w:cs="Arial"/>
              </w:rPr>
              <w:t>1.31</w:t>
            </w:r>
          </w:p>
        </w:tc>
        <w:tc>
          <w:tcPr>
            <w:tcW w:w="4437" w:type="dxa"/>
            <w:tcBorders>
              <w:top w:val="single" w:sz="2" w:space="0" w:color="000000"/>
              <w:left w:val="single" w:sz="2" w:space="0" w:color="000000"/>
              <w:bottom w:val="single" w:sz="2" w:space="0" w:color="000000"/>
              <w:right w:val="single" w:sz="2" w:space="0" w:color="000000"/>
            </w:tcBorders>
            <w:vAlign w:val="center"/>
          </w:tcPr>
          <w:p w14:paraId="05A1009D" w14:textId="77777777" w:rsidR="008E1025" w:rsidRPr="00CE4E0F" w:rsidRDefault="008E1025" w:rsidP="008E1025">
            <w:pPr>
              <w:jc w:val="both"/>
              <w:rPr>
                <w:rFonts w:ascii="Arial" w:hAnsi="Arial" w:cs="Arial"/>
                <w:bCs/>
              </w:rPr>
            </w:pPr>
            <w:r w:rsidRPr="00CE4E0F">
              <w:rPr>
                <w:rFonts w:ascii="Arial" w:hAnsi="Arial" w:cs="Arial"/>
                <w:bCs/>
              </w:rPr>
              <w:t>Automatyczna detekcja arytmii podczas testu wraz z prezentacją na ekranie i dokumentacją</w:t>
            </w:r>
          </w:p>
        </w:tc>
        <w:tc>
          <w:tcPr>
            <w:tcW w:w="1919" w:type="dxa"/>
            <w:tcBorders>
              <w:top w:val="single" w:sz="4" w:space="0" w:color="000000"/>
              <w:left w:val="single" w:sz="4" w:space="0" w:color="000000"/>
              <w:bottom w:val="single" w:sz="4" w:space="0" w:color="000000"/>
              <w:right w:val="single" w:sz="4" w:space="0" w:color="000000"/>
            </w:tcBorders>
            <w:vAlign w:val="center"/>
          </w:tcPr>
          <w:p w14:paraId="0CA13E09" w14:textId="2248F4D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0D59F30" w14:textId="77777777" w:rsidR="008E1025" w:rsidRPr="00CE4E0F" w:rsidRDefault="008E1025" w:rsidP="008E1025">
            <w:pPr>
              <w:pStyle w:val="Zawartotabeli"/>
              <w:rPr>
                <w:rFonts w:ascii="Arial" w:hAnsi="Arial"/>
                <w:bCs/>
                <w:sz w:val="20"/>
                <w:szCs w:val="20"/>
              </w:rPr>
            </w:pPr>
          </w:p>
        </w:tc>
      </w:tr>
      <w:tr w:rsidR="008E1025" w:rsidRPr="00CE4E0F" w14:paraId="2899268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40571B1" w14:textId="77777777" w:rsidR="008E1025" w:rsidRPr="00CE4E0F" w:rsidRDefault="008E1025" w:rsidP="008E1025">
            <w:pPr>
              <w:jc w:val="center"/>
              <w:rPr>
                <w:rFonts w:ascii="Arial" w:hAnsi="Arial" w:cs="Arial"/>
              </w:rPr>
            </w:pPr>
            <w:r w:rsidRPr="00CE4E0F">
              <w:rPr>
                <w:rFonts w:ascii="Arial" w:hAnsi="Arial" w:cs="Arial"/>
              </w:rPr>
              <w:t>1.32</w:t>
            </w:r>
          </w:p>
        </w:tc>
        <w:tc>
          <w:tcPr>
            <w:tcW w:w="4437" w:type="dxa"/>
            <w:tcBorders>
              <w:top w:val="single" w:sz="2" w:space="0" w:color="000000"/>
              <w:left w:val="single" w:sz="2" w:space="0" w:color="000000"/>
              <w:bottom w:val="single" w:sz="2" w:space="0" w:color="000000"/>
              <w:right w:val="single" w:sz="2" w:space="0" w:color="000000"/>
            </w:tcBorders>
            <w:vAlign w:val="center"/>
          </w:tcPr>
          <w:p w14:paraId="5FE752FD" w14:textId="77777777" w:rsidR="008E1025" w:rsidRPr="00CE4E0F" w:rsidRDefault="008E1025" w:rsidP="008E1025">
            <w:pPr>
              <w:jc w:val="both"/>
              <w:rPr>
                <w:rFonts w:ascii="Arial" w:hAnsi="Arial" w:cs="Arial"/>
                <w:bCs/>
              </w:rPr>
            </w:pPr>
            <w:r w:rsidRPr="00CE4E0F">
              <w:rPr>
                <w:rFonts w:ascii="Arial" w:hAnsi="Arial" w:cs="Arial"/>
                <w:bCs/>
              </w:rPr>
              <w:t>Prezentacja na ekranie wyników poprzedniego testu danego pacjenta podczas testu</w:t>
            </w:r>
          </w:p>
        </w:tc>
        <w:tc>
          <w:tcPr>
            <w:tcW w:w="1919" w:type="dxa"/>
            <w:tcBorders>
              <w:top w:val="single" w:sz="4" w:space="0" w:color="000000"/>
              <w:left w:val="single" w:sz="4" w:space="0" w:color="000000"/>
              <w:bottom w:val="single" w:sz="4" w:space="0" w:color="000000"/>
              <w:right w:val="single" w:sz="4" w:space="0" w:color="000000"/>
            </w:tcBorders>
            <w:vAlign w:val="center"/>
          </w:tcPr>
          <w:p w14:paraId="48679CE2" w14:textId="621C3DA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9FA764C" w14:textId="77777777" w:rsidR="008E1025" w:rsidRPr="00CE4E0F" w:rsidRDefault="008E1025" w:rsidP="008E1025">
            <w:pPr>
              <w:pStyle w:val="Zawartotabeli"/>
              <w:rPr>
                <w:rFonts w:ascii="Arial" w:hAnsi="Arial"/>
                <w:bCs/>
                <w:sz w:val="20"/>
                <w:szCs w:val="20"/>
              </w:rPr>
            </w:pPr>
          </w:p>
        </w:tc>
      </w:tr>
      <w:tr w:rsidR="008E1025" w:rsidRPr="00CE4E0F" w14:paraId="198B80A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6684950" w14:textId="77777777" w:rsidR="008E1025" w:rsidRPr="00CE4E0F" w:rsidRDefault="008E1025" w:rsidP="008E1025">
            <w:pPr>
              <w:jc w:val="center"/>
              <w:rPr>
                <w:rFonts w:ascii="Arial" w:hAnsi="Arial" w:cs="Arial"/>
              </w:rPr>
            </w:pPr>
            <w:r w:rsidRPr="00CE4E0F">
              <w:rPr>
                <w:rFonts w:ascii="Arial" w:hAnsi="Arial" w:cs="Arial"/>
              </w:rPr>
              <w:t>1.33</w:t>
            </w:r>
          </w:p>
        </w:tc>
        <w:tc>
          <w:tcPr>
            <w:tcW w:w="4437" w:type="dxa"/>
            <w:tcBorders>
              <w:top w:val="single" w:sz="2" w:space="0" w:color="000000"/>
              <w:left w:val="single" w:sz="2" w:space="0" w:color="000000"/>
              <w:bottom w:val="single" w:sz="2" w:space="0" w:color="000000"/>
              <w:right w:val="single" w:sz="2" w:space="0" w:color="000000"/>
            </w:tcBorders>
            <w:vAlign w:val="center"/>
          </w:tcPr>
          <w:p w14:paraId="39D138FC" w14:textId="77777777" w:rsidR="008E1025" w:rsidRPr="00CE4E0F" w:rsidRDefault="008E1025" w:rsidP="008E1025">
            <w:pPr>
              <w:jc w:val="both"/>
              <w:rPr>
                <w:rFonts w:ascii="Arial" w:hAnsi="Arial" w:cs="Arial"/>
                <w:bCs/>
              </w:rPr>
            </w:pPr>
            <w:r w:rsidRPr="00CE4E0F">
              <w:rPr>
                <w:rFonts w:ascii="Arial" w:hAnsi="Arial" w:cs="Arial"/>
                <w:bCs/>
              </w:rPr>
              <w:t>Nazwa protokołu i fazy na ekranie</w:t>
            </w:r>
          </w:p>
        </w:tc>
        <w:tc>
          <w:tcPr>
            <w:tcW w:w="1919" w:type="dxa"/>
            <w:tcBorders>
              <w:top w:val="single" w:sz="4" w:space="0" w:color="000000"/>
              <w:left w:val="single" w:sz="4" w:space="0" w:color="000000"/>
              <w:bottom w:val="single" w:sz="4" w:space="0" w:color="000000"/>
              <w:right w:val="single" w:sz="4" w:space="0" w:color="000000"/>
            </w:tcBorders>
            <w:vAlign w:val="center"/>
          </w:tcPr>
          <w:p w14:paraId="2A83FADB" w14:textId="7960888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43B7F33" w14:textId="77777777" w:rsidR="008E1025" w:rsidRPr="00CE4E0F" w:rsidRDefault="008E1025" w:rsidP="008E1025">
            <w:pPr>
              <w:pStyle w:val="Zawartotabeli"/>
              <w:rPr>
                <w:rFonts w:ascii="Arial" w:hAnsi="Arial"/>
                <w:bCs/>
                <w:sz w:val="20"/>
                <w:szCs w:val="20"/>
              </w:rPr>
            </w:pPr>
          </w:p>
        </w:tc>
      </w:tr>
      <w:tr w:rsidR="008E1025" w:rsidRPr="00CE4E0F" w14:paraId="03780AC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7D23D57" w14:textId="77777777" w:rsidR="008E1025" w:rsidRPr="00CE4E0F" w:rsidRDefault="008E1025" w:rsidP="008E1025">
            <w:pPr>
              <w:jc w:val="center"/>
              <w:rPr>
                <w:rFonts w:ascii="Arial" w:hAnsi="Arial" w:cs="Arial"/>
              </w:rPr>
            </w:pPr>
            <w:r w:rsidRPr="00CE4E0F">
              <w:rPr>
                <w:rFonts w:ascii="Arial" w:hAnsi="Arial" w:cs="Arial"/>
              </w:rPr>
              <w:t>1.34</w:t>
            </w:r>
          </w:p>
        </w:tc>
        <w:tc>
          <w:tcPr>
            <w:tcW w:w="4437" w:type="dxa"/>
            <w:tcBorders>
              <w:top w:val="single" w:sz="2" w:space="0" w:color="000000"/>
              <w:left w:val="single" w:sz="2" w:space="0" w:color="000000"/>
              <w:bottom w:val="single" w:sz="2" w:space="0" w:color="000000"/>
              <w:right w:val="single" w:sz="2" w:space="0" w:color="000000"/>
            </w:tcBorders>
            <w:vAlign w:val="center"/>
          </w:tcPr>
          <w:p w14:paraId="7787E375" w14:textId="77777777" w:rsidR="008E1025" w:rsidRPr="00CE4E0F" w:rsidRDefault="008E1025" w:rsidP="008E1025">
            <w:pPr>
              <w:jc w:val="both"/>
              <w:rPr>
                <w:rFonts w:ascii="Arial" w:hAnsi="Arial" w:cs="Arial"/>
                <w:bCs/>
              </w:rPr>
            </w:pPr>
            <w:r w:rsidRPr="00CE4E0F">
              <w:rPr>
                <w:rFonts w:ascii="Arial" w:hAnsi="Arial" w:cs="Arial"/>
                <w:bCs/>
              </w:rPr>
              <w:t>Czas trwania wysiłku na ekranie</w:t>
            </w:r>
          </w:p>
        </w:tc>
        <w:tc>
          <w:tcPr>
            <w:tcW w:w="1919" w:type="dxa"/>
            <w:tcBorders>
              <w:top w:val="single" w:sz="4" w:space="0" w:color="000000"/>
              <w:left w:val="single" w:sz="4" w:space="0" w:color="000000"/>
              <w:bottom w:val="single" w:sz="4" w:space="0" w:color="000000"/>
              <w:right w:val="single" w:sz="4" w:space="0" w:color="000000"/>
            </w:tcBorders>
            <w:vAlign w:val="center"/>
          </w:tcPr>
          <w:p w14:paraId="332DE9D4" w14:textId="6CE7079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3703A45" w14:textId="77777777" w:rsidR="008E1025" w:rsidRPr="00CE4E0F" w:rsidRDefault="008E1025" w:rsidP="008E1025">
            <w:pPr>
              <w:pStyle w:val="Zawartotabeli"/>
              <w:rPr>
                <w:rFonts w:ascii="Arial" w:hAnsi="Arial"/>
                <w:bCs/>
                <w:sz w:val="20"/>
                <w:szCs w:val="20"/>
              </w:rPr>
            </w:pPr>
          </w:p>
        </w:tc>
      </w:tr>
      <w:tr w:rsidR="008E1025" w:rsidRPr="00CE4E0F" w14:paraId="735284DC"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F4290D2" w14:textId="77777777" w:rsidR="008E1025" w:rsidRPr="00CE4E0F" w:rsidRDefault="008E1025" w:rsidP="008E1025">
            <w:pPr>
              <w:jc w:val="center"/>
              <w:rPr>
                <w:rFonts w:ascii="Arial" w:hAnsi="Arial" w:cs="Arial"/>
              </w:rPr>
            </w:pPr>
            <w:r w:rsidRPr="00CE4E0F">
              <w:rPr>
                <w:rFonts w:ascii="Arial" w:hAnsi="Arial" w:cs="Arial"/>
              </w:rPr>
              <w:t>1.35</w:t>
            </w:r>
          </w:p>
        </w:tc>
        <w:tc>
          <w:tcPr>
            <w:tcW w:w="4437" w:type="dxa"/>
            <w:tcBorders>
              <w:top w:val="single" w:sz="2" w:space="0" w:color="000000"/>
              <w:left w:val="single" w:sz="2" w:space="0" w:color="000000"/>
              <w:bottom w:val="single" w:sz="2" w:space="0" w:color="000000"/>
              <w:right w:val="single" w:sz="2" w:space="0" w:color="000000"/>
            </w:tcBorders>
            <w:vAlign w:val="center"/>
          </w:tcPr>
          <w:p w14:paraId="27BA8CED" w14:textId="77777777" w:rsidR="008E1025" w:rsidRPr="00CE4E0F" w:rsidRDefault="008E1025" w:rsidP="008E1025">
            <w:pPr>
              <w:jc w:val="both"/>
              <w:rPr>
                <w:rFonts w:ascii="Arial" w:hAnsi="Arial" w:cs="Arial"/>
                <w:bCs/>
              </w:rPr>
            </w:pPr>
            <w:r w:rsidRPr="00CE4E0F">
              <w:rPr>
                <w:rFonts w:ascii="Arial" w:hAnsi="Arial" w:cs="Arial"/>
                <w:bCs/>
              </w:rPr>
              <w:t>Prędkość i nachylenie bieżni na ekranie</w:t>
            </w:r>
          </w:p>
        </w:tc>
        <w:tc>
          <w:tcPr>
            <w:tcW w:w="1919" w:type="dxa"/>
            <w:tcBorders>
              <w:top w:val="single" w:sz="4" w:space="0" w:color="000000"/>
              <w:left w:val="single" w:sz="4" w:space="0" w:color="000000"/>
              <w:bottom w:val="single" w:sz="4" w:space="0" w:color="000000"/>
              <w:right w:val="single" w:sz="4" w:space="0" w:color="000000"/>
            </w:tcBorders>
            <w:vAlign w:val="center"/>
          </w:tcPr>
          <w:p w14:paraId="3ABD2243" w14:textId="15A537F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4D826BB" w14:textId="77777777" w:rsidR="008E1025" w:rsidRPr="00CE4E0F" w:rsidRDefault="008E1025" w:rsidP="008E1025">
            <w:pPr>
              <w:pStyle w:val="Zawartotabeli"/>
              <w:rPr>
                <w:rFonts w:ascii="Arial" w:hAnsi="Arial"/>
                <w:bCs/>
                <w:sz w:val="20"/>
                <w:szCs w:val="20"/>
              </w:rPr>
            </w:pPr>
          </w:p>
        </w:tc>
      </w:tr>
      <w:tr w:rsidR="008E1025" w:rsidRPr="00CE4E0F" w14:paraId="50FD8A6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FBFDD37" w14:textId="77777777" w:rsidR="008E1025" w:rsidRPr="00CE4E0F" w:rsidRDefault="008E1025" w:rsidP="008E1025">
            <w:pPr>
              <w:jc w:val="center"/>
              <w:rPr>
                <w:rFonts w:ascii="Arial" w:hAnsi="Arial" w:cs="Arial"/>
              </w:rPr>
            </w:pPr>
            <w:r w:rsidRPr="00CE4E0F">
              <w:rPr>
                <w:rFonts w:ascii="Arial" w:hAnsi="Arial" w:cs="Arial"/>
              </w:rPr>
              <w:t>1.36</w:t>
            </w:r>
          </w:p>
        </w:tc>
        <w:tc>
          <w:tcPr>
            <w:tcW w:w="4437" w:type="dxa"/>
            <w:tcBorders>
              <w:top w:val="single" w:sz="2" w:space="0" w:color="000000"/>
              <w:left w:val="single" w:sz="2" w:space="0" w:color="000000"/>
              <w:bottom w:val="single" w:sz="2" w:space="0" w:color="000000"/>
              <w:right w:val="single" w:sz="2" w:space="0" w:color="000000"/>
            </w:tcBorders>
            <w:vAlign w:val="center"/>
          </w:tcPr>
          <w:p w14:paraId="3E965308" w14:textId="77777777" w:rsidR="008E1025" w:rsidRPr="00CE4E0F" w:rsidRDefault="008E1025" w:rsidP="008E1025">
            <w:pPr>
              <w:jc w:val="both"/>
              <w:rPr>
                <w:rFonts w:ascii="Arial" w:hAnsi="Arial" w:cs="Arial"/>
                <w:bCs/>
              </w:rPr>
            </w:pPr>
            <w:r w:rsidRPr="00CE4E0F">
              <w:rPr>
                <w:rFonts w:ascii="Arial" w:hAnsi="Arial" w:cs="Arial"/>
                <w:bCs/>
              </w:rPr>
              <w:t>Stałe monitorowanie wszystkich kanałów</w:t>
            </w:r>
          </w:p>
        </w:tc>
        <w:tc>
          <w:tcPr>
            <w:tcW w:w="1919" w:type="dxa"/>
            <w:tcBorders>
              <w:top w:val="single" w:sz="4" w:space="0" w:color="000000"/>
              <w:left w:val="single" w:sz="4" w:space="0" w:color="000000"/>
              <w:bottom w:val="single" w:sz="4" w:space="0" w:color="000000"/>
              <w:right w:val="single" w:sz="4" w:space="0" w:color="000000"/>
            </w:tcBorders>
            <w:vAlign w:val="center"/>
          </w:tcPr>
          <w:p w14:paraId="27FC41C2" w14:textId="6F6DAB7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3737FE1" w14:textId="77777777" w:rsidR="008E1025" w:rsidRPr="00CE4E0F" w:rsidRDefault="008E1025" w:rsidP="008E1025">
            <w:pPr>
              <w:pStyle w:val="Zawartotabeli"/>
              <w:rPr>
                <w:rFonts w:ascii="Arial" w:hAnsi="Arial"/>
                <w:bCs/>
                <w:sz w:val="20"/>
                <w:szCs w:val="20"/>
              </w:rPr>
            </w:pPr>
          </w:p>
        </w:tc>
      </w:tr>
      <w:tr w:rsidR="008E1025" w:rsidRPr="00CE4E0F" w14:paraId="408BADB2"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9B30C40" w14:textId="77777777" w:rsidR="008E1025" w:rsidRPr="00CE4E0F" w:rsidRDefault="008E1025" w:rsidP="008E1025">
            <w:pPr>
              <w:jc w:val="center"/>
              <w:rPr>
                <w:rFonts w:ascii="Arial" w:hAnsi="Arial" w:cs="Arial"/>
              </w:rPr>
            </w:pPr>
            <w:r w:rsidRPr="00CE4E0F">
              <w:rPr>
                <w:rFonts w:ascii="Arial" w:hAnsi="Arial" w:cs="Arial"/>
              </w:rPr>
              <w:t>1.37</w:t>
            </w:r>
          </w:p>
        </w:tc>
        <w:tc>
          <w:tcPr>
            <w:tcW w:w="4437" w:type="dxa"/>
            <w:tcBorders>
              <w:top w:val="single" w:sz="2" w:space="0" w:color="000000"/>
              <w:left w:val="single" w:sz="2" w:space="0" w:color="000000"/>
              <w:bottom w:val="single" w:sz="2" w:space="0" w:color="000000"/>
              <w:right w:val="single" w:sz="2" w:space="0" w:color="000000"/>
            </w:tcBorders>
            <w:vAlign w:val="center"/>
          </w:tcPr>
          <w:p w14:paraId="54E9B8A2" w14:textId="77777777" w:rsidR="008E1025" w:rsidRPr="00CE4E0F" w:rsidRDefault="008E1025" w:rsidP="008E1025">
            <w:pPr>
              <w:jc w:val="both"/>
              <w:rPr>
                <w:rFonts w:ascii="Arial" w:hAnsi="Arial" w:cs="Arial"/>
                <w:bCs/>
              </w:rPr>
            </w:pPr>
            <w:r w:rsidRPr="00CE4E0F">
              <w:rPr>
                <w:rFonts w:ascii="Arial" w:hAnsi="Arial" w:cs="Arial"/>
                <w:bCs/>
              </w:rPr>
              <w:t>Informacja o częstość rytmu aktualnej i docelowej</w:t>
            </w:r>
          </w:p>
        </w:tc>
        <w:tc>
          <w:tcPr>
            <w:tcW w:w="1919" w:type="dxa"/>
            <w:tcBorders>
              <w:top w:val="single" w:sz="4" w:space="0" w:color="000000"/>
              <w:left w:val="single" w:sz="4" w:space="0" w:color="000000"/>
              <w:bottom w:val="single" w:sz="4" w:space="0" w:color="000000"/>
              <w:right w:val="single" w:sz="4" w:space="0" w:color="000000"/>
            </w:tcBorders>
            <w:vAlign w:val="center"/>
          </w:tcPr>
          <w:p w14:paraId="255D0056" w14:textId="7CF38DC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BE2A2C7" w14:textId="77777777" w:rsidR="008E1025" w:rsidRPr="00CE4E0F" w:rsidRDefault="008E1025" w:rsidP="008E1025">
            <w:pPr>
              <w:pStyle w:val="Zawartotabeli"/>
              <w:rPr>
                <w:rFonts w:ascii="Arial" w:hAnsi="Arial"/>
                <w:bCs/>
                <w:sz w:val="20"/>
                <w:szCs w:val="20"/>
              </w:rPr>
            </w:pPr>
          </w:p>
        </w:tc>
      </w:tr>
      <w:tr w:rsidR="008E1025" w:rsidRPr="00CE4E0F" w14:paraId="3BAEF07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99353D0" w14:textId="77777777" w:rsidR="008E1025" w:rsidRPr="00CE4E0F" w:rsidRDefault="008E1025" w:rsidP="008E1025">
            <w:pPr>
              <w:jc w:val="center"/>
              <w:rPr>
                <w:rFonts w:ascii="Arial" w:hAnsi="Arial" w:cs="Arial"/>
              </w:rPr>
            </w:pPr>
            <w:r w:rsidRPr="00CE4E0F">
              <w:rPr>
                <w:rFonts w:ascii="Arial" w:hAnsi="Arial" w:cs="Arial"/>
              </w:rPr>
              <w:t>1.38</w:t>
            </w:r>
          </w:p>
        </w:tc>
        <w:tc>
          <w:tcPr>
            <w:tcW w:w="4437" w:type="dxa"/>
            <w:tcBorders>
              <w:top w:val="single" w:sz="2" w:space="0" w:color="000000"/>
              <w:left w:val="single" w:sz="2" w:space="0" w:color="000000"/>
              <w:bottom w:val="single" w:sz="2" w:space="0" w:color="000000"/>
              <w:right w:val="single" w:sz="2" w:space="0" w:color="000000"/>
            </w:tcBorders>
            <w:vAlign w:val="center"/>
          </w:tcPr>
          <w:p w14:paraId="34033DB6" w14:textId="77777777" w:rsidR="008E1025" w:rsidRPr="00CE4E0F" w:rsidRDefault="008E1025" w:rsidP="008E1025">
            <w:pPr>
              <w:jc w:val="both"/>
              <w:rPr>
                <w:rFonts w:ascii="Arial" w:hAnsi="Arial" w:cs="Arial"/>
                <w:bCs/>
              </w:rPr>
            </w:pPr>
            <w:r w:rsidRPr="00CE4E0F">
              <w:rPr>
                <w:rFonts w:ascii="Arial" w:hAnsi="Arial" w:cs="Arial"/>
                <w:bCs/>
              </w:rPr>
              <w:t>Możliwość ręcznej korekcji ustawień interpolacji MET</w:t>
            </w:r>
          </w:p>
        </w:tc>
        <w:tc>
          <w:tcPr>
            <w:tcW w:w="1919" w:type="dxa"/>
            <w:tcBorders>
              <w:top w:val="single" w:sz="4" w:space="0" w:color="000000"/>
              <w:left w:val="single" w:sz="4" w:space="0" w:color="000000"/>
              <w:bottom w:val="single" w:sz="4" w:space="0" w:color="000000"/>
              <w:right w:val="single" w:sz="4" w:space="0" w:color="000000"/>
            </w:tcBorders>
            <w:vAlign w:val="center"/>
          </w:tcPr>
          <w:p w14:paraId="7B633F36" w14:textId="7F3BE28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97D017D" w14:textId="77777777" w:rsidR="008E1025" w:rsidRPr="00CE4E0F" w:rsidRDefault="008E1025" w:rsidP="008E1025">
            <w:pPr>
              <w:pStyle w:val="Zawartotabeli"/>
              <w:rPr>
                <w:rFonts w:ascii="Arial" w:hAnsi="Arial"/>
                <w:bCs/>
                <w:sz w:val="20"/>
                <w:szCs w:val="20"/>
              </w:rPr>
            </w:pPr>
          </w:p>
        </w:tc>
      </w:tr>
      <w:tr w:rsidR="008E1025" w:rsidRPr="00CE4E0F" w14:paraId="36230B7F"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14B5607" w14:textId="77777777" w:rsidR="008E1025" w:rsidRPr="00CE4E0F" w:rsidRDefault="008E1025" w:rsidP="008E1025">
            <w:pPr>
              <w:jc w:val="center"/>
              <w:rPr>
                <w:rFonts w:ascii="Arial" w:hAnsi="Arial" w:cs="Arial"/>
              </w:rPr>
            </w:pPr>
            <w:r w:rsidRPr="00CE4E0F">
              <w:rPr>
                <w:rFonts w:ascii="Arial" w:hAnsi="Arial" w:cs="Arial"/>
              </w:rPr>
              <w:t>1.39</w:t>
            </w:r>
          </w:p>
        </w:tc>
        <w:tc>
          <w:tcPr>
            <w:tcW w:w="4437" w:type="dxa"/>
            <w:tcBorders>
              <w:top w:val="single" w:sz="2" w:space="0" w:color="000000"/>
              <w:left w:val="single" w:sz="2" w:space="0" w:color="000000"/>
              <w:bottom w:val="single" w:sz="2" w:space="0" w:color="000000"/>
              <w:right w:val="single" w:sz="2" w:space="0" w:color="000000"/>
            </w:tcBorders>
            <w:vAlign w:val="center"/>
          </w:tcPr>
          <w:p w14:paraId="023013C1" w14:textId="77777777" w:rsidR="008E1025" w:rsidRPr="00CE4E0F" w:rsidRDefault="008E1025" w:rsidP="008E1025">
            <w:pPr>
              <w:jc w:val="both"/>
              <w:rPr>
                <w:rFonts w:ascii="Arial" w:hAnsi="Arial" w:cs="Arial"/>
                <w:bCs/>
              </w:rPr>
            </w:pPr>
            <w:r w:rsidRPr="00CE4E0F">
              <w:rPr>
                <w:rFonts w:ascii="Arial" w:hAnsi="Arial" w:cs="Arial"/>
                <w:bCs/>
              </w:rPr>
              <w:t>Ciągłe zapisywanie sygnału, kodowanie barwne zapisu arytmii, możliwość powiększenia i zapisania dowolnego fragmentu pełnego zapisu EKG.</w:t>
            </w:r>
          </w:p>
        </w:tc>
        <w:tc>
          <w:tcPr>
            <w:tcW w:w="1919" w:type="dxa"/>
            <w:tcBorders>
              <w:top w:val="single" w:sz="4" w:space="0" w:color="000000"/>
              <w:left w:val="single" w:sz="4" w:space="0" w:color="000000"/>
              <w:bottom w:val="single" w:sz="4" w:space="0" w:color="000000"/>
              <w:right w:val="single" w:sz="4" w:space="0" w:color="000000"/>
            </w:tcBorders>
            <w:vAlign w:val="center"/>
          </w:tcPr>
          <w:p w14:paraId="097271FD" w14:textId="3DF1DCD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68BA419" w14:textId="77777777" w:rsidR="008E1025" w:rsidRPr="00CE4E0F" w:rsidRDefault="008E1025" w:rsidP="008E1025">
            <w:pPr>
              <w:pStyle w:val="Zawartotabeli"/>
              <w:rPr>
                <w:rFonts w:ascii="Arial" w:hAnsi="Arial"/>
                <w:bCs/>
                <w:sz w:val="20"/>
                <w:szCs w:val="20"/>
              </w:rPr>
            </w:pPr>
          </w:p>
        </w:tc>
      </w:tr>
      <w:tr w:rsidR="008E1025" w:rsidRPr="00CE4E0F" w14:paraId="2712E0A9"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97CC919" w14:textId="77777777" w:rsidR="008E1025" w:rsidRPr="00CE4E0F" w:rsidRDefault="008E1025" w:rsidP="008E1025">
            <w:pPr>
              <w:jc w:val="center"/>
              <w:rPr>
                <w:rFonts w:ascii="Arial" w:hAnsi="Arial" w:cs="Arial"/>
              </w:rPr>
            </w:pPr>
            <w:r w:rsidRPr="00CE4E0F">
              <w:rPr>
                <w:rFonts w:ascii="Arial" w:hAnsi="Arial" w:cs="Arial"/>
              </w:rPr>
              <w:t>1.40</w:t>
            </w:r>
          </w:p>
        </w:tc>
        <w:tc>
          <w:tcPr>
            <w:tcW w:w="4437" w:type="dxa"/>
            <w:tcBorders>
              <w:top w:val="single" w:sz="2" w:space="0" w:color="000000"/>
              <w:left w:val="single" w:sz="2" w:space="0" w:color="000000"/>
              <w:bottom w:val="single" w:sz="2" w:space="0" w:color="000000"/>
              <w:right w:val="single" w:sz="2" w:space="0" w:color="000000"/>
            </w:tcBorders>
            <w:vAlign w:val="center"/>
          </w:tcPr>
          <w:p w14:paraId="433BC5B5" w14:textId="77777777" w:rsidR="008E1025" w:rsidRPr="00CE4E0F" w:rsidRDefault="008E1025" w:rsidP="008E1025">
            <w:pPr>
              <w:jc w:val="both"/>
              <w:rPr>
                <w:rFonts w:ascii="Arial" w:hAnsi="Arial" w:cs="Arial"/>
                <w:bCs/>
              </w:rPr>
            </w:pPr>
            <w:r w:rsidRPr="00CE4E0F">
              <w:rPr>
                <w:rFonts w:ascii="Arial" w:hAnsi="Arial" w:cs="Arial"/>
                <w:bCs/>
              </w:rPr>
              <w:t>Prędkość przesuwu przy podglądzie EKG na ekranie monitora minimum 25, 50, mm/s</w:t>
            </w:r>
          </w:p>
        </w:tc>
        <w:tc>
          <w:tcPr>
            <w:tcW w:w="1919" w:type="dxa"/>
            <w:tcBorders>
              <w:top w:val="single" w:sz="4" w:space="0" w:color="000000"/>
              <w:left w:val="single" w:sz="4" w:space="0" w:color="000000"/>
              <w:bottom w:val="single" w:sz="4" w:space="0" w:color="000000"/>
              <w:right w:val="single" w:sz="4" w:space="0" w:color="000000"/>
            </w:tcBorders>
            <w:vAlign w:val="center"/>
          </w:tcPr>
          <w:p w14:paraId="671C93E2" w14:textId="71A1544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E622ADB" w14:textId="77777777" w:rsidR="008E1025" w:rsidRPr="00CE4E0F" w:rsidRDefault="008E1025" w:rsidP="008E1025">
            <w:pPr>
              <w:pStyle w:val="Zawartotabeli"/>
              <w:rPr>
                <w:rFonts w:ascii="Arial" w:hAnsi="Arial"/>
                <w:bCs/>
                <w:sz w:val="20"/>
                <w:szCs w:val="20"/>
              </w:rPr>
            </w:pPr>
          </w:p>
        </w:tc>
      </w:tr>
      <w:tr w:rsidR="008E1025" w:rsidRPr="00CE4E0F" w14:paraId="1DA43658"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A4189B7" w14:textId="77777777" w:rsidR="008E1025" w:rsidRPr="00CE4E0F" w:rsidRDefault="008E1025" w:rsidP="008E1025">
            <w:pPr>
              <w:jc w:val="center"/>
              <w:rPr>
                <w:rFonts w:ascii="Arial" w:hAnsi="Arial" w:cs="Arial"/>
              </w:rPr>
            </w:pPr>
            <w:r w:rsidRPr="00CE4E0F">
              <w:rPr>
                <w:rFonts w:ascii="Arial" w:hAnsi="Arial" w:cs="Arial"/>
              </w:rPr>
              <w:t>1.41</w:t>
            </w:r>
          </w:p>
        </w:tc>
        <w:tc>
          <w:tcPr>
            <w:tcW w:w="4437" w:type="dxa"/>
            <w:tcBorders>
              <w:top w:val="single" w:sz="2" w:space="0" w:color="000000"/>
              <w:left w:val="single" w:sz="2" w:space="0" w:color="000000"/>
              <w:bottom w:val="single" w:sz="2" w:space="0" w:color="000000"/>
              <w:right w:val="single" w:sz="2" w:space="0" w:color="000000"/>
            </w:tcBorders>
            <w:vAlign w:val="center"/>
          </w:tcPr>
          <w:p w14:paraId="5F4CEE8C" w14:textId="77777777" w:rsidR="008E1025" w:rsidRPr="00CE4E0F" w:rsidRDefault="008E1025" w:rsidP="008E1025">
            <w:pPr>
              <w:jc w:val="both"/>
              <w:rPr>
                <w:rFonts w:ascii="Arial" w:hAnsi="Arial" w:cs="Arial"/>
                <w:bCs/>
              </w:rPr>
            </w:pPr>
            <w:r w:rsidRPr="00CE4E0F">
              <w:rPr>
                <w:rFonts w:ascii="Arial" w:hAnsi="Arial" w:cs="Arial"/>
                <w:bCs/>
              </w:rPr>
              <w:t>Skala wysiłku według Borga</w:t>
            </w:r>
          </w:p>
        </w:tc>
        <w:tc>
          <w:tcPr>
            <w:tcW w:w="1919" w:type="dxa"/>
            <w:tcBorders>
              <w:top w:val="single" w:sz="4" w:space="0" w:color="000000"/>
              <w:left w:val="single" w:sz="4" w:space="0" w:color="000000"/>
              <w:bottom w:val="single" w:sz="4" w:space="0" w:color="000000"/>
              <w:right w:val="single" w:sz="4" w:space="0" w:color="000000"/>
            </w:tcBorders>
            <w:vAlign w:val="center"/>
          </w:tcPr>
          <w:p w14:paraId="25684C20" w14:textId="7EAE2B8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D3D243E" w14:textId="77777777" w:rsidR="008E1025" w:rsidRPr="00CE4E0F" w:rsidRDefault="008E1025" w:rsidP="008E1025">
            <w:pPr>
              <w:pStyle w:val="Zawartotabeli"/>
              <w:rPr>
                <w:rFonts w:ascii="Arial" w:hAnsi="Arial"/>
                <w:bCs/>
                <w:sz w:val="20"/>
                <w:szCs w:val="20"/>
              </w:rPr>
            </w:pPr>
          </w:p>
        </w:tc>
      </w:tr>
      <w:tr w:rsidR="008E1025" w:rsidRPr="00CE4E0F" w14:paraId="313560A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FC57CF3" w14:textId="77777777" w:rsidR="008E1025" w:rsidRPr="00CE4E0F" w:rsidRDefault="008E1025" w:rsidP="008E1025">
            <w:pPr>
              <w:jc w:val="center"/>
              <w:rPr>
                <w:rFonts w:ascii="Arial" w:hAnsi="Arial" w:cs="Arial"/>
              </w:rPr>
            </w:pPr>
            <w:r w:rsidRPr="00CE4E0F">
              <w:rPr>
                <w:rFonts w:ascii="Arial" w:hAnsi="Arial" w:cs="Arial"/>
              </w:rPr>
              <w:t>1.42</w:t>
            </w:r>
          </w:p>
        </w:tc>
        <w:tc>
          <w:tcPr>
            <w:tcW w:w="4437" w:type="dxa"/>
            <w:tcBorders>
              <w:top w:val="single" w:sz="2" w:space="0" w:color="000000"/>
              <w:left w:val="single" w:sz="2" w:space="0" w:color="000000"/>
              <w:bottom w:val="single" w:sz="2" w:space="0" w:color="000000"/>
              <w:right w:val="single" w:sz="2" w:space="0" w:color="000000"/>
            </w:tcBorders>
            <w:vAlign w:val="center"/>
          </w:tcPr>
          <w:p w14:paraId="16574BD9" w14:textId="77777777" w:rsidR="008E1025" w:rsidRPr="00CE4E0F" w:rsidRDefault="008E1025" w:rsidP="008E1025">
            <w:pPr>
              <w:jc w:val="both"/>
              <w:rPr>
                <w:rFonts w:ascii="Arial" w:hAnsi="Arial" w:cs="Arial"/>
                <w:bCs/>
              </w:rPr>
            </w:pPr>
            <w:r w:rsidRPr="00CE4E0F">
              <w:rPr>
                <w:rFonts w:ascii="Arial" w:hAnsi="Arial" w:cs="Arial"/>
                <w:bCs/>
              </w:rPr>
              <w:t>Automatyczny export do PDF w określoną lokalizację dyskowa lub sieciową, z automatycznym nadaniem nazwy pliku np. nazwisko pacjenta, data, ID pacjenta itp., możliwość samodzielnej konfiguracji nazwy pliku w exporcie.</w:t>
            </w:r>
          </w:p>
        </w:tc>
        <w:tc>
          <w:tcPr>
            <w:tcW w:w="1919" w:type="dxa"/>
            <w:tcBorders>
              <w:top w:val="single" w:sz="4" w:space="0" w:color="000000"/>
              <w:left w:val="single" w:sz="4" w:space="0" w:color="000000"/>
              <w:bottom w:val="single" w:sz="4" w:space="0" w:color="000000"/>
              <w:right w:val="single" w:sz="4" w:space="0" w:color="000000"/>
            </w:tcBorders>
            <w:vAlign w:val="center"/>
          </w:tcPr>
          <w:p w14:paraId="2E0587F1" w14:textId="7297F8F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53D06AA" w14:textId="77777777" w:rsidR="008E1025" w:rsidRPr="00CE4E0F" w:rsidRDefault="008E1025" w:rsidP="008E1025">
            <w:pPr>
              <w:pStyle w:val="Zawartotabeli"/>
              <w:rPr>
                <w:rFonts w:ascii="Arial" w:hAnsi="Arial"/>
                <w:bCs/>
                <w:sz w:val="20"/>
                <w:szCs w:val="20"/>
              </w:rPr>
            </w:pPr>
          </w:p>
        </w:tc>
      </w:tr>
      <w:tr w:rsidR="008E1025" w:rsidRPr="00CE4E0F" w14:paraId="364C4CE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7C8D528" w14:textId="77777777" w:rsidR="008E1025" w:rsidRPr="00CE4E0F" w:rsidRDefault="008E1025" w:rsidP="008E1025">
            <w:pPr>
              <w:jc w:val="center"/>
              <w:rPr>
                <w:rFonts w:ascii="Arial" w:hAnsi="Arial" w:cs="Arial"/>
              </w:rPr>
            </w:pPr>
            <w:r w:rsidRPr="00CE4E0F">
              <w:rPr>
                <w:rFonts w:ascii="Arial" w:hAnsi="Arial" w:cs="Arial"/>
              </w:rPr>
              <w:t>1.43</w:t>
            </w:r>
          </w:p>
        </w:tc>
        <w:tc>
          <w:tcPr>
            <w:tcW w:w="4437" w:type="dxa"/>
            <w:tcBorders>
              <w:top w:val="single" w:sz="2" w:space="0" w:color="000000"/>
              <w:left w:val="single" w:sz="2" w:space="0" w:color="000000"/>
              <w:bottom w:val="single" w:sz="2" w:space="0" w:color="000000"/>
              <w:right w:val="single" w:sz="2" w:space="0" w:color="000000"/>
            </w:tcBorders>
            <w:vAlign w:val="center"/>
          </w:tcPr>
          <w:p w14:paraId="1EA6431D" w14:textId="77777777" w:rsidR="008E1025" w:rsidRPr="00CE4E0F" w:rsidRDefault="008E1025" w:rsidP="008E1025">
            <w:pPr>
              <w:jc w:val="both"/>
              <w:rPr>
                <w:rFonts w:ascii="Arial" w:hAnsi="Arial" w:cs="Arial"/>
                <w:bCs/>
              </w:rPr>
            </w:pPr>
            <w:r w:rsidRPr="00CE4E0F">
              <w:rPr>
                <w:rFonts w:ascii="Arial" w:hAnsi="Arial" w:cs="Arial"/>
                <w:bCs/>
              </w:rPr>
              <w:t xml:space="preserve">Możliwość rozbudowy o minimum: graficzną prezentacje zmian ST w trybie 3D, </w:t>
            </w:r>
            <w:proofErr w:type="spellStart"/>
            <w:r w:rsidRPr="00CE4E0F">
              <w:rPr>
                <w:rFonts w:ascii="Arial" w:hAnsi="Arial" w:cs="Arial"/>
                <w:bCs/>
              </w:rPr>
              <w:t>altarnans</w:t>
            </w:r>
            <w:proofErr w:type="spellEnd"/>
            <w:r w:rsidRPr="00CE4E0F">
              <w:rPr>
                <w:rFonts w:ascii="Arial" w:hAnsi="Arial" w:cs="Arial"/>
                <w:bCs/>
              </w:rPr>
              <w:t xml:space="preserve"> załamka T, komunikacja poprzez HL7 i DICOM, możliwość integracji z </w:t>
            </w:r>
            <w:proofErr w:type="spellStart"/>
            <w:r w:rsidRPr="00CE4E0F">
              <w:rPr>
                <w:rFonts w:ascii="Arial" w:hAnsi="Arial" w:cs="Arial"/>
                <w:bCs/>
              </w:rPr>
              <w:t>ergospirometrią</w:t>
            </w:r>
            <w:proofErr w:type="spellEnd"/>
          </w:p>
        </w:tc>
        <w:tc>
          <w:tcPr>
            <w:tcW w:w="1919" w:type="dxa"/>
            <w:tcBorders>
              <w:top w:val="single" w:sz="4" w:space="0" w:color="000000"/>
              <w:left w:val="single" w:sz="4" w:space="0" w:color="000000"/>
              <w:bottom w:val="single" w:sz="4" w:space="0" w:color="000000"/>
              <w:right w:val="single" w:sz="4" w:space="0" w:color="000000"/>
            </w:tcBorders>
            <w:vAlign w:val="center"/>
          </w:tcPr>
          <w:p w14:paraId="6B69725E" w14:textId="1BF274A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7558140" w14:textId="77777777" w:rsidR="008E1025" w:rsidRPr="00CE4E0F" w:rsidRDefault="008E1025" w:rsidP="008E1025">
            <w:pPr>
              <w:pStyle w:val="Zawartotabeli"/>
              <w:rPr>
                <w:rFonts w:ascii="Arial" w:hAnsi="Arial"/>
                <w:bCs/>
                <w:sz w:val="20"/>
                <w:szCs w:val="20"/>
              </w:rPr>
            </w:pPr>
          </w:p>
        </w:tc>
      </w:tr>
      <w:tr w:rsidR="008E1025" w:rsidRPr="00CE4E0F" w14:paraId="0F96F5CC"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82E9C19" w14:textId="77777777" w:rsidR="008E1025" w:rsidRPr="00CE4E0F" w:rsidRDefault="008E1025" w:rsidP="008E1025">
            <w:pPr>
              <w:jc w:val="center"/>
              <w:rPr>
                <w:rFonts w:ascii="Arial" w:hAnsi="Arial" w:cs="Arial"/>
              </w:rPr>
            </w:pPr>
            <w:r w:rsidRPr="00CE4E0F">
              <w:rPr>
                <w:rFonts w:ascii="Arial" w:hAnsi="Arial" w:cs="Arial"/>
              </w:rPr>
              <w:t>2</w:t>
            </w:r>
          </w:p>
        </w:tc>
        <w:tc>
          <w:tcPr>
            <w:tcW w:w="9342" w:type="dxa"/>
            <w:gridSpan w:val="3"/>
            <w:tcBorders>
              <w:top w:val="single" w:sz="2" w:space="0" w:color="000000"/>
              <w:left w:val="single" w:sz="2" w:space="0" w:color="000000"/>
              <w:bottom w:val="single" w:sz="2" w:space="0" w:color="000000"/>
              <w:right w:val="single" w:sz="4" w:space="0" w:color="auto"/>
            </w:tcBorders>
            <w:vAlign w:val="center"/>
          </w:tcPr>
          <w:p w14:paraId="345DDA93" w14:textId="3490C4CF" w:rsidR="008E1025" w:rsidRPr="00CE4E0F" w:rsidRDefault="008E1025" w:rsidP="008E1025">
            <w:pPr>
              <w:pStyle w:val="Zawartotabeli"/>
              <w:rPr>
                <w:rFonts w:ascii="Arial" w:hAnsi="Arial"/>
                <w:sz w:val="20"/>
                <w:szCs w:val="20"/>
              </w:rPr>
            </w:pPr>
            <w:r w:rsidRPr="00CE4E0F">
              <w:rPr>
                <w:rFonts w:ascii="Arial" w:hAnsi="Arial"/>
                <w:sz w:val="20"/>
                <w:szCs w:val="20"/>
              </w:rPr>
              <w:t>Bieżnia sterowana za pomocą komputera</w:t>
            </w:r>
          </w:p>
        </w:tc>
      </w:tr>
      <w:tr w:rsidR="008E1025" w:rsidRPr="00CE4E0F" w14:paraId="6B81972B"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D605606" w14:textId="77777777" w:rsidR="008E1025" w:rsidRPr="00CE4E0F" w:rsidRDefault="008E1025" w:rsidP="008E1025">
            <w:pPr>
              <w:jc w:val="center"/>
              <w:rPr>
                <w:rFonts w:ascii="Arial" w:hAnsi="Arial" w:cs="Arial"/>
              </w:rPr>
            </w:pPr>
            <w:r w:rsidRPr="00CE4E0F">
              <w:rPr>
                <w:rFonts w:ascii="Arial" w:hAnsi="Arial" w:cs="Arial"/>
              </w:rPr>
              <w:t>2.1</w:t>
            </w:r>
          </w:p>
        </w:tc>
        <w:tc>
          <w:tcPr>
            <w:tcW w:w="4437" w:type="dxa"/>
            <w:tcBorders>
              <w:top w:val="single" w:sz="2" w:space="0" w:color="000000"/>
              <w:left w:val="single" w:sz="2" w:space="0" w:color="000000"/>
              <w:bottom w:val="single" w:sz="2" w:space="0" w:color="000000"/>
              <w:right w:val="single" w:sz="2" w:space="0" w:color="000000"/>
            </w:tcBorders>
            <w:vAlign w:val="center"/>
          </w:tcPr>
          <w:p w14:paraId="63D0DF85" w14:textId="77777777" w:rsidR="008E1025" w:rsidRPr="00CE4E0F" w:rsidRDefault="008E1025" w:rsidP="008E1025">
            <w:pPr>
              <w:jc w:val="both"/>
              <w:rPr>
                <w:rFonts w:ascii="Arial" w:hAnsi="Arial" w:cs="Arial"/>
                <w:bCs/>
              </w:rPr>
            </w:pPr>
            <w:r w:rsidRPr="00CE4E0F">
              <w:rPr>
                <w:rFonts w:ascii="Arial" w:hAnsi="Arial" w:cs="Arial"/>
                <w:bCs/>
              </w:rPr>
              <w:t>Zakres prędkości ruchowego pasa minimum 0,2-24,0 km/h (regulacja co 0,1 km/h)</w:t>
            </w:r>
          </w:p>
        </w:tc>
        <w:tc>
          <w:tcPr>
            <w:tcW w:w="1919" w:type="dxa"/>
            <w:tcBorders>
              <w:top w:val="single" w:sz="4" w:space="0" w:color="000000"/>
              <w:left w:val="single" w:sz="4" w:space="0" w:color="000000"/>
              <w:bottom w:val="single" w:sz="4" w:space="0" w:color="000000"/>
              <w:right w:val="single" w:sz="4" w:space="0" w:color="000000"/>
            </w:tcBorders>
            <w:vAlign w:val="center"/>
          </w:tcPr>
          <w:p w14:paraId="5F1BEC1F" w14:textId="352F644B"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D3E564D" w14:textId="77777777" w:rsidR="008E1025" w:rsidRPr="00CE4E0F" w:rsidRDefault="008E1025" w:rsidP="008E1025">
            <w:pPr>
              <w:pStyle w:val="Zawartotabeli"/>
              <w:rPr>
                <w:rFonts w:ascii="Arial" w:hAnsi="Arial"/>
                <w:bCs/>
                <w:sz w:val="20"/>
                <w:szCs w:val="20"/>
              </w:rPr>
            </w:pPr>
          </w:p>
        </w:tc>
      </w:tr>
      <w:tr w:rsidR="008E1025" w:rsidRPr="00CE4E0F" w14:paraId="39DA65DB"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5914C99" w14:textId="77777777" w:rsidR="008E1025" w:rsidRPr="00CE4E0F" w:rsidRDefault="008E1025" w:rsidP="008E1025">
            <w:pPr>
              <w:jc w:val="center"/>
              <w:rPr>
                <w:rFonts w:ascii="Arial" w:hAnsi="Arial" w:cs="Arial"/>
              </w:rPr>
            </w:pPr>
            <w:r w:rsidRPr="00CE4E0F">
              <w:rPr>
                <w:rFonts w:ascii="Arial" w:hAnsi="Arial" w:cs="Arial"/>
              </w:rPr>
              <w:t>2.2</w:t>
            </w:r>
          </w:p>
        </w:tc>
        <w:tc>
          <w:tcPr>
            <w:tcW w:w="4437" w:type="dxa"/>
            <w:tcBorders>
              <w:top w:val="single" w:sz="2" w:space="0" w:color="000000"/>
              <w:left w:val="single" w:sz="2" w:space="0" w:color="000000"/>
              <w:bottom w:val="single" w:sz="2" w:space="0" w:color="000000"/>
              <w:right w:val="single" w:sz="2" w:space="0" w:color="000000"/>
            </w:tcBorders>
            <w:vAlign w:val="center"/>
          </w:tcPr>
          <w:p w14:paraId="12346CB7" w14:textId="77777777" w:rsidR="008E1025" w:rsidRPr="00CE4E0F" w:rsidRDefault="008E1025" w:rsidP="008E1025">
            <w:pPr>
              <w:jc w:val="both"/>
              <w:rPr>
                <w:rFonts w:ascii="Arial" w:hAnsi="Arial" w:cs="Arial"/>
                <w:bCs/>
              </w:rPr>
            </w:pPr>
            <w:proofErr w:type="spellStart"/>
            <w:r w:rsidRPr="00CE4E0F">
              <w:rPr>
                <w:rFonts w:ascii="Arial" w:hAnsi="Arial" w:cs="Arial"/>
                <w:bCs/>
              </w:rPr>
              <w:t>Bezskokowa</w:t>
            </w:r>
            <w:proofErr w:type="spellEnd"/>
            <w:r w:rsidRPr="00CE4E0F">
              <w:rPr>
                <w:rFonts w:ascii="Arial" w:hAnsi="Arial" w:cs="Arial"/>
                <w:bCs/>
              </w:rPr>
              <w:t xml:space="preserve"> regulacja prędkości pasa</w:t>
            </w:r>
          </w:p>
        </w:tc>
        <w:tc>
          <w:tcPr>
            <w:tcW w:w="1919" w:type="dxa"/>
            <w:tcBorders>
              <w:top w:val="single" w:sz="4" w:space="0" w:color="auto"/>
              <w:left w:val="single" w:sz="4" w:space="0" w:color="auto"/>
              <w:bottom w:val="single" w:sz="4" w:space="0" w:color="auto"/>
              <w:right w:val="single" w:sz="4" w:space="0" w:color="auto"/>
            </w:tcBorders>
            <w:vAlign w:val="center"/>
          </w:tcPr>
          <w:p w14:paraId="003B67E0" w14:textId="6060E6E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20CA31E" w14:textId="77777777" w:rsidR="008E1025" w:rsidRPr="00CE4E0F" w:rsidRDefault="008E1025" w:rsidP="008E1025">
            <w:pPr>
              <w:pStyle w:val="Zawartotabeli"/>
              <w:rPr>
                <w:rFonts w:ascii="Arial" w:hAnsi="Arial"/>
                <w:bCs/>
                <w:sz w:val="20"/>
                <w:szCs w:val="20"/>
              </w:rPr>
            </w:pPr>
          </w:p>
        </w:tc>
      </w:tr>
      <w:tr w:rsidR="008E1025" w:rsidRPr="00CE4E0F" w14:paraId="387859F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A824E01" w14:textId="77777777" w:rsidR="008E1025" w:rsidRPr="00CE4E0F" w:rsidRDefault="008E1025" w:rsidP="008E1025">
            <w:pPr>
              <w:jc w:val="center"/>
              <w:rPr>
                <w:rFonts w:ascii="Arial" w:hAnsi="Arial" w:cs="Arial"/>
              </w:rPr>
            </w:pPr>
            <w:r w:rsidRPr="00CE4E0F">
              <w:rPr>
                <w:rFonts w:ascii="Arial" w:hAnsi="Arial" w:cs="Arial"/>
              </w:rPr>
              <w:t>2.3</w:t>
            </w:r>
          </w:p>
        </w:tc>
        <w:tc>
          <w:tcPr>
            <w:tcW w:w="4437" w:type="dxa"/>
            <w:tcBorders>
              <w:top w:val="single" w:sz="2" w:space="0" w:color="000000"/>
              <w:left w:val="single" w:sz="2" w:space="0" w:color="000000"/>
              <w:bottom w:val="single" w:sz="2" w:space="0" w:color="000000"/>
              <w:right w:val="single" w:sz="2" w:space="0" w:color="000000"/>
            </w:tcBorders>
            <w:vAlign w:val="center"/>
          </w:tcPr>
          <w:p w14:paraId="43F72C8B" w14:textId="77777777" w:rsidR="008E1025" w:rsidRPr="00CE4E0F" w:rsidRDefault="008E1025" w:rsidP="008E1025">
            <w:pPr>
              <w:jc w:val="both"/>
              <w:rPr>
                <w:rFonts w:ascii="Arial" w:hAnsi="Arial" w:cs="Arial"/>
                <w:bCs/>
              </w:rPr>
            </w:pPr>
            <w:r w:rsidRPr="00CE4E0F">
              <w:rPr>
                <w:rFonts w:ascii="Arial" w:hAnsi="Arial" w:cs="Arial"/>
                <w:bCs/>
              </w:rPr>
              <w:t>Zakres kąta nachylenia 0-25% (regulacja co 0,5%)</w:t>
            </w:r>
          </w:p>
        </w:tc>
        <w:tc>
          <w:tcPr>
            <w:tcW w:w="1919" w:type="dxa"/>
            <w:tcBorders>
              <w:top w:val="single" w:sz="4" w:space="0" w:color="auto"/>
              <w:left w:val="single" w:sz="4" w:space="0" w:color="auto"/>
              <w:bottom w:val="single" w:sz="4" w:space="0" w:color="auto"/>
              <w:right w:val="single" w:sz="4" w:space="0" w:color="auto"/>
            </w:tcBorders>
            <w:vAlign w:val="center"/>
          </w:tcPr>
          <w:p w14:paraId="7C74A277" w14:textId="3733A2E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189A47F" w14:textId="77777777" w:rsidR="008E1025" w:rsidRPr="00CE4E0F" w:rsidRDefault="008E1025" w:rsidP="008E1025">
            <w:pPr>
              <w:pStyle w:val="Zawartotabeli"/>
              <w:rPr>
                <w:rFonts w:ascii="Arial" w:hAnsi="Arial"/>
                <w:bCs/>
                <w:sz w:val="20"/>
                <w:szCs w:val="20"/>
              </w:rPr>
            </w:pPr>
          </w:p>
        </w:tc>
      </w:tr>
      <w:tr w:rsidR="008E1025" w:rsidRPr="00CE4E0F" w14:paraId="6E51705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C1FB9DB" w14:textId="77777777" w:rsidR="008E1025" w:rsidRPr="00CE4E0F" w:rsidRDefault="008E1025" w:rsidP="008E1025">
            <w:pPr>
              <w:jc w:val="center"/>
              <w:rPr>
                <w:rFonts w:ascii="Arial" w:hAnsi="Arial" w:cs="Arial"/>
              </w:rPr>
            </w:pPr>
            <w:r w:rsidRPr="00CE4E0F">
              <w:rPr>
                <w:rFonts w:ascii="Arial" w:hAnsi="Arial" w:cs="Arial"/>
              </w:rPr>
              <w:t>2.4</w:t>
            </w:r>
          </w:p>
        </w:tc>
        <w:tc>
          <w:tcPr>
            <w:tcW w:w="4437" w:type="dxa"/>
            <w:tcBorders>
              <w:top w:val="single" w:sz="2" w:space="0" w:color="000000"/>
              <w:left w:val="single" w:sz="2" w:space="0" w:color="000000"/>
              <w:bottom w:val="single" w:sz="2" w:space="0" w:color="000000"/>
              <w:right w:val="single" w:sz="2" w:space="0" w:color="000000"/>
            </w:tcBorders>
            <w:vAlign w:val="center"/>
          </w:tcPr>
          <w:p w14:paraId="682A0D0E" w14:textId="77777777" w:rsidR="008E1025" w:rsidRPr="00CE4E0F" w:rsidRDefault="008E1025" w:rsidP="008E1025">
            <w:pPr>
              <w:jc w:val="both"/>
              <w:rPr>
                <w:rFonts w:ascii="Arial" w:hAnsi="Arial" w:cs="Arial"/>
                <w:bCs/>
              </w:rPr>
            </w:pPr>
            <w:proofErr w:type="spellStart"/>
            <w:r w:rsidRPr="00CE4E0F">
              <w:rPr>
                <w:rFonts w:ascii="Arial" w:hAnsi="Arial" w:cs="Arial"/>
                <w:bCs/>
              </w:rPr>
              <w:t>Bezskokowa</w:t>
            </w:r>
            <w:proofErr w:type="spellEnd"/>
            <w:r w:rsidRPr="00CE4E0F">
              <w:rPr>
                <w:rFonts w:ascii="Arial" w:hAnsi="Arial" w:cs="Arial"/>
                <w:bCs/>
              </w:rPr>
              <w:t xml:space="preserve"> regulacja kąta nachylenia bieżni</w:t>
            </w:r>
          </w:p>
        </w:tc>
        <w:tc>
          <w:tcPr>
            <w:tcW w:w="1919" w:type="dxa"/>
            <w:tcBorders>
              <w:top w:val="single" w:sz="4" w:space="0" w:color="auto"/>
              <w:left w:val="single" w:sz="4" w:space="0" w:color="auto"/>
              <w:bottom w:val="single" w:sz="4" w:space="0" w:color="auto"/>
              <w:right w:val="single" w:sz="4" w:space="0" w:color="auto"/>
            </w:tcBorders>
            <w:vAlign w:val="center"/>
          </w:tcPr>
          <w:p w14:paraId="3043ADB9" w14:textId="3D2FF66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F6C71AB" w14:textId="77777777" w:rsidR="008E1025" w:rsidRPr="00CE4E0F" w:rsidRDefault="008E1025" w:rsidP="008E1025">
            <w:pPr>
              <w:pStyle w:val="Zawartotabeli"/>
              <w:rPr>
                <w:rFonts w:ascii="Arial" w:hAnsi="Arial"/>
                <w:bCs/>
                <w:sz w:val="20"/>
                <w:szCs w:val="20"/>
              </w:rPr>
            </w:pPr>
          </w:p>
        </w:tc>
      </w:tr>
      <w:tr w:rsidR="008E1025" w:rsidRPr="00CE4E0F" w14:paraId="2683A10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54F4418" w14:textId="77777777" w:rsidR="008E1025" w:rsidRPr="00CE4E0F" w:rsidRDefault="008E1025" w:rsidP="008E1025">
            <w:pPr>
              <w:jc w:val="center"/>
              <w:rPr>
                <w:rFonts w:ascii="Arial" w:hAnsi="Arial" w:cs="Arial"/>
              </w:rPr>
            </w:pPr>
            <w:r w:rsidRPr="00CE4E0F">
              <w:rPr>
                <w:rFonts w:ascii="Arial" w:hAnsi="Arial" w:cs="Arial"/>
              </w:rPr>
              <w:t>2.5</w:t>
            </w:r>
          </w:p>
        </w:tc>
        <w:tc>
          <w:tcPr>
            <w:tcW w:w="4437" w:type="dxa"/>
            <w:tcBorders>
              <w:top w:val="single" w:sz="2" w:space="0" w:color="000000"/>
              <w:left w:val="single" w:sz="2" w:space="0" w:color="000000"/>
              <w:bottom w:val="single" w:sz="2" w:space="0" w:color="000000"/>
              <w:right w:val="single" w:sz="2" w:space="0" w:color="000000"/>
            </w:tcBorders>
            <w:vAlign w:val="center"/>
          </w:tcPr>
          <w:p w14:paraId="0CF4370C" w14:textId="77777777" w:rsidR="008E1025" w:rsidRPr="00CE4E0F" w:rsidRDefault="008E1025" w:rsidP="008E1025">
            <w:pPr>
              <w:jc w:val="both"/>
              <w:rPr>
                <w:rFonts w:ascii="Arial" w:hAnsi="Arial" w:cs="Arial"/>
                <w:bCs/>
              </w:rPr>
            </w:pPr>
            <w:r w:rsidRPr="00CE4E0F">
              <w:rPr>
                <w:rFonts w:ascii="Arial" w:hAnsi="Arial" w:cs="Arial"/>
                <w:bCs/>
              </w:rPr>
              <w:t>Taśma antypoślizgowa i antystatyczna.</w:t>
            </w:r>
          </w:p>
        </w:tc>
        <w:tc>
          <w:tcPr>
            <w:tcW w:w="1919" w:type="dxa"/>
            <w:tcBorders>
              <w:top w:val="single" w:sz="4" w:space="0" w:color="000000"/>
              <w:left w:val="single" w:sz="4" w:space="0" w:color="000000"/>
              <w:bottom w:val="single" w:sz="4" w:space="0" w:color="000000"/>
              <w:right w:val="single" w:sz="4" w:space="0" w:color="000000"/>
            </w:tcBorders>
            <w:vAlign w:val="center"/>
          </w:tcPr>
          <w:p w14:paraId="0FF0712C" w14:textId="4CDCEF7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632661A" w14:textId="77777777" w:rsidR="008E1025" w:rsidRPr="00CE4E0F" w:rsidRDefault="008E1025" w:rsidP="008E1025">
            <w:pPr>
              <w:pStyle w:val="Zawartotabeli"/>
              <w:rPr>
                <w:rFonts w:ascii="Arial" w:hAnsi="Arial"/>
                <w:bCs/>
                <w:sz w:val="20"/>
                <w:szCs w:val="20"/>
              </w:rPr>
            </w:pPr>
          </w:p>
        </w:tc>
      </w:tr>
      <w:tr w:rsidR="008E1025" w:rsidRPr="00CE4E0F" w14:paraId="3CAC27E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2C467A0" w14:textId="77777777" w:rsidR="008E1025" w:rsidRPr="00CE4E0F" w:rsidRDefault="008E1025" w:rsidP="008E1025">
            <w:pPr>
              <w:jc w:val="center"/>
              <w:rPr>
                <w:rFonts w:ascii="Arial" w:hAnsi="Arial" w:cs="Arial"/>
              </w:rPr>
            </w:pPr>
            <w:r w:rsidRPr="00CE4E0F">
              <w:rPr>
                <w:rFonts w:ascii="Arial" w:hAnsi="Arial" w:cs="Arial"/>
              </w:rPr>
              <w:t>2.6</w:t>
            </w:r>
          </w:p>
        </w:tc>
        <w:tc>
          <w:tcPr>
            <w:tcW w:w="4437" w:type="dxa"/>
            <w:tcBorders>
              <w:top w:val="single" w:sz="2" w:space="0" w:color="000000"/>
              <w:left w:val="single" w:sz="2" w:space="0" w:color="000000"/>
              <w:bottom w:val="single" w:sz="2" w:space="0" w:color="000000"/>
              <w:right w:val="single" w:sz="2" w:space="0" w:color="000000"/>
            </w:tcBorders>
            <w:vAlign w:val="center"/>
          </w:tcPr>
          <w:p w14:paraId="63C82ACE" w14:textId="77777777" w:rsidR="008E1025" w:rsidRPr="00CE4E0F" w:rsidRDefault="008E1025" w:rsidP="008E1025">
            <w:pPr>
              <w:jc w:val="both"/>
              <w:rPr>
                <w:rFonts w:ascii="Arial" w:hAnsi="Arial" w:cs="Arial"/>
                <w:bCs/>
              </w:rPr>
            </w:pPr>
            <w:r w:rsidRPr="00CE4E0F">
              <w:rPr>
                <w:rFonts w:ascii="Arial" w:hAnsi="Arial" w:cs="Arial"/>
                <w:bCs/>
              </w:rPr>
              <w:t>Przycisk automatycznego zatrzymania bieżni oraz linka awaryjna</w:t>
            </w:r>
          </w:p>
        </w:tc>
        <w:tc>
          <w:tcPr>
            <w:tcW w:w="1919" w:type="dxa"/>
            <w:tcBorders>
              <w:top w:val="single" w:sz="4" w:space="0" w:color="auto"/>
              <w:left w:val="single" w:sz="4" w:space="0" w:color="auto"/>
              <w:bottom w:val="single" w:sz="4" w:space="0" w:color="auto"/>
              <w:right w:val="single" w:sz="4" w:space="0" w:color="auto"/>
            </w:tcBorders>
            <w:vAlign w:val="center"/>
          </w:tcPr>
          <w:p w14:paraId="111F1E32" w14:textId="47C3D91C"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1D61337" w14:textId="77777777" w:rsidR="008E1025" w:rsidRPr="00CE4E0F" w:rsidRDefault="008E1025" w:rsidP="008E1025">
            <w:pPr>
              <w:pStyle w:val="Zawartotabeli"/>
              <w:rPr>
                <w:rFonts w:ascii="Arial" w:hAnsi="Arial"/>
                <w:bCs/>
                <w:sz w:val="20"/>
                <w:szCs w:val="20"/>
              </w:rPr>
            </w:pPr>
          </w:p>
        </w:tc>
      </w:tr>
      <w:tr w:rsidR="008E1025" w:rsidRPr="00CE4E0F" w14:paraId="5DFD258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382C92B" w14:textId="77777777" w:rsidR="008E1025" w:rsidRPr="00CE4E0F" w:rsidRDefault="008E1025" w:rsidP="008E1025">
            <w:pPr>
              <w:jc w:val="center"/>
              <w:rPr>
                <w:rFonts w:ascii="Arial" w:hAnsi="Arial" w:cs="Arial"/>
              </w:rPr>
            </w:pPr>
            <w:r w:rsidRPr="00CE4E0F">
              <w:rPr>
                <w:rFonts w:ascii="Arial" w:hAnsi="Arial" w:cs="Arial"/>
              </w:rPr>
              <w:t>2.7</w:t>
            </w:r>
          </w:p>
        </w:tc>
        <w:tc>
          <w:tcPr>
            <w:tcW w:w="4437" w:type="dxa"/>
            <w:tcBorders>
              <w:top w:val="single" w:sz="2" w:space="0" w:color="000000"/>
              <w:left w:val="single" w:sz="2" w:space="0" w:color="000000"/>
              <w:bottom w:val="single" w:sz="2" w:space="0" w:color="000000"/>
              <w:right w:val="single" w:sz="2" w:space="0" w:color="000000"/>
            </w:tcBorders>
            <w:vAlign w:val="center"/>
          </w:tcPr>
          <w:p w14:paraId="3B6C35B6" w14:textId="77777777" w:rsidR="008E1025" w:rsidRPr="00CE4E0F" w:rsidRDefault="008E1025" w:rsidP="008E1025">
            <w:pPr>
              <w:jc w:val="both"/>
              <w:rPr>
                <w:rFonts w:ascii="Arial" w:hAnsi="Arial" w:cs="Arial"/>
                <w:bCs/>
              </w:rPr>
            </w:pPr>
            <w:r w:rsidRPr="00CE4E0F">
              <w:rPr>
                <w:rFonts w:ascii="Arial" w:hAnsi="Arial" w:cs="Arial"/>
                <w:bCs/>
              </w:rPr>
              <w:t>Nośność bieżni ≥220 kg</w:t>
            </w:r>
          </w:p>
        </w:tc>
        <w:tc>
          <w:tcPr>
            <w:tcW w:w="1919" w:type="dxa"/>
            <w:tcBorders>
              <w:top w:val="single" w:sz="4" w:space="0" w:color="auto"/>
              <w:left w:val="single" w:sz="4" w:space="0" w:color="auto"/>
              <w:bottom w:val="single" w:sz="4" w:space="0" w:color="auto"/>
              <w:right w:val="single" w:sz="4" w:space="0" w:color="auto"/>
            </w:tcBorders>
            <w:vAlign w:val="center"/>
          </w:tcPr>
          <w:p w14:paraId="41555EB5" w14:textId="50E9ABC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31F2C8F" w14:textId="77777777" w:rsidR="008E1025" w:rsidRPr="00CE4E0F" w:rsidRDefault="008E1025" w:rsidP="008E1025">
            <w:pPr>
              <w:pStyle w:val="Zawartotabeli"/>
              <w:rPr>
                <w:rFonts w:ascii="Arial" w:hAnsi="Arial"/>
                <w:bCs/>
                <w:sz w:val="20"/>
                <w:szCs w:val="20"/>
              </w:rPr>
            </w:pPr>
          </w:p>
        </w:tc>
      </w:tr>
      <w:tr w:rsidR="008E1025" w:rsidRPr="00CE4E0F" w14:paraId="6F0AA70F"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395224E" w14:textId="77777777" w:rsidR="008E1025" w:rsidRPr="00CE4E0F" w:rsidRDefault="008E1025" w:rsidP="008E1025">
            <w:pPr>
              <w:jc w:val="center"/>
              <w:rPr>
                <w:rFonts w:ascii="Arial" w:hAnsi="Arial" w:cs="Arial"/>
              </w:rPr>
            </w:pPr>
            <w:r w:rsidRPr="00CE4E0F">
              <w:rPr>
                <w:rFonts w:ascii="Arial" w:hAnsi="Arial" w:cs="Arial"/>
              </w:rPr>
              <w:t>2.8</w:t>
            </w:r>
          </w:p>
        </w:tc>
        <w:tc>
          <w:tcPr>
            <w:tcW w:w="4437" w:type="dxa"/>
            <w:tcBorders>
              <w:top w:val="single" w:sz="2" w:space="0" w:color="000000"/>
              <w:left w:val="single" w:sz="2" w:space="0" w:color="000000"/>
              <w:bottom w:val="single" w:sz="2" w:space="0" w:color="000000"/>
              <w:right w:val="single" w:sz="2" w:space="0" w:color="000000"/>
            </w:tcBorders>
            <w:vAlign w:val="center"/>
          </w:tcPr>
          <w:p w14:paraId="1B51E3A7" w14:textId="77777777" w:rsidR="008E1025" w:rsidRPr="00CE4E0F" w:rsidRDefault="008E1025" w:rsidP="008E1025">
            <w:pPr>
              <w:jc w:val="both"/>
              <w:rPr>
                <w:rFonts w:ascii="Arial" w:hAnsi="Arial" w:cs="Arial"/>
                <w:bCs/>
              </w:rPr>
            </w:pPr>
            <w:r w:rsidRPr="00CE4E0F">
              <w:rPr>
                <w:rFonts w:ascii="Arial" w:hAnsi="Arial" w:cs="Arial"/>
                <w:bCs/>
              </w:rPr>
              <w:t>Długość użytkowa ruchowego pasa ≥155cm</w:t>
            </w:r>
          </w:p>
        </w:tc>
        <w:tc>
          <w:tcPr>
            <w:tcW w:w="1919" w:type="dxa"/>
            <w:tcBorders>
              <w:top w:val="single" w:sz="4" w:space="0" w:color="auto"/>
              <w:left w:val="single" w:sz="4" w:space="0" w:color="auto"/>
              <w:bottom w:val="single" w:sz="4" w:space="0" w:color="auto"/>
              <w:right w:val="single" w:sz="4" w:space="0" w:color="auto"/>
            </w:tcBorders>
            <w:vAlign w:val="center"/>
          </w:tcPr>
          <w:p w14:paraId="2F9744ED" w14:textId="6D3E3B2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93C07F8" w14:textId="77777777" w:rsidR="008E1025" w:rsidRPr="00CE4E0F" w:rsidRDefault="008E1025" w:rsidP="008E1025">
            <w:pPr>
              <w:pStyle w:val="Zawartotabeli"/>
              <w:rPr>
                <w:rFonts w:ascii="Arial" w:hAnsi="Arial"/>
                <w:bCs/>
                <w:sz w:val="20"/>
                <w:szCs w:val="20"/>
              </w:rPr>
            </w:pPr>
          </w:p>
        </w:tc>
      </w:tr>
      <w:tr w:rsidR="008E1025" w:rsidRPr="00CE4E0F" w14:paraId="512BF42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6B7CEDB" w14:textId="77777777" w:rsidR="008E1025" w:rsidRPr="00CE4E0F" w:rsidRDefault="008E1025" w:rsidP="008E1025">
            <w:pPr>
              <w:jc w:val="center"/>
              <w:rPr>
                <w:rFonts w:ascii="Arial" w:hAnsi="Arial" w:cs="Arial"/>
              </w:rPr>
            </w:pPr>
            <w:r w:rsidRPr="00CE4E0F">
              <w:rPr>
                <w:rFonts w:ascii="Arial" w:hAnsi="Arial" w:cs="Arial"/>
              </w:rPr>
              <w:t>2.9</w:t>
            </w:r>
          </w:p>
        </w:tc>
        <w:tc>
          <w:tcPr>
            <w:tcW w:w="4437" w:type="dxa"/>
            <w:tcBorders>
              <w:top w:val="single" w:sz="2" w:space="0" w:color="000000"/>
              <w:left w:val="single" w:sz="2" w:space="0" w:color="000000"/>
              <w:bottom w:val="single" w:sz="2" w:space="0" w:color="000000"/>
              <w:right w:val="single" w:sz="2" w:space="0" w:color="000000"/>
            </w:tcBorders>
            <w:vAlign w:val="center"/>
          </w:tcPr>
          <w:p w14:paraId="54876A52" w14:textId="77777777" w:rsidR="008E1025" w:rsidRPr="00CE4E0F" w:rsidRDefault="008E1025" w:rsidP="008E1025">
            <w:pPr>
              <w:jc w:val="both"/>
              <w:rPr>
                <w:rFonts w:ascii="Arial" w:hAnsi="Arial" w:cs="Arial"/>
                <w:bCs/>
              </w:rPr>
            </w:pPr>
            <w:r w:rsidRPr="00CE4E0F">
              <w:rPr>
                <w:rFonts w:ascii="Arial" w:hAnsi="Arial" w:cs="Arial"/>
                <w:bCs/>
              </w:rPr>
              <w:t>Szerokość ruchowego pasa ≥50 cm</w:t>
            </w:r>
          </w:p>
        </w:tc>
        <w:tc>
          <w:tcPr>
            <w:tcW w:w="1919" w:type="dxa"/>
            <w:tcBorders>
              <w:top w:val="single" w:sz="4" w:space="0" w:color="000000"/>
              <w:left w:val="single" w:sz="4" w:space="0" w:color="000000"/>
              <w:bottom w:val="single" w:sz="4" w:space="0" w:color="000000"/>
              <w:right w:val="single" w:sz="4" w:space="0" w:color="000000"/>
            </w:tcBorders>
            <w:vAlign w:val="center"/>
          </w:tcPr>
          <w:p w14:paraId="6A069F8F" w14:textId="5158E6F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B240DA3" w14:textId="77777777" w:rsidR="008E1025" w:rsidRPr="00CE4E0F" w:rsidRDefault="008E1025" w:rsidP="008E1025">
            <w:pPr>
              <w:pStyle w:val="Zawartotabeli"/>
              <w:rPr>
                <w:rFonts w:ascii="Arial" w:hAnsi="Arial"/>
                <w:bCs/>
                <w:sz w:val="20"/>
                <w:szCs w:val="20"/>
              </w:rPr>
            </w:pPr>
          </w:p>
        </w:tc>
      </w:tr>
      <w:tr w:rsidR="008E1025" w:rsidRPr="00CE4E0F" w14:paraId="7322BBD7"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E41DF53" w14:textId="77777777" w:rsidR="008E1025" w:rsidRPr="00CE4E0F" w:rsidRDefault="008E1025" w:rsidP="008E1025">
            <w:pPr>
              <w:jc w:val="center"/>
              <w:rPr>
                <w:rFonts w:ascii="Arial" w:hAnsi="Arial" w:cs="Arial"/>
              </w:rPr>
            </w:pPr>
            <w:r w:rsidRPr="00CE4E0F">
              <w:rPr>
                <w:rFonts w:ascii="Arial" w:hAnsi="Arial" w:cs="Arial"/>
              </w:rPr>
              <w:t>2.10</w:t>
            </w:r>
          </w:p>
        </w:tc>
        <w:tc>
          <w:tcPr>
            <w:tcW w:w="4437" w:type="dxa"/>
            <w:tcBorders>
              <w:top w:val="single" w:sz="2" w:space="0" w:color="000000"/>
              <w:left w:val="single" w:sz="2" w:space="0" w:color="000000"/>
              <w:bottom w:val="single" w:sz="2" w:space="0" w:color="000000"/>
              <w:right w:val="single" w:sz="2" w:space="0" w:color="000000"/>
            </w:tcBorders>
            <w:vAlign w:val="center"/>
          </w:tcPr>
          <w:p w14:paraId="60212940" w14:textId="77777777" w:rsidR="008E1025" w:rsidRPr="00CE4E0F" w:rsidRDefault="008E1025" w:rsidP="008E1025">
            <w:pPr>
              <w:jc w:val="both"/>
              <w:rPr>
                <w:rFonts w:ascii="Arial" w:hAnsi="Arial" w:cs="Arial"/>
                <w:bCs/>
              </w:rPr>
            </w:pPr>
            <w:r w:rsidRPr="00CE4E0F">
              <w:rPr>
                <w:rFonts w:ascii="Arial" w:hAnsi="Arial" w:cs="Arial"/>
                <w:bCs/>
              </w:rPr>
              <w:t>Zasilanie jednofazowe 230V, 50Hz.</w:t>
            </w:r>
          </w:p>
        </w:tc>
        <w:tc>
          <w:tcPr>
            <w:tcW w:w="1919" w:type="dxa"/>
            <w:tcBorders>
              <w:top w:val="single" w:sz="4" w:space="0" w:color="auto"/>
              <w:left w:val="single" w:sz="4" w:space="0" w:color="auto"/>
              <w:bottom w:val="single" w:sz="4" w:space="0" w:color="auto"/>
              <w:right w:val="single" w:sz="4" w:space="0" w:color="auto"/>
            </w:tcBorders>
            <w:vAlign w:val="center"/>
          </w:tcPr>
          <w:p w14:paraId="73385BA2" w14:textId="6A7DCE78"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4203875" w14:textId="77777777" w:rsidR="008E1025" w:rsidRPr="00CE4E0F" w:rsidRDefault="008E1025" w:rsidP="008E1025">
            <w:pPr>
              <w:pStyle w:val="Zawartotabeli"/>
              <w:rPr>
                <w:rFonts w:ascii="Arial" w:hAnsi="Arial"/>
                <w:bCs/>
                <w:sz w:val="20"/>
                <w:szCs w:val="20"/>
              </w:rPr>
            </w:pPr>
          </w:p>
        </w:tc>
      </w:tr>
      <w:tr w:rsidR="008E1025" w:rsidRPr="00CE4E0F" w14:paraId="23C0F303"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68D110F" w14:textId="77777777" w:rsidR="008E1025" w:rsidRPr="00CE4E0F" w:rsidRDefault="008E1025" w:rsidP="008E1025">
            <w:pPr>
              <w:jc w:val="center"/>
              <w:rPr>
                <w:rFonts w:ascii="Arial" w:hAnsi="Arial" w:cs="Arial"/>
              </w:rPr>
            </w:pPr>
            <w:r w:rsidRPr="00CE4E0F">
              <w:rPr>
                <w:rFonts w:ascii="Arial" w:hAnsi="Arial" w:cs="Arial"/>
              </w:rPr>
              <w:t>2.11</w:t>
            </w:r>
          </w:p>
        </w:tc>
        <w:tc>
          <w:tcPr>
            <w:tcW w:w="4437" w:type="dxa"/>
            <w:tcBorders>
              <w:top w:val="single" w:sz="2" w:space="0" w:color="000000"/>
              <w:left w:val="single" w:sz="2" w:space="0" w:color="000000"/>
              <w:bottom w:val="single" w:sz="2" w:space="0" w:color="000000"/>
              <w:right w:val="single" w:sz="2" w:space="0" w:color="000000"/>
            </w:tcBorders>
            <w:vAlign w:val="center"/>
          </w:tcPr>
          <w:p w14:paraId="3CD419EE" w14:textId="77777777" w:rsidR="008E1025" w:rsidRPr="00CE4E0F" w:rsidRDefault="008E1025" w:rsidP="008E1025">
            <w:pPr>
              <w:jc w:val="both"/>
              <w:rPr>
                <w:rFonts w:ascii="Arial" w:hAnsi="Arial" w:cs="Arial"/>
                <w:bCs/>
              </w:rPr>
            </w:pPr>
            <w:r w:rsidRPr="00CE4E0F">
              <w:rPr>
                <w:rFonts w:ascii="Arial" w:hAnsi="Arial" w:cs="Arial"/>
                <w:bCs/>
              </w:rPr>
              <w:t>Bieżnia wyposażona w poręcze z przodu i po bokach pasa</w:t>
            </w:r>
          </w:p>
        </w:tc>
        <w:tc>
          <w:tcPr>
            <w:tcW w:w="1919" w:type="dxa"/>
            <w:tcBorders>
              <w:top w:val="single" w:sz="4" w:space="0" w:color="auto"/>
              <w:left w:val="single" w:sz="4" w:space="0" w:color="auto"/>
              <w:bottom w:val="single" w:sz="4" w:space="0" w:color="auto"/>
              <w:right w:val="single" w:sz="4" w:space="0" w:color="auto"/>
            </w:tcBorders>
            <w:vAlign w:val="center"/>
          </w:tcPr>
          <w:p w14:paraId="2FF3A31E" w14:textId="3AD99B5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0C57FB4" w14:textId="77777777" w:rsidR="008E1025" w:rsidRPr="00CE4E0F" w:rsidRDefault="008E1025" w:rsidP="008E1025">
            <w:pPr>
              <w:pStyle w:val="Zawartotabeli"/>
              <w:rPr>
                <w:rFonts w:ascii="Arial" w:hAnsi="Arial"/>
                <w:bCs/>
                <w:sz w:val="20"/>
                <w:szCs w:val="20"/>
              </w:rPr>
            </w:pPr>
          </w:p>
        </w:tc>
      </w:tr>
      <w:tr w:rsidR="008E1025" w:rsidRPr="00CE4E0F" w14:paraId="59C000A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C376CAB" w14:textId="77777777" w:rsidR="008E1025" w:rsidRPr="00CE4E0F" w:rsidRDefault="008E1025" w:rsidP="008E1025">
            <w:pPr>
              <w:jc w:val="center"/>
              <w:rPr>
                <w:rFonts w:ascii="Arial" w:hAnsi="Arial" w:cs="Arial"/>
              </w:rPr>
            </w:pPr>
            <w:r w:rsidRPr="00CE4E0F">
              <w:rPr>
                <w:rFonts w:ascii="Arial" w:hAnsi="Arial" w:cs="Arial"/>
              </w:rPr>
              <w:t>2.12</w:t>
            </w:r>
          </w:p>
        </w:tc>
        <w:tc>
          <w:tcPr>
            <w:tcW w:w="4437" w:type="dxa"/>
            <w:tcBorders>
              <w:top w:val="single" w:sz="2" w:space="0" w:color="000000"/>
              <w:left w:val="single" w:sz="2" w:space="0" w:color="000000"/>
              <w:bottom w:val="single" w:sz="2" w:space="0" w:color="000000"/>
              <w:right w:val="single" w:sz="2" w:space="0" w:color="000000"/>
            </w:tcBorders>
            <w:vAlign w:val="center"/>
          </w:tcPr>
          <w:p w14:paraId="3550A6E7" w14:textId="77777777" w:rsidR="008E1025" w:rsidRPr="00CE4E0F" w:rsidRDefault="008E1025" w:rsidP="008E1025">
            <w:pPr>
              <w:jc w:val="both"/>
              <w:rPr>
                <w:rFonts w:ascii="Arial" w:hAnsi="Arial" w:cs="Arial"/>
                <w:bCs/>
              </w:rPr>
            </w:pPr>
            <w:r w:rsidRPr="00CE4E0F">
              <w:rPr>
                <w:rFonts w:ascii="Arial" w:hAnsi="Arial" w:cs="Arial"/>
                <w:bCs/>
              </w:rPr>
              <w:t>Możliwość montażu opcjonalnych poręczy o regulowanej wysokości</w:t>
            </w:r>
          </w:p>
        </w:tc>
        <w:tc>
          <w:tcPr>
            <w:tcW w:w="1919" w:type="dxa"/>
            <w:tcBorders>
              <w:top w:val="single" w:sz="4" w:space="0" w:color="auto"/>
              <w:left w:val="single" w:sz="4" w:space="0" w:color="auto"/>
              <w:bottom w:val="single" w:sz="4" w:space="0" w:color="auto"/>
              <w:right w:val="single" w:sz="4" w:space="0" w:color="auto"/>
            </w:tcBorders>
            <w:vAlign w:val="center"/>
          </w:tcPr>
          <w:p w14:paraId="721FAA08" w14:textId="3D2A81BF"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3CAE500" w14:textId="77777777" w:rsidR="008E1025" w:rsidRPr="00CE4E0F" w:rsidRDefault="008E1025" w:rsidP="008E1025">
            <w:pPr>
              <w:pStyle w:val="Zawartotabeli"/>
              <w:rPr>
                <w:rFonts w:ascii="Arial" w:hAnsi="Arial"/>
                <w:bCs/>
                <w:sz w:val="20"/>
                <w:szCs w:val="20"/>
              </w:rPr>
            </w:pPr>
          </w:p>
        </w:tc>
      </w:tr>
      <w:tr w:rsidR="008E1025" w:rsidRPr="00CE4E0F" w14:paraId="7AEA56C5"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5E5BD5E" w14:textId="77777777" w:rsidR="008E1025" w:rsidRPr="00CE4E0F" w:rsidRDefault="008E1025" w:rsidP="008E1025">
            <w:pPr>
              <w:jc w:val="center"/>
              <w:rPr>
                <w:rFonts w:ascii="Arial" w:hAnsi="Arial" w:cs="Arial"/>
              </w:rPr>
            </w:pPr>
            <w:r w:rsidRPr="00CE4E0F">
              <w:rPr>
                <w:rFonts w:ascii="Arial" w:hAnsi="Arial" w:cs="Arial"/>
              </w:rPr>
              <w:t>2.13</w:t>
            </w:r>
          </w:p>
        </w:tc>
        <w:tc>
          <w:tcPr>
            <w:tcW w:w="4437" w:type="dxa"/>
            <w:tcBorders>
              <w:top w:val="single" w:sz="2" w:space="0" w:color="000000"/>
              <w:left w:val="single" w:sz="2" w:space="0" w:color="000000"/>
              <w:bottom w:val="single" w:sz="2" w:space="0" w:color="000000"/>
              <w:right w:val="single" w:sz="2" w:space="0" w:color="000000"/>
            </w:tcBorders>
            <w:vAlign w:val="center"/>
          </w:tcPr>
          <w:p w14:paraId="499E898D" w14:textId="77777777" w:rsidR="008E1025" w:rsidRPr="00CE4E0F" w:rsidRDefault="008E1025" w:rsidP="008E1025">
            <w:pPr>
              <w:jc w:val="both"/>
              <w:rPr>
                <w:rFonts w:ascii="Arial" w:hAnsi="Arial" w:cs="Arial"/>
                <w:bCs/>
              </w:rPr>
            </w:pPr>
            <w:r w:rsidRPr="00CE4E0F">
              <w:rPr>
                <w:rFonts w:ascii="Arial" w:hAnsi="Arial" w:cs="Arial"/>
                <w:bCs/>
              </w:rPr>
              <w:t>Wyposażona w funkcję automatycznej kalibracji po każdorazowym przemieszczeniu</w:t>
            </w:r>
          </w:p>
        </w:tc>
        <w:tc>
          <w:tcPr>
            <w:tcW w:w="1919" w:type="dxa"/>
            <w:tcBorders>
              <w:top w:val="single" w:sz="4" w:space="0" w:color="000000"/>
              <w:left w:val="single" w:sz="4" w:space="0" w:color="000000"/>
              <w:bottom w:val="single" w:sz="4" w:space="0" w:color="000000"/>
              <w:right w:val="single" w:sz="4" w:space="0" w:color="000000"/>
            </w:tcBorders>
            <w:vAlign w:val="center"/>
          </w:tcPr>
          <w:p w14:paraId="620FCE39" w14:textId="462652D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3673F0B" w14:textId="77777777" w:rsidR="008E1025" w:rsidRPr="00CE4E0F" w:rsidRDefault="008E1025" w:rsidP="008E1025">
            <w:pPr>
              <w:pStyle w:val="Zawartotabeli"/>
              <w:rPr>
                <w:rFonts w:ascii="Arial" w:hAnsi="Arial"/>
                <w:bCs/>
                <w:sz w:val="20"/>
                <w:szCs w:val="20"/>
              </w:rPr>
            </w:pPr>
          </w:p>
        </w:tc>
      </w:tr>
      <w:tr w:rsidR="008E1025" w:rsidRPr="00CE4E0F" w14:paraId="475ED963"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B0FB23D" w14:textId="77777777" w:rsidR="008E1025" w:rsidRPr="00CE4E0F" w:rsidRDefault="008E1025" w:rsidP="008E1025">
            <w:pPr>
              <w:jc w:val="center"/>
              <w:rPr>
                <w:rFonts w:ascii="Arial" w:hAnsi="Arial" w:cs="Arial"/>
              </w:rPr>
            </w:pPr>
            <w:r w:rsidRPr="00CE4E0F">
              <w:rPr>
                <w:rFonts w:ascii="Arial" w:hAnsi="Arial" w:cs="Arial"/>
              </w:rPr>
              <w:t>2.14</w:t>
            </w:r>
          </w:p>
        </w:tc>
        <w:tc>
          <w:tcPr>
            <w:tcW w:w="4437" w:type="dxa"/>
            <w:tcBorders>
              <w:top w:val="single" w:sz="2" w:space="0" w:color="000000"/>
              <w:left w:val="single" w:sz="2" w:space="0" w:color="000000"/>
              <w:bottom w:val="single" w:sz="2" w:space="0" w:color="000000"/>
              <w:right w:val="single" w:sz="2" w:space="0" w:color="000000"/>
            </w:tcBorders>
            <w:vAlign w:val="center"/>
          </w:tcPr>
          <w:p w14:paraId="74358C93" w14:textId="77777777" w:rsidR="008E1025" w:rsidRPr="00CE4E0F" w:rsidRDefault="008E1025" w:rsidP="008E1025">
            <w:pPr>
              <w:jc w:val="both"/>
              <w:rPr>
                <w:rFonts w:ascii="Arial" w:hAnsi="Arial" w:cs="Arial"/>
                <w:bCs/>
              </w:rPr>
            </w:pPr>
            <w:r w:rsidRPr="00CE4E0F">
              <w:rPr>
                <w:rFonts w:ascii="Arial" w:hAnsi="Arial" w:cs="Arial"/>
                <w:bCs/>
              </w:rPr>
              <w:t>Wyposażona w kółka jezdne</w:t>
            </w:r>
          </w:p>
        </w:tc>
        <w:tc>
          <w:tcPr>
            <w:tcW w:w="1919" w:type="dxa"/>
            <w:tcBorders>
              <w:top w:val="single" w:sz="4" w:space="0" w:color="auto"/>
              <w:left w:val="single" w:sz="4" w:space="0" w:color="auto"/>
              <w:bottom w:val="single" w:sz="4" w:space="0" w:color="auto"/>
              <w:right w:val="single" w:sz="4" w:space="0" w:color="auto"/>
            </w:tcBorders>
            <w:vAlign w:val="center"/>
          </w:tcPr>
          <w:p w14:paraId="455EC901" w14:textId="435E5E5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05210E4" w14:textId="77777777" w:rsidR="008E1025" w:rsidRPr="00CE4E0F" w:rsidRDefault="008E1025" w:rsidP="008E1025">
            <w:pPr>
              <w:pStyle w:val="Zawartotabeli"/>
              <w:rPr>
                <w:rFonts w:ascii="Arial" w:hAnsi="Arial"/>
                <w:bCs/>
                <w:sz w:val="20"/>
                <w:szCs w:val="20"/>
              </w:rPr>
            </w:pPr>
          </w:p>
        </w:tc>
      </w:tr>
      <w:tr w:rsidR="008E1025" w:rsidRPr="00CE4E0F" w14:paraId="5CB8E29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CC68DA6" w14:textId="77777777" w:rsidR="008E1025" w:rsidRPr="00CE4E0F" w:rsidRDefault="008E1025" w:rsidP="008E1025">
            <w:pPr>
              <w:jc w:val="center"/>
              <w:rPr>
                <w:rFonts w:ascii="Arial" w:hAnsi="Arial" w:cs="Arial"/>
              </w:rPr>
            </w:pPr>
            <w:r w:rsidRPr="00CE4E0F">
              <w:rPr>
                <w:rFonts w:ascii="Arial" w:hAnsi="Arial" w:cs="Arial"/>
              </w:rPr>
              <w:t>2.15</w:t>
            </w:r>
          </w:p>
        </w:tc>
        <w:tc>
          <w:tcPr>
            <w:tcW w:w="4437" w:type="dxa"/>
            <w:tcBorders>
              <w:top w:val="single" w:sz="2" w:space="0" w:color="000000"/>
              <w:left w:val="single" w:sz="2" w:space="0" w:color="000000"/>
              <w:bottom w:val="single" w:sz="2" w:space="0" w:color="000000"/>
              <w:right w:val="single" w:sz="2" w:space="0" w:color="000000"/>
            </w:tcBorders>
            <w:vAlign w:val="center"/>
          </w:tcPr>
          <w:p w14:paraId="0834D540" w14:textId="77777777" w:rsidR="008E1025" w:rsidRPr="00CE4E0F" w:rsidRDefault="008E1025" w:rsidP="008E1025">
            <w:pPr>
              <w:jc w:val="both"/>
              <w:rPr>
                <w:rFonts w:ascii="Arial" w:hAnsi="Arial" w:cs="Arial"/>
                <w:bCs/>
              </w:rPr>
            </w:pPr>
            <w:r w:rsidRPr="00CE4E0F">
              <w:rPr>
                <w:rFonts w:ascii="Arial" w:hAnsi="Arial" w:cs="Arial"/>
                <w:bCs/>
              </w:rPr>
              <w:t>Zasilanie jednofazowe</w:t>
            </w:r>
          </w:p>
        </w:tc>
        <w:tc>
          <w:tcPr>
            <w:tcW w:w="1919" w:type="dxa"/>
            <w:tcBorders>
              <w:top w:val="single" w:sz="4" w:space="0" w:color="auto"/>
              <w:left w:val="single" w:sz="4" w:space="0" w:color="auto"/>
              <w:bottom w:val="single" w:sz="4" w:space="0" w:color="auto"/>
              <w:right w:val="single" w:sz="4" w:space="0" w:color="auto"/>
            </w:tcBorders>
            <w:vAlign w:val="center"/>
          </w:tcPr>
          <w:p w14:paraId="6DE5B7B6" w14:textId="063DC9C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0C5BB8D" w14:textId="77777777" w:rsidR="008E1025" w:rsidRPr="00CE4E0F" w:rsidRDefault="008E1025" w:rsidP="008E1025">
            <w:pPr>
              <w:pStyle w:val="Zawartotabeli"/>
              <w:rPr>
                <w:rFonts w:ascii="Arial" w:hAnsi="Arial"/>
                <w:bCs/>
                <w:sz w:val="20"/>
                <w:szCs w:val="20"/>
              </w:rPr>
            </w:pPr>
          </w:p>
        </w:tc>
      </w:tr>
      <w:tr w:rsidR="008E1025" w:rsidRPr="00CE4E0F" w14:paraId="5F5E433F"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BD8C66B" w14:textId="77777777" w:rsidR="008E1025" w:rsidRPr="00CE4E0F" w:rsidRDefault="008E1025" w:rsidP="008E1025">
            <w:pPr>
              <w:jc w:val="center"/>
              <w:rPr>
                <w:rFonts w:ascii="Arial" w:hAnsi="Arial" w:cs="Arial"/>
              </w:rPr>
            </w:pPr>
            <w:r w:rsidRPr="00CE4E0F">
              <w:rPr>
                <w:rFonts w:ascii="Arial" w:hAnsi="Arial" w:cs="Arial"/>
              </w:rPr>
              <w:t>2.16</w:t>
            </w:r>
          </w:p>
        </w:tc>
        <w:tc>
          <w:tcPr>
            <w:tcW w:w="4437" w:type="dxa"/>
            <w:tcBorders>
              <w:top w:val="single" w:sz="2" w:space="0" w:color="000000"/>
              <w:left w:val="single" w:sz="2" w:space="0" w:color="000000"/>
              <w:bottom w:val="single" w:sz="2" w:space="0" w:color="000000"/>
              <w:right w:val="single" w:sz="2" w:space="0" w:color="000000"/>
            </w:tcBorders>
            <w:vAlign w:val="center"/>
          </w:tcPr>
          <w:p w14:paraId="0640C660" w14:textId="68E6895B" w:rsidR="008E1025" w:rsidRPr="00CE4E0F" w:rsidRDefault="008E1025" w:rsidP="008E1025">
            <w:pPr>
              <w:rPr>
                <w:rFonts w:ascii="Arial" w:hAnsi="Arial" w:cs="Arial"/>
                <w:bCs/>
              </w:rPr>
            </w:pPr>
            <w:r w:rsidRPr="00CE4E0F">
              <w:rPr>
                <w:rFonts w:ascii="Arial" w:hAnsi="Arial" w:cs="Arial"/>
                <w:bCs/>
              </w:rPr>
              <w:t>Na wyposażeniu komputer, drukarka, biurko i fotel</w:t>
            </w:r>
          </w:p>
        </w:tc>
        <w:tc>
          <w:tcPr>
            <w:tcW w:w="1919" w:type="dxa"/>
            <w:tcBorders>
              <w:top w:val="single" w:sz="4" w:space="0" w:color="auto"/>
              <w:left w:val="single" w:sz="4" w:space="0" w:color="auto"/>
              <w:bottom w:val="single" w:sz="4" w:space="0" w:color="auto"/>
              <w:right w:val="single" w:sz="4" w:space="0" w:color="auto"/>
            </w:tcBorders>
            <w:vAlign w:val="center"/>
          </w:tcPr>
          <w:p w14:paraId="7E06F9A2" w14:textId="68C094E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CA3B4DC" w14:textId="77777777" w:rsidR="008E1025" w:rsidRPr="00CE4E0F" w:rsidRDefault="008E1025" w:rsidP="008E1025">
            <w:pPr>
              <w:pStyle w:val="Zawartotabeli"/>
              <w:rPr>
                <w:rFonts w:ascii="Arial" w:hAnsi="Arial"/>
                <w:bCs/>
                <w:sz w:val="20"/>
                <w:szCs w:val="20"/>
              </w:rPr>
            </w:pPr>
          </w:p>
        </w:tc>
      </w:tr>
      <w:tr w:rsidR="008E1025" w:rsidRPr="00CE4E0F" w14:paraId="5320D110" w14:textId="77777777" w:rsidTr="0099331A">
        <w:tc>
          <w:tcPr>
            <w:tcW w:w="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46B44F" w14:textId="7563F6CD" w:rsidR="008E1025" w:rsidRPr="00CE4E0F" w:rsidRDefault="008E1025" w:rsidP="008E1025">
            <w:pPr>
              <w:jc w:val="center"/>
              <w:rPr>
                <w:rFonts w:ascii="Arial" w:hAnsi="Arial" w:cs="Arial"/>
                <w:b/>
                <w:bCs/>
              </w:rPr>
            </w:pPr>
            <w:r w:rsidRPr="00CE4E0F">
              <w:rPr>
                <w:rFonts w:ascii="Arial" w:hAnsi="Arial" w:cs="Arial"/>
                <w:b/>
                <w:bCs/>
              </w:rPr>
              <w:t>III</w:t>
            </w:r>
          </w:p>
        </w:tc>
        <w:tc>
          <w:tcPr>
            <w:tcW w:w="9342" w:type="dxa"/>
            <w:gridSpan w:val="3"/>
            <w:tcBorders>
              <w:top w:val="single" w:sz="2" w:space="0" w:color="000000"/>
              <w:left w:val="single" w:sz="2" w:space="0" w:color="000000"/>
              <w:bottom w:val="single" w:sz="2" w:space="0" w:color="000000"/>
              <w:right w:val="single" w:sz="4" w:space="0" w:color="auto"/>
            </w:tcBorders>
            <w:shd w:val="clear" w:color="auto" w:fill="F2F2F2" w:themeFill="background1" w:themeFillShade="F2"/>
            <w:vAlign w:val="center"/>
          </w:tcPr>
          <w:p w14:paraId="72236684" w14:textId="5DC09861" w:rsidR="008E1025" w:rsidRPr="00CE4E0F" w:rsidRDefault="008E1025" w:rsidP="008E1025">
            <w:pPr>
              <w:pStyle w:val="Zawartotabeli"/>
              <w:rPr>
                <w:rFonts w:ascii="Arial" w:hAnsi="Arial"/>
                <w:b/>
                <w:bCs/>
                <w:sz w:val="20"/>
                <w:szCs w:val="20"/>
              </w:rPr>
            </w:pPr>
            <w:r w:rsidRPr="00CE4E0F">
              <w:rPr>
                <w:rFonts w:ascii="Arial" w:hAnsi="Arial"/>
                <w:b/>
                <w:bCs/>
                <w:sz w:val="20"/>
                <w:szCs w:val="20"/>
              </w:rPr>
              <w:t>ELEKTROKARDIOGRAF</w:t>
            </w:r>
          </w:p>
        </w:tc>
      </w:tr>
      <w:tr w:rsidR="008E1025" w:rsidRPr="00CE4E0F" w14:paraId="6F703897" w14:textId="77777777" w:rsidTr="00F20E40">
        <w:tc>
          <w:tcPr>
            <w:tcW w:w="570" w:type="dxa"/>
            <w:gridSpan w:val="2"/>
            <w:tcBorders>
              <w:top w:val="single" w:sz="4" w:space="0" w:color="auto"/>
              <w:left w:val="single" w:sz="4" w:space="0" w:color="auto"/>
              <w:bottom w:val="single" w:sz="4" w:space="0" w:color="auto"/>
              <w:right w:val="single" w:sz="4" w:space="0" w:color="auto"/>
            </w:tcBorders>
            <w:vAlign w:val="center"/>
          </w:tcPr>
          <w:p w14:paraId="2D01229D" w14:textId="02ED31E4" w:rsidR="008E1025" w:rsidRPr="00CE4E0F" w:rsidRDefault="008E1025" w:rsidP="008E1025">
            <w:pPr>
              <w:jc w:val="center"/>
              <w:rPr>
                <w:rFonts w:ascii="Arial" w:hAnsi="Arial" w:cs="Arial"/>
              </w:rPr>
            </w:pPr>
            <w:r w:rsidRPr="00CE4E0F">
              <w:rPr>
                <w:rFonts w:ascii="Arial" w:hAnsi="Arial" w:cs="Arial"/>
              </w:rPr>
              <w:t>1</w:t>
            </w:r>
          </w:p>
        </w:tc>
        <w:tc>
          <w:tcPr>
            <w:tcW w:w="9342" w:type="dxa"/>
            <w:gridSpan w:val="3"/>
            <w:tcBorders>
              <w:top w:val="single" w:sz="2" w:space="0" w:color="000000"/>
              <w:left w:val="single" w:sz="2" w:space="0" w:color="000000"/>
              <w:bottom w:val="single" w:sz="2" w:space="0" w:color="000000"/>
              <w:right w:val="single" w:sz="4" w:space="0" w:color="auto"/>
            </w:tcBorders>
            <w:vAlign w:val="center"/>
          </w:tcPr>
          <w:p w14:paraId="09C897B2" w14:textId="5B81F7D1" w:rsidR="008E1025" w:rsidRPr="00CE4E0F" w:rsidRDefault="008E1025" w:rsidP="008E1025">
            <w:pPr>
              <w:pStyle w:val="Zawartotabeli"/>
              <w:rPr>
                <w:rFonts w:ascii="Arial" w:hAnsi="Arial"/>
                <w:sz w:val="20"/>
                <w:szCs w:val="20"/>
              </w:rPr>
            </w:pPr>
            <w:r w:rsidRPr="00CE4E0F">
              <w:rPr>
                <w:rFonts w:ascii="Arial" w:hAnsi="Arial"/>
                <w:sz w:val="20"/>
                <w:szCs w:val="20"/>
              </w:rPr>
              <w:t>System</w:t>
            </w:r>
          </w:p>
        </w:tc>
      </w:tr>
      <w:tr w:rsidR="008E1025" w:rsidRPr="00CE4E0F" w14:paraId="2C94428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F37EA26" w14:textId="05761BDF" w:rsidR="008E1025" w:rsidRPr="00CE4E0F" w:rsidRDefault="008E1025" w:rsidP="008E1025">
            <w:pPr>
              <w:jc w:val="center"/>
              <w:rPr>
                <w:rFonts w:ascii="Arial" w:hAnsi="Arial" w:cs="Arial"/>
                <w:highlight w:val="yellow"/>
              </w:rPr>
            </w:pPr>
            <w:r w:rsidRPr="00CE4E0F">
              <w:rPr>
                <w:rFonts w:ascii="Arial" w:hAnsi="Arial" w:cs="Arial"/>
              </w:rPr>
              <w:t>1.1</w:t>
            </w:r>
          </w:p>
        </w:tc>
        <w:tc>
          <w:tcPr>
            <w:tcW w:w="4437" w:type="dxa"/>
            <w:tcBorders>
              <w:top w:val="single" w:sz="2" w:space="0" w:color="000000"/>
              <w:left w:val="single" w:sz="2" w:space="0" w:color="000000"/>
              <w:bottom w:val="single" w:sz="2" w:space="0" w:color="000000"/>
              <w:right w:val="single" w:sz="2" w:space="0" w:color="000000"/>
            </w:tcBorders>
            <w:vAlign w:val="center"/>
          </w:tcPr>
          <w:p w14:paraId="5F1E7FDB" w14:textId="77777777" w:rsidR="008E1025" w:rsidRPr="00CE4E0F" w:rsidRDefault="008E1025" w:rsidP="008E1025">
            <w:pPr>
              <w:jc w:val="both"/>
              <w:rPr>
                <w:rFonts w:ascii="Arial" w:hAnsi="Arial" w:cs="Arial"/>
                <w:bCs/>
              </w:rPr>
            </w:pPr>
            <w:r w:rsidRPr="00CE4E0F">
              <w:rPr>
                <w:rFonts w:ascii="Arial" w:hAnsi="Arial" w:cs="Arial"/>
                <w:bCs/>
              </w:rPr>
              <w:t xml:space="preserve">Zapis 12 </w:t>
            </w:r>
            <w:proofErr w:type="spellStart"/>
            <w:r w:rsidRPr="00CE4E0F">
              <w:rPr>
                <w:rFonts w:ascii="Arial" w:hAnsi="Arial" w:cs="Arial"/>
                <w:bCs/>
              </w:rPr>
              <w:t>odprowadzeń</w:t>
            </w:r>
            <w:proofErr w:type="spellEnd"/>
            <w:r w:rsidRPr="00CE4E0F">
              <w:rPr>
                <w:rFonts w:ascii="Arial" w:hAnsi="Arial" w:cs="Arial"/>
                <w:bCs/>
              </w:rPr>
              <w:t xml:space="preserve"> EKG</w:t>
            </w:r>
          </w:p>
        </w:tc>
        <w:tc>
          <w:tcPr>
            <w:tcW w:w="1919" w:type="dxa"/>
            <w:tcBorders>
              <w:top w:val="single" w:sz="4" w:space="0" w:color="000000"/>
              <w:left w:val="single" w:sz="4" w:space="0" w:color="000000"/>
              <w:bottom w:val="single" w:sz="4" w:space="0" w:color="000000"/>
              <w:right w:val="single" w:sz="4" w:space="0" w:color="000000"/>
            </w:tcBorders>
            <w:vAlign w:val="center"/>
          </w:tcPr>
          <w:p w14:paraId="301BDC69" w14:textId="07050C7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7E3788B" w14:textId="77777777" w:rsidR="008E1025" w:rsidRPr="00CE4E0F" w:rsidRDefault="008E1025" w:rsidP="008E1025">
            <w:pPr>
              <w:pStyle w:val="Zawartotabeli"/>
              <w:rPr>
                <w:rFonts w:ascii="Arial" w:hAnsi="Arial"/>
                <w:bCs/>
                <w:sz w:val="20"/>
                <w:szCs w:val="20"/>
              </w:rPr>
            </w:pPr>
          </w:p>
        </w:tc>
      </w:tr>
      <w:tr w:rsidR="008E1025" w:rsidRPr="00CE4E0F" w14:paraId="7B45E8A7"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EC88982" w14:textId="6A80B0CF" w:rsidR="008E1025" w:rsidRPr="00CE4E0F" w:rsidRDefault="008E1025" w:rsidP="008E1025">
            <w:pPr>
              <w:jc w:val="center"/>
              <w:rPr>
                <w:rFonts w:ascii="Arial" w:hAnsi="Arial" w:cs="Arial"/>
              </w:rPr>
            </w:pPr>
            <w:r w:rsidRPr="00CE4E0F">
              <w:rPr>
                <w:rFonts w:ascii="Arial" w:hAnsi="Arial" w:cs="Arial"/>
              </w:rPr>
              <w:t>1.2</w:t>
            </w:r>
          </w:p>
        </w:tc>
        <w:tc>
          <w:tcPr>
            <w:tcW w:w="4437" w:type="dxa"/>
            <w:tcBorders>
              <w:top w:val="single" w:sz="2" w:space="0" w:color="000000"/>
              <w:left w:val="single" w:sz="2" w:space="0" w:color="000000"/>
              <w:bottom w:val="single" w:sz="2" w:space="0" w:color="000000"/>
              <w:right w:val="single" w:sz="2" w:space="0" w:color="000000"/>
            </w:tcBorders>
            <w:vAlign w:val="center"/>
          </w:tcPr>
          <w:p w14:paraId="7E502BF8" w14:textId="77777777" w:rsidR="008E1025" w:rsidRPr="00CE4E0F" w:rsidRDefault="008E1025" w:rsidP="008E1025">
            <w:pPr>
              <w:jc w:val="both"/>
              <w:rPr>
                <w:rFonts w:ascii="Arial" w:hAnsi="Arial" w:cs="Arial"/>
                <w:bCs/>
              </w:rPr>
            </w:pPr>
            <w:r w:rsidRPr="00CE4E0F">
              <w:rPr>
                <w:rFonts w:ascii="Arial" w:hAnsi="Arial" w:cs="Arial"/>
                <w:bCs/>
              </w:rPr>
              <w:t>Odrzucanie sygnałów</w:t>
            </w:r>
          </w:p>
          <w:p w14:paraId="64B3D0F0" w14:textId="77777777" w:rsidR="008E1025" w:rsidRPr="00CE4E0F" w:rsidRDefault="008E1025" w:rsidP="008E1025">
            <w:pPr>
              <w:jc w:val="both"/>
              <w:rPr>
                <w:rFonts w:ascii="Arial" w:hAnsi="Arial" w:cs="Arial"/>
                <w:bCs/>
              </w:rPr>
            </w:pPr>
            <w:r w:rsidRPr="00CE4E0F">
              <w:rPr>
                <w:rFonts w:ascii="Arial" w:hAnsi="Arial" w:cs="Arial"/>
                <w:bCs/>
              </w:rPr>
              <w:t xml:space="preserve">powszechnych &gt;125 </w:t>
            </w:r>
            <w:proofErr w:type="spellStart"/>
            <w:r w:rsidRPr="00CE4E0F">
              <w:rPr>
                <w:rFonts w:ascii="Arial" w:hAnsi="Arial" w:cs="Arial"/>
                <w:bCs/>
              </w:rPr>
              <w:t>dB</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61636D2A" w14:textId="0D727F5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E5FC644" w14:textId="77777777" w:rsidR="008E1025" w:rsidRPr="00CE4E0F" w:rsidRDefault="008E1025" w:rsidP="008E1025">
            <w:pPr>
              <w:pStyle w:val="Zawartotabeli"/>
              <w:rPr>
                <w:rFonts w:ascii="Arial" w:hAnsi="Arial"/>
                <w:bCs/>
                <w:sz w:val="20"/>
                <w:szCs w:val="20"/>
              </w:rPr>
            </w:pPr>
          </w:p>
        </w:tc>
      </w:tr>
      <w:tr w:rsidR="008E1025" w:rsidRPr="00CE4E0F" w14:paraId="2B0C59EE"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3FB5996" w14:textId="1D862CC8" w:rsidR="008E1025" w:rsidRPr="00CE4E0F" w:rsidRDefault="008E1025" w:rsidP="008E1025">
            <w:pPr>
              <w:jc w:val="center"/>
              <w:rPr>
                <w:rFonts w:ascii="Arial" w:hAnsi="Arial" w:cs="Arial"/>
              </w:rPr>
            </w:pPr>
            <w:r w:rsidRPr="00CE4E0F">
              <w:rPr>
                <w:rFonts w:ascii="Arial" w:hAnsi="Arial" w:cs="Arial"/>
              </w:rPr>
              <w:t>1.3</w:t>
            </w:r>
          </w:p>
        </w:tc>
        <w:tc>
          <w:tcPr>
            <w:tcW w:w="4437" w:type="dxa"/>
            <w:tcBorders>
              <w:top w:val="single" w:sz="2" w:space="0" w:color="000000"/>
              <w:left w:val="single" w:sz="2" w:space="0" w:color="000000"/>
              <w:bottom w:val="single" w:sz="2" w:space="0" w:color="000000"/>
              <w:right w:val="single" w:sz="2" w:space="0" w:color="000000"/>
            </w:tcBorders>
            <w:vAlign w:val="center"/>
          </w:tcPr>
          <w:p w14:paraId="1CA8A058" w14:textId="77777777" w:rsidR="008E1025" w:rsidRPr="00CE4E0F" w:rsidRDefault="008E1025" w:rsidP="008E1025">
            <w:pPr>
              <w:jc w:val="both"/>
              <w:rPr>
                <w:rFonts w:ascii="Arial" w:hAnsi="Arial" w:cs="Arial"/>
                <w:bCs/>
              </w:rPr>
            </w:pPr>
            <w:r w:rsidRPr="00CE4E0F">
              <w:rPr>
                <w:rFonts w:ascii="Arial" w:hAnsi="Arial" w:cs="Arial"/>
                <w:bCs/>
              </w:rPr>
              <w:t>24 bitowa akwizycja sygnału EKG</w:t>
            </w:r>
          </w:p>
        </w:tc>
        <w:tc>
          <w:tcPr>
            <w:tcW w:w="1919" w:type="dxa"/>
            <w:tcBorders>
              <w:top w:val="single" w:sz="4" w:space="0" w:color="auto"/>
              <w:left w:val="single" w:sz="4" w:space="0" w:color="auto"/>
              <w:bottom w:val="single" w:sz="4" w:space="0" w:color="auto"/>
              <w:right w:val="single" w:sz="4" w:space="0" w:color="auto"/>
            </w:tcBorders>
            <w:vAlign w:val="center"/>
          </w:tcPr>
          <w:p w14:paraId="0C1C0313" w14:textId="7FA9AAA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9AE9EBC" w14:textId="77777777" w:rsidR="008E1025" w:rsidRPr="00CE4E0F" w:rsidRDefault="008E1025" w:rsidP="008E1025">
            <w:pPr>
              <w:pStyle w:val="Zawartotabeli"/>
              <w:rPr>
                <w:rFonts w:ascii="Arial" w:hAnsi="Arial"/>
                <w:bCs/>
                <w:sz w:val="20"/>
                <w:szCs w:val="20"/>
              </w:rPr>
            </w:pPr>
          </w:p>
        </w:tc>
      </w:tr>
      <w:tr w:rsidR="008E1025" w:rsidRPr="00CE4E0F" w14:paraId="0101230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3E2CBD1" w14:textId="436196F2" w:rsidR="008E1025" w:rsidRPr="00CE4E0F" w:rsidRDefault="008E1025" w:rsidP="008E1025">
            <w:pPr>
              <w:jc w:val="center"/>
              <w:rPr>
                <w:rFonts w:ascii="Arial" w:hAnsi="Arial" w:cs="Arial"/>
              </w:rPr>
            </w:pPr>
            <w:r w:rsidRPr="00CE4E0F">
              <w:rPr>
                <w:rFonts w:ascii="Arial" w:hAnsi="Arial" w:cs="Arial"/>
              </w:rPr>
              <w:t>1.4</w:t>
            </w:r>
          </w:p>
        </w:tc>
        <w:tc>
          <w:tcPr>
            <w:tcW w:w="4437" w:type="dxa"/>
            <w:tcBorders>
              <w:top w:val="single" w:sz="2" w:space="0" w:color="000000"/>
              <w:left w:val="single" w:sz="2" w:space="0" w:color="000000"/>
              <w:bottom w:val="single" w:sz="2" w:space="0" w:color="000000"/>
              <w:right w:val="single" w:sz="2" w:space="0" w:color="000000"/>
            </w:tcBorders>
            <w:vAlign w:val="center"/>
          </w:tcPr>
          <w:p w14:paraId="7EB1C7EB" w14:textId="77777777" w:rsidR="008E1025" w:rsidRPr="00CE4E0F" w:rsidRDefault="008E1025" w:rsidP="008E1025">
            <w:pPr>
              <w:jc w:val="both"/>
              <w:rPr>
                <w:rFonts w:ascii="Arial" w:hAnsi="Arial" w:cs="Arial"/>
                <w:bCs/>
              </w:rPr>
            </w:pPr>
            <w:r w:rsidRPr="00CE4E0F">
              <w:rPr>
                <w:rFonts w:ascii="Arial" w:hAnsi="Arial" w:cs="Arial"/>
                <w:bCs/>
              </w:rPr>
              <w:t>Zakres częstotliwości od 0,04 do 300Hz</w:t>
            </w:r>
          </w:p>
        </w:tc>
        <w:tc>
          <w:tcPr>
            <w:tcW w:w="1919" w:type="dxa"/>
            <w:tcBorders>
              <w:top w:val="single" w:sz="4" w:space="0" w:color="auto"/>
              <w:left w:val="single" w:sz="4" w:space="0" w:color="auto"/>
              <w:bottom w:val="single" w:sz="4" w:space="0" w:color="auto"/>
              <w:right w:val="single" w:sz="4" w:space="0" w:color="auto"/>
            </w:tcBorders>
            <w:vAlign w:val="center"/>
          </w:tcPr>
          <w:p w14:paraId="054F8F04" w14:textId="6B17AFC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82E3DAE" w14:textId="77777777" w:rsidR="008E1025" w:rsidRPr="00CE4E0F" w:rsidRDefault="008E1025" w:rsidP="008E1025">
            <w:pPr>
              <w:pStyle w:val="Zawartotabeli"/>
              <w:rPr>
                <w:rFonts w:ascii="Arial" w:hAnsi="Arial"/>
                <w:bCs/>
                <w:sz w:val="20"/>
                <w:szCs w:val="20"/>
              </w:rPr>
            </w:pPr>
          </w:p>
        </w:tc>
      </w:tr>
      <w:tr w:rsidR="008E1025" w:rsidRPr="00CE4E0F" w14:paraId="6DB8A008"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3A90C06" w14:textId="5E88AC59" w:rsidR="008E1025" w:rsidRPr="00CE4E0F" w:rsidRDefault="008E1025" w:rsidP="008E1025">
            <w:pPr>
              <w:jc w:val="center"/>
              <w:rPr>
                <w:rFonts w:ascii="Arial" w:hAnsi="Arial" w:cs="Arial"/>
              </w:rPr>
            </w:pPr>
            <w:r w:rsidRPr="00CE4E0F">
              <w:rPr>
                <w:rFonts w:ascii="Arial" w:hAnsi="Arial" w:cs="Arial"/>
              </w:rPr>
              <w:t>1.5</w:t>
            </w:r>
          </w:p>
        </w:tc>
        <w:tc>
          <w:tcPr>
            <w:tcW w:w="4437" w:type="dxa"/>
            <w:tcBorders>
              <w:top w:val="single" w:sz="2" w:space="0" w:color="000000"/>
              <w:left w:val="single" w:sz="2" w:space="0" w:color="000000"/>
              <w:bottom w:val="single" w:sz="2" w:space="0" w:color="000000"/>
              <w:right w:val="single" w:sz="2" w:space="0" w:color="000000"/>
            </w:tcBorders>
            <w:vAlign w:val="center"/>
          </w:tcPr>
          <w:p w14:paraId="273F052B" w14:textId="77777777" w:rsidR="008E1025" w:rsidRPr="00CE4E0F" w:rsidRDefault="008E1025" w:rsidP="008E1025">
            <w:pPr>
              <w:jc w:val="both"/>
              <w:rPr>
                <w:rFonts w:ascii="Arial" w:hAnsi="Arial" w:cs="Arial"/>
                <w:bCs/>
              </w:rPr>
            </w:pPr>
            <w:r w:rsidRPr="00CE4E0F">
              <w:rPr>
                <w:rFonts w:ascii="Arial" w:hAnsi="Arial" w:cs="Arial"/>
                <w:bCs/>
              </w:rPr>
              <w:t>Możliwość pracy w trybie Auto oraz Manual</w:t>
            </w:r>
          </w:p>
        </w:tc>
        <w:tc>
          <w:tcPr>
            <w:tcW w:w="1919" w:type="dxa"/>
            <w:tcBorders>
              <w:top w:val="single" w:sz="4" w:space="0" w:color="000000"/>
              <w:left w:val="single" w:sz="4" w:space="0" w:color="000000"/>
              <w:bottom w:val="single" w:sz="4" w:space="0" w:color="000000"/>
              <w:right w:val="single" w:sz="4" w:space="0" w:color="000000"/>
            </w:tcBorders>
            <w:vAlign w:val="center"/>
          </w:tcPr>
          <w:p w14:paraId="37B6106F" w14:textId="6361146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EA1514B" w14:textId="77777777" w:rsidR="008E1025" w:rsidRPr="00CE4E0F" w:rsidRDefault="008E1025" w:rsidP="008E1025">
            <w:pPr>
              <w:pStyle w:val="Zawartotabeli"/>
              <w:rPr>
                <w:rFonts w:ascii="Arial" w:hAnsi="Arial"/>
                <w:bCs/>
                <w:sz w:val="20"/>
                <w:szCs w:val="20"/>
              </w:rPr>
            </w:pPr>
          </w:p>
        </w:tc>
      </w:tr>
      <w:tr w:rsidR="008E1025" w:rsidRPr="00CE4E0F" w14:paraId="4F6E31AD"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EE0416D" w14:textId="2070DEEE" w:rsidR="008E1025" w:rsidRPr="00CE4E0F" w:rsidRDefault="008E1025" w:rsidP="008E1025">
            <w:pPr>
              <w:jc w:val="center"/>
              <w:rPr>
                <w:rFonts w:ascii="Arial" w:hAnsi="Arial" w:cs="Arial"/>
              </w:rPr>
            </w:pPr>
            <w:r w:rsidRPr="00CE4E0F">
              <w:rPr>
                <w:rFonts w:ascii="Arial" w:hAnsi="Arial" w:cs="Arial"/>
              </w:rPr>
              <w:t>1.6</w:t>
            </w:r>
          </w:p>
        </w:tc>
        <w:tc>
          <w:tcPr>
            <w:tcW w:w="4437" w:type="dxa"/>
            <w:tcBorders>
              <w:top w:val="single" w:sz="2" w:space="0" w:color="000000"/>
              <w:left w:val="single" w:sz="2" w:space="0" w:color="000000"/>
              <w:bottom w:val="single" w:sz="2" w:space="0" w:color="000000"/>
              <w:right w:val="single" w:sz="2" w:space="0" w:color="000000"/>
            </w:tcBorders>
            <w:vAlign w:val="center"/>
          </w:tcPr>
          <w:p w14:paraId="5C3AC970" w14:textId="77777777" w:rsidR="008E1025" w:rsidRPr="00CE4E0F" w:rsidRDefault="008E1025" w:rsidP="008E1025">
            <w:pPr>
              <w:jc w:val="both"/>
              <w:rPr>
                <w:rFonts w:ascii="Arial" w:hAnsi="Arial" w:cs="Arial"/>
                <w:bCs/>
              </w:rPr>
            </w:pPr>
            <w:r w:rsidRPr="00CE4E0F">
              <w:rPr>
                <w:rFonts w:ascii="Arial" w:hAnsi="Arial" w:cs="Arial"/>
                <w:bCs/>
              </w:rPr>
              <w:t>Rozpoczęcie akwizycji sygnału poprzez naciśnięcie jednego przycisku</w:t>
            </w:r>
          </w:p>
        </w:tc>
        <w:tc>
          <w:tcPr>
            <w:tcW w:w="1919" w:type="dxa"/>
            <w:tcBorders>
              <w:top w:val="single" w:sz="4" w:space="0" w:color="auto"/>
              <w:left w:val="single" w:sz="4" w:space="0" w:color="auto"/>
              <w:bottom w:val="single" w:sz="4" w:space="0" w:color="auto"/>
              <w:right w:val="single" w:sz="4" w:space="0" w:color="auto"/>
            </w:tcBorders>
            <w:vAlign w:val="center"/>
          </w:tcPr>
          <w:p w14:paraId="564EBB88" w14:textId="365DC4DF"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57D3530" w14:textId="77777777" w:rsidR="008E1025" w:rsidRPr="00CE4E0F" w:rsidRDefault="008E1025" w:rsidP="008E1025">
            <w:pPr>
              <w:pStyle w:val="Zawartotabeli"/>
              <w:rPr>
                <w:rFonts w:ascii="Arial" w:hAnsi="Arial"/>
                <w:bCs/>
                <w:sz w:val="20"/>
                <w:szCs w:val="20"/>
              </w:rPr>
            </w:pPr>
          </w:p>
        </w:tc>
      </w:tr>
      <w:tr w:rsidR="008E1025" w:rsidRPr="00CE4E0F" w14:paraId="5FF005F3"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1749F60" w14:textId="167634C9" w:rsidR="008E1025" w:rsidRPr="00CE4E0F" w:rsidRDefault="008E1025" w:rsidP="008E1025">
            <w:pPr>
              <w:jc w:val="center"/>
              <w:rPr>
                <w:rFonts w:ascii="Arial" w:hAnsi="Arial" w:cs="Arial"/>
              </w:rPr>
            </w:pPr>
            <w:r w:rsidRPr="00CE4E0F">
              <w:rPr>
                <w:rFonts w:ascii="Arial" w:hAnsi="Arial" w:cs="Arial"/>
              </w:rPr>
              <w:t>1.7</w:t>
            </w:r>
          </w:p>
        </w:tc>
        <w:tc>
          <w:tcPr>
            <w:tcW w:w="4437" w:type="dxa"/>
            <w:tcBorders>
              <w:top w:val="single" w:sz="2" w:space="0" w:color="000000"/>
              <w:left w:val="single" w:sz="2" w:space="0" w:color="000000"/>
              <w:bottom w:val="single" w:sz="2" w:space="0" w:color="000000"/>
              <w:right w:val="single" w:sz="2" w:space="0" w:color="000000"/>
            </w:tcBorders>
            <w:vAlign w:val="center"/>
          </w:tcPr>
          <w:p w14:paraId="02130470" w14:textId="77777777" w:rsidR="008E1025" w:rsidRPr="00CE4E0F" w:rsidRDefault="008E1025" w:rsidP="008E1025">
            <w:pPr>
              <w:jc w:val="both"/>
              <w:rPr>
                <w:rFonts w:ascii="Arial" w:hAnsi="Arial" w:cs="Arial"/>
                <w:bCs/>
              </w:rPr>
            </w:pPr>
            <w:r w:rsidRPr="00CE4E0F">
              <w:rPr>
                <w:rFonts w:ascii="Arial" w:hAnsi="Arial" w:cs="Arial"/>
                <w:bCs/>
              </w:rPr>
              <w:t>Detekcja stymulatora serca, z możliwością włączenia/wyłączenia tej opcji</w:t>
            </w:r>
          </w:p>
        </w:tc>
        <w:tc>
          <w:tcPr>
            <w:tcW w:w="1919" w:type="dxa"/>
            <w:tcBorders>
              <w:top w:val="single" w:sz="4" w:space="0" w:color="auto"/>
              <w:left w:val="single" w:sz="4" w:space="0" w:color="auto"/>
              <w:bottom w:val="single" w:sz="4" w:space="0" w:color="auto"/>
              <w:right w:val="single" w:sz="4" w:space="0" w:color="auto"/>
            </w:tcBorders>
            <w:vAlign w:val="center"/>
          </w:tcPr>
          <w:p w14:paraId="2E9DF902" w14:textId="7AA4203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D667DAB" w14:textId="77777777" w:rsidR="008E1025" w:rsidRPr="00CE4E0F" w:rsidRDefault="008E1025" w:rsidP="008E1025">
            <w:pPr>
              <w:pStyle w:val="Zawartotabeli"/>
              <w:rPr>
                <w:rFonts w:ascii="Arial" w:hAnsi="Arial"/>
                <w:bCs/>
                <w:sz w:val="20"/>
                <w:szCs w:val="20"/>
              </w:rPr>
            </w:pPr>
          </w:p>
        </w:tc>
      </w:tr>
      <w:tr w:rsidR="008E1025" w:rsidRPr="00CE4E0F" w14:paraId="321F76CB"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6212CCC" w14:textId="29993ED0" w:rsidR="008E1025" w:rsidRPr="00CE4E0F" w:rsidRDefault="008E1025" w:rsidP="008E1025">
            <w:pPr>
              <w:jc w:val="center"/>
              <w:rPr>
                <w:rFonts w:ascii="Arial" w:hAnsi="Arial" w:cs="Arial"/>
              </w:rPr>
            </w:pPr>
            <w:r w:rsidRPr="00CE4E0F">
              <w:rPr>
                <w:rFonts w:ascii="Arial" w:hAnsi="Arial" w:cs="Arial"/>
              </w:rPr>
              <w:t>1.8</w:t>
            </w:r>
          </w:p>
        </w:tc>
        <w:tc>
          <w:tcPr>
            <w:tcW w:w="4437" w:type="dxa"/>
            <w:tcBorders>
              <w:top w:val="single" w:sz="2" w:space="0" w:color="000000"/>
              <w:left w:val="single" w:sz="2" w:space="0" w:color="000000"/>
              <w:bottom w:val="single" w:sz="2" w:space="0" w:color="000000"/>
              <w:right w:val="single" w:sz="2" w:space="0" w:color="000000"/>
            </w:tcBorders>
            <w:vAlign w:val="center"/>
          </w:tcPr>
          <w:p w14:paraId="11C048B5" w14:textId="77777777" w:rsidR="008E1025" w:rsidRPr="00CE4E0F" w:rsidRDefault="008E1025" w:rsidP="008E1025">
            <w:pPr>
              <w:jc w:val="both"/>
              <w:rPr>
                <w:rFonts w:ascii="Arial" w:hAnsi="Arial" w:cs="Arial"/>
                <w:bCs/>
              </w:rPr>
            </w:pPr>
            <w:r w:rsidRPr="00CE4E0F">
              <w:rPr>
                <w:rFonts w:ascii="Arial" w:hAnsi="Arial" w:cs="Arial"/>
                <w:bCs/>
              </w:rPr>
              <w:t>Automatyczna regulacja linii izoelektrycznej oraz cyfrowa filtracja zakłóceń sieciowych i mięśniowych</w:t>
            </w:r>
          </w:p>
        </w:tc>
        <w:tc>
          <w:tcPr>
            <w:tcW w:w="1919" w:type="dxa"/>
            <w:tcBorders>
              <w:top w:val="single" w:sz="4" w:space="0" w:color="auto"/>
              <w:left w:val="single" w:sz="4" w:space="0" w:color="auto"/>
              <w:bottom w:val="single" w:sz="4" w:space="0" w:color="auto"/>
              <w:right w:val="single" w:sz="4" w:space="0" w:color="auto"/>
            </w:tcBorders>
            <w:vAlign w:val="center"/>
          </w:tcPr>
          <w:p w14:paraId="18B1FCE1" w14:textId="4718F415"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F3F1542" w14:textId="77777777" w:rsidR="008E1025" w:rsidRPr="00CE4E0F" w:rsidRDefault="008E1025" w:rsidP="008E1025">
            <w:pPr>
              <w:pStyle w:val="Zawartotabeli"/>
              <w:rPr>
                <w:rFonts w:ascii="Arial" w:hAnsi="Arial"/>
                <w:bCs/>
                <w:sz w:val="20"/>
                <w:szCs w:val="20"/>
              </w:rPr>
            </w:pPr>
          </w:p>
        </w:tc>
      </w:tr>
      <w:tr w:rsidR="008E1025" w:rsidRPr="00CE4E0F" w14:paraId="341785B5"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C1D2049" w14:textId="261A8073" w:rsidR="008E1025" w:rsidRPr="00CE4E0F" w:rsidRDefault="008E1025" w:rsidP="008E1025">
            <w:pPr>
              <w:jc w:val="center"/>
              <w:rPr>
                <w:rFonts w:ascii="Arial" w:hAnsi="Arial" w:cs="Arial"/>
              </w:rPr>
            </w:pPr>
            <w:r w:rsidRPr="00CE4E0F">
              <w:rPr>
                <w:rFonts w:ascii="Arial" w:hAnsi="Arial" w:cs="Arial"/>
              </w:rPr>
              <w:t>1.9</w:t>
            </w:r>
          </w:p>
        </w:tc>
        <w:tc>
          <w:tcPr>
            <w:tcW w:w="4437" w:type="dxa"/>
            <w:tcBorders>
              <w:top w:val="single" w:sz="2" w:space="0" w:color="000000"/>
              <w:left w:val="single" w:sz="2" w:space="0" w:color="000000"/>
              <w:bottom w:val="single" w:sz="2" w:space="0" w:color="000000"/>
              <w:right w:val="single" w:sz="2" w:space="0" w:color="000000"/>
            </w:tcBorders>
            <w:vAlign w:val="center"/>
          </w:tcPr>
          <w:p w14:paraId="046C88DC" w14:textId="77777777" w:rsidR="008E1025" w:rsidRPr="00CE4E0F" w:rsidRDefault="008E1025" w:rsidP="008E1025">
            <w:pPr>
              <w:jc w:val="both"/>
              <w:rPr>
                <w:rFonts w:ascii="Arial" w:hAnsi="Arial" w:cs="Arial"/>
                <w:bCs/>
              </w:rPr>
            </w:pPr>
            <w:r w:rsidRPr="00CE4E0F">
              <w:rPr>
                <w:rFonts w:ascii="Arial" w:hAnsi="Arial" w:cs="Arial"/>
                <w:bCs/>
              </w:rPr>
              <w:t>Pomiar akcji serca w zakresie minimum 30 – 300 ud/min</w:t>
            </w:r>
          </w:p>
        </w:tc>
        <w:tc>
          <w:tcPr>
            <w:tcW w:w="1919" w:type="dxa"/>
            <w:tcBorders>
              <w:top w:val="single" w:sz="4" w:space="0" w:color="000000"/>
              <w:left w:val="single" w:sz="4" w:space="0" w:color="000000"/>
              <w:bottom w:val="single" w:sz="4" w:space="0" w:color="000000"/>
              <w:right w:val="single" w:sz="4" w:space="0" w:color="000000"/>
            </w:tcBorders>
            <w:vAlign w:val="center"/>
          </w:tcPr>
          <w:p w14:paraId="52CB089B" w14:textId="191134F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2161459" w14:textId="77777777" w:rsidR="008E1025" w:rsidRPr="00CE4E0F" w:rsidRDefault="008E1025" w:rsidP="008E1025">
            <w:pPr>
              <w:pStyle w:val="Zawartotabeli"/>
              <w:rPr>
                <w:rFonts w:ascii="Arial" w:hAnsi="Arial"/>
                <w:bCs/>
                <w:sz w:val="20"/>
                <w:szCs w:val="20"/>
              </w:rPr>
            </w:pPr>
          </w:p>
        </w:tc>
      </w:tr>
      <w:tr w:rsidR="008E1025" w:rsidRPr="00CE4E0F" w14:paraId="1FC3F9D9"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5712F66" w14:textId="6F8D0916" w:rsidR="008E1025" w:rsidRPr="00CE4E0F" w:rsidRDefault="008E1025" w:rsidP="008E1025">
            <w:pPr>
              <w:jc w:val="center"/>
              <w:rPr>
                <w:rFonts w:ascii="Arial" w:hAnsi="Arial" w:cs="Arial"/>
              </w:rPr>
            </w:pPr>
            <w:r w:rsidRPr="00CE4E0F">
              <w:rPr>
                <w:rFonts w:ascii="Arial" w:hAnsi="Arial" w:cs="Arial"/>
              </w:rPr>
              <w:t>1.10</w:t>
            </w:r>
          </w:p>
        </w:tc>
        <w:tc>
          <w:tcPr>
            <w:tcW w:w="4437" w:type="dxa"/>
            <w:tcBorders>
              <w:top w:val="single" w:sz="2" w:space="0" w:color="000000"/>
              <w:left w:val="single" w:sz="2" w:space="0" w:color="000000"/>
              <w:bottom w:val="single" w:sz="2" w:space="0" w:color="000000"/>
              <w:right w:val="single" w:sz="2" w:space="0" w:color="000000"/>
            </w:tcBorders>
            <w:vAlign w:val="center"/>
          </w:tcPr>
          <w:p w14:paraId="623409D6" w14:textId="77777777" w:rsidR="008E1025" w:rsidRPr="00CE4E0F" w:rsidRDefault="008E1025" w:rsidP="008E1025">
            <w:pPr>
              <w:jc w:val="both"/>
              <w:rPr>
                <w:rFonts w:ascii="Arial" w:hAnsi="Arial" w:cs="Arial"/>
                <w:bCs/>
              </w:rPr>
            </w:pPr>
            <w:r w:rsidRPr="00CE4E0F">
              <w:rPr>
                <w:rFonts w:ascii="Arial" w:hAnsi="Arial" w:cs="Arial"/>
                <w:bCs/>
              </w:rPr>
              <w:t>Możliwość uaktualniania oprogramowania w razie konieczności - za pośrednictwem nośników danych</w:t>
            </w:r>
          </w:p>
        </w:tc>
        <w:tc>
          <w:tcPr>
            <w:tcW w:w="1919" w:type="dxa"/>
            <w:tcBorders>
              <w:top w:val="single" w:sz="4" w:space="0" w:color="auto"/>
              <w:left w:val="single" w:sz="4" w:space="0" w:color="auto"/>
              <w:bottom w:val="single" w:sz="4" w:space="0" w:color="auto"/>
              <w:right w:val="single" w:sz="4" w:space="0" w:color="auto"/>
            </w:tcBorders>
            <w:vAlign w:val="center"/>
          </w:tcPr>
          <w:p w14:paraId="016A2FE9" w14:textId="7911C2C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1BCB6F7" w14:textId="77777777" w:rsidR="008E1025" w:rsidRPr="00CE4E0F" w:rsidRDefault="008E1025" w:rsidP="008E1025">
            <w:pPr>
              <w:pStyle w:val="Zawartotabeli"/>
              <w:rPr>
                <w:rFonts w:ascii="Arial" w:hAnsi="Arial"/>
                <w:bCs/>
                <w:sz w:val="20"/>
                <w:szCs w:val="20"/>
              </w:rPr>
            </w:pPr>
          </w:p>
        </w:tc>
      </w:tr>
      <w:tr w:rsidR="008E1025" w:rsidRPr="00CE4E0F" w14:paraId="36B7C7C7"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C54D026" w14:textId="1D9BFCCC" w:rsidR="008E1025" w:rsidRPr="00CE4E0F" w:rsidRDefault="008E1025" w:rsidP="008E1025">
            <w:pPr>
              <w:jc w:val="center"/>
              <w:rPr>
                <w:rFonts w:ascii="Arial" w:hAnsi="Arial" w:cs="Arial"/>
              </w:rPr>
            </w:pPr>
            <w:r w:rsidRPr="00CE4E0F">
              <w:rPr>
                <w:rFonts w:ascii="Arial" w:hAnsi="Arial" w:cs="Arial"/>
              </w:rPr>
              <w:t>1.11</w:t>
            </w:r>
          </w:p>
        </w:tc>
        <w:tc>
          <w:tcPr>
            <w:tcW w:w="4437" w:type="dxa"/>
            <w:tcBorders>
              <w:top w:val="single" w:sz="2" w:space="0" w:color="000000"/>
              <w:left w:val="single" w:sz="2" w:space="0" w:color="000000"/>
              <w:bottom w:val="single" w:sz="2" w:space="0" w:color="000000"/>
              <w:right w:val="single" w:sz="2" w:space="0" w:color="000000"/>
            </w:tcBorders>
            <w:vAlign w:val="center"/>
          </w:tcPr>
          <w:p w14:paraId="1CC2253D" w14:textId="77777777" w:rsidR="008E1025" w:rsidRPr="00CE4E0F" w:rsidRDefault="008E1025" w:rsidP="008E1025">
            <w:pPr>
              <w:jc w:val="both"/>
              <w:rPr>
                <w:rFonts w:ascii="Arial" w:hAnsi="Arial" w:cs="Arial"/>
                <w:bCs/>
              </w:rPr>
            </w:pPr>
            <w:r w:rsidRPr="00CE4E0F">
              <w:rPr>
                <w:rFonts w:ascii="Arial" w:hAnsi="Arial" w:cs="Arial"/>
                <w:bCs/>
              </w:rPr>
              <w:t>Analiza i interpretacja wyników EKG</w:t>
            </w:r>
          </w:p>
        </w:tc>
        <w:tc>
          <w:tcPr>
            <w:tcW w:w="1919" w:type="dxa"/>
            <w:tcBorders>
              <w:top w:val="single" w:sz="4" w:space="0" w:color="auto"/>
              <w:left w:val="single" w:sz="4" w:space="0" w:color="auto"/>
              <w:bottom w:val="single" w:sz="4" w:space="0" w:color="auto"/>
              <w:right w:val="single" w:sz="4" w:space="0" w:color="auto"/>
            </w:tcBorders>
            <w:vAlign w:val="center"/>
          </w:tcPr>
          <w:p w14:paraId="5F1B4A0F" w14:textId="467FB45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4F5046E" w14:textId="77777777" w:rsidR="008E1025" w:rsidRPr="00CE4E0F" w:rsidRDefault="008E1025" w:rsidP="008E1025">
            <w:pPr>
              <w:pStyle w:val="Zawartotabeli"/>
              <w:rPr>
                <w:rFonts w:ascii="Arial" w:hAnsi="Arial"/>
                <w:bCs/>
                <w:sz w:val="20"/>
                <w:szCs w:val="20"/>
              </w:rPr>
            </w:pPr>
          </w:p>
        </w:tc>
      </w:tr>
      <w:tr w:rsidR="008E1025" w:rsidRPr="00CE4E0F" w14:paraId="1144253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377F2A3" w14:textId="5795E76D" w:rsidR="008E1025" w:rsidRPr="00CE4E0F" w:rsidRDefault="008E1025" w:rsidP="008E1025">
            <w:pPr>
              <w:jc w:val="center"/>
              <w:rPr>
                <w:rFonts w:ascii="Arial" w:hAnsi="Arial" w:cs="Arial"/>
              </w:rPr>
            </w:pPr>
            <w:r w:rsidRPr="00CE4E0F">
              <w:rPr>
                <w:rFonts w:ascii="Arial" w:hAnsi="Arial" w:cs="Arial"/>
              </w:rPr>
              <w:t>1.12</w:t>
            </w:r>
          </w:p>
        </w:tc>
        <w:tc>
          <w:tcPr>
            <w:tcW w:w="4437" w:type="dxa"/>
            <w:tcBorders>
              <w:top w:val="single" w:sz="2" w:space="0" w:color="000000"/>
              <w:left w:val="single" w:sz="2" w:space="0" w:color="000000"/>
              <w:bottom w:val="single" w:sz="2" w:space="0" w:color="000000"/>
              <w:right w:val="single" w:sz="2" w:space="0" w:color="000000"/>
            </w:tcBorders>
            <w:vAlign w:val="center"/>
          </w:tcPr>
          <w:p w14:paraId="6BA42CC8" w14:textId="77777777" w:rsidR="008E1025" w:rsidRPr="00CE4E0F" w:rsidRDefault="008E1025" w:rsidP="008E1025">
            <w:pPr>
              <w:jc w:val="both"/>
              <w:rPr>
                <w:rFonts w:ascii="Arial" w:hAnsi="Arial" w:cs="Arial"/>
                <w:bCs/>
              </w:rPr>
            </w:pPr>
            <w:r w:rsidRPr="00CE4E0F">
              <w:rPr>
                <w:rFonts w:ascii="Arial" w:hAnsi="Arial" w:cs="Arial"/>
                <w:bCs/>
              </w:rPr>
              <w:t>Obwody wejściowe odporne na impuls defibrylujący</w:t>
            </w:r>
          </w:p>
        </w:tc>
        <w:tc>
          <w:tcPr>
            <w:tcW w:w="1919" w:type="dxa"/>
            <w:tcBorders>
              <w:top w:val="single" w:sz="4" w:space="0" w:color="auto"/>
              <w:left w:val="single" w:sz="4" w:space="0" w:color="auto"/>
              <w:bottom w:val="single" w:sz="4" w:space="0" w:color="auto"/>
              <w:right w:val="single" w:sz="4" w:space="0" w:color="auto"/>
            </w:tcBorders>
            <w:vAlign w:val="center"/>
          </w:tcPr>
          <w:p w14:paraId="1456DF22" w14:textId="184E4EF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3BAD32C" w14:textId="77777777" w:rsidR="008E1025" w:rsidRPr="00CE4E0F" w:rsidRDefault="008E1025" w:rsidP="008E1025">
            <w:pPr>
              <w:pStyle w:val="Zawartotabeli"/>
              <w:rPr>
                <w:rFonts w:ascii="Arial" w:hAnsi="Arial"/>
                <w:bCs/>
                <w:sz w:val="20"/>
                <w:szCs w:val="20"/>
              </w:rPr>
            </w:pPr>
          </w:p>
        </w:tc>
      </w:tr>
      <w:tr w:rsidR="008E1025" w:rsidRPr="00CE4E0F" w14:paraId="5481D7B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E5372FB" w14:textId="312E465A" w:rsidR="008E1025" w:rsidRPr="00CE4E0F" w:rsidRDefault="008E1025" w:rsidP="008E1025">
            <w:pPr>
              <w:jc w:val="center"/>
              <w:rPr>
                <w:rFonts w:ascii="Arial" w:hAnsi="Arial" w:cs="Arial"/>
              </w:rPr>
            </w:pPr>
            <w:r w:rsidRPr="00CE4E0F">
              <w:rPr>
                <w:rFonts w:ascii="Arial" w:hAnsi="Arial" w:cs="Arial"/>
              </w:rPr>
              <w:t>1.13</w:t>
            </w:r>
          </w:p>
        </w:tc>
        <w:tc>
          <w:tcPr>
            <w:tcW w:w="4437" w:type="dxa"/>
            <w:tcBorders>
              <w:top w:val="single" w:sz="2" w:space="0" w:color="000000"/>
              <w:left w:val="single" w:sz="2" w:space="0" w:color="000000"/>
              <w:bottom w:val="single" w:sz="2" w:space="0" w:color="000000"/>
              <w:right w:val="single" w:sz="2" w:space="0" w:color="000000"/>
            </w:tcBorders>
            <w:vAlign w:val="center"/>
          </w:tcPr>
          <w:p w14:paraId="626F1180" w14:textId="77777777" w:rsidR="008E1025" w:rsidRPr="00CE4E0F" w:rsidRDefault="008E1025" w:rsidP="008E1025">
            <w:pPr>
              <w:jc w:val="both"/>
              <w:rPr>
                <w:rFonts w:ascii="Arial" w:hAnsi="Arial" w:cs="Arial"/>
                <w:bCs/>
              </w:rPr>
            </w:pPr>
            <w:r w:rsidRPr="00CE4E0F">
              <w:rPr>
                <w:rFonts w:ascii="Arial" w:hAnsi="Arial" w:cs="Arial"/>
                <w:bCs/>
              </w:rPr>
              <w:t>Próbkowanie stymulatora serca minimum 75 000Hz</w:t>
            </w:r>
          </w:p>
        </w:tc>
        <w:tc>
          <w:tcPr>
            <w:tcW w:w="1919" w:type="dxa"/>
            <w:tcBorders>
              <w:top w:val="single" w:sz="4" w:space="0" w:color="000000"/>
              <w:left w:val="single" w:sz="4" w:space="0" w:color="000000"/>
              <w:bottom w:val="single" w:sz="4" w:space="0" w:color="000000"/>
              <w:right w:val="single" w:sz="4" w:space="0" w:color="000000"/>
            </w:tcBorders>
            <w:vAlign w:val="center"/>
          </w:tcPr>
          <w:p w14:paraId="59FF4154" w14:textId="651D0BA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07A0796" w14:textId="77777777" w:rsidR="008E1025" w:rsidRPr="00CE4E0F" w:rsidRDefault="008E1025" w:rsidP="008E1025">
            <w:pPr>
              <w:pStyle w:val="Zawartotabeli"/>
              <w:rPr>
                <w:rFonts w:ascii="Arial" w:hAnsi="Arial"/>
                <w:bCs/>
                <w:sz w:val="20"/>
                <w:szCs w:val="20"/>
              </w:rPr>
            </w:pPr>
          </w:p>
        </w:tc>
      </w:tr>
      <w:tr w:rsidR="008E1025" w:rsidRPr="00CE4E0F" w14:paraId="01A739FC"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43C5EBF" w14:textId="2575F9D6" w:rsidR="008E1025" w:rsidRPr="00CE4E0F" w:rsidRDefault="008E1025" w:rsidP="008E1025">
            <w:pPr>
              <w:jc w:val="center"/>
              <w:rPr>
                <w:rFonts w:ascii="Arial" w:hAnsi="Arial" w:cs="Arial"/>
              </w:rPr>
            </w:pPr>
            <w:r w:rsidRPr="00CE4E0F">
              <w:rPr>
                <w:rFonts w:ascii="Arial" w:hAnsi="Arial" w:cs="Arial"/>
              </w:rPr>
              <w:t>1.14</w:t>
            </w:r>
          </w:p>
        </w:tc>
        <w:tc>
          <w:tcPr>
            <w:tcW w:w="4437" w:type="dxa"/>
            <w:tcBorders>
              <w:top w:val="single" w:sz="2" w:space="0" w:color="000000"/>
              <w:left w:val="single" w:sz="2" w:space="0" w:color="000000"/>
              <w:bottom w:val="single" w:sz="2" w:space="0" w:color="000000"/>
              <w:right w:val="single" w:sz="2" w:space="0" w:color="000000"/>
            </w:tcBorders>
            <w:vAlign w:val="center"/>
          </w:tcPr>
          <w:p w14:paraId="6B0B76C3" w14:textId="77777777" w:rsidR="008E1025" w:rsidRPr="00CE4E0F" w:rsidRDefault="008E1025" w:rsidP="008E1025">
            <w:pPr>
              <w:jc w:val="both"/>
              <w:rPr>
                <w:rFonts w:ascii="Arial" w:hAnsi="Arial" w:cs="Arial"/>
                <w:bCs/>
              </w:rPr>
            </w:pPr>
            <w:r w:rsidRPr="00CE4E0F">
              <w:rPr>
                <w:rFonts w:ascii="Arial" w:hAnsi="Arial" w:cs="Arial"/>
                <w:bCs/>
              </w:rPr>
              <w:t>Filtry dolnoprzepustowe 20/40/100/150Hz</w:t>
            </w:r>
          </w:p>
        </w:tc>
        <w:tc>
          <w:tcPr>
            <w:tcW w:w="1919" w:type="dxa"/>
            <w:tcBorders>
              <w:top w:val="single" w:sz="4" w:space="0" w:color="auto"/>
              <w:left w:val="single" w:sz="4" w:space="0" w:color="auto"/>
              <w:bottom w:val="single" w:sz="4" w:space="0" w:color="auto"/>
              <w:right w:val="single" w:sz="4" w:space="0" w:color="auto"/>
            </w:tcBorders>
            <w:vAlign w:val="center"/>
          </w:tcPr>
          <w:p w14:paraId="31D80B94" w14:textId="4928221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841069B" w14:textId="77777777" w:rsidR="008E1025" w:rsidRPr="00CE4E0F" w:rsidRDefault="008E1025" w:rsidP="008E1025">
            <w:pPr>
              <w:pStyle w:val="Zawartotabeli"/>
              <w:rPr>
                <w:rFonts w:ascii="Arial" w:hAnsi="Arial"/>
                <w:bCs/>
                <w:sz w:val="20"/>
                <w:szCs w:val="20"/>
              </w:rPr>
            </w:pPr>
          </w:p>
        </w:tc>
      </w:tr>
      <w:tr w:rsidR="008E1025" w:rsidRPr="00CE4E0F" w14:paraId="214B8BB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7682B94" w14:textId="4EAB8006" w:rsidR="008E1025" w:rsidRPr="00CE4E0F" w:rsidRDefault="008E1025" w:rsidP="008E1025">
            <w:pPr>
              <w:jc w:val="center"/>
              <w:rPr>
                <w:rFonts w:ascii="Arial" w:hAnsi="Arial" w:cs="Arial"/>
              </w:rPr>
            </w:pPr>
            <w:r w:rsidRPr="00CE4E0F">
              <w:rPr>
                <w:rFonts w:ascii="Arial" w:hAnsi="Arial" w:cs="Arial"/>
              </w:rPr>
              <w:t>1.15</w:t>
            </w:r>
          </w:p>
        </w:tc>
        <w:tc>
          <w:tcPr>
            <w:tcW w:w="4437" w:type="dxa"/>
            <w:tcBorders>
              <w:top w:val="single" w:sz="2" w:space="0" w:color="000000"/>
              <w:left w:val="single" w:sz="2" w:space="0" w:color="000000"/>
              <w:bottom w:val="single" w:sz="2" w:space="0" w:color="000000"/>
              <w:right w:val="single" w:sz="2" w:space="0" w:color="000000"/>
            </w:tcBorders>
            <w:vAlign w:val="center"/>
          </w:tcPr>
          <w:p w14:paraId="425C74A1" w14:textId="77777777" w:rsidR="008E1025" w:rsidRPr="00CE4E0F" w:rsidRDefault="008E1025" w:rsidP="008E1025">
            <w:pPr>
              <w:jc w:val="both"/>
              <w:rPr>
                <w:rFonts w:ascii="Arial" w:hAnsi="Arial" w:cs="Arial"/>
                <w:bCs/>
              </w:rPr>
            </w:pPr>
            <w:r w:rsidRPr="00CE4E0F">
              <w:rPr>
                <w:rFonts w:ascii="Arial" w:hAnsi="Arial" w:cs="Arial"/>
                <w:bCs/>
              </w:rPr>
              <w:t xml:space="preserve">Korekcja QT według: </w:t>
            </w:r>
            <w:proofErr w:type="spellStart"/>
            <w:r w:rsidRPr="00CE4E0F">
              <w:rPr>
                <w:rFonts w:ascii="Arial" w:hAnsi="Arial" w:cs="Arial"/>
                <w:bCs/>
              </w:rPr>
              <w:t>Bazett</w:t>
            </w:r>
            <w:proofErr w:type="spellEnd"/>
            <w:r w:rsidRPr="00CE4E0F">
              <w:rPr>
                <w:rFonts w:ascii="Arial" w:hAnsi="Arial" w:cs="Arial"/>
                <w:bCs/>
              </w:rPr>
              <w:t xml:space="preserve">, </w:t>
            </w:r>
            <w:proofErr w:type="spellStart"/>
            <w:r w:rsidRPr="00CE4E0F">
              <w:rPr>
                <w:rFonts w:ascii="Arial" w:hAnsi="Arial" w:cs="Arial"/>
                <w:bCs/>
              </w:rPr>
              <w:t>Framingham</w:t>
            </w:r>
            <w:proofErr w:type="spellEnd"/>
            <w:r w:rsidRPr="00CE4E0F">
              <w:rPr>
                <w:rFonts w:ascii="Arial" w:hAnsi="Arial" w:cs="Arial"/>
                <w:bCs/>
              </w:rPr>
              <w:t xml:space="preserve">, </w:t>
            </w:r>
            <w:proofErr w:type="spellStart"/>
            <w:r w:rsidRPr="00CE4E0F">
              <w:rPr>
                <w:rFonts w:ascii="Arial" w:hAnsi="Arial" w:cs="Arial"/>
                <w:bCs/>
              </w:rPr>
              <w:t>Fridericia</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6FF31BBD" w14:textId="361BED38"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C7C22AF" w14:textId="77777777" w:rsidR="008E1025" w:rsidRPr="00CE4E0F" w:rsidRDefault="008E1025" w:rsidP="008E1025">
            <w:pPr>
              <w:pStyle w:val="Zawartotabeli"/>
              <w:rPr>
                <w:rFonts w:ascii="Arial" w:hAnsi="Arial"/>
                <w:bCs/>
                <w:sz w:val="20"/>
                <w:szCs w:val="20"/>
              </w:rPr>
            </w:pPr>
          </w:p>
        </w:tc>
      </w:tr>
      <w:tr w:rsidR="008E1025" w:rsidRPr="00CE4E0F" w14:paraId="1DF7AE58"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A3A98EE" w14:textId="406DDAC2" w:rsidR="008E1025" w:rsidRPr="00CE4E0F" w:rsidRDefault="008E1025" w:rsidP="008E1025">
            <w:pPr>
              <w:jc w:val="center"/>
              <w:rPr>
                <w:rFonts w:ascii="Arial" w:hAnsi="Arial" w:cs="Arial"/>
              </w:rPr>
            </w:pPr>
            <w:r w:rsidRPr="00CE4E0F">
              <w:rPr>
                <w:rFonts w:ascii="Arial" w:hAnsi="Arial" w:cs="Arial"/>
              </w:rPr>
              <w:t>1.16</w:t>
            </w:r>
          </w:p>
        </w:tc>
        <w:tc>
          <w:tcPr>
            <w:tcW w:w="4437" w:type="dxa"/>
            <w:tcBorders>
              <w:top w:val="single" w:sz="2" w:space="0" w:color="000000"/>
              <w:left w:val="single" w:sz="2" w:space="0" w:color="000000"/>
              <w:bottom w:val="single" w:sz="2" w:space="0" w:color="000000"/>
              <w:right w:val="single" w:sz="2" w:space="0" w:color="000000"/>
            </w:tcBorders>
            <w:vAlign w:val="center"/>
          </w:tcPr>
          <w:p w14:paraId="6509D2ED" w14:textId="77777777" w:rsidR="008E1025" w:rsidRPr="00CE4E0F" w:rsidRDefault="008E1025" w:rsidP="008E1025">
            <w:pPr>
              <w:jc w:val="both"/>
              <w:rPr>
                <w:rFonts w:ascii="Arial" w:hAnsi="Arial" w:cs="Arial"/>
                <w:bCs/>
              </w:rPr>
            </w:pPr>
            <w:r w:rsidRPr="00CE4E0F">
              <w:rPr>
                <w:rFonts w:ascii="Arial" w:hAnsi="Arial" w:cs="Arial"/>
                <w:bCs/>
              </w:rPr>
              <w:t>Możliwość włączenia drukowania diagnoz prawidłowych w automatycznym opisie badania.</w:t>
            </w:r>
          </w:p>
        </w:tc>
        <w:tc>
          <w:tcPr>
            <w:tcW w:w="1919" w:type="dxa"/>
            <w:tcBorders>
              <w:top w:val="single" w:sz="4" w:space="0" w:color="auto"/>
              <w:left w:val="single" w:sz="4" w:space="0" w:color="auto"/>
              <w:bottom w:val="single" w:sz="4" w:space="0" w:color="auto"/>
              <w:right w:val="single" w:sz="4" w:space="0" w:color="auto"/>
            </w:tcBorders>
            <w:vAlign w:val="center"/>
          </w:tcPr>
          <w:p w14:paraId="44EDC097" w14:textId="04E5A34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002294F" w14:textId="77777777" w:rsidR="008E1025" w:rsidRPr="00CE4E0F" w:rsidRDefault="008E1025" w:rsidP="008E1025">
            <w:pPr>
              <w:pStyle w:val="Zawartotabeli"/>
              <w:rPr>
                <w:rFonts w:ascii="Arial" w:hAnsi="Arial"/>
                <w:bCs/>
                <w:sz w:val="20"/>
                <w:szCs w:val="20"/>
              </w:rPr>
            </w:pPr>
          </w:p>
        </w:tc>
      </w:tr>
      <w:tr w:rsidR="008E1025" w:rsidRPr="00CE4E0F" w14:paraId="758BB8EB"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1E81626" w14:textId="3D25E346" w:rsidR="008E1025" w:rsidRPr="00CE4E0F" w:rsidRDefault="008E1025" w:rsidP="008E1025">
            <w:pPr>
              <w:jc w:val="center"/>
              <w:rPr>
                <w:rFonts w:ascii="Arial" w:hAnsi="Arial" w:cs="Arial"/>
              </w:rPr>
            </w:pPr>
            <w:r w:rsidRPr="00CE4E0F">
              <w:rPr>
                <w:rFonts w:ascii="Arial" w:hAnsi="Arial" w:cs="Arial"/>
              </w:rPr>
              <w:t>1.17</w:t>
            </w:r>
          </w:p>
        </w:tc>
        <w:tc>
          <w:tcPr>
            <w:tcW w:w="4437" w:type="dxa"/>
            <w:tcBorders>
              <w:top w:val="single" w:sz="2" w:space="0" w:color="000000"/>
              <w:left w:val="single" w:sz="2" w:space="0" w:color="000000"/>
              <w:bottom w:val="single" w:sz="2" w:space="0" w:color="000000"/>
              <w:right w:val="single" w:sz="2" w:space="0" w:color="000000"/>
            </w:tcBorders>
            <w:vAlign w:val="center"/>
          </w:tcPr>
          <w:p w14:paraId="7FA681C6" w14:textId="77777777" w:rsidR="008E1025" w:rsidRPr="00CE4E0F" w:rsidRDefault="008E1025" w:rsidP="008E1025">
            <w:pPr>
              <w:jc w:val="both"/>
              <w:rPr>
                <w:rFonts w:ascii="Arial" w:hAnsi="Arial" w:cs="Arial"/>
                <w:bCs/>
              </w:rPr>
            </w:pPr>
            <w:r w:rsidRPr="00CE4E0F">
              <w:rPr>
                <w:rFonts w:ascii="Arial" w:hAnsi="Arial" w:cs="Arial"/>
                <w:bCs/>
              </w:rPr>
              <w:t xml:space="preserve">Możliwość ustawienia standardu odprowadzeni: </w:t>
            </w:r>
          </w:p>
          <w:p w14:paraId="31CD7E32" w14:textId="77777777" w:rsidR="008E1025" w:rsidRPr="00CE4E0F" w:rsidRDefault="008E1025" w:rsidP="008E1025">
            <w:pPr>
              <w:jc w:val="both"/>
              <w:rPr>
                <w:rFonts w:ascii="Arial" w:hAnsi="Arial" w:cs="Arial"/>
                <w:bCs/>
              </w:rPr>
            </w:pPr>
            <w:r w:rsidRPr="00CE4E0F">
              <w:rPr>
                <w:rFonts w:ascii="Arial" w:hAnsi="Arial" w:cs="Arial"/>
                <w:bCs/>
              </w:rPr>
              <w:t>• Standard</w:t>
            </w:r>
          </w:p>
          <w:p w14:paraId="336F01FB" w14:textId="77777777" w:rsidR="008E1025" w:rsidRPr="00CE4E0F" w:rsidRDefault="008E1025" w:rsidP="008E1025">
            <w:pPr>
              <w:jc w:val="both"/>
              <w:rPr>
                <w:rFonts w:ascii="Arial" w:hAnsi="Arial" w:cs="Arial"/>
                <w:bCs/>
              </w:rPr>
            </w:pPr>
            <w:r w:rsidRPr="00CE4E0F">
              <w:rPr>
                <w:rFonts w:ascii="Arial" w:hAnsi="Arial" w:cs="Arial"/>
                <w:bCs/>
              </w:rPr>
              <w:t>• Cabrera</w:t>
            </w:r>
          </w:p>
          <w:p w14:paraId="44ABCE67" w14:textId="77777777" w:rsidR="008E1025" w:rsidRPr="00CE4E0F" w:rsidRDefault="008E1025" w:rsidP="008E1025">
            <w:pPr>
              <w:jc w:val="both"/>
              <w:rPr>
                <w:rFonts w:ascii="Arial" w:hAnsi="Arial" w:cs="Arial"/>
                <w:bCs/>
              </w:rPr>
            </w:pPr>
            <w:r w:rsidRPr="00CE4E0F">
              <w:rPr>
                <w:rFonts w:ascii="Arial" w:hAnsi="Arial" w:cs="Arial"/>
                <w:bCs/>
              </w:rPr>
              <w:t>• NEHB</w:t>
            </w:r>
          </w:p>
          <w:p w14:paraId="0E1A258E" w14:textId="77777777" w:rsidR="008E1025" w:rsidRPr="00CE4E0F" w:rsidRDefault="008E1025" w:rsidP="008E1025">
            <w:pPr>
              <w:jc w:val="both"/>
              <w:rPr>
                <w:rFonts w:ascii="Arial" w:hAnsi="Arial" w:cs="Arial"/>
                <w:bCs/>
              </w:rPr>
            </w:pPr>
            <w:r w:rsidRPr="00CE4E0F">
              <w:rPr>
                <w:rFonts w:ascii="Arial" w:hAnsi="Arial" w:cs="Arial"/>
                <w:bCs/>
              </w:rPr>
              <w:t>• SEQ4</w:t>
            </w:r>
          </w:p>
        </w:tc>
        <w:tc>
          <w:tcPr>
            <w:tcW w:w="1919" w:type="dxa"/>
            <w:tcBorders>
              <w:top w:val="single" w:sz="4" w:space="0" w:color="000000"/>
              <w:left w:val="single" w:sz="4" w:space="0" w:color="000000"/>
              <w:bottom w:val="single" w:sz="4" w:space="0" w:color="000000"/>
              <w:right w:val="single" w:sz="4" w:space="0" w:color="000000"/>
            </w:tcBorders>
            <w:vAlign w:val="center"/>
          </w:tcPr>
          <w:p w14:paraId="1C1F6DCA" w14:textId="4E88C57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CC39082" w14:textId="77777777" w:rsidR="008E1025" w:rsidRPr="00CE4E0F" w:rsidRDefault="008E1025" w:rsidP="008E1025">
            <w:pPr>
              <w:pStyle w:val="Zawartotabeli"/>
              <w:rPr>
                <w:rFonts w:ascii="Arial" w:hAnsi="Arial"/>
                <w:bCs/>
                <w:sz w:val="20"/>
                <w:szCs w:val="20"/>
              </w:rPr>
            </w:pPr>
          </w:p>
        </w:tc>
      </w:tr>
      <w:tr w:rsidR="008E1025" w:rsidRPr="00CE4E0F" w14:paraId="3491D43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C420C94" w14:textId="718CD682" w:rsidR="008E1025" w:rsidRPr="00CE4E0F" w:rsidRDefault="008E1025" w:rsidP="008E1025">
            <w:pPr>
              <w:jc w:val="center"/>
              <w:rPr>
                <w:rFonts w:ascii="Arial" w:hAnsi="Arial" w:cs="Arial"/>
                <w:highlight w:val="yellow"/>
              </w:rPr>
            </w:pPr>
            <w:r w:rsidRPr="00CE4E0F">
              <w:rPr>
                <w:rFonts w:ascii="Arial" w:hAnsi="Arial" w:cs="Arial"/>
              </w:rPr>
              <w:t>2</w:t>
            </w:r>
          </w:p>
        </w:tc>
        <w:tc>
          <w:tcPr>
            <w:tcW w:w="9342" w:type="dxa"/>
            <w:gridSpan w:val="3"/>
            <w:tcBorders>
              <w:top w:val="single" w:sz="2" w:space="0" w:color="000000"/>
              <w:left w:val="single" w:sz="2" w:space="0" w:color="000000"/>
              <w:bottom w:val="single" w:sz="2" w:space="0" w:color="000000"/>
              <w:right w:val="single" w:sz="4" w:space="0" w:color="auto"/>
            </w:tcBorders>
            <w:vAlign w:val="center"/>
          </w:tcPr>
          <w:p w14:paraId="54254340" w14:textId="6AC0406B" w:rsidR="008E1025" w:rsidRPr="00CE4E0F" w:rsidRDefault="008E1025" w:rsidP="008E1025">
            <w:pPr>
              <w:pStyle w:val="Zawartotabeli"/>
              <w:rPr>
                <w:rFonts w:ascii="Arial" w:hAnsi="Arial"/>
                <w:sz w:val="20"/>
                <w:szCs w:val="20"/>
              </w:rPr>
            </w:pPr>
            <w:r w:rsidRPr="00CE4E0F">
              <w:rPr>
                <w:rFonts w:ascii="Arial" w:hAnsi="Arial"/>
                <w:sz w:val="20"/>
                <w:szCs w:val="20"/>
              </w:rPr>
              <w:t>Drukarka termiczna A4</w:t>
            </w:r>
          </w:p>
        </w:tc>
      </w:tr>
      <w:tr w:rsidR="008E1025" w:rsidRPr="00CE4E0F" w14:paraId="3E9B6D2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9879713" w14:textId="38BCA141" w:rsidR="008E1025" w:rsidRPr="00CE4E0F" w:rsidRDefault="008E1025" w:rsidP="008E1025">
            <w:pPr>
              <w:jc w:val="center"/>
              <w:rPr>
                <w:rFonts w:ascii="Arial" w:hAnsi="Arial" w:cs="Arial"/>
              </w:rPr>
            </w:pPr>
            <w:r w:rsidRPr="00CE4E0F">
              <w:rPr>
                <w:rFonts w:ascii="Arial" w:hAnsi="Arial" w:cs="Arial"/>
              </w:rPr>
              <w:t>2.1</w:t>
            </w:r>
          </w:p>
        </w:tc>
        <w:tc>
          <w:tcPr>
            <w:tcW w:w="4437" w:type="dxa"/>
            <w:tcBorders>
              <w:top w:val="single" w:sz="2" w:space="0" w:color="000000"/>
              <w:left w:val="single" w:sz="2" w:space="0" w:color="000000"/>
              <w:bottom w:val="single" w:sz="2" w:space="0" w:color="000000"/>
              <w:right w:val="single" w:sz="2" w:space="0" w:color="000000"/>
            </w:tcBorders>
            <w:vAlign w:val="center"/>
          </w:tcPr>
          <w:p w14:paraId="41BBA438" w14:textId="77777777" w:rsidR="008E1025" w:rsidRPr="00CE4E0F" w:rsidRDefault="008E1025" w:rsidP="008E1025">
            <w:pPr>
              <w:jc w:val="both"/>
              <w:rPr>
                <w:rFonts w:ascii="Arial" w:hAnsi="Arial" w:cs="Arial"/>
                <w:bCs/>
              </w:rPr>
            </w:pPr>
            <w:r w:rsidRPr="00CE4E0F">
              <w:rPr>
                <w:rFonts w:ascii="Arial" w:hAnsi="Arial" w:cs="Arial"/>
                <w:bCs/>
              </w:rPr>
              <w:t>Prędkość zapisu 5, 12,5, 25, 50 mm/s</w:t>
            </w:r>
          </w:p>
        </w:tc>
        <w:tc>
          <w:tcPr>
            <w:tcW w:w="1919" w:type="dxa"/>
            <w:tcBorders>
              <w:top w:val="single" w:sz="4" w:space="0" w:color="auto"/>
              <w:left w:val="single" w:sz="4" w:space="0" w:color="auto"/>
              <w:bottom w:val="single" w:sz="4" w:space="0" w:color="auto"/>
              <w:right w:val="single" w:sz="4" w:space="0" w:color="auto"/>
            </w:tcBorders>
            <w:vAlign w:val="center"/>
          </w:tcPr>
          <w:p w14:paraId="5697DCE5" w14:textId="2B62CCB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B023441" w14:textId="77777777" w:rsidR="008E1025" w:rsidRPr="00CE4E0F" w:rsidRDefault="008E1025" w:rsidP="008E1025">
            <w:pPr>
              <w:pStyle w:val="Zawartotabeli"/>
              <w:rPr>
                <w:rFonts w:ascii="Arial" w:hAnsi="Arial"/>
                <w:bCs/>
                <w:sz w:val="20"/>
                <w:szCs w:val="20"/>
              </w:rPr>
            </w:pPr>
          </w:p>
        </w:tc>
      </w:tr>
      <w:tr w:rsidR="008E1025" w:rsidRPr="00CE4E0F" w14:paraId="370F580C"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BB6DB83" w14:textId="32EECDFA" w:rsidR="008E1025" w:rsidRPr="00CE4E0F" w:rsidRDefault="008E1025" w:rsidP="008E1025">
            <w:pPr>
              <w:jc w:val="center"/>
              <w:rPr>
                <w:rFonts w:ascii="Arial" w:hAnsi="Arial" w:cs="Arial"/>
              </w:rPr>
            </w:pPr>
            <w:r w:rsidRPr="00CE4E0F">
              <w:rPr>
                <w:rFonts w:ascii="Arial" w:hAnsi="Arial" w:cs="Arial"/>
              </w:rPr>
              <w:t>2.2</w:t>
            </w:r>
          </w:p>
        </w:tc>
        <w:tc>
          <w:tcPr>
            <w:tcW w:w="4437" w:type="dxa"/>
            <w:tcBorders>
              <w:top w:val="single" w:sz="2" w:space="0" w:color="000000"/>
              <w:left w:val="single" w:sz="2" w:space="0" w:color="000000"/>
              <w:bottom w:val="single" w:sz="2" w:space="0" w:color="000000"/>
              <w:right w:val="single" w:sz="2" w:space="0" w:color="000000"/>
            </w:tcBorders>
            <w:vAlign w:val="center"/>
          </w:tcPr>
          <w:p w14:paraId="61101DD5" w14:textId="77777777" w:rsidR="008E1025" w:rsidRPr="00CE4E0F" w:rsidRDefault="008E1025" w:rsidP="008E1025">
            <w:pPr>
              <w:jc w:val="both"/>
              <w:rPr>
                <w:rFonts w:ascii="Arial" w:hAnsi="Arial" w:cs="Arial"/>
                <w:bCs/>
              </w:rPr>
            </w:pPr>
            <w:r w:rsidRPr="00CE4E0F">
              <w:rPr>
                <w:rFonts w:ascii="Arial" w:hAnsi="Arial" w:cs="Arial"/>
                <w:bCs/>
              </w:rPr>
              <w:t xml:space="preserve">Przegląd zapisu EKG przed wydrukiem w celu wizualnej inspekcji jakości zapisu </w:t>
            </w:r>
          </w:p>
        </w:tc>
        <w:tc>
          <w:tcPr>
            <w:tcW w:w="1919" w:type="dxa"/>
            <w:tcBorders>
              <w:top w:val="single" w:sz="4" w:space="0" w:color="auto"/>
              <w:left w:val="single" w:sz="4" w:space="0" w:color="auto"/>
              <w:bottom w:val="single" w:sz="4" w:space="0" w:color="auto"/>
              <w:right w:val="single" w:sz="4" w:space="0" w:color="auto"/>
            </w:tcBorders>
            <w:vAlign w:val="center"/>
          </w:tcPr>
          <w:p w14:paraId="42556E4A" w14:textId="26C5C70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274D4AA" w14:textId="77777777" w:rsidR="008E1025" w:rsidRPr="00CE4E0F" w:rsidRDefault="008E1025" w:rsidP="008E1025">
            <w:pPr>
              <w:pStyle w:val="Zawartotabeli"/>
              <w:rPr>
                <w:rFonts w:ascii="Arial" w:hAnsi="Arial"/>
                <w:bCs/>
                <w:sz w:val="20"/>
                <w:szCs w:val="20"/>
              </w:rPr>
            </w:pPr>
          </w:p>
        </w:tc>
      </w:tr>
      <w:tr w:rsidR="008E1025" w:rsidRPr="00CE4E0F" w14:paraId="3047FB17"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2B1997A" w14:textId="1080E0AA" w:rsidR="008E1025" w:rsidRPr="00CE4E0F" w:rsidRDefault="008E1025" w:rsidP="008E1025">
            <w:pPr>
              <w:jc w:val="center"/>
              <w:rPr>
                <w:rFonts w:ascii="Arial" w:hAnsi="Arial" w:cs="Arial"/>
              </w:rPr>
            </w:pPr>
            <w:r w:rsidRPr="00CE4E0F">
              <w:rPr>
                <w:rFonts w:ascii="Arial" w:hAnsi="Arial" w:cs="Arial"/>
              </w:rPr>
              <w:t>2.3</w:t>
            </w:r>
          </w:p>
        </w:tc>
        <w:tc>
          <w:tcPr>
            <w:tcW w:w="4437" w:type="dxa"/>
            <w:tcBorders>
              <w:top w:val="single" w:sz="2" w:space="0" w:color="000000"/>
              <w:left w:val="single" w:sz="2" w:space="0" w:color="000000"/>
              <w:bottom w:val="single" w:sz="2" w:space="0" w:color="000000"/>
              <w:right w:val="single" w:sz="2" w:space="0" w:color="000000"/>
            </w:tcBorders>
            <w:vAlign w:val="center"/>
          </w:tcPr>
          <w:p w14:paraId="5259C459" w14:textId="77777777" w:rsidR="008E1025" w:rsidRPr="00CE4E0F" w:rsidRDefault="008E1025" w:rsidP="008E1025">
            <w:pPr>
              <w:jc w:val="both"/>
              <w:rPr>
                <w:rFonts w:ascii="Arial" w:hAnsi="Arial" w:cs="Arial"/>
                <w:bCs/>
              </w:rPr>
            </w:pPr>
            <w:r w:rsidRPr="00CE4E0F">
              <w:rPr>
                <w:rFonts w:ascii="Arial" w:hAnsi="Arial" w:cs="Arial"/>
                <w:bCs/>
              </w:rPr>
              <w:t xml:space="preserve">Zapis do pamięci badania Full </w:t>
            </w:r>
            <w:proofErr w:type="spellStart"/>
            <w:r w:rsidRPr="00CE4E0F">
              <w:rPr>
                <w:rFonts w:ascii="Arial" w:hAnsi="Arial" w:cs="Arial"/>
                <w:bCs/>
              </w:rPr>
              <w:t>Disclosure</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58CE5ACE" w14:textId="0DAE9BA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F7E6DD2" w14:textId="77777777" w:rsidR="008E1025" w:rsidRPr="00CE4E0F" w:rsidRDefault="008E1025" w:rsidP="008E1025">
            <w:pPr>
              <w:pStyle w:val="Zawartotabeli"/>
              <w:rPr>
                <w:rFonts w:ascii="Arial" w:hAnsi="Arial"/>
                <w:bCs/>
                <w:sz w:val="20"/>
                <w:szCs w:val="20"/>
              </w:rPr>
            </w:pPr>
          </w:p>
        </w:tc>
      </w:tr>
      <w:tr w:rsidR="008E1025" w:rsidRPr="00CE4E0F" w14:paraId="4F2089A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478671D" w14:textId="72B2DD7E" w:rsidR="008E1025" w:rsidRPr="00CE4E0F" w:rsidRDefault="008E1025" w:rsidP="008E1025">
            <w:pPr>
              <w:jc w:val="center"/>
              <w:rPr>
                <w:rFonts w:ascii="Arial" w:hAnsi="Arial" w:cs="Arial"/>
              </w:rPr>
            </w:pPr>
            <w:r w:rsidRPr="00CE4E0F">
              <w:rPr>
                <w:rFonts w:ascii="Arial" w:hAnsi="Arial" w:cs="Arial"/>
              </w:rPr>
              <w:t>2.4</w:t>
            </w:r>
          </w:p>
        </w:tc>
        <w:tc>
          <w:tcPr>
            <w:tcW w:w="4437" w:type="dxa"/>
            <w:tcBorders>
              <w:top w:val="single" w:sz="2" w:space="0" w:color="000000"/>
              <w:left w:val="single" w:sz="2" w:space="0" w:color="000000"/>
              <w:bottom w:val="single" w:sz="2" w:space="0" w:color="000000"/>
              <w:right w:val="single" w:sz="2" w:space="0" w:color="000000"/>
            </w:tcBorders>
            <w:vAlign w:val="center"/>
          </w:tcPr>
          <w:p w14:paraId="2A18A17F" w14:textId="77777777" w:rsidR="008E1025" w:rsidRPr="00CE4E0F" w:rsidRDefault="008E1025" w:rsidP="008E1025">
            <w:pPr>
              <w:jc w:val="both"/>
              <w:rPr>
                <w:rFonts w:ascii="Arial" w:hAnsi="Arial" w:cs="Arial"/>
                <w:bCs/>
              </w:rPr>
            </w:pPr>
            <w:r w:rsidRPr="00CE4E0F">
              <w:rPr>
                <w:rFonts w:ascii="Arial" w:hAnsi="Arial" w:cs="Arial"/>
                <w:bCs/>
              </w:rPr>
              <w:t>Automatyczne EKG z automatycznym wybraniem najlepszego fragmentu do pamięci i analizy</w:t>
            </w:r>
          </w:p>
        </w:tc>
        <w:tc>
          <w:tcPr>
            <w:tcW w:w="1919" w:type="dxa"/>
            <w:tcBorders>
              <w:top w:val="single" w:sz="4" w:space="0" w:color="auto"/>
              <w:left w:val="single" w:sz="4" w:space="0" w:color="auto"/>
              <w:bottom w:val="single" w:sz="4" w:space="0" w:color="auto"/>
              <w:right w:val="single" w:sz="4" w:space="0" w:color="auto"/>
            </w:tcBorders>
            <w:vAlign w:val="center"/>
          </w:tcPr>
          <w:p w14:paraId="0DF85670" w14:textId="3B17A7A5"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B18BD3D" w14:textId="77777777" w:rsidR="008E1025" w:rsidRPr="00CE4E0F" w:rsidRDefault="008E1025" w:rsidP="008E1025">
            <w:pPr>
              <w:pStyle w:val="Zawartotabeli"/>
              <w:rPr>
                <w:rFonts w:ascii="Arial" w:hAnsi="Arial"/>
                <w:bCs/>
                <w:sz w:val="20"/>
                <w:szCs w:val="20"/>
              </w:rPr>
            </w:pPr>
          </w:p>
        </w:tc>
      </w:tr>
      <w:tr w:rsidR="008E1025" w:rsidRPr="00CE4E0F" w14:paraId="3EA41CC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E4CAF5E" w14:textId="29550A9C" w:rsidR="008E1025" w:rsidRPr="00CE4E0F" w:rsidRDefault="008E1025" w:rsidP="008E1025">
            <w:pPr>
              <w:jc w:val="center"/>
              <w:rPr>
                <w:rFonts w:ascii="Arial" w:hAnsi="Arial" w:cs="Arial"/>
              </w:rPr>
            </w:pPr>
            <w:r w:rsidRPr="00CE4E0F">
              <w:rPr>
                <w:rFonts w:ascii="Arial" w:hAnsi="Arial" w:cs="Arial"/>
              </w:rPr>
              <w:t>2.5</w:t>
            </w:r>
          </w:p>
        </w:tc>
        <w:tc>
          <w:tcPr>
            <w:tcW w:w="4437" w:type="dxa"/>
            <w:tcBorders>
              <w:top w:val="single" w:sz="2" w:space="0" w:color="000000"/>
              <w:left w:val="single" w:sz="2" w:space="0" w:color="000000"/>
              <w:bottom w:val="single" w:sz="2" w:space="0" w:color="000000"/>
              <w:right w:val="single" w:sz="2" w:space="0" w:color="000000"/>
            </w:tcBorders>
            <w:vAlign w:val="center"/>
          </w:tcPr>
          <w:p w14:paraId="4EF086BC" w14:textId="77777777" w:rsidR="008E1025" w:rsidRPr="00CE4E0F" w:rsidRDefault="008E1025" w:rsidP="008E1025">
            <w:pPr>
              <w:jc w:val="both"/>
              <w:rPr>
                <w:rFonts w:ascii="Arial" w:hAnsi="Arial" w:cs="Arial"/>
                <w:bCs/>
              </w:rPr>
            </w:pPr>
            <w:r w:rsidRPr="00CE4E0F">
              <w:rPr>
                <w:rFonts w:ascii="Arial" w:hAnsi="Arial" w:cs="Arial"/>
                <w:bCs/>
              </w:rPr>
              <w:t>Wydruk na wbudowanej drukarce na papierze termicznym A4 (do 12 krzywych) z automatycznym opisem parametrów rejestracji, datą i godziną badania</w:t>
            </w:r>
          </w:p>
        </w:tc>
        <w:tc>
          <w:tcPr>
            <w:tcW w:w="1919" w:type="dxa"/>
            <w:tcBorders>
              <w:top w:val="single" w:sz="4" w:space="0" w:color="auto"/>
              <w:left w:val="single" w:sz="4" w:space="0" w:color="auto"/>
              <w:bottom w:val="single" w:sz="4" w:space="0" w:color="auto"/>
              <w:right w:val="single" w:sz="4" w:space="0" w:color="auto"/>
            </w:tcBorders>
            <w:vAlign w:val="center"/>
          </w:tcPr>
          <w:p w14:paraId="7C6DAF1D" w14:textId="7DE56E5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6E3DD0E" w14:textId="77777777" w:rsidR="008E1025" w:rsidRPr="00CE4E0F" w:rsidRDefault="008E1025" w:rsidP="008E1025">
            <w:pPr>
              <w:pStyle w:val="Zawartotabeli"/>
              <w:rPr>
                <w:rFonts w:ascii="Arial" w:hAnsi="Arial"/>
                <w:bCs/>
                <w:sz w:val="20"/>
                <w:szCs w:val="20"/>
              </w:rPr>
            </w:pPr>
          </w:p>
        </w:tc>
      </w:tr>
      <w:tr w:rsidR="008E1025" w:rsidRPr="00CE4E0F" w14:paraId="3952C257"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8EFFA92" w14:textId="5183BCEF" w:rsidR="008E1025" w:rsidRPr="00CE4E0F" w:rsidRDefault="008E1025" w:rsidP="008E1025">
            <w:pPr>
              <w:jc w:val="center"/>
              <w:rPr>
                <w:rFonts w:ascii="Arial" w:hAnsi="Arial" w:cs="Arial"/>
              </w:rPr>
            </w:pPr>
            <w:r w:rsidRPr="00CE4E0F">
              <w:rPr>
                <w:rFonts w:ascii="Arial" w:hAnsi="Arial" w:cs="Arial"/>
              </w:rPr>
              <w:t>2.6</w:t>
            </w:r>
          </w:p>
        </w:tc>
        <w:tc>
          <w:tcPr>
            <w:tcW w:w="4437" w:type="dxa"/>
            <w:tcBorders>
              <w:top w:val="single" w:sz="2" w:space="0" w:color="000000"/>
              <w:left w:val="single" w:sz="2" w:space="0" w:color="000000"/>
              <w:bottom w:val="single" w:sz="2" w:space="0" w:color="000000"/>
              <w:right w:val="single" w:sz="2" w:space="0" w:color="000000"/>
            </w:tcBorders>
            <w:vAlign w:val="center"/>
          </w:tcPr>
          <w:p w14:paraId="696C8070" w14:textId="77777777" w:rsidR="008E1025" w:rsidRPr="00CE4E0F" w:rsidRDefault="008E1025" w:rsidP="008E1025">
            <w:pPr>
              <w:jc w:val="both"/>
              <w:rPr>
                <w:rFonts w:ascii="Arial" w:hAnsi="Arial" w:cs="Arial"/>
                <w:bCs/>
              </w:rPr>
            </w:pPr>
            <w:r w:rsidRPr="00CE4E0F">
              <w:rPr>
                <w:rFonts w:ascii="Arial" w:hAnsi="Arial" w:cs="Arial"/>
                <w:bCs/>
              </w:rPr>
              <w:t>Możliwość trwałego odłączenia w systemie opcji wydruku i automatycznego zapisu badań tylko do pamięci aparatu</w:t>
            </w:r>
          </w:p>
        </w:tc>
        <w:tc>
          <w:tcPr>
            <w:tcW w:w="1919" w:type="dxa"/>
            <w:tcBorders>
              <w:top w:val="single" w:sz="4" w:space="0" w:color="auto"/>
              <w:left w:val="single" w:sz="4" w:space="0" w:color="auto"/>
              <w:bottom w:val="single" w:sz="4" w:space="0" w:color="auto"/>
              <w:right w:val="single" w:sz="4" w:space="0" w:color="auto"/>
            </w:tcBorders>
            <w:vAlign w:val="center"/>
          </w:tcPr>
          <w:p w14:paraId="02883AE2" w14:textId="0C8D068B"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F479CAF" w14:textId="77777777" w:rsidR="008E1025" w:rsidRPr="00CE4E0F" w:rsidRDefault="008E1025" w:rsidP="008E1025">
            <w:pPr>
              <w:pStyle w:val="Zawartotabeli"/>
              <w:rPr>
                <w:rFonts w:ascii="Arial" w:hAnsi="Arial"/>
                <w:bCs/>
                <w:sz w:val="20"/>
                <w:szCs w:val="20"/>
              </w:rPr>
            </w:pPr>
          </w:p>
        </w:tc>
      </w:tr>
      <w:tr w:rsidR="008E1025" w:rsidRPr="00CE4E0F" w14:paraId="320B79C5"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6F64924" w14:textId="4A256C65" w:rsidR="008E1025" w:rsidRPr="00CE4E0F" w:rsidRDefault="008E1025" w:rsidP="008E1025">
            <w:pPr>
              <w:jc w:val="center"/>
              <w:rPr>
                <w:rFonts w:ascii="Arial" w:hAnsi="Arial" w:cs="Arial"/>
              </w:rPr>
            </w:pPr>
            <w:r w:rsidRPr="00CE4E0F">
              <w:rPr>
                <w:rFonts w:ascii="Arial" w:hAnsi="Arial" w:cs="Arial"/>
              </w:rPr>
              <w:t>2.7</w:t>
            </w:r>
          </w:p>
        </w:tc>
        <w:tc>
          <w:tcPr>
            <w:tcW w:w="4437" w:type="dxa"/>
            <w:tcBorders>
              <w:top w:val="single" w:sz="2" w:space="0" w:color="000000"/>
              <w:left w:val="single" w:sz="2" w:space="0" w:color="000000"/>
              <w:bottom w:val="single" w:sz="2" w:space="0" w:color="000000"/>
              <w:right w:val="single" w:sz="2" w:space="0" w:color="000000"/>
            </w:tcBorders>
            <w:vAlign w:val="center"/>
          </w:tcPr>
          <w:p w14:paraId="2160B323" w14:textId="77777777" w:rsidR="008E1025" w:rsidRPr="00CE4E0F" w:rsidRDefault="008E1025" w:rsidP="008E1025">
            <w:pPr>
              <w:jc w:val="both"/>
              <w:rPr>
                <w:rFonts w:ascii="Arial" w:hAnsi="Arial" w:cs="Arial"/>
                <w:bCs/>
              </w:rPr>
            </w:pPr>
            <w:r w:rsidRPr="00CE4E0F">
              <w:rPr>
                <w:rFonts w:ascii="Arial" w:hAnsi="Arial" w:cs="Arial"/>
                <w:bCs/>
              </w:rPr>
              <w:t>Kompatybilność z papierem termicznym A4</w:t>
            </w:r>
          </w:p>
        </w:tc>
        <w:tc>
          <w:tcPr>
            <w:tcW w:w="1919" w:type="dxa"/>
            <w:tcBorders>
              <w:top w:val="single" w:sz="4" w:space="0" w:color="auto"/>
              <w:left w:val="single" w:sz="4" w:space="0" w:color="auto"/>
              <w:bottom w:val="single" w:sz="4" w:space="0" w:color="auto"/>
              <w:right w:val="single" w:sz="4" w:space="0" w:color="auto"/>
            </w:tcBorders>
            <w:vAlign w:val="center"/>
          </w:tcPr>
          <w:p w14:paraId="15C4FD04" w14:textId="6335BBC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12B37E1" w14:textId="77777777" w:rsidR="008E1025" w:rsidRPr="00CE4E0F" w:rsidRDefault="008E1025" w:rsidP="008E1025">
            <w:pPr>
              <w:pStyle w:val="Zawartotabeli"/>
              <w:rPr>
                <w:rFonts w:ascii="Arial" w:hAnsi="Arial"/>
                <w:bCs/>
                <w:sz w:val="20"/>
                <w:szCs w:val="20"/>
              </w:rPr>
            </w:pPr>
          </w:p>
        </w:tc>
      </w:tr>
      <w:tr w:rsidR="008E1025" w:rsidRPr="00CE4E0F" w14:paraId="2E2B0449"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D4B5BE5" w14:textId="18BC456C" w:rsidR="008E1025" w:rsidRPr="00CE4E0F" w:rsidRDefault="008E1025" w:rsidP="008E1025">
            <w:pPr>
              <w:jc w:val="center"/>
              <w:rPr>
                <w:rFonts w:ascii="Arial" w:hAnsi="Arial" w:cs="Arial"/>
                <w:highlight w:val="yellow"/>
              </w:rPr>
            </w:pPr>
            <w:r w:rsidRPr="00CE4E0F">
              <w:rPr>
                <w:rFonts w:ascii="Arial" w:hAnsi="Arial" w:cs="Arial"/>
              </w:rPr>
              <w:t>3</w:t>
            </w:r>
          </w:p>
        </w:tc>
        <w:tc>
          <w:tcPr>
            <w:tcW w:w="9342" w:type="dxa"/>
            <w:gridSpan w:val="3"/>
            <w:tcBorders>
              <w:top w:val="single" w:sz="2" w:space="0" w:color="000000"/>
              <w:left w:val="single" w:sz="2" w:space="0" w:color="000000"/>
              <w:bottom w:val="single" w:sz="2" w:space="0" w:color="000000"/>
              <w:right w:val="single" w:sz="4" w:space="0" w:color="auto"/>
            </w:tcBorders>
            <w:vAlign w:val="center"/>
          </w:tcPr>
          <w:p w14:paraId="5E2435A6" w14:textId="41881489" w:rsidR="008E1025" w:rsidRPr="00CE4E0F" w:rsidRDefault="008E1025" w:rsidP="008E1025">
            <w:pPr>
              <w:pStyle w:val="Zawartotabeli"/>
              <w:rPr>
                <w:rFonts w:ascii="Arial" w:hAnsi="Arial"/>
                <w:sz w:val="20"/>
                <w:szCs w:val="20"/>
              </w:rPr>
            </w:pPr>
            <w:r w:rsidRPr="00CE4E0F">
              <w:rPr>
                <w:rFonts w:ascii="Arial" w:hAnsi="Arial"/>
                <w:sz w:val="20"/>
                <w:szCs w:val="20"/>
              </w:rPr>
              <w:t>Ekran</w:t>
            </w:r>
          </w:p>
        </w:tc>
      </w:tr>
      <w:tr w:rsidR="008E1025" w:rsidRPr="00CE4E0F" w14:paraId="447D449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3503C56" w14:textId="0D627923" w:rsidR="008E1025" w:rsidRPr="00CE4E0F" w:rsidRDefault="008E1025" w:rsidP="008E1025">
            <w:pPr>
              <w:jc w:val="center"/>
              <w:rPr>
                <w:rFonts w:ascii="Arial" w:hAnsi="Arial" w:cs="Arial"/>
              </w:rPr>
            </w:pPr>
            <w:r w:rsidRPr="00CE4E0F">
              <w:rPr>
                <w:rFonts w:ascii="Arial" w:hAnsi="Arial" w:cs="Arial"/>
              </w:rPr>
              <w:t>3.1</w:t>
            </w:r>
          </w:p>
        </w:tc>
        <w:tc>
          <w:tcPr>
            <w:tcW w:w="4437" w:type="dxa"/>
            <w:tcBorders>
              <w:top w:val="single" w:sz="2" w:space="0" w:color="000000"/>
              <w:left w:val="single" w:sz="2" w:space="0" w:color="000000"/>
              <w:bottom w:val="single" w:sz="2" w:space="0" w:color="000000"/>
              <w:right w:val="single" w:sz="2" w:space="0" w:color="000000"/>
            </w:tcBorders>
            <w:vAlign w:val="center"/>
          </w:tcPr>
          <w:p w14:paraId="78278495" w14:textId="77777777" w:rsidR="008E1025" w:rsidRPr="00CE4E0F" w:rsidRDefault="008E1025" w:rsidP="008E1025">
            <w:pPr>
              <w:jc w:val="both"/>
              <w:rPr>
                <w:rFonts w:ascii="Arial" w:hAnsi="Arial" w:cs="Arial"/>
                <w:bCs/>
              </w:rPr>
            </w:pPr>
            <w:r w:rsidRPr="00CE4E0F">
              <w:rPr>
                <w:rFonts w:ascii="Arial" w:hAnsi="Arial" w:cs="Arial"/>
                <w:bCs/>
              </w:rPr>
              <w:t>Urządzenie wyposażone w kolorowy ekran umożliwiający jednoczesny podgląd 12 kanałów EKG</w:t>
            </w:r>
          </w:p>
        </w:tc>
        <w:tc>
          <w:tcPr>
            <w:tcW w:w="1919" w:type="dxa"/>
            <w:tcBorders>
              <w:top w:val="single" w:sz="4" w:space="0" w:color="auto"/>
              <w:left w:val="single" w:sz="4" w:space="0" w:color="auto"/>
              <w:bottom w:val="single" w:sz="4" w:space="0" w:color="auto"/>
              <w:right w:val="single" w:sz="4" w:space="0" w:color="auto"/>
            </w:tcBorders>
            <w:vAlign w:val="center"/>
          </w:tcPr>
          <w:p w14:paraId="1F164410" w14:textId="46D42D05"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43DDE13" w14:textId="77777777" w:rsidR="008E1025" w:rsidRPr="00CE4E0F" w:rsidRDefault="008E1025" w:rsidP="008E1025">
            <w:pPr>
              <w:pStyle w:val="Zawartotabeli"/>
              <w:rPr>
                <w:rFonts w:ascii="Arial" w:hAnsi="Arial"/>
                <w:bCs/>
                <w:sz w:val="20"/>
                <w:szCs w:val="20"/>
              </w:rPr>
            </w:pPr>
          </w:p>
        </w:tc>
      </w:tr>
      <w:tr w:rsidR="008E1025" w:rsidRPr="00CE4E0F" w14:paraId="4E425712"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4BD057D" w14:textId="74BC2817" w:rsidR="008E1025" w:rsidRPr="00CE4E0F" w:rsidRDefault="008E1025" w:rsidP="008E1025">
            <w:pPr>
              <w:jc w:val="center"/>
              <w:rPr>
                <w:rFonts w:ascii="Arial" w:hAnsi="Arial" w:cs="Arial"/>
              </w:rPr>
            </w:pPr>
            <w:r w:rsidRPr="00CE4E0F">
              <w:rPr>
                <w:rFonts w:ascii="Arial" w:hAnsi="Arial" w:cs="Arial"/>
              </w:rPr>
              <w:t>3.2</w:t>
            </w:r>
          </w:p>
        </w:tc>
        <w:tc>
          <w:tcPr>
            <w:tcW w:w="4437" w:type="dxa"/>
            <w:tcBorders>
              <w:top w:val="single" w:sz="2" w:space="0" w:color="000000"/>
              <w:left w:val="single" w:sz="2" w:space="0" w:color="000000"/>
              <w:bottom w:val="single" w:sz="2" w:space="0" w:color="000000"/>
              <w:right w:val="single" w:sz="2" w:space="0" w:color="000000"/>
            </w:tcBorders>
            <w:vAlign w:val="center"/>
          </w:tcPr>
          <w:p w14:paraId="32883B77" w14:textId="77777777" w:rsidR="008E1025" w:rsidRPr="00CE4E0F" w:rsidRDefault="008E1025" w:rsidP="008E1025">
            <w:pPr>
              <w:jc w:val="both"/>
              <w:rPr>
                <w:rFonts w:ascii="Arial" w:hAnsi="Arial" w:cs="Arial"/>
                <w:bCs/>
              </w:rPr>
            </w:pPr>
            <w:r w:rsidRPr="00CE4E0F">
              <w:rPr>
                <w:rFonts w:ascii="Arial" w:hAnsi="Arial" w:cs="Arial"/>
                <w:bCs/>
              </w:rPr>
              <w:t>Ekran dotykowy o przekątnej minimum 8,7 cali, rozdzielczość minimum 890x550px</w:t>
            </w:r>
          </w:p>
        </w:tc>
        <w:tc>
          <w:tcPr>
            <w:tcW w:w="1919" w:type="dxa"/>
            <w:tcBorders>
              <w:top w:val="single" w:sz="4" w:space="0" w:color="auto"/>
              <w:left w:val="single" w:sz="4" w:space="0" w:color="auto"/>
              <w:bottom w:val="single" w:sz="4" w:space="0" w:color="auto"/>
              <w:right w:val="single" w:sz="4" w:space="0" w:color="auto"/>
            </w:tcBorders>
            <w:vAlign w:val="center"/>
          </w:tcPr>
          <w:p w14:paraId="2F5E20C5" w14:textId="4AEA2E3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91BE58E" w14:textId="77777777" w:rsidR="008E1025" w:rsidRPr="00CE4E0F" w:rsidRDefault="008E1025" w:rsidP="008E1025">
            <w:pPr>
              <w:pStyle w:val="Zawartotabeli"/>
              <w:rPr>
                <w:rFonts w:ascii="Arial" w:hAnsi="Arial"/>
                <w:bCs/>
                <w:sz w:val="20"/>
                <w:szCs w:val="20"/>
              </w:rPr>
            </w:pPr>
          </w:p>
        </w:tc>
      </w:tr>
      <w:tr w:rsidR="008E1025" w:rsidRPr="00CE4E0F" w14:paraId="4124841D"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2132940" w14:textId="371C10EE" w:rsidR="008E1025" w:rsidRPr="00CE4E0F" w:rsidRDefault="008E1025" w:rsidP="008E1025">
            <w:pPr>
              <w:jc w:val="center"/>
              <w:rPr>
                <w:rFonts w:ascii="Arial" w:hAnsi="Arial" w:cs="Arial"/>
              </w:rPr>
            </w:pPr>
            <w:r w:rsidRPr="00CE4E0F">
              <w:rPr>
                <w:rFonts w:ascii="Arial" w:hAnsi="Arial" w:cs="Arial"/>
              </w:rPr>
              <w:t>3.3</w:t>
            </w:r>
          </w:p>
        </w:tc>
        <w:tc>
          <w:tcPr>
            <w:tcW w:w="4437" w:type="dxa"/>
            <w:tcBorders>
              <w:top w:val="single" w:sz="2" w:space="0" w:color="000000"/>
              <w:left w:val="single" w:sz="2" w:space="0" w:color="000000"/>
              <w:bottom w:val="single" w:sz="2" w:space="0" w:color="000000"/>
              <w:right w:val="single" w:sz="2" w:space="0" w:color="000000"/>
            </w:tcBorders>
            <w:vAlign w:val="center"/>
          </w:tcPr>
          <w:p w14:paraId="142262AE" w14:textId="77777777" w:rsidR="008E1025" w:rsidRPr="00CE4E0F" w:rsidRDefault="008E1025" w:rsidP="008E1025">
            <w:pPr>
              <w:jc w:val="both"/>
              <w:rPr>
                <w:rFonts w:ascii="Arial" w:hAnsi="Arial" w:cs="Arial"/>
                <w:bCs/>
              </w:rPr>
            </w:pPr>
            <w:r w:rsidRPr="00CE4E0F">
              <w:rPr>
                <w:rFonts w:ascii="Arial" w:hAnsi="Arial" w:cs="Arial"/>
                <w:bCs/>
              </w:rPr>
              <w:t>Podczas pomiaru EKG na ekranie widoczne dane demograficzne pacjenta: nazwisko, numer identyfikacyjny</w:t>
            </w:r>
          </w:p>
        </w:tc>
        <w:tc>
          <w:tcPr>
            <w:tcW w:w="1919" w:type="dxa"/>
            <w:tcBorders>
              <w:top w:val="single" w:sz="4" w:space="0" w:color="auto"/>
              <w:left w:val="single" w:sz="4" w:space="0" w:color="auto"/>
              <w:bottom w:val="single" w:sz="4" w:space="0" w:color="auto"/>
              <w:right w:val="single" w:sz="4" w:space="0" w:color="auto"/>
            </w:tcBorders>
            <w:vAlign w:val="center"/>
          </w:tcPr>
          <w:p w14:paraId="06306C4E" w14:textId="7864727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AB79D91" w14:textId="77777777" w:rsidR="008E1025" w:rsidRPr="00CE4E0F" w:rsidRDefault="008E1025" w:rsidP="008E1025">
            <w:pPr>
              <w:pStyle w:val="Zawartotabeli"/>
              <w:rPr>
                <w:rFonts w:ascii="Arial" w:hAnsi="Arial"/>
                <w:bCs/>
                <w:sz w:val="20"/>
                <w:szCs w:val="20"/>
              </w:rPr>
            </w:pPr>
          </w:p>
        </w:tc>
      </w:tr>
      <w:tr w:rsidR="008E1025" w:rsidRPr="00CE4E0F" w14:paraId="443C1EED"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0ED2E78" w14:textId="14E8029F" w:rsidR="008E1025" w:rsidRPr="00CE4E0F" w:rsidRDefault="008E1025" w:rsidP="008E1025">
            <w:pPr>
              <w:jc w:val="center"/>
              <w:rPr>
                <w:rFonts w:ascii="Arial" w:hAnsi="Arial" w:cs="Arial"/>
              </w:rPr>
            </w:pPr>
            <w:r w:rsidRPr="00CE4E0F">
              <w:rPr>
                <w:rFonts w:ascii="Arial" w:hAnsi="Arial" w:cs="Arial"/>
              </w:rPr>
              <w:t>3.4</w:t>
            </w:r>
          </w:p>
        </w:tc>
        <w:tc>
          <w:tcPr>
            <w:tcW w:w="4437" w:type="dxa"/>
            <w:tcBorders>
              <w:top w:val="single" w:sz="2" w:space="0" w:color="000000"/>
              <w:left w:val="single" w:sz="2" w:space="0" w:color="000000"/>
              <w:bottom w:val="single" w:sz="2" w:space="0" w:color="000000"/>
              <w:right w:val="single" w:sz="2" w:space="0" w:color="000000"/>
            </w:tcBorders>
            <w:vAlign w:val="center"/>
          </w:tcPr>
          <w:p w14:paraId="161C7495" w14:textId="77777777" w:rsidR="008E1025" w:rsidRPr="00CE4E0F" w:rsidRDefault="008E1025" w:rsidP="008E1025">
            <w:pPr>
              <w:jc w:val="both"/>
              <w:rPr>
                <w:rFonts w:ascii="Arial" w:hAnsi="Arial" w:cs="Arial"/>
                <w:bCs/>
              </w:rPr>
            </w:pPr>
            <w:r w:rsidRPr="00CE4E0F">
              <w:rPr>
                <w:rFonts w:ascii="Arial" w:hAnsi="Arial" w:cs="Arial"/>
                <w:bCs/>
              </w:rPr>
              <w:t>Informacja na ekranie o stanie naładowania akumulatora oraz o podłączeniu do sieci</w:t>
            </w:r>
          </w:p>
        </w:tc>
        <w:tc>
          <w:tcPr>
            <w:tcW w:w="1919" w:type="dxa"/>
            <w:tcBorders>
              <w:top w:val="single" w:sz="4" w:space="0" w:color="auto"/>
              <w:left w:val="single" w:sz="4" w:space="0" w:color="auto"/>
              <w:bottom w:val="single" w:sz="4" w:space="0" w:color="auto"/>
              <w:right w:val="single" w:sz="4" w:space="0" w:color="auto"/>
            </w:tcBorders>
            <w:vAlign w:val="center"/>
          </w:tcPr>
          <w:p w14:paraId="5CB13A70" w14:textId="28268E5C"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61BD160" w14:textId="77777777" w:rsidR="008E1025" w:rsidRPr="00CE4E0F" w:rsidRDefault="008E1025" w:rsidP="008E1025">
            <w:pPr>
              <w:pStyle w:val="Zawartotabeli"/>
              <w:rPr>
                <w:rFonts w:ascii="Arial" w:hAnsi="Arial"/>
                <w:bCs/>
                <w:sz w:val="20"/>
                <w:szCs w:val="20"/>
              </w:rPr>
            </w:pPr>
          </w:p>
        </w:tc>
      </w:tr>
      <w:tr w:rsidR="008E1025" w:rsidRPr="00CE4E0F" w14:paraId="4F8D54E5"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17B35C6" w14:textId="4BDC2735" w:rsidR="008E1025" w:rsidRPr="00CE4E0F" w:rsidRDefault="008E1025" w:rsidP="008E1025">
            <w:pPr>
              <w:jc w:val="center"/>
              <w:rPr>
                <w:rFonts w:ascii="Arial" w:hAnsi="Arial" w:cs="Arial"/>
              </w:rPr>
            </w:pPr>
            <w:r w:rsidRPr="00CE4E0F">
              <w:rPr>
                <w:rFonts w:ascii="Arial" w:hAnsi="Arial" w:cs="Arial"/>
              </w:rPr>
              <w:t>3.5</w:t>
            </w:r>
          </w:p>
        </w:tc>
        <w:tc>
          <w:tcPr>
            <w:tcW w:w="4437" w:type="dxa"/>
            <w:tcBorders>
              <w:top w:val="single" w:sz="2" w:space="0" w:color="000000"/>
              <w:left w:val="single" w:sz="2" w:space="0" w:color="000000"/>
              <w:bottom w:val="single" w:sz="2" w:space="0" w:color="000000"/>
              <w:right w:val="single" w:sz="2" w:space="0" w:color="000000"/>
            </w:tcBorders>
            <w:vAlign w:val="center"/>
          </w:tcPr>
          <w:p w14:paraId="7ECAD84C" w14:textId="3603C35E" w:rsidR="008E1025" w:rsidRPr="00CE4E0F" w:rsidRDefault="008E1025" w:rsidP="008E1025">
            <w:pPr>
              <w:jc w:val="both"/>
              <w:rPr>
                <w:rFonts w:ascii="Arial" w:hAnsi="Arial" w:cs="Arial"/>
                <w:bCs/>
              </w:rPr>
            </w:pPr>
            <w:r w:rsidRPr="00CE4E0F">
              <w:rPr>
                <w:rFonts w:ascii="Arial" w:hAnsi="Arial" w:cs="Arial"/>
                <w:bCs/>
              </w:rPr>
              <w:t>Sygnalizacja braku kon</w:t>
            </w:r>
            <w:r w:rsidR="00BD01B4" w:rsidRPr="00CE4E0F">
              <w:rPr>
                <w:rFonts w:ascii="Arial" w:hAnsi="Arial" w:cs="Arial"/>
                <w:bCs/>
              </w:rPr>
              <w:t>t</w:t>
            </w:r>
            <w:r w:rsidR="009F2008" w:rsidRPr="00CE4E0F">
              <w:rPr>
                <w:rFonts w:ascii="Arial" w:hAnsi="Arial" w:cs="Arial"/>
                <w:bCs/>
              </w:rPr>
              <w:t>ak</w:t>
            </w:r>
            <w:r w:rsidRPr="00CE4E0F">
              <w:rPr>
                <w:rFonts w:ascii="Arial" w:hAnsi="Arial" w:cs="Arial"/>
                <w:bCs/>
              </w:rPr>
              <w:t>tu elektrod z pacjentem lub złej jakości sygnału za pomocą wizualnych sygnałów na ekranie (min 3 stopniowa)</w:t>
            </w:r>
          </w:p>
        </w:tc>
        <w:tc>
          <w:tcPr>
            <w:tcW w:w="1919" w:type="dxa"/>
            <w:tcBorders>
              <w:top w:val="single" w:sz="4" w:space="0" w:color="auto"/>
              <w:left w:val="single" w:sz="4" w:space="0" w:color="auto"/>
              <w:bottom w:val="single" w:sz="4" w:space="0" w:color="auto"/>
              <w:right w:val="single" w:sz="4" w:space="0" w:color="auto"/>
            </w:tcBorders>
            <w:vAlign w:val="center"/>
          </w:tcPr>
          <w:p w14:paraId="46D8E6FA" w14:textId="526E666C"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A21D8F8" w14:textId="77777777" w:rsidR="008E1025" w:rsidRPr="00CE4E0F" w:rsidRDefault="008E1025" w:rsidP="008E1025">
            <w:pPr>
              <w:pStyle w:val="Zawartotabeli"/>
              <w:rPr>
                <w:rFonts w:ascii="Arial" w:hAnsi="Arial"/>
                <w:bCs/>
                <w:sz w:val="20"/>
                <w:szCs w:val="20"/>
              </w:rPr>
            </w:pPr>
          </w:p>
        </w:tc>
      </w:tr>
      <w:tr w:rsidR="008E1025" w:rsidRPr="00CE4E0F" w14:paraId="7DB1EAE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BFEB4DF" w14:textId="2EA31ADA" w:rsidR="008E1025" w:rsidRPr="00CE4E0F" w:rsidRDefault="008E1025" w:rsidP="008E1025">
            <w:pPr>
              <w:jc w:val="center"/>
              <w:rPr>
                <w:rFonts w:ascii="Arial" w:hAnsi="Arial" w:cs="Arial"/>
              </w:rPr>
            </w:pPr>
            <w:r w:rsidRPr="00CE4E0F">
              <w:rPr>
                <w:rFonts w:ascii="Arial" w:hAnsi="Arial" w:cs="Arial"/>
              </w:rPr>
              <w:t>3.6</w:t>
            </w:r>
          </w:p>
        </w:tc>
        <w:tc>
          <w:tcPr>
            <w:tcW w:w="4437" w:type="dxa"/>
            <w:tcBorders>
              <w:top w:val="single" w:sz="2" w:space="0" w:color="000000"/>
              <w:left w:val="single" w:sz="2" w:space="0" w:color="000000"/>
              <w:bottom w:val="single" w:sz="2" w:space="0" w:color="000000"/>
              <w:right w:val="single" w:sz="2" w:space="0" w:color="000000"/>
            </w:tcBorders>
            <w:vAlign w:val="center"/>
          </w:tcPr>
          <w:p w14:paraId="756DCD7D" w14:textId="77777777" w:rsidR="008E1025" w:rsidRPr="00CE4E0F" w:rsidRDefault="008E1025" w:rsidP="008E1025">
            <w:pPr>
              <w:jc w:val="both"/>
              <w:rPr>
                <w:rFonts w:ascii="Arial" w:hAnsi="Arial" w:cs="Arial"/>
                <w:bCs/>
              </w:rPr>
            </w:pPr>
            <w:r w:rsidRPr="00CE4E0F">
              <w:rPr>
                <w:rFonts w:ascii="Arial" w:hAnsi="Arial" w:cs="Arial"/>
                <w:bCs/>
              </w:rPr>
              <w:t xml:space="preserve">Podczas pomiaru EKG na ekranie widoczna wartość częstości serca (w uderzeniach na minutę) </w:t>
            </w:r>
          </w:p>
        </w:tc>
        <w:tc>
          <w:tcPr>
            <w:tcW w:w="1919" w:type="dxa"/>
            <w:tcBorders>
              <w:top w:val="single" w:sz="4" w:space="0" w:color="auto"/>
              <w:left w:val="single" w:sz="4" w:space="0" w:color="auto"/>
              <w:bottom w:val="single" w:sz="4" w:space="0" w:color="auto"/>
              <w:right w:val="single" w:sz="4" w:space="0" w:color="auto"/>
            </w:tcBorders>
            <w:vAlign w:val="center"/>
          </w:tcPr>
          <w:p w14:paraId="107125A1" w14:textId="19F64E2B"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FBD56A5" w14:textId="77777777" w:rsidR="008E1025" w:rsidRPr="00CE4E0F" w:rsidRDefault="008E1025" w:rsidP="008E1025">
            <w:pPr>
              <w:pStyle w:val="Zawartotabeli"/>
              <w:rPr>
                <w:rFonts w:ascii="Arial" w:hAnsi="Arial"/>
                <w:bCs/>
                <w:sz w:val="20"/>
                <w:szCs w:val="20"/>
              </w:rPr>
            </w:pPr>
          </w:p>
        </w:tc>
      </w:tr>
      <w:tr w:rsidR="008E1025" w:rsidRPr="00CE4E0F" w14:paraId="7017E905"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D8CAC01" w14:textId="6459AC98" w:rsidR="008E1025" w:rsidRPr="00CE4E0F" w:rsidRDefault="008E1025" w:rsidP="008E1025">
            <w:pPr>
              <w:jc w:val="center"/>
              <w:rPr>
                <w:rFonts w:ascii="Arial" w:hAnsi="Arial" w:cs="Arial"/>
              </w:rPr>
            </w:pPr>
            <w:r w:rsidRPr="00CE4E0F">
              <w:rPr>
                <w:rFonts w:ascii="Arial" w:hAnsi="Arial" w:cs="Arial"/>
              </w:rPr>
              <w:t>3.7</w:t>
            </w:r>
          </w:p>
        </w:tc>
        <w:tc>
          <w:tcPr>
            <w:tcW w:w="4437" w:type="dxa"/>
            <w:tcBorders>
              <w:top w:val="single" w:sz="2" w:space="0" w:color="000000"/>
              <w:left w:val="single" w:sz="2" w:space="0" w:color="000000"/>
              <w:bottom w:val="single" w:sz="2" w:space="0" w:color="000000"/>
              <w:right w:val="single" w:sz="2" w:space="0" w:color="000000"/>
            </w:tcBorders>
            <w:vAlign w:val="center"/>
          </w:tcPr>
          <w:p w14:paraId="08AF7C5B" w14:textId="77777777" w:rsidR="008E1025" w:rsidRPr="00CE4E0F" w:rsidRDefault="008E1025" w:rsidP="008E1025">
            <w:pPr>
              <w:jc w:val="both"/>
              <w:rPr>
                <w:rFonts w:ascii="Arial" w:hAnsi="Arial" w:cs="Arial"/>
                <w:bCs/>
              </w:rPr>
            </w:pPr>
            <w:r w:rsidRPr="00CE4E0F">
              <w:rPr>
                <w:rFonts w:ascii="Arial" w:hAnsi="Arial" w:cs="Arial"/>
                <w:bCs/>
              </w:rPr>
              <w:t>Podczas pomiaru EKG na ekranie widoczny komunikat tekstowy o awarii odprowadzenia</w:t>
            </w:r>
          </w:p>
        </w:tc>
        <w:tc>
          <w:tcPr>
            <w:tcW w:w="1919" w:type="dxa"/>
            <w:tcBorders>
              <w:top w:val="single" w:sz="4" w:space="0" w:color="auto"/>
              <w:left w:val="single" w:sz="4" w:space="0" w:color="auto"/>
              <w:bottom w:val="single" w:sz="4" w:space="0" w:color="auto"/>
              <w:right w:val="single" w:sz="4" w:space="0" w:color="auto"/>
            </w:tcBorders>
            <w:vAlign w:val="center"/>
          </w:tcPr>
          <w:p w14:paraId="4F42684E" w14:textId="37A11B8B"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1A8497C" w14:textId="77777777" w:rsidR="008E1025" w:rsidRPr="00CE4E0F" w:rsidRDefault="008E1025" w:rsidP="008E1025">
            <w:pPr>
              <w:pStyle w:val="Zawartotabeli"/>
              <w:rPr>
                <w:rFonts w:ascii="Arial" w:hAnsi="Arial"/>
                <w:bCs/>
                <w:sz w:val="20"/>
                <w:szCs w:val="20"/>
              </w:rPr>
            </w:pPr>
          </w:p>
        </w:tc>
      </w:tr>
      <w:tr w:rsidR="008E1025" w:rsidRPr="00CE4E0F" w14:paraId="234DDCEE"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0534FE3" w14:textId="5F3F358F" w:rsidR="008E1025" w:rsidRPr="00CE4E0F" w:rsidRDefault="008E1025" w:rsidP="008E1025">
            <w:pPr>
              <w:jc w:val="center"/>
              <w:rPr>
                <w:rFonts w:ascii="Arial" w:hAnsi="Arial" w:cs="Arial"/>
                <w:highlight w:val="yellow"/>
              </w:rPr>
            </w:pPr>
            <w:r w:rsidRPr="00CE4E0F">
              <w:rPr>
                <w:rFonts w:ascii="Arial" w:hAnsi="Arial" w:cs="Arial"/>
              </w:rPr>
              <w:t>4</w:t>
            </w:r>
          </w:p>
        </w:tc>
        <w:tc>
          <w:tcPr>
            <w:tcW w:w="9342" w:type="dxa"/>
            <w:gridSpan w:val="3"/>
            <w:tcBorders>
              <w:top w:val="single" w:sz="2" w:space="0" w:color="000000"/>
              <w:left w:val="single" w:sz="2" w:space="0" w:color="000000"/>
              <w:bottom w:val="single" w:sz="2" w:space="0" w:color="000000"/>
              <w:right w:val="single" w:sz="4" w:space="0" w:color="auto"/>
            </w:tcBorders>
            <w:vAlign w:val="center"/>
          </w:tcPr>
          <w:p w14:paraId="2A0F2D69" w14:textId="2E81EF78" w:rsidR="008E1025" w:rsidRPr="00CE4E0F" w:rsidRDefault="008E1025" w:rsidP="008E1025">
            <w:pPr>
              <w:pStyle w:val="Zawartotabeli"/>
              <w:rPr>
                <w:rFonts w:ascii="Arial" w:hAnsi="Arial"/>
                <w:sz w:val="20"/>
                <w:szCs w:val="20"/>
              </w:rPr>
            </w:pPr>
            <w:r w:rsidRPr="00CE4E0F">
              <w:rPr>
                <w:rFonts w:ascii="Arial" w:hAnsi="Arial"/>
                <w:sz w:val="20"/>
                <w:szCs w:val="20"/>
              </w:rPr>
              <w:t>Wyposażenie techniczne</w:t>
            </w:r>
          </w:p>
        </w:tc>
      </w:tr>
      <w:tr w:rsidR="008E1025" w:rsidRPr="00CE4E0F" w14:paraId="0B06535B"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D214A62" w14:textId="5EF3F732" w:rsidR="008E1025" w:rsidRPr="00CE4E0F" w:rsidRDefault="008E1025" w:rsidP="008E1025">
            <w:pPr>
              <w:jc w:val="center"/>
              <w:rPr>
                <w:rFonts w:ascii="Arial" w:hAnsi="Arial" w:cs="Arial"/>
              </w:rPr>
            </w:pPr>
            <w:r w:rsidRPr="00CE4E0F">
              <w:rPr>
                <w:rFonts w:ascii="Arial" w:hAnsi="Arial" w:cs="Arial"/>
              </w:rPr>
              <w:t>4.1</w:t>
            </w:r>
          </w:p>
        </w:tc>
        <w:tc>
          <w:tcPr>
            <w:tcW w:w="4437" w:type="dxa"/>
            <w:tcBorders>
              <w:top w:val="single" w:sz="2" w:space="0" w:color="000000"/>
              <w:left w:val="single" w:sz="2" w:space="0" w:color="000000"/>
              <w:bottom w:val="single" w:sz="2" w:space="0" w:color="000000"/>
              <w:right w:val="single" w:sz="2" w:space="0" w:color="000000"/>
            </w:tcBorders>
            <w:vAlign w:val="center"/>
          </w:tcPr>
          <w:p w14:paraId="012F8D16" w14:textId="77777777" w:rsidR="008E1025" w:rsidRPr="00CE4E0F" w:rsidRDefault="008E1025" w:rsidP="008E1025">
            <w:pPr>
              <w:jc w:val="both"/>
              <w:rPr>
                <w:rFonts w:ascii="Arial" w:hAnsi="Arial" w:cs="Arial"/>
                <w:bCs/>
              </w:rPr>
            </w:pPr>
            <w:r w:rsidRPr="00CE4E0F">
              <w:rPr>
                <w:rFonts w:ascii="Arial" w:hAnsi="Arial" w:cs="Arial"/>
                <w:bCs/>
              </w:rPr>
              <w:t>Zasilanie sieciowe i akumulatorowe. Zasilanie akumulatorowe, pozwalające na pracę minimum 180 minut</w:t>
            </w:r>
          </w:p>
        </w:tc>
        <w:tc>
          <w:tcPr>
            <w:tcW w:w="1919" w:type="dxa"/>
            <w:tcBorders>
              <w:top w:val="single" w:sz="4" w:space="0" w:color="auto"/>
              <w:left w:val="single" w:sz="4" w:space="0" w:color="auto"/>
              <w:bottom w:val="single" w:sz="4" w:space="0" w:color="auto"/>
              <w:right w:val="single" w:sz="4" w:space="0" w:color="auto"/>
            </w:tcBorders>
            <w:vAlign w:val="center"/>
          </w:tcPr>
          <w:p w14:paraId="184445A8" w14:textId="3912E3D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E310E82" w14:textId="77777777" w:rsidR="008E1025" w:rsidRPr="00CE4E0F" w:rsidRDefault="008E1025" w:rsidP="008E1025">
            <w:pPr>
              <w:pStyle w:val="Zawartotabeli"/>
              <w:rPr>
                <w:rFonts w:ascii="Arial" w:hAnsi="Arial"/>
                <w:bCs/>
                <w:sz w:val="20"/>
                <w:szCs w:val="20"/>
              </w:rPr>
            </w:pPr>
          </w:p>
        </w:tc>
      </w:tr>
      <w:tr w:rsidR="008E1025" w:rsidRPr="00CE4E0F" w14:paraId="5D0DD7E4"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CB875C8" w14:textId="04E58139" w:rsidR="008E1025" w:rsidRPr="00CE4E0F" w:rsidRDefault="008E1025" w:rsidP="008E1025">
            <w:pPr>
              <w:jc w:val="center"/>
              <w:rPr>
                <w:rFonts w:ascii="Arial" w:hAnsi="Arial" w:cs="Arial"/>
              </w:rPr>
            </w:pPr>
            <w:r w:rsidRPr="00CE4E0F">
              <w:rPr>
                <w:rFonts w:ascii="Arial" w:hAnsi="Arial" w:cs="Arial"/>
              </w:rPr>
              <w:t>4.2</w:t>
            </w:r>
          </w:p>
        </w:tc>
        <w:tc>
          <w:tcPr>
            <w:tcW w:w="4437" w:type="dxa"/>
            <w:tcBorders>
              <w:top w:val="single" w:sz="2" w:space="0" w:color="000000"/>
              <w:left w:val="single" w:sz="2" w:space="0" w:color="000000"/>
              <w:bottom w:val="single" w:sz="2" w:space="0" w:color="000000"/>
              <w:right w:val="single" w:sz="2" w:space="0" w:color="000000"/>
            </w:tcBorders>
            <w:vAlign w:val="center"/>
          </w:tcPr>
          <w:p w14:paraId="1B8B3FD4" w14:textId="77777777" w:rsidR="008E1025" w:rsidRPr="00CE4E0F" w:rsidRDefault="008E1025" w:rsidP="008E1025">
            <w:pPr>
              <w:jc w:val="both"/>
              <w:rPr>
                <w:rFonts w:ascii="Arial" w:hAnsi="Arial" w:cs="Arial"/>
                <w:bCs/>
              </w:rPr>
            </w:pPr>
            <w:r w:rsidRPr="00CE4E0F">
              <w:rPr>
                <w:rFonts w:ascii="Arial" w:hAnsi="Arial" w:cs="Arial"/>
                <w:bCs/>
              </w:rPr>
              <w:t>Pamięć minimum 300 pomiarów</w:t>
            </w:r>
          </w:p>
        </w:tc>
        <w:tc>
          <w:tcPr>
            <w:tcW w:w="1919" w:type="dxa"/>
            <w:tcBorders>
              <w:top w:val="single" w:sz="4" w:space="0" w:color="auto"/>
              <w:left w:val="single" w:sz="4" w:space="0" w:color="auto"/>
              <w:bottom w:val="single" w:sz="4" w:space="0" w:color="auto"/>
              <w:right w:val="single" w:sz="4" w:space="0" w:color="auto"/>
            </w:tcBorders>
            <w:vAlign w:val="center"/>
          </w:tcPr>
          <w:p w14:paraId="481C72C2" w14:textId="6B9874F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66B4A4B" w14:textId="77777777" w:rsidR="008E1025" w:rsidRPr="00CE4E0F" w:rsidRDefault="008E1025" w:rsidP="008E1025">
            <w:pPr>
              <w:pStyle w:val="Zawartotabeli"/>
              <w:rPr>
                <w:rFonts w:ascii="Arial" w:hAnsi="Arial"/>
                <w:bCs/>
                <w:sz w:val="20"/>
                <w:szCs w:val="20"/>
              </w:rPr>
            </w:pPr>
          </w:p>
        </w:tc>
      </w:tr>
      <w:tr w:rsidR="008E1025" w:rsidRPr="00CE4E0F" w14:paraId="3CC2C29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7202BF4" w14:textId="58D79C9C" w:rsidR="008E1025" w:rsidRPr="00CE4E0F" w:rsidRDefault="008E1025" w:rsidP="008E1025">
            <w:pPr>
              <w:jc w:val="center"/>
              <w:rPr>
                <w:rFonts w:ascii="Arial" w:hAnsi="Arial" w:cs="Arial"/>
              </w:rPr>
            </w:pPr>
            <w:r w:rsidRPr="00CE4E0F">
              <w:rPr>
                <w:rFonts w:ascii="Arial" w:hAnsi="Arial" w:cs="Arial"/>
              </w:rPr>
              <w:t>4.3</w:t>
            </w:r>
          </w:p>
        </w:tc>
        <w:tc>
          <w:tcPr>
            <w:tcW w:w="4437" w:type="dxa"/>
            <w:tcBorders>
              <w:top w:val="single" w:sz="2" w:space="0" w:color="000000"/>
              <w:left w:val="single" w:sz="2" w:space="0" w:color="000000"/>
              <w:bottom w:val="single" w:sz="2" w:space="0" w:color="000000"/>
              <w:right w:val="single" w:sz="2" w:space="0" w:color="000000"/>
            </w:tcBorders>
            <w:vAlign w:val="center"/>
          </w:tcPr>
          <w:p w14:paraId="28431F96" w14:textId="77777777" w:rsidR="008E1025" w:rsidRPr="00CE4E0F" w:rsidRDefault="008E1025" w:rsidP="008E1025">
            <w:pPr>
              <w:jc w:val="both"/>
              <w:rPr>
                <w:rFonts w:ascii="Arial" w:hAnsi="Arial" w:cs="Arial"/>
                <w:bCs/>
              </w:rPr>
            </w:pPr>
            <w:r w:rsidRPr="00CE4E0F">
              <w:rPr>
                <w:rFonts w:ascii="Arial" w:hAnsi="Arial" w:cs="Arial"/>
                <w:bCs/>
              </w:rPr>
              <w:t>Export danych do poprzez SFTP oraz folder współdzielony do formatu PDF</w:t>
            </w:r>
          </w:p>
        </w:tc>
        <w:tc>
          <w:tcPr>
            <w:tcW w:w="1919" w:type="dxa"/>
            <w:tcBorders>
              <w:top w:val="single" w:sz="4" w:space="0" w:color="auto"/>
              <w:left w:val="single" w:sz="4" w:space="0" w:color="auto"/>
              <w:bottom w:val="single" w:sz="4" w:space="0" w:color="auto"/>
              <w:right w:val="single" w:sz="4" w:space="0" w:color="auto"/>
            </w:tcBorders>
            <w:vAlign w:val="center"/>
          </w:tcPr>
          <w:p w14:paraId="321F7F5B" w14:textId="6551200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D6592EE" w14:textId="77777777" w:rsidR="008E1025" w:rsidRPr="00CE4E0F" w:rsidRDefault="008E1025" w:rsidP="008E1025">
            <w:pPr>
              <w:pStyle w:val="Zawartotabeli"/>
              <w:rPr>
                <w:rFonts w:ascii="Arial" w:hAnsi="Arial"/>
                <w:bCs/>
                <w:sz w:val="20"/>
                <w:szCs w:val="20"/>
              </w:rPr>
            </w:pPr>
          </w:p>
        </w:tc>
      </w:tr>
      <w:tr w:rsidR="008E1025" w:rsidRPr="00CE4E0F" w14:paraId="30C3825B"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6B05774" w14:textId="6D1EF2C6" w:rsidR="008E1025" w:rsidRPr="00CE4E0F" w:rsidRDefault="008E1025" w:rsidP="008E1025">
            <w:pPr>
              <w:jc w:val="center"/>
              <w:rPr>
                <w:rFonts w:ascii="Arial" w:hAnsi="Arial" w:cs="Arial"/>
              </w:rPr>
            </w:pPr>
            <w:r w:rsidRPr="00CE4E0F">
              <w:rPr>
                <w:rFonts w:ascii="Arial" w:hAnsi="Arial" w:cs="Arial"/>
              </w:rPr>
              <w:t>4.4</w:t>
            </w:r>
          </w:p>
        </w:tc>
        <w:tc>
          <w:tcPr>
            <w:tcW w:w="4437" w:type="dxa"/>
            <w:tcBorders>
              <w:top w:val="single" w:sz="2" w:space="0" w:color="000000"/>
              <w:left w:val="single" w:sz="2" w:space="0" w:color="000000"/>
              <w:bottom w:val="single" w:sz="2" w:space="0" w:color="000000"/>
              <w:right w:val="single" w:sz="2" w:space="0" w:color="000000"/>
            </w:tcBorders>
            <w:vAlign w:val="center"/>
          </w:tcPr>
          <w:p w14:paraId="0617B7E3" w14:textId="77777777" w:rsidR="008E1025" w:rsidRPr="00CE4E0F" w:rsidRDefault="008E1025" w:rsidP="008E1025">
            <w:pPr>
              <w:jc w:val="both"/>
              <w:rPr>
                <w:rFonts w:ascii="Arial" w:hAnsi="Arial" w:cs="Arial"/>
                <w:bCs/>
              </w:rPr>
            </w:pPr>
            <w:r w:rsidRPr="00CE4E0F">
              <w:rPr>
                <w:rFonts w:ascii="Arial" w:hAnsi="Arial" w:cs="Arial"/>
                <w:bCs/>
              </w:rPr>
              <w:t>Łatwy dostęp do akumulatora.</w:t>
            </w:r>
          </w:p>
        </w:tc>
        <w:tc>
          <w:tcPr>
            <w:tcW w:w="1919" w:type="dxa"/>
            <w:tcBorders>
              <w:top w:val="single" w:sz="4" w:space="0" w:color="auto"/>
              <w:left w:val="single" w:sz="4" w:space="0" w:color="auto"/>
              <w:bottom w:val="single" w:sz="4" w:space="0" w:color="auto"/>
              <w:right w:val="single" w:sz="4" w:space="0" w:color="auto"/>
            </w:tcBorders>
            <w:vAlign w:val="center"/>
          </w:tcPr>
          <w:p w14:paraId="56F64286" w14:textId="290F56E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062FE53" w14:textId="77777777" w:rsidR="008E1025" w:rsidRPr="00CE4E0F" w:rsidRDefault="008E1025" w:rsidP="008E1025">
            <w:pPr>
              <w:pStyle w:val="Zawartotabeli"/>
              <w:rPr>
                <w:rFonts w:ascii="Arial" w:hAnsi="Arial"/>
                <w:bCs/>
                <w:sz w:val="20"/>
                <w:szCs w:val="20"/>
              </w:rPr>
            </w:pPr>
          </w:p>
        </w:tc>
      </w:tr>
      <w:tr w:rsidR="008E1025" w:rsidRPr="00CE4E0F" w14:paraId="041CF9ED"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76CAC7B" w14:textId="11F1C49E" w:rsidR="008E1025" w:rsidRPr="00CE4E0F" w:rsidRDefault="008E1025" w:rsidP="008E1025">
            <w:pPr>
              <w:jc w:val="center"/>
              <w:rPr>
                <w:rFonts w:ascii="Arial" w:hAnsi="Arial" w:cs="Arial"/>
              </w:rPr>
            </w:pPr>
            <w:r w:rsidRPr="00CE4E0F">
              <w:rPr>
                <w:rFonts w:ascii="Arial" w:hAnsi="Arial" w:cs="Arial"/>
              </w:rPr>
              <w:t>4.5</w:t>
            </w:r>
          </w:p>
        </w:tc>
        <w:tc>
          <w:tcPr>
            <w:tcW w:w="4437" w:type="dxa"/>
            <w:tcBorders>
              <w:top w:val="single" w:sz="2" w:space="0" w:color="000000"/>
              <w:left w:val="single" w:sz="2" w:space="0" w:color="000000"/>
              <w:bottom w:val="single" w:sz="2" w:space="0" w:color="000000"/>
              <w:right w:val="single" w:sz="2" w:space="0" w:color="000000"/>
            </w:tcBorders>
            <w:vAlign w:val="center"/>
          </w:tcPr>
          <w:p w14:paraId="7F21D933" w14:textId="77777777" w:rsidR="008E1025" w:rsidRPr="00CE4E0F" w:rsidRDefault="008E1025" w:rsidP="008E1025">
            <w:pPr>
              <w:jc w:val="both"/>
              <w:rPr>
                <w:rFonts w:ascii="Arial" w:hAnsi="Arial" w:cs="Arial"/>
                <w:bCs/>
              </w:rPr>
            </w:pPr>
            <w:r w:rsidRPr="00CE4E0F">
              <w:rPr>
                <w:rFonts w:ascii="Arial" w:hAnsi="Arial" w:cs="Arial"/>
                <w:bCs/>
              </w:rPr>
              <w:t>Możliwość podłączenia kabla pacjenta z wymiennymi przewodami elektrod na wypadek uszkodzenia jednego przewodu</w:t>
            </w:r>
          </w:p>
        </w:tc>
        <w:tc>
          <w:tcPr>
            <w:tcW w:w="1919" w:type="dxa"/>
            <w:tcBorders>
              <w:top w:val="single" w:sz="4" w:space="0" w:color="auto"/>
              <w:left w:val="single" w:sz="4" w:space="0" w:color="auto"/>
              <w:bottom w:val="single" w:sz="4" w:space="0" w:color="auto"/>
              <w:right w:val="single" w:sz="4" w:space="0" w:color="auto"/>
            </w:tcBorders>
            <w:vAlign w:val="center"/>
          </w:tcPr>
          <w:p w14:paraId="509676A8" w14:textId="2C1F910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752F20F" w14:textId="77777777" w:rsidR="008E1025" w:rsidRPr="00CE4E0F" w:rsidRDefault="008E1025" w:rsidP="008E1025">
            <w:pPr>
              <w:pStyle w:val="Zawartotabeli"/>
              <w:rPr>
                <w:rFonts w:ascii="Arial" w:hAnsi="Arial"/>
                <w:bCs/>
                <w:sz w:val="20"/>
                <w:szCs w:val="20"/>
              </w:rPr>
            </w:pPr>
          </w:p>
        </w:tc>
      </w:tr>
      <w:tr w:rsidR="008E1025" w:rsidRPr="00CE4E0F" w14:paraId="26FFAD3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6ACAFB8" w14:textId="60D7E5A9" w:rsidR="008E1025" w:rsidRPr="00CE4E0F" w:rsidRDefault="008E1025" w:rsidP="008E1025">
            <w:pPr>
              <w:jc w:val="center"/>
              <w:rPr>
                <w:rFonts w:ascii="Arial" w:hAnsi="Arial" w:cs="Arial"/>
              </w:rPr>
            </w:pPr>
            <w:r w:rsidRPr="00CE4E0F">
              <w:rPr>
                <w:rFonts w:ascii="Arial" w:hAnsi="Arial" w:cs="Arial"/>
              </w:rPr>
              <w:t>4.6</w:t>
            </w:r>
          </w:p>
        </w:tc>
        <w:tc>
          <w:tcPr>
            <w:tcW w:w="4437" w:type="dxa"/>
            <w:tcBorders>
              <w:top w:val="single" w:sz="2" w:space="0" w:color="000000"/>
              <w:left w:val="single" w:sz="2" w:space="0" w:color="000000"/>
              <w:bottom w:val="single" w:sz="2" w:space="0" w:color="000000"/>
              <w:right w:val="single" w:sz="2" w:space="0" w:color="000000"/>
            </w:tcBorders>
            <w:vAlign w:val="center"/>
          </w:tcPr>
          <w:p w14:paraId="09DE0FA5" w14:textId="77777777" w:rsidR="008E1025" w:rsidRPr="00CE4E0F" w:rsidRDefault="008E1025" w:rsidP="008E1025">
            <w:pPr>
              <w:jc w:val="both"/>
              <w:rPr>
                <w:rFonts w:ascii="Arial" w:hAnsi="Arial" w:cs="Arial"/>
                <w:bCs/>
              </w:rPr>
            </w:pPr>
            <w:r w:rsidRPr="00CE4E0F">
              <w:rPr>
                <w:rFonts w:ascii="Arial" w:hAnsi="Arial" w:cs="Arial"/>
                <w:bCs/>
              </w:rPr>
              <w:t>Masa urządzenia gotowego do pracy (bez papieru) max. 4,5 kg</w:t>
            </w:r>
          </w:p>
        </w:tc>
        <w:tc>
          <w:tcPr>
            <w:tcW w:w="1919" w:type="dxa"/>
            <w:tcBorders>
              <w:top w:val="single" w:sz="4" w:space="0" w:color="auto"/>
              <w:left w:val="single" w:sz="4" w:space="0" w:color="auto"/>
              <w:bottom w:val="single" w:sz="4" w:space="0" w:color="auto"/>
              <w:right w:val="single" w:sz="4" w:space="0" w:color="auto"/>
            </w:tcBorders>
            <w:vAlign w:val="center"/>
          </w:tcPr>
          <w:p w14:paraId="270AF2B4" w14:textId="31F3E68B"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A0D9AFC" w14:textId="77777777" w:rsidR="008E1025" w:rsidRPr="00CE4E0F" w:rsidRDefault="008E1025" w:rsidP="008E1025">
            <w:pPr>
              <w:pStyle w:val="Zawartotabeli"/>
              <w:rPr>
                <w:rFonts w:ascii="Arial" w:hAnsi="Arial"/>
                <w:bCs/>
                <w:sz w:val="20"/>
                <w:szCs w:val="20"/>
              </w:rPr>
            </w:pPr>
          </w:p>
        </w:tc>
      </w:tr>
      <w:tr w:rsidR="008E1025" w:rsidRPr="00CE4E0F" w14:paraId="4C8C2C29"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9A4A72A" w14:textId="36DB55E7" w:rsidR="008E1025" w:rsidRPr="00CE4E0F" w:rsidRDefault="008E1025" w:rsidP="008E1025">
            <w:pPr>
              <w:jc w:val="center"/>
              <w:rPr>
                <w:rFonts w:ascii="Arial" w:hAnsi="Arial" w:cs="Arial"/>
              </w:rPr>
            </w:pPr>
            <w:r w:rsidRPr="00CE4E0F">
              <w:rPr>
                <w:rFonts w:ascii="Arial" w:hAnsi="Arial" w:cs="Arial"/>
              </w:rPr>
              <w:t>4.7</w:t>
            </w:r>
          </w:p>
        </w:tc>
        <w:tc>
          <w:tcPr>
            <w:tcW w:w="4437" w:type="dxa"/>
            <w:tcBorders>
              <w:top w:val="single" w:sz="2" w:space="0" w:color="000000"/>
              <w:left w:val="single" w:sz="2" w:space="0" w:color="000000"/>
              <w:bottom w:val="single" w:sz="2" w:space="0" w:color="000000"/>
              <w:right w:val="single" w:sz="2" w:space="0" w:color="000000"/>
            </w:tcBorders>
            <w:vAlign w:val="center"/>
          </w:tcPr>
          <w:p w14:paraId="7CADD916" w14:textId="77777777" w:rsidR="008E1025" w:rsidRPr="00CE4E0F" w:rsidRDefault="008E1025" w:rsidP="008E1025">
            <w:pPr>
              <w:jc w:val="both"/>
              <w:rPr>
                <w:rFonts w:ascii="Arial" w:hAnsi="Arial" w:cs="Arial"/>
                <w:bCs/>
              </w:rPr>
            </w:pPr>
            <w:r w:rsidRPr="00CE4E0F">
              <w:rPr>
                <w:rFonts w:ascii="Arial" w:hAnsi="Arial" w:cs="Arial"/>
                <w:bCs/>
              </w:rPr>
              <w:t>Wymiary urządzenia zamykające się w bryle o rozmiarach 120 mm x 325 mm x 270 mm</w:t>
            </w:r>
          </w:p>
        </w:tc>
        <w:tc>
          <w:tcPr>
            <w:tcW w:w="1919" w:type="dxa"/>
            <w:tcBorders>
              <w:top w:val="single" w:sz="4" w:space="0" w:color="auto"/>
              <w:left w:val="single" w:sz="4" w:space="0" w:color="auto"/>
              <w:bottom w:val="single" w:sz="4" w:space="0" w:color="auto"/>
              <w:right w:val="single" w:sz="4" w:space="0" w:color="auto"/>
            </w:tcBorders>
            <w:vAlign w:val="center"/>
          </w:tcPr>
          <w:p w14:paraId="346E113C" w14:textId="59DEFC4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D980887" w14:textId="77777777" w:rsidR="008E1025" w:rsidRPr="00CE4E0F" w:rsidRDefault="008E1025" w:rsidP="008E1025">
            <w:pPr>
              <w:pStyle w:val="Zawartotabeli"/>
              <w:rPr>
                <w:rFonts w:ascii="Arial" w:hAnsi="Arial"/>
                <w:bCs/>
                <w:sz w:val="20"/>
                <w:szCs w:val="20"/>
              </w:rPr>
            </w:pPr>
          </w:p>
        </w:tc>
      </w:tr>
      <w:tr w:rsidR="008E1025" w:rsidRPr="00CE4E0F" w14:paraId="4D97A2EF"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8870A52" w14:textId="1DF1EB92" w:rsidR="008E1025" w:rsidRPr="00CE4E0F" w:rsidRDefault="008E1025" w:rsidP="008E1025">
            <w:pPr>
              <w:jc w:val="center"/>
              <w:rPr>
                <w:rFonts w:ascii="Arial" w:hAnsi="Arial" w:cs="Arial"/>
              </w:rPr>
            </w:pPr>
            <w:r w:rsidRPr="00CE4E0F">
              <w:rPr>
                <w:rFonts w:ascii="Arial" w:hAnsi="Arial" w:cs="Arial"/>
              </w:rPr>
              <w:t>4.8</w:t>
            </w:r>
          </w:p>
        </w:tc>
        <w:tc>
          <w:tcPr>
            <w:tcW w:w="4437" w:type="dxa"/>
            <w:tcBorders>
              <w:top w:val="single" w:sz="2" w:space="0" w:color="000000"/>
              <w:left w:val="single" w:sz="2" w:space="0" w:color="000000"/>
              <w:bottom w:val="single" w:sz="2" w:space="0" w:color="000000"/>
              <w:right w:val="single" w:sz="2" w:space="0" w:color="000000"/>
            </w:tcBorders>
            <w:vAlign w:val="center"/>
          </w:tcPr>
          <w:p w14:paraId="2FA3B512" w14:textId="77777777" w:rsidR="008E1025" w:rsidRPr="00CE4E0F" w:rsidRDefault="008E1025" w:rsidP="008E1025">
            <w:pPr>
              <w:jc w:val="both"/>
              <w:rPr>
                <w:rFonts w:ascii="Arial" w:hAnsi="Arial" w:cs="Arial"/>
                <w:bCs/>
              </w:rPr>
            </w:pPr>
            <w:r w:rsidRPr="00CE4E0F">
              <w:rPr>
                <w:rFonts w:ascii="Arial" w:hAnsi="Arial" w:cs="Arial"/>
                <w:bCs/>
              </w:rPr>
              <w:t>Urządzenie wyposażone w minimum 1 port USB do bezpośredniego podłączenia zewnętrznej myszy lub opcjonalnego czytnika kodów kreskowych</w:t>
            </w:r>
          </w:p>
        </w:tc>
        <w:tc>
          <w:tcPr>
            <w:tcW w:w="1919" w:type="dxa"/>
            <w:tcBorders>
              <w:top w:val="single" w:sz="4" w:space="0" w:color="auto"/>
              <w:left w:val="single" w:sz="4" w:space="0" w:color="auto"/>
              <w:bottom w:val="single" w:sz="4" w:space="0" w:color="auto"/>
              <w:right w:val="single" w:sz="4" w:space="0" w:color="auto"/>
            </w:tcBorders>
            <w:vAlign w:val="center"/>
          </w:tcPr>
          <w:p w14:paraId="36663FBE" w14:textId="0754A05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BA82B73" w14:textId="77777777" w:rsidR="008E1025" w:rsidRPr="00CE4E0F" w:rsidRDefault="008E1025" w:rsidP="008E1025">
            <w:pPr>
              <w:pStyle w:val="Zawartotabeli"/>
              <w:rPr>
                <w:rFonts w:ascii="Arial" w:hAnsi="Arial"/>
                <w:bCs/>
                <w:sz w:val="20"/>
                <w:szCs w:val="20"/>
              </w:rPr>
            </w:pPr>
          </w:p>
        </w:tc>
      </w:tr>
      <w:tr w:rsidR="008E1025" w:rsidRPr="00CE4E0F" w14:paraId="3E90855C"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D528197" w14:textId="16A025C5" w:rsidR="008E1025" w:rsidRPr="00CE4E0F" w:rsidRDefault="008E1025" w:rsidP="008E1025">
            <w:pPr>
              <w:jc w:val="center"/>
              <w:rPr>
                <w:rFonts w:ascii="Arial" w:hAnsi="Arial" w:cs="Arial"/>
              </w:rPr>
            </w:pPr>
            <w:r w:rsidRPr="00CE4E0F">
              <w:rPr>
                <w:rFonts w:ascii="Arial" w:hAnsi="Arial" w:cs="Arial"/>
              </w:rPr>
              <w:t>4.9</w:t>
            </w:r>
          </w:p>
        </w:tc>
        <w:tc>
          <w:tcPr>
            <w:tcW w:w="4437" w:type="dxa"/>
            <w:tcBorders>
              <w:top w:val="single" w:sz="2" w:space="0" w:color="000000"/>
              <w:left w:val="single" w:sz="2" w:space="0" w:color="000000"/>
              <w:bottom w:val="single" w:sz="2" w:space="0" w:color="000000"/>
              <w:right w:val="single" w:sz="2" w:space="0" w:color="000000"/>
            </w:tcBorders>
            <w:vAlign w:val="center"/>
          </w:tcPr>
          <w:p w14:paraId="714264BB" w14:textId="7A7241A3" w:rsidR="008E1025" w:rsidRPr="00CE4E0F" w:rsidRDefault="008E1025" w:rsidP="008E1025">
            <w:pPr>
              <w:jc w:val="both"/>
              <w:rPr>
                <w:rFonts w:ascii="Arial" w:hAnsi="Arial" w:cs="Arial"/>
                <w:bCs/>
              </w:rPr>
            </w:pPr>
            <w:r w:rsidRPr="00CE4E0F">
              <w:rPr>
                <w:rFonts w:ascii="Arial" w:hAnsi="Arial" w:cs="Arial"/>
                <w:bCs/>
              </w:rPr>
              <w:t xml:space="preserve">Interfejs komunikacyjny: LAN oraz </w:t>
            </w:r>
            <w:r w:rsidR="00F3252E" w:rsidRPr="00CE4E0F">
              <w:rPr>
                <w:rFonts w:ascii="Arial" w:hAnsi="Arial" w:cs="Arial"/>
                <w:bCs/>
              </w:rPr>
              <w:t>sieci bezprzewodowej</w:t>
            </w:r>
          </w:p>
        </w:tc>
        <w:tc>
          <w:tcPr>
            <w:tcW w:w="1919" w:type="dxa"/>
            <w:tcBorders>
              <w:top w:val="single" w:sz="4" w:space="0" w:color="auto"/>
              <w:left w:val="single" w:sz="4" w:space="0" w:color="auto"/>
              <w:bottom w:val="single" w:sz="4" w:space="0" w:color="auto"/>
              <w:right w:val="single" w:sz="4" w:space="0" w:color="auto"/>
            </w:tcBorders>
            <w:vAlign w:val="center"/>
          </w:tcPr>
          <w:p w14:paraId="1B1F42D6" w14:textId="4AB101A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953CA9C" w14:textId="77777777" w:rsidR="008E1025" w:rsidRPr="00CE4E0F" w:rsidRDefault="008E1025" w:rsidP="008E1025">
            <w:pPr>
              <w:pStyle w:val="Zawartotabeli"/>
              <w:rPr>
                <w:rFonts w:ascii="Arial" w:hAnsi="Arial"/>
                <w:bCs/>
                <w:sz w:val="20"/>
                <w:szCs w:val="20"/>
              </w:rPr>
            </w:pPr>
          </w:p>
        </w:tc>
      </w:tr>
      <w:tr w:rsidR="008E1025" w:rsidRPr="00CE4E0F" w14:paraId="3CCB2C1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958E739" w14:textId="6EFB1E7F" w:rsidR="008E1025" w:rsidRPr="00CE4E0F" w:rsidRDefault="008E1025" w:rsidP="008E1025">
            <w:pPr>
              <w:jc w:val="center"/>
              <w:rPr>
                <w:rFonts w:ascii="Arial" w:hAnsi="Arial" w:cs="Arial"/>
              </w:rPr>
            </w:pPr>
            <w:r w:rsidRPr="00CE4E0F">
              <w:rPr>
                <w:rFonts w:ascii="Arial" w:hAnsi="Arial" w:cs="Arial"/>
              </w:rPr>
              <w:t>4.10</w:t>
            </w:r>
          </w:p>
        </w:tc>
        <w:tc>
          <w:tcPr>
            <w:tcW w:w="4437" w:type="dxa"/>
            <w:tcBorders>
              <w:top w:val="single" w:sz="2" w:space="0" w:color="000000"/>
              <w:left w:val="single" w:sz="2" w:space="0" w:color="000000"/>
              <w:bottom w:val="single" w:sz="2" w:space="0" w:color="000000"/>
              <w:right w:val="single" w:sz="2" w:space="0" w:color="000000"/>
            </w:tcBorders>
            <w:vAlign w:val="center"/>
          </w:tcPr>
          <w:p w14:paraId="72AB5683" w14:textId="77777777" w:rsidR="008E1025" w:rsidRPr="00CE4E0F" w:rsidRDefault="008E1025" w:rsidP="008E1025">
            <w:pPr>
              <w:jc w:val="both"/>
              <w:rPr>
                <w:rFonts w:ascii="Arial" w:hAnsi="Arial" w:cs="Arial"/>
                <w:bCs/>
              </w:rPr>
            </w:pPr>
            <w:r w:rsidRPr="00CE4E0F">
              <w:rPr>
                <w:rFonts w:ascii="Arial" w:hAnsi="Arial" w:cs="Arial"/>
                <w:bCs/>
              </w:rPr>
              <w:t>Komunikacja z aparatem w języku polskim</w:t>
            </w:r>
          </w:p>
        </w:tc>
        <w:tc>
          <w:tcPr>
            <w:tcW w:w="1919" w:type="dxa"/>
            <w:tcBorders>
              <w:top w:val="single" w:sz="4" w:space="0" w:color="auto"/>
              <w:left w:val="single" w:sz="4" w:space="0" w:color="auto"/>
              <w:bottom w:val="single" w:sz="4" w:space="0" w:color="auto"/>
              <w:right w:val="single" w:sz="4" w:space="0" w:color="auto"/>
            </w:tcBorders>
            <w:vAlign w:val="center"/>
          </w:tcPr>
          <w:p w14:paraId="3222D381" w14:textId="32F4818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D18D5B3" w14:textId="77777777" w:rsidR="008E1025" w:rsidRPr="00CE4E0F" w:rsidRDefault="008E1025" w:rsidP="008E1025">
            <w:pPr>
              <w:pStyle w:val="Zawartotabeli"/>
              <w:rPr>
                <w:rFonts w:ascii="Arial" w:hAnsi="Arial"/>
                <w:bCs/>
                <w:sz w:val="20"/>
                <w:szCs w:val="20"/>
              </w:rPr>
            </w:pPr>
          </w:p>
        </w:tc>
      </w:tr>
      <w:tr w:rsidR="008E1025" w:rsidRPr="00CE4E0F" w14:paraId="14A7D59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9663B5A" w14:textId="6365D726" w:rsidR="008E1025" w:rsidRPr="00CE4E0F" w:rsidRDefault="008E1025" w:rsidP="008E1025">
            <w:pPr>
              <w:jc w:val="center"/>
              <w:rPr>
                <w:rFonts w:ascii="Arial" w:hAnsi="Arial" w:cs="Arial"/>
              </w:rPr>
            </w:pPr>
            <w:r w:rsidRPr="00CE4E0F">
              <w:rPr>
                <w:rFonts w:ascii="Arial" w:hAnsi="Arial" w:cs="Arial"/>
              </w:rPr>
              <w:t>4.11</w:t>
            </w:r>
          </w:p>
        </w:tc>
        <w:tc>
          <w:tcPr>
            <w:tcW w:w="4437" w:type="dxa"/>
            <w:tcBorders>
              <w:top w:val="single" w:sz="2" w:space="0" w:color="000000"/>
              <w:left w:val="single" w:sz="2" w:space="0" w:color="000000"/>
              <w:bottom w:val="single" w:sz="2" w:space="0" w:color="000000"/>
              <w:right w:val="single" w:sz="2" w:space="0" w:color="000000"/>
            </w:tcBorders>
            <w:vAlign w:val="center"/>
          </w:tcPr>
          <w:p w14:paraId="41FFC7DB" w14:textId="77777777" w:rsidR="008E1025" w:rsidRPr="00CE4E0F" w:rsidRDefault="008E1025" w:rsidP="008E1025">
            <w:pPr>
              <w:jc w:val="both"/>
              <w:rPr>
                <w:rFonts w:ascii="Arial" w:hAnsi="Arial" w:cs="Arial"/>
                <w:bCs/>
              </w:rPr>
            </w:pPr>
            <w:r w:rsidRPr="00CE4E0F">
              <w:rPr>
                <w:rFonts w:ascii="Arial" w:hAnsi="Arial" w:cs="Arial"/>
                <w:bCs/>
              </w:rPr>
              <w:t>Aparat wyposażony w dedykowany wózek z wysięgnikiem na przewody pacjenta i koszykiem na akcesoria</w:t>
            </w:r>
          </w:p>
        </w:tc>
        <w:tc>
          <w:tcPr>
            <w:tcW w:w="1919" w:type="dxa"/>
            <w:tcBorders>
              <w:top w:val="single" w:sz="4" w:space="0" w:color="auto"/>
              <w:left w:val="single" w:sz="4" w:space="0" w:color="auto"/>
              <w:bottom w:val="single" w:sz="4" w:space="0" w:color="auto"/>
              <w:right w:val="single" w:sz="4" w:space="0" w:color="auto"/>
            </w:tcBorders>
            <w:vAlign w:val="center"/>
          </w:tcPr>
          <w:p w14:paraId="0CA30670" w14:textId="02A8F5A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53A9D0D" w14:textId="77777777" w:rsidR="008E1025" w:rsidRPr="00CE4E0F" w:rsidRDefault="008E1025" w:rsidP="008E1025">
            <w:pPr>
              <w:pStyle w:val="Zawartotabeli"/>
              <w:rPr>
                <w:rFonts w:ascii="Arial" w:hAnsi="Arial"/>
                <w:bCs/>
                <w:sz w:val="20"/>
                <w:szCs w:val="20"/>
              </w:rPr>
            </w:pPr>
          </w:p>
        </w:tc>
      </w:tr>
      <w:tr w:rsidR="008E1025" w:rsidRPr="00CE4E0F" w14:paraId="75726B5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5B8C6FD" w14:textId="7D784074" w:rsidR="008E1025" w:rsidRPr="00CE4E0F" w:rsidRDefault="008E1025" w:rsidP="008E1025">
            <w:pPr>
              <w:jc w:val="center"/>
              <w:rPr>
                <w:rFonts w:ascii="Arial" w:hAnsi="Arial" w:cs="Arial"/>
              </w:rPr>
            </w:pPr>
            <w:r w:rsidRPr="00CE4E0F">
              <w:rPr>
                <w:rFonts w:ascii="Arial" w:hAnsi="Arial" w:cs="Arial"/>
              </w:rPr>
              <w:t>4.12</w:t>
            </w:r>
          </w:p>
        </w:tc>
        <w:tc>
          <w:tcPr>
            <w:tcW w:w="4437" w:type="dxa"/>
            <w:tcBorders>
              <w:top w:val="single" w:sz="2" w:space="0" w:color="000000"/>
              <w:left w:val="single" w:sz="2" w:space="0" w:color="000000"/>
              <w:bottom w:val="single" w:sz="2" w:space="0" w:color="000000"/>
              <w:right w:val="single" w:sz="2" w:space="0" w:color="000000"/>
            </w:tcBorders>
            <w:vAlign w:val="center"/>
          </w:tcPr>
          <w:p w14:paraId="1CB68AF0" w14:textId="77777777" w:rsidR="008E1025" w:rsidRPr="00CE4E0F" w:rsidRDefault="008E1025" w:rsidP="008E1025">
            <w:pPr>
              <w:jc w:val="both"/>
              <w:rPr>
                <w:rFonts w:ascii="Arial" w:hAnsi="Arial" w:cs="Arial"/>
                <w:bCs/>
              </w:rPr>
            </w:pPr>
            <w:r w:rsidRPr="00CE4E0F">
              <w:rPr>
                <w:rFonts w:ascii="Arial" w:hAnsi="Arial" w:cs="Arial"/>
                <w:bCs/>
              </w:rPr>
              <w:t>Możliwość rozbudowy o minimum: komunikacja w standardzie DICOM lub HL7</w:t>
            </w:r>
          </w:p>
        </w:tc>
        <w:tc>
          <w:tcPr>
            <w:tcW w:w="1919" w:type="dxa"/>
            <w:tcBorders>
              <w:top w:val="single" w:sz="4" w:space="0" w:color="auto"/>
              <w:left w:val="single" w:sz="4" w:space="0" w:color="auto"/>
              <w:bottom w:val="single" w:sz="4" w:space="0" w:color="auto"/>
              <w:right w:val="single" w:sz="4" w:space="0" w:color="auto"/>
            </w:tcBorders>
            <w:vAlign w:val="center"/>
          </w:tcPr>
          <w:p w14:paraId="21FCE76A" w14:textId="1344962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E469942" w14:textId="77777777" w:rsidR="008E1025" w:rsidRPr="00CE4E0F" w:rsidRDefault="008E1025" w:rsidP="008E1025">
            <w:pPr>
              <w:pStyle w:val="Zawartotabeli"/>
              <w:rPr>
                <w:rFonts w:ascii="Arial" w:hAnsi="Arial"/>
                <w:bCs/>
                <w:sz w:val="20"/>
                <w:szCs w:val="20"/>
              </w:rPr>
            </w:pPr>
          </w:p>
        </w:tc>
      </w:tr>
      <w:tr w:rsidR="008E1025" w:rsidRPr="00CE4E0F" w14:paraId="733F91D6" w14:textId="77777777" w:rsidTr="0099331A">
        <w:tc>
          <w:tcPr>
            <w:tcW w:w="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8BE375" w14:textId="04D91975" w:rsidR="008E1025" w:rsidRPr="0099331A" w:rsidRDefault="008E1025" w:rsidP="008E1025">
            <w:pPr>
              <w:jc w:val="center"/>
              <w:rPr>
                <w:rFonts w:ascii="Arial" w:hAnsi="Arial" w:cs="Arial"/>
                <w:b/>
                <w:bCs/>
              </w:rPr>
            </w:pPr>
            <w:r w:rsidRPr="0099331A">
              <w:rPr>
                <w:rFonts w:ascii="Arial" w:hAnsi="Arial" w:cs="Arial"/>
                <w:b/>
                <w:bCs/>
              </w:rPr>
              <w:t>IV</w:t>
            </w:r>
          </w:p>
        </w:tc>
        <w:tc>
          <w:tcPr>
            <w:tcW w:w="9342" w:type="dxa"/>
            <w:gridSpan w:val="3"/>
            <w:tcBorders>
              <w:top w:val="single" w:sz="2" w:space="0" w:color="000000"/>
              <w:left w:val="single" w:sz="2" w:space="0" w:color="000000"/>
              <w:bottom w:val="single" w:sz="2" w:space="0" w:color="000000"/>
              <w:right w:val="single" w:sz="4" w:space="0" w:color="auto"/>
            </w:tcBorders>
            <w:shd w:val="clear" w:color="auto" w:fill="F2F2F2" w:themeFill="background1" w:themeFillShade="F2"/>
            <w:vAlign w:val="center"/>
          </w:tcPr>
          <w:p w14:paraId="48EE2649" w14:textId="44349508" w:rsidR="008E1025" w:rsidRPr="00CE4E0F" w:rsidRDefault="008E1025" w:rsidP="008E1025">
            <w:pPr>
              <w:pStyle w:val="Zawartotabeli"/>
              <w:rPr>
                <w:rFonts w:ascii="Arial" w:hAnsi="Arial"/>
                <w:b/>
                <w:bCs/>
                <w:sz w:val="20"/>
                <w:szCs w:val="20"/>
              </w:rPr>
            </w:pPr>
            <w:r w:rsidRPr="0099331A">
              <w:rPr>
                <w:rFonts w:ascii="Arial" w:hAnsi="Arial"/>
                <w:b/>
                <w:bCs/>
                <w:sz w:val="20"/>
                <w:szCs w:val="20"/>
              </w:rPr>
              <w:t>STÓŁ DO BADAŃ ECHO SERCA</w:t>
            </w:r>
          </w:p>
        </w:tc>
      </w:tr>
      <w:tr w:rsidR="008E1025" w:rsidRPr="00CE4E0F" w14:paraId="43333329"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8CABE58" w14:textId="094D8B0B" w:rsidR="008E1025" w:rsidRPr="00CE4E0F" w:rsidRDefault="008E1025" w:rsidP="008E1025">
            <w:pPr>
              <w:jc w:val="center"/>
              <w:rPr>
                <w:rFonts w:ascii="Arial" w:hAnsi="Arial" w:cs="Arial"/>
              </w:rPr>
            </w:pPr>
            <w:r w:rsidRPr="00CE4E0F">
              <w:rPr>
                <w:rFonts w:ascii="Arial" w:hAnsi="Arial" w:cs="Arial"/>
              </w:rPr>
              <w:t>1</w:t>
            </w:r>
          </w:p>
        </w:tc>
        <w:tc>
          <w:tcPr>
            <w:tcW w:w="4437" w:type="dxa"/>
            <w:tcBorders>
              <w:top w:val="single" w:sz="6" w:space="0" w:color="000000"/>
              <w:left w:val="single" w:sz="6" w:space="0" w:color="000000"/>
              <w:bottom w:val="single" w:sz="6" w:space="0" w:color="000000"/>
              <w:right w:val="single" w:sz="6" w:space="0" w:color="000000"/>
            </w:tcBorders>
          </w:tcPr>
          <w:p w14:paraId="0A5AB3A1" w14:textId="04F06591" w:rsidR="008E1025" w:rsidRPr="00CE4E0F" w:rsidRDefault="008E1025" w:rsidP="008E1025">
            <w:pPr>
              <w:rPr>
                <w:rFonts w:ascii="Arial" w:hAnsi="Arial" w:cs="Arial"/>
              </w:rPr>
            </w:pPr>
            <w:r w:rsidRPr="00CE4E0F">
              <w:rPr>
                <w:rFonts w:ascii="Arial" w:hAnsi="Arial" w:cs="Arial"/>
              </w:rPr>
              <w:t>2-sekcyjny stół do badań</w:t>
            </w:r>
          </w:p>
        </w:tc>
        <w:tc>
          <w:tcPr>
            <w:tcW w:w="1919" w:type="dxa"/>
            <w:tcBorders>
              <w:top w:val="single" w:sz="4" w:space="0" w:color="auto"/>
              <w:left w:val="single" w:sz="4" w:space="0" w:color="auto"/>
              <w:bottom w:val="single" w:sz="4" w:space="0" w:color="auto"/>
              <w:right w:val="single" w:sz="4" w:space="0" w:color="auto"/>
            </w:tcBorders>
            <w:vAlign w:val="center"/>
          </w:tcPr>
          <w:p w14:paraId="54A9EE98" w14:textId="690BBE28" w:rsidR="008E1025" w:rsidRPr="00CE4E0F" w:rsidRDefault="008E1025" w:rsidP="008E1025">
            <w:pPr>
              <w:snapToGrid w:val="0"/>
              <w:jc w:val="center"/>
              <w:rPr>
                <w:rFonts w:ascii="Arial" w:hAnsi="Arial" w:cs="Arial"/>
              </w:rPr>
            </w:pPr>
            <w:r w:rsidRPr="00CE4E0F">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16332586" w14:textId="77777777" w:rsidR="008E1025" w:rsidRPr="00CE4E0F" w:rsidRDefault="008E1025" w:rsidP="008E1025">
            <w:pPr>
              <w:pStyle w:val="Zawartotabeli"/>
              <w:rPr>
                <w:rFonts w:ascii="Arial" w:hAnsi="Arial"/>
                <w:sz w:val="20"/>
                <w:szCs w:val="20"/>
              </w:rPr>
            </w:pPr>
          </w:p>
        </w:tc>
      </w:tr>
      <w:tr w:rsidR="008E1025" w:rsidRPr="00CE4E0F" w14:paraId="12FC568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E3E8F8D" w14:textId="7EDBE3DC" w:rsidR="008E1025" w:rsidRPr="00CE4E0F" w:rsidRDefault="008E1025" w:rsidP="008E1025">
            <w:pPr>
              <w:jc w:val="center"/>
              <w:rPr>
                <w:rFonts w:ascii="Arial" w:hAnsi="Arial" w:cs="Arial"/>
              </w:rPr>
            </w:pPr>
            <w:r w:rsidRPr="00CE4E0F">
              <w:rPr>
                <w:rFonts w:ascii="Arial" w:hAnsi="Arial" w:cs="Arial"/>
              </w:rPr>
              <w:t>2</w:t>
            </w:r>
          </w:p>
        </w:tc>
        <w:tc>
          <w:tcPr>
            <w:tcW w:w="4437" w:type="dxa"/>
            <w:tcBorders>
              <w:top w:val="single" w:sz="6" w:space="0" w:color="000000"/>
              <w:left w:val="single" w:sz="6" w:space="0" w:color="000000"/>
              <w:bottom w:val="single" w:sz="6" w:space="0" w:color="000000"/>
              <w:right w:val="single" w:sz="6" w:space="0" w:color="000000"/>
            </w:tcBorders>
          </w:tcPr>
          <w:p w14:paraId="6115DE06" w14:textId="7D589A7B" w:rsidR="008E1025" w:rsidRPr="00CE4E0F" w:rsidRDefault="008E1025" w:rsidP="008E1025">
            <w:pPr>
              <w:widowControl w:val="0"/>
              <w:autoSpaceDE w:val="0"/>
              <w:rPr>
                <w:rFonts w:ascii="Arial" w:hAnsi="Arial" w:cs="Arial"/>
                <w:bCs/>
              </w:rPr>
            </w:pPr>
            <w:r w:rsidRPr="00CE4E0F">
              <w:rPr>
                <w:rFonts w:ascii="Arial" w:hAnsi="Arial" w:cs="Arial"/>
                <w:bCs/>
              </w:rPr>
              <w:t>Szerokość leżyska: 80</w:t>
            </w:r>
            <w:r w:rsidR="00375209" w:rsidRPr="00CE4E0F">
              <w:rPr>
                <w:rFonts w:ascii="Arial" w:hAnsi="Arial" w:cs="Arial"/>
                <w:bCs/>
              </w:rPr>
              <w:t xml:space="preserve"> cm (+/- 1 cm)</w:t>
            </w:r>
          </w:p>
        </w:tc>
        <w:tc>
          <w:tcPr>
            <w:tcW w:w="1919" w:type="dxa"/>
            <w:tcBorders>
              <w:top w:val="single" w:sz="4" w:space="0" w:color="auto"/>
              <w:left w:val="single" w:sz="4" w:space="0" w:color="auto"/>
              <w:bottom w:val="single" w:sz="4" w:space="0" w:color="auto"/>
              <w:right w:val="single" w:sz="4" w:space="0" w:color="auto"/>
            </w:tcBorders>
            <w:vAlign w:val="center"/>
          </w:tcPr>
          <w:p w14:paraId="1EF3892A" w14:textId="29CB974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FE1C2D5" w14:textId="77777777" w:rsidR="008E1025" w:rsidRPr="00CE4E0F" w:rsidRDefault="008E1025" w:rsidP="008E1025">
            <w:pPr>
              <w:pStyle w:val="Zawartotabeli"/>
              <w:rPr>
                <w:rFonts w:ascii="Arial" w:hAnsi="Arial"/>
                <w:bCs/>
                <w:sz w:val="20"/>
                <w:szCs w:val="20"/>
              </w:rPr>
            </w:pPr>
          </w:p>
        </w:tc>
      </w:tr>
      <w:tr w:rsidR="008E1025" w:rsidRPr="00CE4E0F" w14:paraId="3D696645"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59010F1" w14:textId="54C157F8" w:rsidR="008E1025" w:rsidRPr="00CE4E0F" w:rsidRDefault="008E1025" w:rsidP="008E1025">
            <w:pPr>
              <w:jc w:val="center"/>
              <w:rPr>
                <w:rFonts w:ascii="Arial" w:hAnsi="Arial" w:cs="Arial"/>
              </w:rPr>
            </w:pPr>
            <w:r w:rsidRPr="00CE4E0F">
              <w:rPr>
                <w:rFonts w:ascii="Arial" w:hAnsi="Arial" w:cs="Arial"/>
              </w:rPr>
              <w:t>3</w:t>
            </w:r>
          </w:p>
        </w:tc>
        <w:tc>
          <w:tcPr>
            <w:tcW w:w="4437" w:type="dxa"/>
            <w:tcBorders>
              <w:top w:val="single" w:sz="6" w:space="0" w:color="000000"/>
              <w:left w:val="single" w:sz="6" w:space="0" w:color="000000"/>
              <w:bottom w:val="single" w:sz="6" w:space="0" w:color="000000"/>
              <w:right w:val="single" w:sz="6" w:space="0" w:color="000000"/>
            </w:tcBorders>
          </w:tcPr>
          <w:p w14:paraId="32E6EB95" w14:textId="5A95EBF8" w:rsidR="008E1025" w:rsidRPr="00CE4E0F" w:rsidRDefault="008E1025" w:rsidP="008E1025">
            <w:pPr>
              <w:widowControl w:val="0"/>
              <w:autoSpaceDE w:val="0"/>
              <w:rPr>
                <w:rFonts w:ascii="Arial" w:hAnsi="Arial" w:cs="Arial"/>
                <w:bCs/>
              </w:rPr>
            </w:pPr>
            <w:r w:rsidRPr="00CE4E0F">
              <w:rPr>
                <w:rFonts w:ascii="Arial" w:hAnsi="Arial" w:cs="Arial"/>
                <w:bCs/>
              </w:rPr>
              <w:t>Grubość tapicerki: 40 mm</w:t>
            </w:r>
            <w:r w:rsidR="00375209" w:rsidRPr="00CE4E0F">
              <w:rPr>
                <w:rFonts w:ascii="Arial" w:hAnsi="Arial" w:cs="Arial"/>
                <w:bCs/>
              </w:rPr>
              <w:t xml:space="preserve"> (+/- 2 mm)</w:t>
            </w:r>
          </w:p>
        </w:tc>
        <w:tc>
          <w:tcPr>
            <w:tcW w:w="1919" w:type="dxa"/>
            <w:tcBorders>
              <w:top w:val="single" w:sz="4" w:space="0" w:color="auto"/>
              <w:left w:val="single" w:sz="4" w:space="0" w:color="auto"/>
              <w:bottom w:val="single" w:sz="4" w:space="0" w:color="auto"/>
              <w:right w:val="single" w:sz="4" w:space="0" w:color="auto"/>
            </w:tcBorders>
            <w:vAlign w:val="center"/>
          </w:tcPr>
          <w:p w14:paraId="5FE87AAF" w14:textId="2E5271F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4B77751" w14:textId="77777777" w:rsidR="008E1025" w:rsidRPr="00CE4E0F" w:rsidRDefault="008E1025" w:rsidP="008E1025">
            <w:pPr>
              <w:pStyle w:val="Zawartotabeli"/>
              <w:rPr>
                <w:rFonts w:ascii="Arial" w:hAnsi="Arial"/>
                <w:bCs/>
                <w:sz w:val="20"/>
                <w:szCs w:val="20"/>
              </w:rPr>
            </w:pPr>
          </w:p>
        </w:tc>
      </w:tr>
      <w:tr w:rsidR="008E1025" w:rsidRPr="00CE4E0F" w14:paraId="2B344BE2"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F854B0C" w14:textId="1858B869" w:rsidR="008E1025" w:rsidRPr="00CE4E0F" w:rsidRDefault="008E1025" w:rsidP="008E1025">
            <w:pPr>
              <w:jc w:val="center"/>
              <w:rPr>
                <w:rFonts w:ascii="Arial" w:hAnsi="Arial" w:cs="Arial"/>
              </w:rPr>
            </w:pPr>
            <w:r w:rsidRPr="00CE4E0F">
              <w:rPr>
                <w:rFonts w:ascii="Arial" w:hAnsi="Arial" w:cs="Arial"/>
              </w:rPr>
              <w:t>4</w:t>
            </w:r>
          </w:p>
        </w:tc>
        <w:tc>
          <w:tcPr>
            <w:tcW w:w="4437" w:type="dxa"/>
            <w:tcBorders>
              <w:top w:val="single" w:sz="6" w:space="0" w:color="000000"/>
              <w:left w:val="single" w:sz="6" w:space="0" w:color="000000"/>
              <w:bottom w:val="single" w:sz="6" w:space="0" w:color="000000"/>
              <w:right w:val="single" w:sz="6" w:space="0" w:color="000000"/>
            </w:tcBorders>
          </w:tcPr>
          <w:p w14:paraId="079CC702"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Regulacja zagłówka przy pomocy 2 sprężyn gazowych (od -20° do +85°)</w:t>
            </w:r>
          </w:p>
        </w:tc>
        <w:tc>
          <w:tcPr>
            <w:tcW w:w="1919" w:type="dxa"/>
            <w:tcBorders>
              <w:top w:val="single" w:sz="4" w:space="0" w:color="auto"/>
              <w:left w:val="single" w:sz="4" w:space="0" w:color="auto"/>
              <w:bottom w:val="single" w:sz="4" w:space="0" w:color="auto"/>
              <w:right w:val="single" w:sz="4" w:space="0" w:color="auto"/>
            </w:tcBorders>
            <w:vAlign w:val="center"/>
          </w:tcPr>
          <w:p w14:paraId="248B3B52" w14:textId="6961C35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C6F76FC" w14:textId="77777777" w:rsidR="008E1025" w:rsidRPr="00CE4E0F" w:rsidRDefault="008E1025" w:rsidP="008E1025">
            <w:pPr>
              <w:pStyle w:val="Zawartotabeli"/>
              <w:rPr>
                <w:rFonts w:ascii="Arial" w:hAnsi="Arial"/>
                <w:bCs/>
                <w:sz w:val="20"/>
                <w:szCs w:val="20"/>
              </w:rPr>
            </w:pPr>
          </w:p>
        </w:tc>
      </w:tr>
      <w:tr w:rsidR="008E1025" w:rsidRPr="00CE4E0F" w14:paraId="1A9730F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04FE8A2" w14:textId="1EA75C87" w:rsidR="008E1025" w:rsidRPr="00CE4E0F" w:rsidRDefault="008E1025" w:rsidP="008E1025">
            <w:pPr>
              <w:jc w:val="center"/>
              <w:rPr>
                <w:rFonts w:ascii="Arial" w:hAnsi="Arial" w:cs="Arial"/>
              </w:rPr>
            </w:pPr>
            <w:r w:rsidRPr="00CE4E0F">
              <w:rPr>
                <w:rFonts w:ascii="Arial" w:hAnsi="Arial" w:cs="Arial"/>
              </w:rPr>
              <w:t>5</w:t>
            </w:r>
          </w:p>
        </w:tc>
        <w:tc>
          <w:tcPr>
            <w:tcW w:w="4437" w:type="dxa"/>
            <w:tcBorders>
              <w:top w:val="single" w:sz="6" w:space="0" w:color="000000"/>
              <w:left w:val="single" w:sz="6" w:space="0" w:color="000000"/>
              <w:bottom w:val="single" w:sz="6" w:space="0" w:color="000000"/>
              <w:right w:val="single" w:sz="6" w:space="0" w:color="000000"/>
            </w:tcBorders>
          </w:tcPr>
          <w:p w14:paraId="649C45EC"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Zagłówek z wyprofilowanym otworem na twarz wraz z zaślepką</w:t>
            </w:r>
          </w:p>
        </w:tc>
        <w:tc>
          <w:tcPr>
            <w:tcW w:w="1919" w:type="dxa"/>
            <w:tcBorders>
              <w:top w:val="single" w:sz="4" w:space="0" w:color="auto"/>
              <w:left w:val="single" w:sz="4" w:space="0" w:color="auto"/>
              <w:bottom w:val="single" w:sz="4" w:space="0" w:color="auto"/>
              <w:right w:val="single" w:sz="4" w:space="0" w:color="auto"/>
            </w:tcBorders>
            <w:vAlign w:val="center"/>
          </w:tcPr>
          <w:p w14:paraId="5A335BFB" w14:textId="1B9E25B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F5C7F93" w14:textId="77777777" w:rsidR="008E1025" w:rsidRPr="00CE4E0F" w:rsidRDefault="008E1025" w:rsidP="008E1025">
            <w:pPr>
              <w:pStyle w:val="Zawartotabeli"/>
              <w:rPr>
                <w:rFonts w:ascii="Arial" w:hAnsi="Arial"/>
                <w:bCs/>
                <w:sz w:val="20"/>
                <w:szCs w:val="20"/>
              </w:rPr>
            </w:pPr>
          </w:p>
        </w:tc>
      </w:tr>
      <w:tr w:rsidR="008E1025" w:rsidRPr="00CE4E0F" w14:paraId="58E6718C"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53EA2FD" w14:textId="15956C5B" w:rsidR="008E1025" w:rsidRPr="00CE4E0F" w:rsidRDefault="008E1025" w:rsidP="008E1025">
            <w:pPr>
              <w:jc w:val="center"/>
              <w:rPr>
                <w:rFonts w:ascii="Arial" w:hAnsi="Arial" w:cs="Arial"/>
              </w:rPr>
            </w:pPr>
            <w:r w:rsidRPr="00CE4E0F">
              <w:rPr>
                <w:rFonts w:ascii="Arial" w:hAnsi="Arial" w:cs="Arial"/>
              </w:rPr>
              <w:t>6</w:t>
            </w:r>
          </w:p>
        </w:tc>
        <w:tc>
          <w:tcPr>
            <w:tcW w:w="4437" w:type="dxa"/>
            <w:tcBorders>
              <w:top w:val="single" w:sz="6" w:space="0" w:color="000000"/>
              <w:left w:val="single" w:sz="6" w:space="0" w:color="000000"/>
              <w:bottom w:val="single" w:sz="6" w:space="0" w:color="000000"/>
              <w:right w:val="single" w:sz="6" w:space="0" w:color="000000"/>
            </w:tcBorders>
          </w:tcPr>
          <w:p w14:paraId="3EFF9848"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Ergonomiczny design, np.: umiejscowienie sprężyn gazowych zagłówka poza światłem otworu na twarz zwiększające komfort pacjenta</w:t>
            </w:r>
          </w:p>
        </w:tc>
        <w:tc>
          <w:tcPr>
            <w:tcW w:w="1919" w:type="dxa"/>
            <w:tcBorders>
              <w:top w:val="single" w:sz="4" w:space="0" w:color="auto"/>
              <w:left w:val="single" w:sz="4" w:space="0" w:color="auto"/>
              <w:bottom w:val="single" w:sz="4" w:space="0" w:color="auto"/>
              <w:right w:val="single" w:sz="4" w:space="0" w:color="auto"/>
            </w:tcBorders>
            <w:vAlign w:val="center"/>
          </w:tcPr>
          <w:p w14:paraId="6E81C9DC" w14:textId="62743AA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429F69C" w14:textId="77777777" w:rsidR="008E1025" w:rsidRPr="00CE4E0F" w:rsidRDefault="008E1025" w:rsidP="008E1025">
            <w:pPr>
              <w:pStyle w:val="Zawartotabeli"/>
              <w:rPr>
                <w:rFonts w:ascii="Arial" w:hAnsi="Arial"/>
                <w:bCs/>
                <w:sz w:val="20"/>
                <w:szCs w:val="20"/>
              </w:rPr>
            </w:pPr>
          </w:p>
        </w:tc>
      </w:tr>
      <w:tr w:rsidR="008E1025" w:rsidRPr="00CE4E0F" w14:paraId="5F2972EE"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B9EEE84" w14:textId="206A9336" w:rsidR="008E1025" w:rsidRPr="00CE4E0F" w:rsidRDefault="008E1025" w:rsidP="008E1025">
            <w:pPr>
              <w:jc w:val="center"/>
              <w:rPr>
                <w:rFonts w:ascii="Arial" w:hAnsi="Arial" w:cs="Arial"/>
              </w:rPr>
            </w:pPr>
            <w:r w:rsidRPr="00CE4E0F">
              <w:rPr>
                <w:rFonts w:ascii="Arial" w:hAnsi="Arial" w:cs="Arial"/>
              </w:rPr>
              <w:t>7</w:t>
            </w:r>
          </w:p>
        </w:tc>
        <w:tc>
          <w:tcPr>
            <w:tcW w:w="4437" w:type="dxa"/>
            <w:tcBorders>
              <w:top w:val="single" w:sz="6" w:space="0" w:color="000000"/>
              <w:left w:val="single" w:sz="6" w:space="0" w:color="000000"/>
              <w:bottom w:val="single" w:sz="6" w:space="0" w:color="000000"/>
              <w:right w:val="single" w:sz="6" w:space="0" w:color="000000"/>
            </w:tcBorders>
          </w:tcPr>
          <w:p w14:paraId="3B30EB96"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2-warstwowa tapicerka wykonana z atestowanych materiałów dostępna w wielu wersjach kolorystycznych</w:t>
            </w:r>
          </w:p>
        </w:tc>
        <w:tc>
          <w:tcPr>
            <w:tcW w:w="1919" w:type="dxa"/>
            <w:tcBorders>
              <w:top w:val="single" w:sz="4" w:space="0" w:color="auto"/>
              <w:left w:val="single" w:sz="4" w:space="0" w:color="auto"/>
              <w:bottom w:val="single" w:sz="4" w:space="0" w:color="auto"/>
              <w:right w:val="single" w:sz="4" w:space="0" w:color="auto"/>
            </w:tcBorders>
            <w:vAlign w:val="center"/>
          </w:tcPr>
          <w:p w14:paraId="5ECAA4B8" w14:textId="232673D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F1E0EC6" w14:textId="77777777" w:rsidR="008E1025" w:rsidRPr="00CE4E0F" w:rsidRDefault="008E1025" w:rsidP="008E1025">
            <w:pPr>
              <w:pStyle w:val="Zawartotabeli"/>
              <w:rPr>
                <w:rFonts w:ascii="Arial" w:hAnsi="Arial"/>
                <w:bCs/>
                <w:sz w:val="20"/>
                <w:szCs w:val="20"/>
              </w:rPr>
            </w:pPr>
          </w:p>
        </w:tc>
      </w:tr>
      <w:tr w:rsidR="008E1025" w:rsidRPr="00CE4E0F" w14:paraId="4877666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42B0CB8" w14:textId="339E4247" w:rsidR="008E1025" w:rsidRPr="00CE4E0F" w:rsidRDefault="008E1025" w:rsidP="008E1025">
            <w:pPr>
              <w:jc w:val="center"/>
              <w:rPr>
                <w:rFonts w:ascii="Arial" w:hAnsi="Arial" w:cs="Arial"/>
              </w:rPr>
            </w:pPr>
            <w:r w:rsidRPr="00CE4E0F">
              <w:rPr>
                <w:rFonts w:ascii="Arial" w:hAnsi="Arial" w:cs="Arial"/>
              </w:rPr>
              <w:t>8</w:t>
            </w:r>
          </w:p>
        </w:tc>
        <w:tc>
          <w:tcPr>
            <w:tcW w:w="4437" w:type="dxa"/>
            <w:tcBorders>
              <w:top w:val="single" w:sz="6" w:space="0" w:color="000000"/>
              <w:left w:val="single" w:sz="6" w:space="0" w:color="000000"/>
              <w:bottom w:val="single" w:sz="6" w:space="0" w:color="000000"/>
              <w:right w:val="single" w:sz="6" w:space="0" w:color="000000"/>
            </w:tcBorders>
          </w:tcPr>
          <w:p w14:paraId="1293DD24"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Łącznik z tapicerki maskujący przerwy między sekcjami,</w:t>
            </w:r>
          </w:p>
        </w:tc>
        <w:tc>
          <w:tcPr>
            <w:tcW w:w="1919" w:type="dxa"/>
            <w:tcBorders>
              <w:top w:val="single" w:sz="4" w:space="0" w:color="auto"/>
              <w:left w:val="single" w:sz="4" w:space="0" w:color="auto"/>
              <w:bottom w:val="single" w:sz="4" w:space="0" w:color="auto"/>
              <w:right w:val="single" w:sz="4" w:space="0" w:color="auto"/>
            </w:tcBorders>
            <w:vAlign w:val="center"/>
          </w:tcPr>
          <w:p w14:paraId="4D976FF1" w14:textId="1B15AD7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5AE3D6D" w14:textId="77777777" w:rsidR="008E1025" w:rsidRPr="00CE4E0F" w:rsidRDefault="008E1025" w:rsidP="008E1025">
            <w:pPr>
              <w:pStyle w:val="Zawartotabeli"/>
              <w:rPr>
                <w:rFonts w:ascii="Arial" w:hAnsi="Arial"/>
                <w:bCs/>
                <w:sz w:val="20"/>
                <w:szCs w:val="20"/>
              </w:rPr>
            </w:pPr>
          </w:p>
        </w:tc>
      </w:tr>
      <w:tr w:rsidR="008E1025" w:rsidRPr="00CE4E0F" w14:paraId="3F37B14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79F3A4E" w14:textId="59617874" w:rsidR="008E1025" w:rsidRPr="00CE4E0F" w:rsidRDefault="008E1025" w:rsidP="008E1025">
            <w:pPr>
              <w:jc w:val="center"/>
              <w:rPr>
                <w:rFonts w:ascii="Arial" w:hAnsi="Arial" w:cs="Arial"/>
              </w:rPr>
            </w:pPr>
            <w:r w:rsidRPr="00CE4E0F">
              <w:rPr>
                <w:rFonts w:ascii="Arial" w:hAnsi="Arial" w:cs="Arial"/>
              </w:rPr>
              <w:t>9</w:t>
            </w:r>
          </w:p>
        </w:tc>
        <w:tc>
          <w:tcPr>
            <w:tcW w:w="4437" w:type="dxa"/>
            <w:tcBorders>
              <w:top w:val="single" w:sz="6" w:space="0" w:color="000000"/>
              <w:left w:val="single" w:sz="6" w:space="0" w:color="000000"/>
              <w:bottom w:val="single" w:sz="6" w:space="0" w:color="000000"/>
              <w:right w:val="single" w:sz="6" w:space="0" w:color="000000"/>
            </w:tcBorders>
          </w:tcPr>
          <w:p w14:paraId="228C9C7A"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Śruby mocujące leżysko wkręcane w metalowe wzmocnienia znajdujące się w desce tapicerki</w:t>
            </w:r>
          </w:p>
        </w:tc>
        <w:tc>
          <w:tcPr>
            <w:tcW w:w="1919" w:type="dxa"/>
            <w:tcBorders>
              <w:top w:val="single" w:sz="4" w:space="0" w:color="auto"/>
              <w:left w:val="single" w:sz="4" w:space="0" w:color="auto"/>
              <w:bottom w:val="single" w:sz="4" w:space="0" w:color="auto"/>
              <w:right w:val="single" w:sz="4" w:space="0" w:color="auto"/>
            </w:tcBorders>
            <w:vAlign w:val="center"/>
          </w:tcPr>
          <w:p w14:paraId="075BBB82" w14:textId="651C16E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5350CC4" w14:textId="77777777" w:rsidR="008E1025" w:rsidRPr="00CE4E0F" w:rsidRDefault="008E1025" w:rsidP="008E1025">
            <w:pPr>
              <w:pStyle w:val="Zawartotabeli"/>
              <w:rPr>
                <w:rFonts w:ascii="Arial" w:hAnsi="Arial"/>
                <w:bCs/>
                <w:sz w:val="20"/>
                <w:szCs w:val="20"/>
              </w:rPr>
            </w:pPr>
          </w:p>
        </w:tc>
      </w:tr>
      <w:tr w:rsidR="008E1025" w:rsidRPr="00CE4E0F" w14:paraId="6C578BE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69947E9" w14:textId="2192A1DE" w:rsidR="008E1025" w:rsidRPr="00CE4E0F" w:rsidRDefault="008E1025" w:rsidP="008E1025">
            <w:pPr>
              <w:jc w:val="center"/>
              <w:rPr>
                <w:rFonts w:ascii="Arial" w:hAnsi="Arial" w:cs="Arial"/>
              </w:rPr>
            </w:pPr>
            <w:r w:rsidRPr="00CE4E0F">
              <w:rPr>
                <w:rFonts w:ascii="Arial" w:hAnsi="Arial" w:cs="Arial"/>
              </w:rPr>
              <w:t>10</w:t>
            </w:r>
          </w:p>
        </w:tc>
        <w:tc>
          <w:tcPr>
            <w:tcW w:w="4437" w:type="dxa"/>
            <w:tcBorders>
              <w:top w:val="single" w:sz="6" w:space="0" w:color="000000"/>
              <w:left w:val="single" w:sz="6" w:space="0" w:color="000000"/>
              <w:bottom w:val="single" w:sz="6" w:space="0" w:color="000000"/>
              <w:right w:val="single" w:sz="6" w:space="0" w:color="000000"/>
            </w:tcBorders>
          </w:tcPr>
          <w:p w14:paraId="5168A24A"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Malowana proszkowo, bardzo stabilna stalowa rama,</w:t>
            </w:r>
          </w:p>
        </w:tc>
        <w:tc>
          <w:tcPr>
            <w:tcW w:w="1919" w:type="dxa"/>
            <w:tcBorders>
              <w:top w:val="single" w:sz="4" w:space="0" w:color="auto"/>
              <w:left w:val="single" w:sz="4" w:space="0" w:color="auto"/>
              <w:bottom w:val="single" w:sz="4" w:space="0" w:color="auto"/>
              <w:right w:val="single" w:sz="4" w:space="0" w:color="auto"/>
            </w:tcBorders>
            <w:vAlign w:val="center"/>
          </w:tcPr>
          <w:p w14:paraId="3626D942" w14:textId="1F101BD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B6993CB" w14:textId="77777777" w:rsidR="008E1025" w:rsidRPr="00CE4E0F" w:rsidRDefault="008E1025" w:rsidP="008E1025">
            <w:pPr>
              <w:pStyle w:val="Zawartotabeli"/>
              <w:rPr>
                <w:rFonts w:ascii="Arial" w:hAnsi="Arial"/>
                <w:bCs/>
                <w:sz w:val="20"/>
                <w:szCs w:val="20"/>
              </w:rPr>
            </w:pPr>
          </w:p>
        </w:tc>
      </w:tr>
      <w:tr w:rsidR="008E1025" w:rsidRPr="00CE4E0F" w14:paraId="17EE11F7"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59F808C" w14:textId="0E326905" w:rsidR="008E1025" w:rsidRPr="00CE4E0F" w:rsidRDefault="008E1025" w:rsidP="008E1025">
            <w:pPr>
              <w:jc w:val="center"/>
              <w:rPr>
                <w:rFonts w:ascii="Arial" w:hAnsi="Arial" w:cs="Arial"/>
              </w:rPr>
            </w:pPr>
            <w:r w:rsidRPr="00CE4E0F">
              <w:rPr>
                <w:rFonts w:ascii="Arial" w:hAnsi="Arial" w:cs="Arial"/>
              </w:rPr>
              <w:t>11</w:t>
            </w:r>
          </w:p>
        </w:tc>
        <w:tc>
          <w:tcPr>
            <w:tcW w:w="4437" w:type="dxa"/>
            <w:tcBorders>
              <w:top w:val="single" w:sz="6" w:space="0" w:color="000000"/>
              <w:left w:val="single" w:sz="6" w:space="0" w:color="000000"/>
              <w:bottom w:val="single" w:sz="6" w:space="0" w:color="000000"/>
              <w:right w:val="single" w:sz="6" w:space="0" w:color="000000"/>
            </w:tcBorders>
          </w:tcPr>
          <w:p w14:paraId="03137479"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 xml:space="preserve">Otwory na </w:t>
            </w:r>
            <w:proofErr w:type="spellStart"/>
            <w:r w:rsidRPr="00CE4E0F">
              <w:rPr>
                <w:rFonts w:ascii="Arial" w:hAnsi="Arial" w:cs="Arial"/>
                <w:bCs/>
              </w:rPr>
              <w:t>bananki</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1C67F1F1" w14:textId="368E3D5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AB975EE" w14:textId="77777777" w:rsidR="008E1025" w:rsidRPr="00CE4E0F" w:rsidRDefault="008E1025" w:rsidP="008E1025">
            <w:pPr>
              <w:pStyle w:val="Zawartotabeli"/>
              <w:rPr>
                <w:rFonts w:ascii="Arial" w:hAnsi="Arial"/>
                <w:bCs/>
                <w:sz w:val="20"/>
                <w:szCs w:val="20"/>
              </w:rPr>
            </w:pPr>
          </w:p>
        </w:tc>
      </w:tr>
      <w:tr w:rsidR="008E1025" w:rsidRPr="00CE4E0F" w14:paraId="4373947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333F6CA" w14:textId="209998C4" w:rsidR="008E1025" w:rsidRPr="00CE4E0F" w:rsidRDefault="008E1025" w:rsidP="008E1025">
            <w:pPr>
              <w:jc w:val="center"/>
              <w:rPr>
                <w:rFonts w:ascii="Arial" w:hAnsi="Arial" w:cs="Arial"/>
              </w:rPr>
            </w:pPr>
            <w:r w:rsidRPr="00CE4E0F">
              <w:rPr>
                <w:rFonts w:ascii="Arial" w:hAnsi="Arial" w:cs="Arial"/>
              </w:rPr>
              <w:t>12</w:t>
            </w:r>
          </w:p>
        </w:tc>
        <w:tc>
          <w:tcPr>
            <w:tcW w:w="4437" w:type="dxa"/>
            <w:tcBorders>
              <w:top w:val="single" w:sz="6" w:space="0" w:color="000000"/>
              <w:left w:val="single" w:sz="6" w:space="0" w:color="000000"/>
              <w:bottom w:val="single" w:sz="6" w:space="0" w:color="000000"/>
              <w:right w:val="single" w:sz="6" w:space="0" w:color="000000"/>
            </w:tcBorders>
          </w:tcPr>
          <w:p w14:paraId="1B8F76DB"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System elektrycznej regulacji wysokości za pomocą ramki wokół podstawy stołu, który dzięki wyeliminowaniu przełączników mechanicznych i stykowych znacząco podnosi niezawodność i bezpieczeństwo pracy oraz obniża hałas przy regulacji wysokości</w:t>
            </w:r>
          </w:p>
        </w:tc>
        <w:tc>
          <w:tcPr>
            <w:tcW w:w="1919" w:type="dxa"/>
            <w:tcBorders>
              <w:top w:val="single" w:sz="4" w:space="0" w:color="auto"/>
              <w:left w:val="single" w:sz="4" w:space="0" w:color="auto"/>
              <w:bottom w:val="single" w:sz="4" w:space="0" w:color="auto"/>
              <w:right w:val="single" w:sz="4" w:space="0" w:color="auto"/>
            </w:tcBorders>
            <w:vAlign w:val="center"/>
          </w:tcPr>
          <w:p w14:paraId="69CF705F" w14:textId="7DD87C4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616CAEC" w14:textId="77777777" w:rsidR="008E1025" w:rsidRPr="00CE4E0F" w:rsidRDefault="008E1025" w:rsidP="008E1025">
            <w:pPr>
              <w:pStyle w:val="Zawartotabeli"/>
              <w:rPr>
                <w:rFonts w:ascii="Arial" w:hAnsi="Arial"/>
                <w:bCs/>
                <w:sz w:val="20"/>
                <w:szCs w:val="20"/>
              </w:rPr>
            </w:pPr>
          </w:p>
        </w:tc>
      </w:tr>
      <w:tr w:rsidR="008E1025" w:rsidRPr="00CE4E0F" w14:paraId="2DE95075"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413F6DE" w14:textId="0F90F55A" w:rsidR="008E1025" w:rsidRPr="00CE4E0F" w:rsidRDefault="008E1025" w:rsidP="008E1025">
            <w:pPr>
              <w:jc w:val="center"/>
              <w:rPr>
                <w:rFonts w:ascii="Arial" w:hAnsi="Arial" w:cs="Arial"/>
              </w:rPr>
            </w:pPr>
            <w:r w:rsidRPr="00CE4E0F">
              <w:rPr>
                <w:rFonts w:ascii="Arial" w:hAnsi="Arial" w:cs="Arial"/>
              </w:rPr>
              <w:t>13</w:t>
            </w:r>
          </w:p>
        </w:tc>
        <w:tc>
          <w:tcPr>
            <w:tcW w:w="4437" w:type="dxa"/>
            <w:tcBorders>
              <w:top w:val="single" w:sz="6" w:space="0" w:color="000000"/>
              <w:left w:val="single" w:sz="6" w:space="0" w:color="000000"/>
              <w:bottom w:val="single" w:sz="6" w:space="0" w:color="000000"/>
              <w:right w:val="single" w:sz="6" w:space="0" w:color="000000"/>
            </w:tcBorders>
          </w:tcPr>
          <w:p w14:paraId="4CF287BA"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Zintegrowany z podstawą stołu system zabezpieczający przed niepożądaną zmianą ustawień stołu wyposażony w 2 stożkowe, magnetyczne klucze dostępu</w:t>
            </w:r>
          </w:p>
        </w:tc>
        <w:tc>
          <w:tcPr>
            <w:tcW w:w="1919" w:type="dxa"/>
            <w:tcBorders>
              <w:top w:val="single" w:sz="4" w:space="0" w:color="auto"/>
              <w:left w:val="single" w:sz="4" w:space="0" w:color="auto"/>
              <w:bottom w:val="single" w:sz="4" w:space="0" w:color="auto"/>
              <w:right w:val="single" w:sz="4" w:space="0" w:color="auto"/>
            </w:tcBorders>
            <w:vAlign w:val="center"/>
          </w:tcPr>
          <w:p w14:paraId="0F4DC5B0" w14:textId="2742340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5A59F9E" w14:textId="77777777" w:rsidR="008E1025" w:rsidRPr="00CE4E0F" w:rsidRDefault="008E1025" w:rsidP="008E1025">
            <w:pPr>
              <w:pStyle w:val="Zawartotabeli"/>
              <w:rPr>
                <w:rFonts w:ascii="Arial" w:hAnsi="Arial"/>
                <w:bCs/>
                <w:sz w:val="20"/>
                <w:szCs w:val="20"/>
              </w:rPr>
            </w:pPr>
          </w:p>
        </w:tc>
      </w:tr>
      <w:tr w:rsidR="008E1025" w:rsidRPr="00CE4E0F" w14:paraId="1C7B0C9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AC06D18" w14:textId="61F7992B" w:rsidR="008E1025" w:rsidRPr="00CE4E0F" w:rsidRDefault="008E1025" w:rsidP="008E1025">
            <w:pPr>
              <w:jc w:val="center"/>
              <w:rPr>
                <w:rFonts w:ascii="Arial" w:hAnsi="Arial" w:cs="Arial"/>
              </w:rPr>
            </w:pPr>
            <w:r w:rsidRPr="00CE4E0F">
              <w:rPr>
                <w:rFonts w:ascii="Arial" w:hAnsi="Arial" w:cs="Arial"/>
              </w:rPr>
              <w:t>14</w:t>
            </w:r>
          </w:p>
        </w:tc>
        <w:tc>
          <w:tcPr>
            <w:tcW w:w="4437" w:type="dxa"/>
            <w:tcBorders>
              <w:top w:val="single" w:sz="6" w:space="0" w:color="000000"/>
              <w:left w:val="single" w:sz="6" w:space="0" w:color="000000"/>
              <w:bottom w:val="single" w:sz="6" w:space="0" w:color="000000"/>
              <w:right w:val="single" w:sz="6" w:space="0" w:color="000000"/>
            </w:tcBorders>
          </w:tcPr>
          <w:p w14:paraId="732634B1"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Zintegrowany sterownik elektroniczny z możliwością obsługi do 2 siłowników, umiejscowiony w podstawie stołu</w:t>
            </w:r>
          </w:p>
        </w:tc>
        <w:tc>
          <w:tcPr>
            <w:tcW w:w="1919" w:type="dxa"/>
            <w:tcBorders>
              <w:top w:val="single" w:sz="4" w:space="0" w:color="auto"/>
              <w:left w:val="single" w:sz="4" w:space="0" w:color="auto"/>
              <w:bottom w:val="single" w:sz="4" w:space="0" w:color="auto"/>
              <w:right w:val="single" w:sz="4" w:space="0" w:color="auto"/>
            </w:tcBorders>
            <w:vAlign w:val="center"/>
          </w:tcPr>
          <w:p w14:paraId="1BC057A0" w14:textId="263C9B88"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CEE4933" w14:textId="77777777" w:rsidR="008E1025" w:rsidRPr="00CE4E0F" w:rsidRDefault="008E1025" w:rsidP="008E1025">
            <w:pPr>
              <w:pStyle w:val="Zawartotabeli"/>
              <w:rPr>
                <w:rFonts w:ascii="Arial" w:hAnsi="Arial"/>
                <w:bCs/>
                <w:sz w:val="20"/>
                <w:szCs w:val="20"/>
              </w:rPr>
            </w:pPr>
          </w:p>
        </w:tc>
      </w:tr>
      <w:tr w:rsidR="008E1025" w:rsidRPr="00CE4E0F" w14:paraId="02BD408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79E8EEA" w14:textId="2F78FFB1" w:rsidR="008E1025" w:rsidRPr="00CE4E0F" w:rsidRDefault="008E1025" w:rsidP="008E1025">
            <w:pPr>
              <w:jc w:val="center"/>
              <w:rPr>
                <w:rFonts w:ascii="Arial" w:hAnsi="Arial" w:cs="Arial"/>
              </w:rPr>
            </w:pPr>
            <w:r w:rsidRPr="00CE4E0F">
              <w:rPr>
                <w:rFonts w:ascii="Arial" w:hAnsi="Arial" w:cs="Arial"/>
              </w:rPr>
              <w:t>15</w:t>
            </w:r>
          </w:p>
        </w:tc>
        <w:tc>
          <w:tcPr>
            <w:tcW w:w="4437" w:type="dxa"/>
            <w:tcBorders>
              <w:top w:val="single" w:sz="6" w:space="0" w:color="000000"/>
              <w:left w:val="single" w:sz="6" w:space="0" w:color="000000"/>
              <w:bottom w:val="single" w:sz="6" w:space="0" w:color="000000"/>
              <w:right w:val="single" w:sz="6" w:space="0" w:color="000000"/>
            </w:tcBorders>
          </w:tcPr>
          <w:p w14:paraId="58DD783B"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Gumowe stopki z regulacją wysokości do 1 cm umożliwiające wypoziomowanie stołu</w:t>
            </w:r>
          </w:p>
        </w:tc>
        <w:tc>
          <w:tcPr>
            <w:tcW w:w="1919" w:type="dxa"/>
            <w:tcBorders>
              <w:top w:val="single" w:sz="4" w:space="0" w:color="auto"/>
              <w:left w:val="single" w:sz="4" w:space="0" w:color="auto"/>
              <w:bottom w:val="single" w:sz="4" w:space="0" w:color="auto"/>
              <w:right w:val="single" w:sz="4" w:space="0" w:color="auto"/>
            </w:tcBorders>
            <w:vAlign w:val="center"/>
          </w:tcPr>
          <w:p w14:paraId="435A4560" w14:textId="4AADCA1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9245AD3" w14:textId="77777777" w:rsidR="008E1025" w:rsidRPr="00CE4E0F" w:rsidRDefault="008E1025" w:rsidP="008E1025">
            <w:pPr>
              <w:pStyle w:val="Zawartotabeli"/>
              <w:rPr>
                <w:rFonts w:ascii="Arial" w:hAnsi="Arial"/>
                <w:bCs/>
                <w:sz w:val="20"/>
                <w:szCs w:val="20"/>
              </w:rPr>
            </w:pPr>
          </w:p>
        </w:tc>
      </w:tr>
      <w:tr w:rsidR="008E1025" w:rsidRPr="00CE4E0F" w14:paraId="1BDD3DB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1610F80" w14:textId="2A2E6169" w:rsidR="008E1025" w:rsidRPr="00CE4E0F" w:rsidRDefault="008E1025" w:rsidP="008E1025">
            <w:pPr>
              <w:jc w:val="center"/>
              <w:rPr>
                <w:rFonts w:ascii="Arial" w:hAnsi="Arial" w:cs="Arial"/>
              </w:rPr>
            </w:pPr>
            <w:r w:rsidRPr="00CE4E0F">
              <w:rPr>
                <w:rFonts w:ascii="Arial" w:hAnsi="Arial" w:cs="Arial"/>
              </w:rPr>
              <w:t>16</w:t>
            </w:r>
          </w:p>
        </w:tc>
        <w:tc>
          <w:tcPr>
            <w:tcW w:w="4437" w:type="dxa"/>
            <w:tcBorders>
              <w:top w:val="single" w:sz="6" w:space="0" w:color="000000"/>
              <w:left w:val="single" w:sz="6" w:space="0" w:color="000000"/>
              <w:bottom w:val="single" w:sz="6" w:space="0" w:color="000000"/>
              <w:right w:val="single" w:sz="6" w:space="0" w:color="000000"/>
            </w:tcBorders>
          </w:tcPr>
          <w:p w14:paraId="739C6B87" w14:textId="77777777" w:rsidR="008E1025" w:rsidRPr="00CE4E0F" w:rsidRDefault="008E1025" w:rsidP="008E1025">
            <w:pPr>
              <w:tabs>
                <w:tab w:val="left" w:pos="1605"/>
              </w:tabs>
              <w:rPr>
                <w:rFonts w:ascii="Arial" w:hAnsi="Arial" w:cs="Arial"/>
                <w:bCs/>
              </w:rPr>
            </w:pPr>
            <w:r w:rsidRPr="00CE4E0F">
              <w:rPr>
                <w:rFonts w:ascii="Arial" w:hAnsi="Arial" w:cs="Arial"/>
                <w:bCs/>
              </w:rPr>
              <w:t>Długość: 200 cm</w:t>
            </w:r>
          </w:p>
        </w:tc>
        <w:tc>
          <w:tcPr>
            <w:tcW w:w="1919" w:type="dxa"/>
            <w:tcBorders>
              <w:top w:val="single" w:sz="4" w:space="0" w:color="auto"/>
              <w:left w:val="single" w:sz="4" w:space="0" w:color="auto"/>
              <w:bottom w:val="single" w:sz="4" w:space="0" w:color="auto"/>
              <w:right w:val="single" w:sz="4" w:space="0" w:color="auto"/>
            </w:tcBorders>
            <w:vAlign w:val="center"/>
          </w:tcPr>
          <w:p w14:paraId="52D61C91" w14:textId="5A6E4C0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B12D0B2" w14:textId="77777777" w:rsidR="008E1025" w:rsidRPr="00CE4E0F" w:rsidRDefault="008E1025" w:rsidP="008E1025">
            <w:pPr>
              <w:pStyle w:val="Zawartotabeli"/>
              <w:rPr>
                <w:rFonts w:ascii="Arial" w:hAnsi="Arial"/>
                <w:bCs/>
                <w:sz w:val="20"/>
                <w:szCs w:val="20"/>
              </w:rPr>
            </w:pPr>
          </w:p>
        </w:tc>
      </w:tr>
      <w:tr w:rsidR="008E1025" w:rsidRPr="00CE4E0F" w14:paraId="086AE53E"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194810D" w14:textId="69CBCC7B" w:rsidR="008E1025" w:rsidRPr="00CE4E0F" w:rsidRDefault="008E1025" w:rsidP="008E1025">
            <w:pPr>
              <w:jc w:val="center"/>
              <w:rPr>
                <w:rFonts w:ascii="Arial" w:hAnsi="Arial" w:cs="Arial"/>
              </w:rPr>
            </w:pPr>
            <w:r w:rsidRPr="00CE4E0F">
              <w:rPr>
                <w:rFonts w:ascii="Arial" w:hAnsi="Arial" w:cs="Arial"/>
              </w:rPr>
              <w:t>17</w:t>
            </w:r>
          </w:p>
        </w:tc>
        <w:tc>
          <w:tcPr>
            <w:tcW w:w="4437" w:type="dxa"/>
            <w:tcBorders>
              <w:top w:val="single" w:sz="6" w:space="0" w:color="000000"/>
              <w:left w:val="single" w:sz="6" w:space="0" w:color="000000"/>
              <w:bottom w:val="single" w:sz="6" w:space="0" w:color="000000"/>
              <w:right w:val="single" w:sz="6" w:space="0" w:color="000000"/>
            </w:tcBorders>
          </w:tcPr>
          <w:p w14:paraId="092789B9" w14:textId="2760FAF9" w:rsidR="008E1025" w:rsidRPr="00CE4E0F" w:rsidRDefault="008E1025" w:rsidP="008E1025">
            <w:pPr>
              <w:tabs>
                <w:tab w:val="left" w:pos="1605"/>
              </w:tabs>
              <w:rPr>
                <w:rFonts w:ascii="Arial" w:hAnsi="Arial" w:cs="Arial"/>
                <w:bCs/>
              </w:rPr>
            </w:pPr>
            <w:r w:rsidRPr="00CE4E0F">
              <w:rPr>
                <w:rFonts w:ascii="Arial" w:hAnsi="Arial" w:cs="Arial"/>
                <w:bCs/>
              </w:rPr>
              <w:t>Masa: max. 115 kg</w:t>
            </w:r>
          </w:p>
        </w:tc>
        <w:tc>
          <w:tcPr>
            <w:tcW w:w="1919" w:type="dxa"/>
            <w:tcBorders>
              <w:top w:val="single" w:sz="4" w:space="0" w:color="auto"/>
              <w:left w:val="single" w:sz="4" w:space="0" w:color="auto"/>
              <w:bottom w:val="single" w:sz="4" w:space="0" w:color="auto"/>
              <w:right w:val="single" w:sz="4" w:space="0" w:color="auto"/>
            </w:tcBorders>
            <w:vAlign w:val="center"/>
          </w:tcPr>
          <w:p w14:paraId="4CDB21F3" w14:textId="23776A7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DB23368" w14:textId="77777777" w:rsidR="008E1025" w:rsidRPr="00CE4E0F" w:rsidRDefault="008E1025" w:rsidP="008E1025">
            <w:pPr>
              <w:pStyle w:val="Zawartotabeli"/>
              <w:rPr>
                <w:rFonts w:ascii="Arial" w:hAnsi="Arial"/>
                <w:bCs/>
                <w:sz w:val="20"/>
                <w:szCs w:val="20"/>
              </w:rPr>
            </w:pPr>
          </w:p>
        </w:tc>
      </w:tr>
      <w:tr w:rsidR="008E1025" w:rsidRPr="00CE4E0F" w14:paraId="17E467E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7E92171" w14:textId="582B938D" w:rsidR="008E1025" w:rsidRPr="00CE4E0F" w:rsidRDefault="008E1025" w:rsidP="008E1025">
            <w:pPr>
              <w:jc w:val="center"/>
              <w:rPr>
                <w:rFonts w:ascii="Arial" w:hAnsi="Arial" w:cs="Arial"/>
              </w:rPr>
            </w:pPr>
            <w:r w:rsidRPr="00CE4E0F">
              <w:rPr>
                <w:rFonts w:ascii="Arial" w:hAnsi="Arial" w:cs="Arial"/>
              </w:rPr>
              <w:t>18</w:t>
            </w:r>
          </w:p>
        </w:tc>
        <w:tc>
          <w:tcPr>
            <w:tcW w:w="4437" w:type="dxa"/>
            <w:tcBorders>
              <w:top w:val="single" w:sz="6" w:space="0" w:color="000000"/>
              <w:left w:val="single" w:sz="6" w:space="0" w:color="000000"/>
              <w:bottom w:val="single" w:sz="6" w:space="0" w:color="000000"/>
              <w:right w:val="single" w:sz="6" w:space="0" w:color="000000"/>
            </w:tcBorders>
          </w:tcPr>
          <w:p w14:paraId="15B49C15" w14:textId="728CF668" w:rsidR="008E1025" w:rsidRPr="00CE4E0F" w:rsidRDefault="008E1025" w:rsidP="008E1025">
            <w:pPr>
              <w:tabs>
                <w:tab w:val="left" w:pos="1605"/>
              </w:tabs>
              <w:rPr>
                <w:rFonts w:ascii="Arial" w:hAnsi="Arial" w:cs="Arial"/>
                <w:bCs/>
              </w:rPr>
            </w:pPr>
            <w:r w:rsidRPr="00CE4E0F">
              <w:rPr>
                <w:rFonts w:ascii="Arial" w:hAnsi="Arial" w:cs="Arial"/>
                <w:bCs/>
              </w:rPr>
              <w:t>Min. zakres regulacji wysokości: 47 – 95 cm</w:t>
            </w:r>
          </w:p>
        </w:tc>
        <w:tc>
          <w:tcPr>
            <w:tcW w:w="1919" w:type="dxa"/>
            <w:tcBorders>
              <w:top w:val="single" w:sz="4" w:space="0" w:color="auto"/>
              <w:left w:val="single" w:sz="4" w:space="0" w:color="auto"/>
              <w:bottom w:val="single" w:sz="4" w:space="0" w:color="auto"/>
              <w:right w:val="single" w:sz="4" w:space="0" w:color="auto"/>
            </w:tcBorders>
            <w:vAlign w:val="center"/>
          </w:tcPr>
          <w:p w14:paraId="4CD495AA" w14:textId="159611E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27E71E7" w14:textId="77777777" w:rsidR="008E1025" w:rsidRPr="00CE4E0F" w:rsidRDefault="008E1025" w:rsidP="008E1025">
            <w:pPr>
              <w:pStyle w:val="Zawartotabeli"/>
              <w:rPr>
                <w:rFonts w:ascii="Arial" w:hAnsi="Arial"/>
                <w:bCs/>
                <w:sz w:val="20"/>
                <w:szCs w:val="20"/>
              </w:rPr>
            </w:pPr>
          </w:p>
        </w:tc>
      </w:tr>
      <w:tr w:rsidR="008E1025" w:rsidRPr="00CE4E0F" w14:paraId="697AB5A0"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07329F1" w14:textId="18C7DF0D" w:rsidR="008E1025" w:rsidRPr="00CE4E0F" w:rsidRDefault="008E1025" w:rsidP="008E1025">
            <w:pPr>
              <w:jc w:val="center"/>
              <w:rPr>
                <w:rFonts w:ascii="Arial" w:hAnsi="Arial" w:cs="Arial"/>
              </w:rPr>
            </w:pPr>
            <w:r w:rsidRPr="00CE4E0F">
              <w:rPr>
                <w:rFonts w:ascii="Arial" w:hAnsi="Arial" w:cs="Arial"/>
              </w:rPr>
              <w:t>19</w:t>
            </w:r>
          </w:p>
        </w:tc>
        <w:tc>
          <w:tcPr>
            <w:tcW w:w="4437" w:type="dxa"/>
            <w:tcBorders>
              <w:top w:val="single" w:sz="6" w:space="0" w:color="000000"/>
              <w:left w:val="single" w:sz="6" w:space="0" w:color="000000"/>
              <w:bottom w:val="single" w:sz="6" w:space="0" w:color="000000"/>
              <w:right w:val="single" w:sz="6" w:space="0" w:color="000000"/>
            </w:tcBorders>
          </w:tcPr>
          <w:p w14:paraId="4D1CC34A" w14:textId="5BF47C40" w:rsidR="008E1025" w:rsidRPr="00CE4E0F" w:rsidRDefault="008E1025" w:rsidP="008E1025">
            <w:pPr>
              <w:tabs>
                <w:tab w:val="left" w:pos="1605"/>
              </w:tabs>
              <w:rPr>
                <w:rFonts w:ascii="Arial" w:hAnsi="Arial" w:cs="Arial"/>
                <w:bCs/>
              </w:rPr>
            </w:pPr>
            <w:r w:rsidRPr="00CE4E0F">
              <w:rPr>
                <w:rFonts w:ascii="Arial" w:hAnsi="Arial" w:cs="Arial"/>
                <w:bCs/>
              </w:rPr>
              <w:t>Maksymalne obciążenie: min. 225 kg</w:t>
            </w:r>
          </w:p>
        </w:tc>
        <w:tc>
          <w:tcPr>
            <w:tcW w:w="1919" w:type="dxa"/>
            <w:tcBorders>
              <w:top w:val="single" w:sz="4" w:space="0" w:color="auto"/>
              <w:left w:val="single" w:sz="4" w:space="0" w:color="auto"/>
              <w:bottom w:val="single" w:sz="4" w:space="0" w:color="auto"/>
              <w:right w:val="single" w:sz="4" w:space="0" w:color="auto"/>
            </w:tcBorders>
            <w:vAlign w:val="center"/>
          </w:tcPr>
          <w:p w14:paraId="637CC553" w14:textId="49799B9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4AADA04" w14:textId="77777777" w:rsidR="008E1025" w:rsidRPr="00CE4E0F" w:rsidRDefault="008E1025" w:rsidP="008E1025">
            <w:pPr>
              <w:pStyle w:val="Zawartotabeli"/>
              <w:rPr>
                <w:rFonts w:ascii="Arial" w:hAnsi="Arial"/>
                <w:bCs/>
                <w:sz w:val="20"/>
                <w:szCs w:val="20"/>
              </w:rPr>
            </w:pPr>
          </w:p>
        </w:tc>
      </w:tr>
      <w:tr w:rsidR="008E1025" w:rsidRPr="00CE4E0F" w14:paraId="2059090B"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396A3BA" w14:textId="0225D4FF" w:rsidR="008E1025" w:rsidRPr="00CE4E0F" w:rsidRDefault="008E1025" w:rsidP="008E1025">
            <w:pPr>
              <w:jc w:val="center"/>
              <w:rPr>
                <w:rFonts w:ascii="Arial" w:hAnsi="Arial" w:cs="Arial"/>
              </w:rPr>
            </w:pPr>
            <w:r w:rsidRPr="00CE4E0F">
              <w:rPr>
                <w:rFonts w:ascii="Arial" w:hAnsi="Arial" w:cs="Arial"/>
              </w:rPr>
              <w:t>20</w:t>
            </w:r>
          </w:p>
        </w:tc>
        <w:tc>
          <w:tcPr>
            <w:tcW w:w="4437" w:type="dxa"/>
            <w:tcBorders>
              <w:top w:val="single" w:sz="6" w:space="0" w:color="000000"/>
              <w:left w:val="single" w:sz="6" w:space="0" w:color="000000"/>
              <w:bottom w:val="single" w:sz="6" w:space="0" w:color="000000"/>
              <w:right w:val="single" w:sz="6" w:space="0" w:color="000000"/>
            </w:tcBorders>
          </w:tcPr>
          <w:p w14:paraId="6513DFEC" w14:textId="77777777" w:rsidR="008E1025" w:rsidRPr="00CE4E0F" w:rsidRDefault="008E1025" w:rsidP="008E1025">
            <w:pPr>
              <w:tabs>
                <w:tab w:val="left" w:pos="1605"/>
              </w:tabs>
              <w:rPr>
                <w:rFonts w:ascii="Arial" w:hAnsi="Arial" w:cs="Arial"/>
                <w:bCs/>
              </w:rPr>
            </w:pPr>
            <w:r w:rsidRPr="00CE4E0F">
              <w:rPr>
                <w:rFonts w:ascii="Arial" w:hAnsi="Arial" w:cs="Arial"/>
                <w:bCs/>
              </w:rPr>
              <w:t>Wieszak na papier w zagłówku</w:t>
            </w:r>
          </w:p>
        </w:tc>
        <w:tc>
          <w:tcPr>
            <w:tcW w:w="1919" w:type="dxa"/>
            <w:tcBorders>
              <w:top w:val="single" w:sz="4" w:space="0" w:color="auto"/>
              <w:left w:val="single" w:sz="4" w:space="0" w:color="auto"/>
              <w:bottom w:val="single" w:sz="4" w:space="0" w:color="auto"/>
              <w:right w:val="single" w:sz="4" w:space="0" w:color="auto"/>
            </w:tcBorders>
            <w:vAlign w:val="center"/>
          </w:tcPr>
          <w:p w14:paraId="46825A45" w14:textId="389FED7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1CDD45F" w14:textId="77777777" w:rsidR="008E1025" w:rsidRPr="00CE4E0F" w:rsidRDefault="008E1025" w:rsidP="008E1025">
            <w:pPr>
              <w:pStyle w:val="Zawartotabeli"/>
              <w:rPr>
                <w:rFonts w:ascii="Arial" w:hAnsi="Arial"/>
                <w:bCs/>
                <w:sz w:val="20"/>
                <w:szCs w:val="20"/>
              </w:rPr>
            </w:pPr>
          </w:p>
        </w:tc>
      </w:tr>
      <w:tr w:rsidR="008E1025" w:rsidRPr="00CE4E0F" w14:paraId="0AD2B086" w14:textId="77777777" w:rsidTr="0099331A">
        <w:tc>
          <w:tcPr>
            <w:tcW w:w="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CBE3F" w14:textId="2D34AD09" w:rsidR="008E1025" w:rsidRPr="00CE4E0F" w:rsidRDefault="0099331A" w:rsidP="008E1025">
            <w:pPr>
              <w:jc w:val="center"/>
              <w:rPr>
                <w:rFonts w:ascii="Arial" w:hAnsi="Arial" w:cs="Arial"/>
                <w:b/>
                <w:bCs/>
              </w:rPr>
            </w:pPr>
            <w:r w:rsidRPr="00CE4E0F">
              <w:rPr>
                <w:rFonts w:ascii="Arial" w:hAnsi="Arial" w:cs="Arial"/>
                <w:b/>
                <w:bCs/>
              </w:rPr>
              <w:t>V</w:t>
            </w:r>
          </w:p>
        </w:tc>
        <w:tc>
          <w:tcPr>
            <w:tcW w:w="9342" w:type="dxa"/>
            <w:gridSpan w:val="3"/>
            <w:tcBorders>
              <w:top w:val="single" w:sz="2" w:space="0" w:color="000000"/>
              <w:left w:val="single" w:sz="2" w:space="0" w:color="000000"/>
              <w:bottom w:val="single" w:sz="2" w:space="0" w:color="000000"/>
              <w:right w:val="single" w:sz="4" w:space="0" w:color="auto"/>
            </w:tcBorders>
            <w:shd w:val="clear" w:color="auto" w:fill="F2F2F2" w:themeFill="background1" w:themeFillShade="F2"/>
            <w:vAlign w:val="center"/>
          </w:tcPr>
          <w:p w14:paraId="6DDB22CB" w14:textId="7E22D3E3" w:rsidR="008E1025" w:rsidRPr="00CE4E0F" w:rsidRDefault="0099331A" w:rsidP="008E1025">
            <w:pPr>
              <w:pStyle w:val="Zawartotabeli"/>
              <w:rPr>
                <w:rFonts w:ascii="Arial" w:hAnsi="Arial"/>
                <w:b/>
                <w:bCs/>
                <w:sz w:val="20"/>
                <w:szCs w:val="20"/>
              </w:rPr>
            </w:pPr>
            <w:r w:rsidRPr="0099331A">
              <w:rPr>
                <w:rFonts w:ascii="Arial" w:hAnsi="Arial"/>
                <w:b/>
                <w:bCs/>
                <w:sz w:val="20"/>
                <w:szCs w:val="20"/>
              </w:rPr>
              <w:t>BIEŻNIA DO PRÓBY WYSIŁKOWEJ Z ERGOSPIROMETRIĄ DO ODDZIAŁU KARDIOLOGII</w:t>
            </w:r>
          </w:p>
        </w:tc>
      </w:tr>
      <w:tr w:rsidR="008E1025" w:rsidRPr="00CE4E0F" w14:paraId="0E67C31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FCAB203" w14:textId="77777777" w:rsidR="008E1025" w:rsidRPr="00CE4E0F" w:rsidRDefault="008E1025" w:rsidP="008E1025">
            <w:pPr>
              <w:jc w:val="center"/>
              <w:rPr>
                <w:rFonts w:ascii="Arial" w:hAnsi="Arial" w:cs="Arial"/>
                <w:highlight w:val="yellow"/>
              </w:rPr>
            </w:pPr>
            <w:r w:rsidRPr="00CE4E0F">
              <w:rPr>
                <w:rFonts w:ascii="Arial" w:hAnsi="Arial" w:cs="Arial"/>
              </w:rPr>
              <w:t>1</w:t>
            </w:r>
          </w:p>
        </w:tc>
        <w:tc>
          <w:tcPr>
            <w:tcW w:w="9342" w:type="dxa"/>
            <w:gridSpan w:val="3"/>
            <w:tcBorders>
              <w:top w:val="single" w:sz="2" w:space="0" w:color="000000"/>
              <w:left w:val="single" w:sz="2" w:space="0" w:color="000000"/>
              <w:bottom w:val="single" w:sz="2" w:space="0" w:color="000000"/>
              <w:right w:val="single" w:sz="4" w:space="0" w:color="auto"/>
            </w:tcBorders>
            <w:vAlign w:val="center"/>
          </w:tcPr>
          <w:p w14:paraId="5F8863C1" w14:textId="1686C2BD" w:rsidR="008E1025" w:rsidRPr="00CE4E0F" w:rsidRDefault="008E1025" w:rsidP="008E1025">
            <w:pPr>
              <w:pStyle w:val="Zawartotabeli"/>
              <w:rPr>
                <w:rFonts w:ascii="Arial" w:hAnsi="Arial"/>
                <w:bCs/>
                <w:sz w:val="20"/>
                <w:szCs w:val="20"/>
              </w:rPr>
            </w:pPr>
            <w:r w:rsidRPr="00CE4E0F">
              <w:rPr>
                <w:rFonts w:ascii="Arial" w:hAnsi="Arial"/>
                <w:bCs/>
                <w:sz w:val="20"/>
                <w:szCs w:val="20"/>
              </w:rPr>
              <w:t>System testów wysiłkowych</w:t>
            </w:r>
          </w:p>
        </w:tc>
      </w:tr>
      <w:tr w:rsidR="008E1025" w:rsidRPr="00CE4E0F" w14:paraId="6AE338AD"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DB46F2C" w14:textId="77777777" w:rsidR="008E1025" w:rsidRPr="00CE4E0F" w:rsidRDefault="008E1025" w:rsidP="008E1025">
            <w:pPr>
              <w:jc w:val="center"/>
              <w:rPr>
                <w:rFonts w:ascii="Arial" w:hAnsi="Arial" w:cs="Arial"/>
                <w:highlight w:val="yellow"/>
              </w:rPr>
            </w:pPr>
            <w:r w:rsidRPr="00CE4E0F">
              <w:rPr>
                <w:rFonts w:ascii="Arial" w:hAnsi="Arial" w:cs="Arial"/>
              </w:rPr>
              <w:t>1.1</w:t>
            </w:r>
          </w:p>
        </w:tc>
        <w:tc>
          <w:tcPr>
            <w:tcW w:w="4437" w:type="dxa"/>
            <w:tcBorders>
              <w:top w:val="single" w:sz="2" w:space="0" w:color="000000"/>
              <w:left w:val="single" w:sz="2" w:space="0" w:color="000000"/>
              <w:bottom w:val="single" w:sz="2" w:space="0" w:color="000000"/>
              <w:right w:val="single" w:sz="2" w:space="0" w:color="000000"/>
            </w:tcBorders>
            <w:vAlign w:val="center"/>
          </w:tcPr>
          <w:p w14:paraId="4E19C3B3" w14:textId="77777777" w:rsidR="008E1025" w:rsidRPr="00CE4E0F" w:rsidRDefault="008E1025" w:rsidP="008E1025">
            <w:pPr>
              <w:rPr>
                <w:rFonts w:ascii="Arial" w:hAnsi="Arial" w:cs="Arial"/>
                <w:bCs/>
              </w:rPr>
            </w:pPr>
            <w:r w:rsidRPr="00CE4E0F">
              <w:rPr>
                <w:rFonts w:ascii="Arial" w:hAnsi="Arial" w:cs="Arial"/>
                <w:bCs/>
              </w:rPr>
              <w:t xml:space="preserve">Oprogramowanie sterujące w języku polskim kompatybilne i współpracujące z Windows 10/11 zintegrowane z </w:t>
            </w:r>
            <w:proofErr w:type="spellStart"/>
            <w:r w:rsidRPr="00CE4E0F">
              <w:rPr>
                <w:rFonts w:ascii="Arial" w:hAnsi="Arial" w:cs="Arial"/>
                <w:bCs/>
              </w:rPr>
              <w:t>ergospirometrią</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4D758643" w14:textId="45670455"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0ACA92F" w14:textId="77777777" w:rsidR="008E1025" w:rsidRPr="00CE4E0F" w:rsidRDefault="008E1025" w:rsidP="008E1025">
            <w:pPr>
              <w:pStyle w:val="Zawartotabeli"/>
              <w:rPr>
                <w:rFonts w:ascii="Arial" w:hAnsi="Arial"/>
                <w:bCs/>
                <w:sz w:val="20"/>
                <w:szCs w:val="20"/>
              </w:rPr>
            </w:pPr>
          </w:p>
        </w:tc>
      </w:tr>
      <w:tr w:rsidR="008E1025" w:rsidRPr="00CE4E0F" w14:paraId="573B1E3B"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A02456D" w14:textId="77777777" w:rsidR="008E1025" w:rsidRPr="00CE4E0F" w:rsidRDefault="008E1025" w:rsidP="008E1025">
            <w:pPr>
              <w:jc w:val="center"/>
              <w:rPr>
                <w:rFonts w:ascii="Arial" w:hAnsi="Arial" w:cs="Arial"/>
              </w:rPr>
            </w:pPr>
            <w:r w:rsidRPr="00CE4E0F">
              <w:rPr>
                <w:rFonts w:ascii="Arial" w:hAnsi="Arial" w:cs="Arial"/>
              </w:rPr>
              <w:t>1.2</w:t>
            </w:r>
          </w:p>
        </w:tc>
        <w:tc>
          <w:tcPr>
            <w:tcW w:w="4437" w:type="dxa"/>
            <w:tcBorders>
              <w:top w:val="single" w:sz="2" w:space="0" w:color="000000"/>
              <w:left w:val="single" w:sz="2" w:space="0" w:color="000000"/>
              <w:bottom w:val="single" w:sz="2" w:space="0" w:color="000000"/>
              <w:right w:val="single" w:sz="2" w:space="0" w:color="000000"/>
            </w:tcBorders>
            <w:vAlign w:val="center"/>
          </w:tcPr>
          <w:p w14:paraId="342E34C0" w14:textId="77777777" w:rsidR="008E1025" w:rsidRPr="00CE4E0F" w:rsidRDefault="008E1025" w:rsidP="008E1025">
            <w:pPr>
              <w:rPr>
                <w:rFonts w:ascii="Arial" w:hAnsi="Arial" w:cs="Arial"/>
                <w:bCs/>
              </w:rPr>
            </w:pPr>
            <w:r w:rsidRPr="00CE4E0F">
              <w:rPr>
                <w:rFonts w:ascii="Arial" w:hAnsi="Arial" w:cs="Arial"/>
                <w:bCs/>
              </w:rPr>
              <w:t>Zestaw komputerowy ALL-IN-ONE z klawiaturą i myszką</w:t>
            </w:r>
          </w:p>
        </w:tc>
        <w:tc>
          <w:tcPr>
            <w:tcW w:w="1919" w:type="dxa"/>
            <w:tcBorders>
              <w:top w:val="single" w:sz="4" w:space="0" w:color="auto"/>
              <w:left w:val="single" w:sz="4" w:space="0" w:color="auto"/>
              <w:bottom w:val="single" w:sz="4" w:space="0" w:color="auto"/>
              <w:right w:val="single" w:sz="4" w:space="0" w:color="auto"/>
            </w:tcBorders>
            <w:vAlign w:val="center"/>
          </w:tcPr>
          <w:p w14:paraId="6BAA6E88" w14:textId="459F9CC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45F4DDF" w14:textId="77777777" w:rsidR="008E1025" w:rsidRPr="00CE4E0F" w:rsidRDefault="008E1025" w:rsidP="008E1025">
            <w:pPr>
              <w:pStyle w:val="Zawartotabeli"/>
              <w:rPr>
                <w:rFonts w:ascii="Arial" w:hAnsi="Arial"/>
                <w:bCs/>
                <w:sz w:val="20"/>
                <w:szCs w:val="20"/>
              </w:rPr>
            </w:pPr>
          </w:p>
        </w:tc>
      </w:tr>
      <w:tr w:rsidR="008E1025" w:rsidRPr="00CE4E0F" w14:paraId="2C3A054F" w14:textId="77777777" w:rsidTr="001F00FF">
        <w:tc>
          <w:tcPr>
            <w:tcW w:w="9912" w:type="dxa"/>
            <w:gridSpan w:val="5"/>
            <w:tcBorders>
              <w:top w:val="single" w:sz="4" w:space="0" w:color="auto"/>
              <w:left w:val="single" w:sz="4" w:space="0" w:color="auto"/>
              <w:bottom w:val="single" w:sz="4" w:space="0" w:color="auto"/>
              <w:right w:val="single" w:sz="4" w:space="0" w:color="auto"/>
            </w:tcBorders>
          </w:tcPr>
          <w:p w14:paraId="58B17DF5" w14:textId="6D16579B" w:rsidR="008E1025" w:rsidRPr="00CE4E0F" w:rsidRDefault="008E1025" w:rsidP="008E1025">
            <w:pPr>
              <w:rPr>
                <w:rFonts w:ascii="Arial" w:hAnsi="Arial" w:cs="Arial"/>
              </w:rPr>
            </w:pPr>
            <w:r w:rsidRPr="00CE4E0F">
              <w:rPr>
                <w:rFonts w:ascii="Arial" w:hAnsi="Arial" w:cs="Arial"/>
              </w:rPr>
              <w:t>Wymagane moduły oprogramowania</w:t>
            </w:r>
          </w:p>
        </w:tc>
      </w:tr>
      <w:tr w:rsidR="008E1025" w:rsidRPr="00CE4E0F" w14:paraId="1F1A8561"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8EA715A" w14:textId="77777777" w:rsidR="008E1025" w:rsidRPr="00CE4E0F" w:rsidRDefault="008E1025" w:rsidP="008E1025">
            <w:pPr>
              <w:jc w:val="center"/>
              <w:rPr>
                <w:rFonts w:ascii="Arial" w:hAnsi="Arial" w:cs="Arial"/>
                <w:bCs/>
              </w:rPr>
            </w:pPr>
            <w:r w:rsidRPr="00CE4E0F">
              <w:rPr>
                <w:rFonts w:ascii="Arial" w:hAnsi="Arial" w:cs="Arial"/>
                <w:bCs/>
              </w:rPr>
              <w:t>1.3</w:t>
            </w:r>
          </w:p>
        </w:tc>
        <w:tc>
          <w:tcPr>
            <w:tcW w:w="4437" w:type="dxa"/>
            <w:tcBorders>
              <w:top w:val="single" w:sz="2" w:space="0" w:color="000000"/>
              <w:left w:val="single" w:sz="2" w:space="0" w:color="000000"/>
              <w:bottom w:val="single" w:sz="2" w:space="0" w:color="000000"/>
              <w:right w:val="single" w:sz="2" w:space="0" w:color="000000"/>
            </w:tcBorders>
            <w:vAlign w:val="center"/>
          </w:tcPr>
          <w:p w14:paraId="650B78BD" w14:textId="77777777" w:rsidR="008E1025" w:rsidRPr="00CE4E0F" w:rsidRDefault="008E1025" w:rsidP="000402C0">
            <w:pPr>
              <w:numPr>
                <w:ilvl w:val="0"/>
                <w:numId w:val="36"/>
              </w:numPr>
              <w:suppressAutoHyphens/>
              <w:rPr>
                <w:rFonts w:ascii="Arial" w:hAnsi="Arial" w:cs="Arial"/>
                <w:bCs/>
              </w:rPr>
            </w:pPr>
            <w:r w:rsidRPr="00CE4E0F">
              <w:rPr>
                <w:rFonts w:ascii="Arial" w:hAnsi="Arial" w:cs="Arial"/>
                <w:bCs/>
              </w:rPr>
              <w:t>Moduł podstawowy – dostarczany z modułem EKG, umożliwia wykonanie podstawowego EKG:</w:t>
            </w:r>
            <w:r w:rsidRPr="00CE4E0F">
              <w:rPr>
                <w:rFonts w:ascii="Arial" w:hAnsi="Arial" w:cs="Arial"/>
                <w:bCs/>
              </w:rPr>
              <w:br/>
              <w:t>• EKG 12-odprowadzeniowe/spoczynkowe EKG</w:t>
            </w:r>
            <w:r w:rsidRPr="00CE4E0F">
              <w:rPr>
                <w:rFonts w:ascii="Arial" w:hAnsi="Arial" w:cs="Arial"/>
                <w:bCs/>
              </w:rPr>
              <w:br/>
              <w:t>• Pobieranie danych z elektrokardiografów</w:t>
            </w:r>
            <w:r w:rsidRPr="00CE4E0F">
              <w:rPr>
                <w:rFonts w:ascii="Arial" w:hAnsi="Arial" w:cs="Arial"/>
                <w:bCs/>
              </w:rPr>
              <w:br/>
              <w:t>• Zarządzanie danymi dla wszystkich modalności</w:t>
            </w:r>
          </w:p>
          <w:p w14:paraId="0423CBD9" w14:textId="77777777" w:rsidR="008E1025" w:rsidRPr="00CE4E0F" w:rsidRDefault="008E1025" w:rsidP="000402C0">
            <w:pPr>
              <w:numPr>
                <w:ilvl w:val="0"/>
                <w:numId w:val="36"/>
              </w:numPr>
              <w:suppressAutoHyphens/>
              <w:rPr>
                <w:rFonts w:ascii="Arial" w:hAnsi="Arial" w:cs="Arial"/>
                <w:bCs/>
              </w:rPr>
            </w:pPr>
            <w:r w:rsidRPr="00CE4E0F">
              <w:rPr>
                <w:rFonts w:ascii="Arial" w:hAnsi="Arial" w:cs="Arial"/>
                <w:bCs/>
              </w:rPr>
              <w:t>Moduł zapisu sygnału EKG – pozwala na pełny zapis sygnału EKG podczas próby wysiłkowej, umożliwiając analizę zaburzeń rytmu i ich wstawianie do raportu:</w:t>
            </w:r>
            <w:r w:rsidRPr="00CE4E0F">
              <w:rPr>
                <w:rFonts w:ascii="Arial" w:hAnsi="Arial" w:cs="Arial"/>
                <w:bCs/>
              </w:rPr>
              <w:br/>
              <w:t xml:space="preserve">• Ciągłe zapisywanie sygnału z 12 </w:t>
            </w:r>
            <w:proofErr w:type="spellStart"/>
            <w:r w:rsidRPr="00CE4E0F">
              <w:rPr>
                <w:rFonts w:ascii="Arial" w:hAnsi="Arial" w:cs="Arial"/>
                <w:bCs/>
              </w:rPr>
              <w:t>odprowadzeń</w:t>
            </w:r>
            <w:proofErr w:type="spellEnd"/>
            <w:r w:rsidRPr="00CE4E0F">
              <w:rPr>
                <w:rFonts w:ascii="Arial" w:hAnsi="Arial" w:cs="Arial"/>
                <w:bCs/>
              </w:rPr>
              <w:br/>
              <w:t>• Kodowanie barwne zapisu arytmii</w:t>
            </w:r>
            <w:r w:rsidRPr="00CE4E0F">
              <w:rPr>
                <w:rFonts w:ascii="Arial" w:hAnsi="Arial" w:cs="Arial"/>
                <w:bCs/>
              </w:rPr>
              <w:br/>
              <w:t>• Możliwość powiększania i zapisywania segmentów zapisu EKG</w:t>
            </w:r>
          </w:p>
          <w:p w14:paraId="6C4FE77F" w14:textId="77777777" w:rsidR="008E1025" w:rsidRPr="00CE4E0F" w:rsidRDefault="008E1025" w:rsidP="000402C0">
            <w:pPr>
              <w:numPr>
                <w:ilvl w:val="0"/>
                <w:numId w:val="36"/>
              </w:numPr>
              <w:suppressAutoHyphens/>
              <w:rPr>
                <w:rFonts w:ascii="Arial" w:hAnsi="Arial" w:cs="Arial"/>
                <w:bCs/>
              </w:rPr>
            </w:pPr>
            <w:r w:rsidRPr="00CE4E0F">
              <w:rPr>
                <w:rFonts w:ascii="Arial" w:hAnsi="Arial" w:cs="Arial"/>
                <w:bCs/>
              </w:rPr>
              <w:t>Moduł dokumentacji arytmii:</w:t>
            </w:r>
            <w:r w:rsidRPr="00CE4E0F">
              <w:rPr>
                <w:rFonts w:ascii="Arial" w:hAnsi="Arial" w:cs="Arial"/>
                <w:bCs/>
              </w:rPr>
              <w:br/>
              <w:t>• Dokumentacja arytmii w czasie prób wysiłkowych</w:t>
            </w:r>
            <w:r w:rsidRPr="00CE4E0F">
              <w:rPr>
                <w:rFonts w:ascii="Arial" w:hAnsi="Arial" w:cs="Arial"/>
                <w:bCs/>
              </w:rPr>
              <w:br/>
              <w:t>• wyświetlanie dwuwymiarowego wykresu kaskadowego</w:t>
            </w:r>
            <w:r w:rsidRPr="00CE4E0F">
              <w:rPr>
                <w:rFonts w:ascii="Arial" w:hAnsi="Arial" w:cs="Arial"/>
                <w:bCs/>
              </w:rPr>
              <w:br/>
              <w:t>• Wyświetlanie wykresu kaskadowego podczas próby wysiłkowej oraz w raporcie</w:t>
            </w:r>
          </w:p>
          <w:p w14:paraId="5070DEA8" w14:textId="77777777" w:rsidR="008E1025" w:rsidRPr="00CE4E0F" w:rsidRDefault="008E1025" w:rsidP="000402C0">
            <w:pPr>
              <w:numPr>
                <w:ilvl w:val="0"/>
                <w:numId w:val="36"/>
              </w:numPr>
              <w:suppressAutoHyphens/>
              <w:rPr>
                <w:rFonts w:ascii="Arial" w:hAnsi="Arial" w:cs="Arial"/>
                <w:bCs/>
              </w:rPr>
            </w:pPr>
            <w:r w:rsidRPr="00CE4E0F">
              <w:rPr>
                <w:rFonts w:ascii="Arial" w:hAnsi="Arial" w:cs="Arial"/>
                <w:bCs/>
              </w:rPr>
              <w:t xml:space="preserve">Moduł diagnostyczny – automatycznie oblicza czynniki ryzyka choroby wieńcowej oraz zawału serca w oparciu o wytyczne American </w:t>
            </w:r>
            <w:proofErr w:type="spellStart"/>
            <w:r w:rsidRPr="00CE4E0F">
              <w:rPr>
                <w:rFonts w:ascii="Arial" w:hAnsi="Arial" w:cs="Arial"/>
                <w:bCs/>
              </w:rPr>
              <w:t>Heart</w:t>
            </w:r>
            <w:proofErr w:type="spellEnd"/>
            <w:r w:rsidRPr="00CE4E0F">
              <w:rPr>
                <w:rFonts w:ascii="Arial" w:hAnsi="Arial" w:cs="Arial"/>
                <w:bCs/>
              </w:rPr>
              <w:t xml:space="preserve"> </w:t>
            </w:r>
            <w:proofErr w:type="spellStart"/>
            <w:r w:rsidRPr="00CE4E0F">
              <w:rPr>
                <w:rFonts w:ascii="Arial" w:hAnsi="Arial" w:cs="Arial"/>
                <w:bCs/>
              </w:rPr>
              <w:t>Association</w:t>
            </w:r>
            <w:proofErr w:type="spellEnd"/>
            <w:r w:rsidRPr="00CE4E0F">
              <w:rPr>
                <w:rFonts w:ascii="Arial" w:hAnsi="Arial" w:cs="Arial"/>
                <w:bCs/>
              </w:rPr>
              <w:t xml:space="preserve"> (AHA):</w:t>
            </w:r>
            <w:r w:rsidRPr="00CE4E0F">
              <w:rPr>
                <w:rFonts w:ascii="Arial" w:hAnsi="Arial" w:cs="Arial"/>
                <w:bCs/>
              </w:rPr>
              <w:br/>
              <w:t>• Obliczanie czynników ryzyka choroby wieńcowej oraz udaru mózgu</w:t>
            </w:r>
            <w:r w:rsidRPr="00CE4E0F">
              <w:rPr>
                <w:rFonts w:ascii="Arial" w:hAnsi="Arial" w:cs="Arial"/>
                <w:bCs/>
              </w:rPr>
              <w:br/>
              <w:t xml:space="preserve">• Wskaźnik bieżni ruchomej z </w:t>
            </w:r>
            <w:proofErr w:type="spellStart"/>
            <w:r w:rsidRPr="00CE4E0F">
              <w:rPr>
                <w:rFonts w:ascii="Arial" w:hAnsi="Arial" w:cs="Arial"/>
                <w:bCs/>
              </w:rPr>
              <w:t>Duke</w:t>
            </w:r>
            <w:proofErr w:type="spellEnd"/>
          </w:p>
          <w:p w14:paraId="151AC60D" w14:textId="77777777" w:rsidR="008E1025" w:rsidRPr="00CE4E0F" w:rsidRDefault="008E1025" w:rsidP="000402C0">
            <w:pPr>
              <w:numPr>
                <w:ilvl w:val="0"/>
                <w:numId w:val="36"/>
              </w:numPr>
              <w:suppressAutoHyphens/>
              <w:rPr>
                <w:rFonts w:ascii="Arial" w:hAnsi="Arial" w:cs="Arial"/>
                <w:bCs/>
              </w:rPr>
            </w:pPr>
            <w:r w:rsidRPr="00CE4E0F">
              <w:rPr>
                <w:rFonts w:ascii="Arial" w:hAnsi="Arial" w:cs="Arial"/>
                <w:bCs/>
              </w:rPr>
              <w:t>Moduł konfiguracji wyświetlania – umożliwia dostosowanie parametrów i interfejsu użytkownika:</w:t>
            </w:r>
            <w:r w:rsidRPr="00CE4E0F">
              <w:rPr>
                <w:rFonts w:ascii="Arial" w:hAnsi="Arial" w:cs="Arial"/>
                <w:bCs/>
              </w:rPr>
              <w:br/>
              <w:t>• Konfiguracja okna parametrów czynności życiowych</w:t>
            </w:r>
          </w:p>
          <w:p w14:paraId="3F2C8D3B" w14:textId="77777777" w:rsidR="008E1025" w:rsidRPr="00CE4E0F" w:rsidRDefault="008E1025" w:rsidP="000402C0">
            <w:pPr>
              <w:numPr>
                <w:ilvl w:val="0"/>
                <w:numId w:val="36"/>
              </w:numPr>
              <w:suppressAutoHyphens/>
              <w:rPr>
                <w:rFonts w:ascii="Arial" w:hAnsi="Arial" w:cs="Arial"/>
                <w:bCs/>
              </w:rPr>
            </w:pPr>
            <w:r w:rsidRPr="00CE4E0F">
              <w:rPr>
                <w:rFonts w:ascii="Arial" w:hAnsi="Arial" w:cs="Arial"/>
                <w:bCs/>
              </w:rPr>
              <w:t>Moduł analizy ST/HR – dwuwymiarowa prezentacja poziomu odcinka ST w funkcji częstości rytmu serca w fazie wysiłku oraz odpoczynku:</w:t>
            </w:r>
          </w:p>
          <w:p w14:paraId="2B32E63A" w14:textId="77777777" w:rsidR="008E1025" w:rsidRPr="00CE4E0F" w:rsidRDefault="008E1025" w:rsidP="008E1025">
            <w:pPr>
              <w:rPr>
                <w:rFonts w:ascii="Arial" w:hAnsi="Arial" w:cs="Arial"/>
                <w:bCs/>
              </w:rPr>
            </w:pPr>
            <w:r w:rsidRPr="00CE4E0F">
              <w:rPr>
                <w:rFonts w:ascii="Arial" w:hAnsi="Arial" w:cs="Arial"/>
                <w:bCs/>
              </w:rPr>
              <w:t>Dodatkowe parametry próby wysiłkowej:</w:t>
            </w:r>
          </w:p>
          <w:p w14:paraId="5AB71815" w14:textId="77777777" w:rsidR="008E1025" w:rsidRPr="00CE4E0F" w:rsidRDefault="008E1025" w:rsidP="008E1025">
            <w:pPr>
              <w:rPr>
                <w:rFonts w:ascii="Arial" w:hAnsi="Arial" w:cs="Arial"/>
                <w:bCs/>
              </w:rPr>
            </w:pPr>
            <w:r w:rsidRPr="00CE4E0F">
              <w:rPr>
                <w:rFonts w:ascii="Arial" w:hAnsi="Arial" w:cs="Arial"/>
                <w:bCs/>
              </w:rPr>
              <w:t>Histereza ST/HR</w:t>
            </w:r>
          </w:p>
          <w:p w14:paraId="3D23D5BD" w14:textId="77777777" w:rsidR="008E1025" w:rsidRPr="00CE4E0F" w:rsidRDefault="008E1025" w:rsidP="008E1025">
            <w:pPr>
              <w:rPr>
                <w:rFonts w:ascii="Arial" w:hAnsi="Arial" w:cs="Arial"/>
                <w:bCs/>
              </w:rPr>
            </w:pPr>
            <w:r w:rsidRPr="00CE4E0F">
              <w:rPr>
                <w:rFonts w:ascii="Arial" w:hAnsi="Arial" w:cs="Arial"/>
                <w:bCs/>
              </w:rPr>
              <w:t>Zmniejszenie HR w fazie odpoczynku</w:t>
            </w:r>
          </w:p>
          <w:p w14:paraId="22CB9405" w14:textId="77777777" w:rsidR="008E1025" w:rsidRPr="00CE4E0F" w:rsidRDefault="008E1025" w:rsidP="008E1025">
            <w:pPr>
              <w:rPr>
                <w:rFonts w:ascii="Arial" w:hAnsi="Arial" w:cs="Arial"/>
                <w:bCs/>
              </w:rPr>
            </w:pPr>
            <w:r w:rsidRPr="00CE4E0F">
              <w:rPr>
                <w:rFonts w:ascii="Arial" w:hAnsi="Arial" w:cs="Arial"/>
                <w:bCs/>
              </w:rPr>
              <w:t>Wykorzystana rezerwa HR</w:t>
            </w:r>
          </w:p>
          <w:p w14:paraId="76FA4DEB" w14:textId="77777777" w:rsidR="008E1025" w:rsidRPr="00CE4E0F" w:rsidRDefault="008E1025" w:rsidP="008E1025">
            <w:pPr>
              <w:rPr>
                <w:rFonts w:ascii="Arial" w:hAnsi="Arial" w:cs="Arial"/>
                <w:bCs/>
                <w:highlight w:val="yellow"/>
              </w:rPr>
            </w:pPr>
            <w:r w:rsidRPr="00CE4E0F">
              <w:rPr>
                <w:rFonts w:ascii="Arial" w:hAnsi="Arial" w:cs="Arial"/>
                <w:bCs/>
              </w:rPr>
              <w:t>Zmniejszenie FVE</w:t>
            </w:r>
          </w:p>
        </w:tc>
        <w:tc>
          <w:tcPr>
            <w:tcW w:w="1919" w:type="dxa"/>
            <w:tcBorders>
              <w:top w:val="single" w:sz="4" w:space="0" w:color="auto"/>
              <w:left w:val="single" w:sz="4" w:space="0" w:color="auto"/>
              <w:bottom w:val="single" w:sz="4" w:space="0" w:color="auto"/>
              <w:right w:val="single" w:sz="4" w:space="0" w:color="auto"/>
            </w:tcBorders>
            <w:vAlign w:val="center"/>
          </w:tcPr>
          <w:p w14:paraId="7B8C22DC" w14:textId="19854E5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A2240BE" w14:textId="77777777" w:rsidR="008E1025" w:rsidRPr="00CE4E0F" w:rsidRDefault="008E1025" w:rsidP="008E1025">
            <w:pPr>
              <w:pStyle w:val="Zawartotabeli"/>
              <w:rPr>
                <w:rFonts w:ascii="Arial" w:hAnsi="Arial"/>
                <w:bCs/>
                <w:sz w:val="20"/>
                <w:szCs w:val="20"/>
              </w:rPr>
            </w:pPr>
          </w:p>
        </w:tc>
      </w:tr>
      <w:tr w:rsidR="008E1025" w:rsidRPr="00CE4E0F" w14:paraId="341F2C72" w14:textId="77777777" w:rsidTr="001F00FF">
        <w:tc>
          <w:tcPr>
            <w:tcW w:w="9912" w:type="dxa"/>
            <w:gridSpan w:val="5"/>
            <w:tcBorders>
              <w:top w:val="single" w:sz="4" w:space="0" w:color="auto"/>
              <w:left w:val="single" w:sz="4" w:space="0" w:color="auto"/>
              <w:bottom w:val="single" w:sz="4" w:space="0" w:color="auto"/>
              <w:right w:val="single" w:sz="4" w:space="0" w:color="auto"/>
            </w:tcBorders>
          </w:tcPr>
          <w:p w14:paraId="0F25B1B5" w14:textId="5D1415FB" w:rsidR="008E1025" w:rsidRPr="00CE4E0F" w:rsidRDefault="008E1025" w:rsidP="008E1025">
            <w:pPr>
              <w:rPr>
                <w:rFonts w:ascii="Arial" w:hAnsi="Arial" w:cs="Arial"/>
                <w:bCs/>
              </w:rPr>
            </w:pPr>
            <w:r w:rsidRPr="00CE4E0F">
              <w:rPr>
                <w:rFonts w:ascii="Arial" w:hAnsi="Arial" w:cs="Arial"/>
              </w:rPr>
              <w:t>Wydruk</w:t>
            </w:r>
            <w:r w:rsidRPr="00CE4E0F">
              <w:rPr>
                <w:rFonts w:ascii="Arial" w:hAnsi="Arial" w:cs="Arial"/>
                <w:bCs/>
              </w:rPr>
              <w:t xml:space="preserve"> raportów</w:t>
            </w:r>
          </w:p>
        </w:tc>
      </w:tr>
      <w:tr w:rsidR="008E1025" w:rsidRPr="00CE4E0F" w14:paraId="760EB95F"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AF8D407" w14:textId="77777777" w:rsidR="008E1025" w:rsidRPr="00CE4E0F" w:rsidRDefault="008E1025" w:rsidP="008E1025">
            <w:pPr>
              <w:jc w:val="center"/>
              <w:rPr>
                <w:rFonts w:ascii="Arial" w:hAnsi="Arial" w:cs="Arial"/>
              </w:rPr>
            </w:pPr>
            <w:r w:rsidRPr="00CE4E0F">
              <w:rPr>
                <w:rFonts w:ascii="Arial" w:hAnsi="Arial" w:cs="Arial"/>
              </w:rPr>
              <w:t>1.4</w:t>
            </w:r>
          </w:p>
        </w:tc>
        <w:tc>
          <w:tcPr>
            <w:tcW w:w="4437" w:type="dxa"/>
            <w:tcBorders>
              <w:top w:val="single" w:sz="2" w:space="0" w:color="000000"/>
              <w:left w:val="single" w:sz="2" w:space="0" w:color="000000"/>
              <w:bottom w:val="single" w:sz="2" w:space="0" w:color="000000"/>
              <w:right w:val="single" w:sz="2" w:space="0" w:color="000000"/>
            </w:tcBorders>
            <w:vAlign w:val="center"/>
          </w:tcPr>
          <w:p w14:paraId="26EAD661" w14:textId="77777777" w:rsidR="008E1025" w:rsidRPr="00CE4E0F" w:rsidRDefault="008E1025" w:rsidP="008E1025">
            <w:pPr>
              <w:jc w:val="both"/>
              <w:rPr>
                <w:rFonts w:ascii="Arial" w:hAnsi="Arial" w:cs="Arial"/>
                <w:bCs/>
              </w:rPr>
            </w:pPr>
            <w:r w:rsidRPr="00CE4E0F">
              <w:rPr>
                <w:rFonts w:ascii="Arial" w:hAnsi="Arial" w:cs="Arial"/>
                <w:bCs/>
              </w:rPr>
              <w:t>Wydruki raportów podczas testów</w:t>
            </w:r>
          </w:p>
        </w:tc>
        <w:tc>
          <w:tcPr>
            <w:tcW w:w="1919" w:type="dxa"/>
            <w:tcBorders>
              <w:top w:val="single" w:sz="4" w:space="0" w:color="auto"/>
              <w:left w:val="single" w:sz="4" w:space="0" w:color="auto"/>
              <w:bottom w:val="single" w:sz="4" w:space="0" w:color="auto"/>
              <w:right w:val="single" w:sz="4" w:space="0" w:color="auto"/>
            </w:tcBorders>
            <w:vAlign w:val="center"/>
          </w:tcPr>
          <w:p w14:paraId="1A2F05CE" w14:textId="51660D7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8FE7D04" w14:textId="77777777" w:rsidR="008E1025" w:rsidRPr="00CE4E0F" w:rsidRDefault="008E1025" w:rsidP="008E1025">
            <w:pPr>
              <w:pStyle w:val="Zawartotabeli"/>
              <w:rPr>
                <w:rFonts w:ascii="Arial" w:hAnsi="Arial"/>
                <w:bCs/>
                <w:sz w:val="20"/>
                <w:szCs w:val="20"/>
              </w:rPr>
            </w:pPr>
          </w:p>
        </w:tc>
      </w:tr>
      <w:tr w:rsidR="008E1025" w:rsidRPr="00CE4E0F" w14:paraId="0EB9300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DEA772F" w14:textId="77777777" w:rsidR="008E1025" w:rsidRPr="00CE4E0F" w:rsidRDefault="008E1025" w:rsidP="008E1025">
            <w:pPr>
              <w:jc w:val="center"/>
              <w:rPr>
                <w:rFonts w:ascii="Arial" w:hAnsi="Arial" w:cs="Arial"/>
              </w:rPr>
            </w:pPr>
            <w:r w:rsidRPr="00CE4E0F">
              <w:rPr>
                <w:rFonts w:ascii="Arial" w:hAnsi="Arial" w:cs="Arial"/>
              </w:rPr>
              <w:t>1.5</w:t>
            </w:r>
          </w:p>
        </w:tc>
        <w:tc>
          <w:tcPr>
            <w:tcW w:w="4437" w:type="dxa"/>
            <w:tcBorders>
              <w:top w:val="single" w:sz="2" w:space="0" w:color="000000"/>
              <w:left w:val="single" w:sz="2" w:space="0" w:color="000000"/>
              <w:bottom w:val="single" w:sz="2" w:space="0" w:color="000000"/>
              <w:right w:val="single" w:sz="2" w:space="0" w:color="000000"/>
            </w:tcBorders>
            <w:vAlign w:val="center"/>
          </w:tcPr>
          <w:p w14:paraId="16EB21B7" w14:textId="77777777" w:rsidR="008E1025" w:rsidRPr="00CE4E0F" w:rsidRDefault="008E1025" w:rsidP="008E1025">
            <w:pPr>
              <w:jc w:val="both"/>
              <w:rPr>
                <w:rFonts w:ascii="Arial" w:hAnsi="Arial" w:cs="Arial"/>
                <w:bCs/>
              </w:rPr>
            </w:pPr>
            <w:r w:rsidRPr="00CE4E0F">
              <w:rPr>
                <w:rFonts w:ascii="Arial" w:hAnsi="Arial" w:cs="Arial"/>
                <w:bCs/>
              </w:rPr>
              <w:t>Wydruki raportów po zakończonym teście</w:t>
            </w:r>
          </w:p>
        </w:tc>
        <w:tc>
          <w:tcPr>
            <w:tcW w:w="1919" w:type="dxa"/>
            <w:tcBorders>
              <w:top w:val="single" w:sz="4" w:space="0" w:color="auto"/>
              <w:left w:val="single" w:sz="4" w:space="0" w:color="auto"/>
              <w:bottom w:val="single" w:sz="4" w:space="0" w:color="auto"/>
              <w:right w:val="single" w:sz="4" w:space="0" w:color="auto"/>
            </w:tcBorders>
            <w:vAlign w:val="center"/>
          </w:tcPr>
          <w:p w14:paraId="55792293" w14:textId="532DA7B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3304AFA" w14:textId="77777777" w:rsidR="008E1025" w:rsidRPr="00CE4E0F" w:rsidRDefault="008E1025" w:rsidP="008E1025">
            <w:pPr>
              <w:pStyle w:val="Zawartotabeli"/>
              <w:rPr>
                <w:rFonts w:ascii="Arial" w:hAnsi="Arial"/>
                <w:bCs/>
                <w:sz w:val="20"/>
                <w:szCs w:val="20"/>
              </w:rPr>
            </w:pPr>
          </w:p>
        </w:tc>
      </w:tr>
      <w:tr w:rsidR="008E1025" w:rsidRPr="00CE4E0F" w14:paraId="27607DF3"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7174B397" w14:textId="77777777" w:rsidR="008E1025" w:rsidRPr="00CE4E0F" w:rsidRDefault="008E1025" w:rsidP="008E1025">
            <w:pPr>
              <w:jc w:val="center"/>
              <w:rPr>
                <w:rFonts w:ascii="Arial" w:hAnsi="Arial" w:cs="Arial"/>
              </w:rPr>
            </w:pPr>
            <w:r w:rsidRPr="00CE4E0F">
              <w:rPr>
                <w:rFonts w:ascii="Arial" w:hAnsi="Arial" w:cs="Arial"/>
              </w:rPr>
              <w:t>1.6</w:t>
            </w:r>
          </w:p>
        </w:tc>
        <w:tc>
          <w:tcPr>
            <w:tcW w:w="4437" w:type="dxa"/>
            <w:tcBorders>
              <w:top w:val="single" w:sz="2" w:space="0" w:color="000000"/>
              <w:left w:val="single" w:sz="2" w:space="0" w:color="000000"/>
              <w:bottom w:val="single" w:sz="2" w:space="0" w:color="000000"/>
              <w:right w:val="single" w:sz="2" w:space="0" w:color="000000"/>
            </w:tcBorders>
            <w:vAlign w:val="center"/>
          </w:tcPr>
          <w:p w14:paraId="251A9E65" w14:textId="77777777" w:rsidR="008E1025" w:rsidRPr="00CE4E0F" w:rsidRDefault="008E1025" w:rsidP="008E1025">
            <w:pPr>
              <w:jc w:val="both"/>
              <w:rPr>
                <w:rFonts w:ascii="Arial" w:hAnsi="Arial" w:cs="Arial"/>
                <w:bCs/>
              </w:rPr>
            </w:pPr>
            <w:r w:rsidRPr="00CE4E0F">
              <w:rPr>
                <w:rFonts w:ascii="Arial" w:hAnsi="Arial" w:cs="Arial"/>
                <w:bCs/>
              </w:rPr>
              <w:t>Wydruki w czasie rzeczywistym</w:t>
            </w:r>
          </w:p>
          <w:p w14:paraId="093B49F5" w14:textId="77777777" w:rsidR="008E1025" w:rsidRPr="00CE4E0F" w:rsidRDefault="008E1025" w:rsidP="008E1025">
            <w:pPr>
              <w:jc w:val="both"/>
              <w:rPr>
                <w:rFonts w:ascii="Arial" w:hAnsi="Arial" w:cs="Arial"/>
                <w:bCs/>
              </w:rPr>
            </w:pPr>
            <w:r w:rsidRPr="00CE4E0F">
              <w:rPr>
                <w:rFonts w:ascii="Arial" w:hAnsi="Arial" w:cs="Arial"/>
                <w:bCs/>
              </w:rPr>
              <w:t>Raporty powinny zawierać między innymi:</w:t>
            </w:r>
          </w:p>
          <w:p w14:paraId="4290F77F" w14:textId="77777777" w:rsidR="008E1025" w:rsidRPr="00CE4E0F" w:rsidRDefault="008E1025" w:rsidP="000402C0">
            <w:pPr>
              <w:pStyle w:val="Akapitzlist"/>
              <w:numPr>
                <w:ilvl w:val="0"/>
                <w:numId w:val="37"/>
              </w:numPr>
              <w:jc w:val="both"/>
              <w:rPr>
                <w:rFonts w:ascii="Arial" w:hAnsi="Arial" w:cs="Arial"/>
                <w:bCs/>
              </w:rPr>
            </w:pPr>
            <w:r w:rsidRPr="00CE4E0F">
              <w:rPr>
                <w:rFonts w:ascii="Arial" w:hAnsi="Arial" w:cs="Arial"/>
                <w:bCs/>
              </w:rPr>
              <w:t>Możliwość zapisania przyczyny przerwania testu w raporcie (możliwość wpisania kilku przyczyn jednocześnie)</w:t>
            </w:r>
          </w:p>
          <w:p w14:paraId="4E73A584" w14:textId="77777777" w:rsidR="008E1025" w:rsidRPr="00CE4E0F" w:rsidRDefault="008E1025" w:rsidP="000402C0">
            <w:pPr>
              <w:pStyle w:val="Akapitzlist"/>
              <w:numPr>
                <w:ilvl w:val="0"/>
                <w:numId w:val="37"/>
              </w:numPr>
              <w:jc w:val="both"/>
              <w:rPr>
                <w:rFonts w:ascii="Arial" w:hAnsi="Arial" w:cs="Arial"/>
                <w:bCs/>
              </w:rPr>
            </w:pPr>
            <w:r w:rsidRPr="00CE4E0F">
              <w:rPr>
                <w:rFonts w:ascii="Arial" w:hAnsi="Arial" w:cs="Arial"/>
                <w:bCs/>
              </w:rPr>
              <w:t>Całkowity czas wysiłku</w:t>
            </w:r>
          </w:p>
          <w:p w14:paraId="45A1A5C0" w14:textId="77777777" w:rsidR="008E1025" w:rsidRPr="00CE4E0F" w:rsidRDefault="008E1025" w:rsidP="000402C0">
            <w:pPr>
              <w:pStyle w:val="Akapitzlist"/>
              <w:numPr>
                <w:ilvl w:val="0"/>
                <w:numId w:val="37"/>
              </w:numPr>
              <w:jc w:val="both"/>
              <w:rPr>
                <w:rFonts w:ascii="Arial" w:hAnsi="Arial" w:cs="Arial"/>
                <w:bCs/>
              </w:rPr>
            </w:pPr>
            <w:r w:rsidRPr="00CE4E0F">
              <w:rPr>
                <w:rFonts w:ascii="Arial" w:hAnsi="Arial" w:cs="Arial"/>
                <w:bCs/>
              </w:rPr>
              <w:t>Czas trwania każdego etapu</w:t>
            </w:r>
          </w:p>
          <w:p w14:paraId="656086B2" w14:textId="77777777" w:rsidR="008E1025" w:rsidRPr="00CE4E0F" w:rsidRDefault="008E1025" w:rsidP="000402C0">
            <w:pPr>
              <w:pStyle w:val="Akapitzlist"/>
              <w:numPr>
                <w:ilvl w:val="0"/>
                <w:numId w:val="37"/>
              </w:numPr>
              <w:jc w:val="both"/>
              <w:rPr>
                <w:rFonts w:ascii="Arial" w:hAnsi="Arial" w:cs="Arial"/>
                <w:bCs/>
              </w:rPr>
            </w:pPr>
            <w:r w:rsidRPr="00CE4E0F">
              <w:rPr>
                <w:rFonts w:ascii="Arial" w:hAnsi="Arial" w:cs="Arial"/>
                <w:bCs/>
              </w:rPr>
              <w:t>Procent uzyskanego tętna docelowego</w:t>
            </w:r>
          </w:p>
          <w:p w14:paraId="431C5399" w14:textId="77777777" w:rsidR="008E1025" w:rsidRPr="00CE4E0F" w:rsidRDefault="008E1025" w:rsidP="000402C0">
            <w:pPr>
              <w:pStyle w:val="Akapitzlist"/>
              <w:numPr>
                <w:ilvl w:val="0"/>
                <w:numId w:val="37"/>
              </w:numPr>
              <w:jc w:val="both"/>
              <w:rPr>
                <w:rFonts w:ascii="Arial" w:hAnsi="Arial" w:cs="Arial"/>
                <w:bCs/>
              </w:rPr>
            </w:pPr>
            <w:r w:rsidRPr="00CE4E0F">
              <w:rPr>
                <w:rFonts w:ascii="Arial" w:hAnsi="Arial" w:cs="Arial"/>
                <w:bCs/>
              </w:rPr>
              <w:t>Opis rozpoznania i leczenia wraz z danymi o zażywanych lekach</w:t>
            </w:r>
          </w:p>
          <w:p w14:paraId="30BFF4DE" w14:textId="77777777" w:rsidR="008E1025" w:rsidRPr="00CE4E0F" w:rsidRDefault="008E1025" w:rsidP="000402C0">
            <w:pPr>
              <w:pStyle w:val="Akapitzlist"/>
              <w:numPr>
                <w:ilvl w:val="0"/>
                <w:numId w:val="37"/>
              </w:numPr>
              <w:jc w:val="both"/>
              <w:rPr>
                <w:rFonts w:ascii="Arial" w:hAnsi="Arial" w:cs="Arial"/>
                <w:bCs/>
              </w:rPr>
            </w:pPr>
            <w:r w:rsidRPr="00CE4E0F">
              <w:rPr>
                <w:rFonts w:ascii="Arial" w:hAnsi="Arial" w:cs="Arial"/>
                <w:bCs/>
              </w:rPr>
              <w:t>Prędkość bieżni na każdym etapie</w:t>
            </w:r>
          </w:p>
          <w:p w14:paraId="4F21ABC9" w14:textId="77777777" w:rsidR="008E1025" w:rsidRPr="00CE4E0F" w:rsidRDefault="008E1025" w:rsidP="000402C0">
            <w:pPr>
              <w:pStyle w:val="Akapitzlist"/>
              <w:numPr>
                <w:ilvl w:val="0"/>
                <w:numId w:val="37"/>
              </w:numPr>
              <w:jc w:val="both"/>
              <w:rPr>
                <w:rFonts w:ascii="Arial" w:hAnsi="Arial" w:cs="Arial"/>
                <w:bCs/>
              </w:rPr>
            </w:pPr>
            <w:r w:rsidRPr="00CE4E0F">
              <w:rPr>
                <w:rFonts w:ascii="Arial" w:hAnsi="Arial" w:cs="Arial"/>
                <w:bCs/>
              </w:rPr>
              <w:t>Stopień nachylenia bieżni na każdym etapie</w:t>
            </w:r>
          </w:p>
          <w:p w14:paraId="59C80E44" w14:textId="77777777" w:rsidR="008E1025" w:rsidRPr="00CE4E0F" w:rsidRDefault="008E1025" w:rsidP="000402C0">
            <w:pPr>
              <w:pStyle w:val="Akapitzlist"/>
              <w:numPr>
                <w:ilvl w:val="0"/>
                <w:numId w:val="37"/>
              </w:numPr>
              <w:jc w:val="both"/>
              <w:rPr>
                <w:rFonts w:ascii="Arial" w:hAnsi="Arial" w:cs="Arial"/>
                <w:bCs/>
              </w:rPr>
            </w:pPr>
            <w:r w:rsidRPr="00CE4E0F">
              <w:rPr>
                <w:rFonts w:ascii="Arial" w:hAnsi="Arial" w:cs="Arial"/>
                <w:bCs/>
              </w:rPr>
              <w:t>Maksymalne i wyjściowe ciśnienie krwi</w:t>
            </w:r>
          </w:p>
          <w:p w14:paraId="6AD83525" w14:textId="77777777" w:rsidR="008E1025" w:rsidRPr="00CE4E0F" w:rsidRDefault="008E1025" w:rsidP="008E1025">
            <w:pPr>
              <w:jc w:val="both"/>
              <w:rPr>
                <w:rFonts w:ascii="Arial" w:hAnsi="Arial" w:cs="Arial"/>
                <w:bCs/>
              </w:rPr>
            </w:pPr>
            <w:r w:rsidRPr="00CE4E0F">
              <w:rPr>
                <w:rFonts w:ascii="Arial" w:hAnsi="Arial" w:cs="Arial"/>
                <w:bCs/>
              </w:rPr>
              <w:t>Możliwość włączenia raportu z poziomu klawiatury i za pomocą przycisków na module akwizycji sygnału</w:t>
            </w:r>
          </w:p>
        </w:tc>
        <w:tc>
          <w:tcPr>
            <w:tcW w:w="1919" w:type="dxa"/>
            <w:tcBorders>
              <w:top w:val="single" w:sz="4" w:space="0" w:color="auto"/>
              <w:left w:val="single" w:sz="4" w:space="0" w:color="auto"/>
              <w:bottom w:val="single" w:sz="4" w:space="0" w:color="auto"/>
              <w:right w:val="single" w:sz="4" w:space="0" w:color="auto"/>
            </w:tcBorders>
            <w:vAlign w:val="center"/>
          </w:tcPr>
          <w:p w14:paraId="037BC29B" w14:textId="1F616EC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DE57905" w14:textId="77777777" w:rsidR="008E1025" w:rsidRPr="00CE4E0F" w:rsidRDefault="008E1025" w:rsidP="008E1025">
            <w:pPr>
              <w:pStyle w:val="Zawartotabeli"/>
              <w:rPr>
                <w:rFonts w:ascii="Arial" w:hAnsi="Arial"/>
                <w:bCs/>
                <w:sz w:val="20"/>
                <w:szCs w:val="20"/>
              </w:rPr>
            </w:pPr>
          </w:p>
        </w:tc>
      </w:tr>
      <w:tr w:rsidR="008E1025" w:rsidRPr="00CE4E0F" w14:paraId="479F1E6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BCC918B" w14:textId="77777777" w:rsidR="008E1025" w:rsidRPr="00CE4E0F" w:rsidRDefault="008E1025" w:rsidP="008E1025">
            <w:pPr>
              <w:jc w:val="center"/>
              <w:rPr>
                <w:rFonts w:ascii="Arial" w:hAnsi="Arial" w:cs="Arial"/>
              </w:rPr>
            </w:pPr>
            <w:r w:rsidRPr="00CE4E0F">
              <w:rPr>
                <w:rFonts w:ascii="Arial" w:hAnsi="Arial" w:cs="Arial"/>
              </w:rPr>
              <w:t>1.7</w:t>
            </w:r>
          </w:p>
        </w:tc>
        <w:tc>
          <w:tcPr>
            <w:tcW w:w="4437" w:type="dxa"/>
            <w:tcBorders>
              <w:top w:val="single" w:sz="2" w:space="0" w:color="000000"/>
              <w:left w:val="single" w:sz="2" w:space="0" w:color="000000"/>
              <w:bottom w:val="single" w:sz="2" w:space="0" w:color="000000"/>
              <w:right w:val="single" w:sz="2" w:space="0" w:color="000000"/>
            </w:tcBorders>
            <w:vAlign w:val="center"/>
          </w:tcPr>
          <w:p w14:paraId="31F8592A" w14:textId="77777777" w:rsidR="008E1025" w:rsidRPr="00CE4E0F" w:rsidRDefault="008E1025" w:rsidP="008E1025">
            <w:pPr>
              <w:jc w:val="both"/>
              <w:rPr>
                <w:rFonts w:ascii="Arial" w:hAnsi="Arial" w:cs="Arial"/>
                <w:bCs/>
              </w:rPr>
            </w:pPr>
            <w:r w:rsidRPr="00CE4E0F">
              <w:rPr>
                <w:rFonts w:ascii="Arial" w:hAnsi="Arial" w:cs="Arial"/>
                <w:bCs/>
              </w:rPr>
              <w:t>Wbudowana baza danych pacjentów i badań</w:t>
            </w:r>
          </w:p>
        </w:tc>
        <w:tc>
          <w:tcPr>
            <w:tcW w:w="1919" w:type="dxa"/>
            <w:tcBorders>
              <w:top w:val="single" w:sz="4" w:space="0" w:color="auto"/>
              <w:left w:val="single" w:sz="4" w:space="0" w:color="auto"/>
              <w:bottom w:val="single" w:sz="4" w:space="0" w:color="auto"/>
              <w:right w:val="single" w:sz="4" w:space="0" w:color="auto"/>
            </w:tcBorders>
            <w:vAlign w:val="center"/>
          </w:tcPr>
          <w:p w14:paraId="1F8167AB" w14:textId="4904E56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272C291" w14:textId="77777777" w:rsidR="008E1025" w:rsidRPr="00CE4E0F" w:rsidRDefault="008E1025" w:rsidP="008E1025">
            <w:pPr>
              <w:pStyle w:val="Zawartotabeli"/>
              <w:rPr>
                <w:rFonts w:ascii="Arial" w:hAnsi="Arial"/>
                <w:bCs/>
                <w:sz w:val="20"/>
                <w:szCs w:val="20"/>
              </w:rPr>
            </w:pPr>
          </w:p>
        </w:tc>
      </w:tr>
      <w:tr w:rsidR="008E1025" w:rsidRPr="00CE4E0F" w14:paraId="50ACBD5F"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3E5E1435" w14:textId="77777777" w:rsidR="008E1025" w:rsidRPr="00CE4E0F" w:rsidRDefault="008E1025" w:rsidP="008E1025">
            <w:pPr>
              <w:jc w:val="center"/>
              <w:rPr>
                <w:rFonts w:ascii="Arial" w:hAnsi="Arial" w:cs="Arial"/>
              </w:rPr>
            </w:pPr>
            <w:r w:rsidRPr="00CE4E0F">
              <w:rPr>
                <w:rFonts w:ascii="Arial" w:hAnsi="Arial" w:cs="Arial"/>
              </w:rPr>
              <w:t>1.8</w:t>
            </w:r>
          </w:p>
        </w:tc>
        <w:tc>
          <w:tcPr>
            <w:tcW w:w="4437" w:type="dxa"/>
            <w:tcBorders>
              <w:top w:val="single" w:sz="2" w:space="0" w:color="000000"/>
              <w:left w:val="single" w:sz="2" w:space="0" w:color="000000"/>
              <w:bottom w:val="single" w:sz="2" w:space="0" w:color="000000"/>
              <w:right w:val="single" w:sz="2" w:space="0" w:color="000000"/>
            </w:tcBorders>
            <w:vAlign w:val="center"/>
          </w:tcPr>
          <w:p w14:paraId="3A3A1756" w14:textId="77777777" w:rsidR="008E1025" w:rsidRPr="00CE4E0F" w:rsidRDefault="008E1025" w:rsidP="008E1025">
            <w:pPr>
              <w:jc w:val="both"/>
              <w:rPr>
                <w:rFonts w:ascii="Arial" w:hAnsi="Arial" w:cs="Arial"/>
                <w:bCs/>
              </w:rPr>
            </w:pPr>
            <w:r w:rsidRPr="00CE4E0F">
              <w:rPr>
                <w:rFonts w:ascii="Arial" w:hAnsi="Arial" w:cs="Arial"/>
                <w:bCs/>
              </w:rPr>
              <w:t>Cyfrowy moduł akwizycji sygnału EKG, odporny na impuls defibrylatora</w:t>
            </w:r>
          </w:p>
        </w:tc>
        <w:tc>
          <w:tcPr>
            <w:tcW w:w="1919" w:type="dxa"/>
            <w:tcBorders>
              <w:top w:val="single" w:sz="4" w:space="0" w:color="auto"/>
              <w:left w:val="single" w:sz="4" w:space="0" w:color="auto"/>
              <w:bottom w:val="single" w:sz="4" w:space="0" w:color="auto"/>
              <w:right w:val="single" w:sz="4" w:space="0" w:color="auto"/>
            </w:tcBorders>
            <w:vAlign w:val="center"/>
          </w:tcPr>
          <w:p w14:paraId="619E0F2A" w14:textId="4AC9E39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7B89EB2" w14:textId="77777777" w:rsidR="008E1025" w:rsidRPr="00CE4E0F" w:rsidRDefault="008E1025" w:rsidP="008E1025">
            <w:pPr>
              <w:pStyle w:val="Zawartotabeli"/>
              <w:rPr>
                <w:rFonts w:ascii="Arial" w:hAnsi="Arial"/>
                <w:bCs/>
                <w:sz w:val="20"/>
                <w:szCs w:val="20"/>
              </w:rPr>
            </w:pPr>
          </w:p>
        </w:tc>
      </w:tr>
      <w:tr w:rsidR="008E1025" w:rsidRPr="00CE4E0F" w14:paraId="288D4048"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0DE9D3E2" w14:textId="77777777" w:rsidR="008E1025" w:rsidRPr="00CE4E0F" w:rsidRDefault="008E1025" w:rsidP="008E1025">
            <w:pPr>
              <w:jc w:val="center"/>
              <w:rPr>
                <w:rFonts w:ascii="Arial" w:hAnsi="Arial" w:cs="Arial"/>
              </w:rPr>
            </w:pPr>
            <w:r w:rsidRPr="00CE4E0F">
              <w:rPr>
                <w:rFonts w:ascii="Arial" w:hAnsi="Arial" w:cs="Arial"/>
              </w:rPr>
              <w:t>1.9</w:t>
            </w:r>
          </w:p>
        </w:tc>
        <w:tc>
          <w:tcPr>
            <w:tcW w:w="4437" w:type="dxa"/>
            <w:tcBorders>
              <w:top w:val="single" w:sz="2" w:space="0" w:color="000000"/>
              <w:left w:val="single" w:sz="2" w:space="0" w:color="000000"/>
              <w:bottom w:val="single" w:sz="2" w:space="0" w:color="000000"/>
              <w:right w:val="single" w:sz="2" w:space="0" w:color="000000"/>
            </w:tcBorders>
            <w:vAlign w:val="center"/>
          </w:tcPr>
          <w:p w14:paraId="5E724DEE" w14:textId="77777777" w:rsidR="008E1025" w:rsidRPr="00CE4E0F" w:rsidRDefault="008E1025" w:rsidP="008E1025">
            <w:pPr>
              <w:jc w:val="both"/>
              <w:rPr>
                <w:rFonts w:ascii="Arial" w:hAnsi="Arial" w:cs="Arial"/>
                <w:bCs/>
              </w:rPr>
            </w:pPr>
            <w:r w:rsidRPr="00CE4E0F">
              <w:rPr>
                <w:rFonts w:ascii="Arial" w:hAnsi="Arial" w:cs="Arial"/>
                <w:bCs/>
              </w:rPr>
              <w:t>Sygnał analogowy zamieniany na cyfrowy w module akwizycji</w:t>
            </w:r>
          </w:p>
        </w:tc>
        <w:tc>
          <w:tcPr>
            <w:tcW w:w="1919" w:type="dxa"/>
            <w:tcBorders>
              <w:top w:val="single" w:sz="4" w:space="0" w:color="auto"/>
              <w:left w:val="single" w:sz="4" w:space="0" w:color="auto"/>
              <w:bottom w:val="single" w:sz="4" w:space="0" w:color="auto"/>
              <w:right w:val="single" w:sz="4" w:space="0" w:color="auto"/>
            </w:tcBorders>
            <w:vAlign w:val="center"/>
          </w:tcPr>
          <w:p w14:paraId="62249294" w14:textId="3C7D44B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0181FEB" w14:textId="77777777" w:rsidR="008E1025" w:rsidRPr="00CE4E0F" w:rsidRDefault="008E1025" w:rsidP="008E1025">
            <w:pPr>
              <w:pStyle w:val="Zawartotabeli"/>
              <w:rPr>
                <w:rFonts w:ascii="Arial" w:hAnsi="Arial"/>
                <w:bCs/>
                <w:sz w:val="20"/>
                <w:szCs w:val="20"/>
              </w:rPr>
            </w:pPr>
          </w:p>
        </w:tc>
      </w:tr>
      <w:tr w:rsidR="008E1025" w:rsidRPr="00CE4E0F" w14:paraId="6A7D0DE2"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DE7CFB0" w14:textId="77777777" w:rsidR="008E1025" w:rsidRPr="00CE4E0F" w:rsidRDefault="008E1025" w:rsidP="008E1025">
            <w:pPr>
              <w:jc w:val="center"/>
              <w:rPr>
                <w:rFonts w:ascii="Arial" w:hAnsi="Arial" w:cs="Arial"/>
              </w:rPr>
            </w:pPr>
            <w:r w:rsidRPr="00CE4E0F">
              <w:rPr>
                <w:rFonts w:ascii="Arial" w:hAnsi="Arial" w:cs="Arial"/>
              </w:rPr>
              <w:t>1.10</w:t>
            </w:r>
          </w:p>
        </w:tc>
        <w:tc>
          <w:tcPr>
            <w:tcW w:w="4437" w:type="dxa"/>
            <w:tcBorders>
              <w:top w:val="single" w:sz="2" w:space="0" w:color="000000"/>
              <w:left w:val="single" w:sz="2" w:space="0" w:color="000000"/>
              <w:bottom w:val="single" w:sz="2" w:space="0" w:color="000000"/>
              <w:right w:val="single" w:sz="2" w:space="0" w:color="000000"/>
            </w:tcBorders>
            <w:vAlign w:val="center"/>
          </w:tcPr>
          <w:p w14:paraId="5117825B" w14:textId="77777777" w:rsidR="008E1025" w:rsidRPr="00CE4E0F" w:rsidRDefault="008E1025" w:rsidP="008E1025">
            <w:pPr>
              <w:jc w:val="both"/>
              <w:rPr>
                <w:rFonts w:ascii="Arial" w:hAnsi="Arial" w:cs="Arial"/>
                <w:bCs/>
              </w:rPr>
            </w:pPr>
            <w:r w:rsidRPr="00CE4E0F">
              <w:rPr>
                <w:rFonts w:ascii="Arial" w:hAnsi="Arial" w:cs="Arial"/>
                <w:bCs/>
              </w:rPr>
              <w:t>Możliwość ręcznej korekcji ustawień interpolacji MET</w:t>
            </w:r>
          </w:p>
        </w:tc>
        <w:tc>
          <w:tcPr>
            <w:tcW w:w="1919" w:type="dxa"/>
            <w:tcBorders>
              <w:top w:val="single" w:sz="4" w:space="0" w:color="auto"/>
              <w:left w:val="single" w:sz="4" w:space="0" w:color="auto"/>
              <w:bottom w:val="single" w:sz="4" w:space="0" w:color="auto"/>
              <w:right w:val="single" w:sz="4" w:space="0" w:color="auto"/>
            </w:tcBorders>
            <w:vAlign w:val="center"/>
          </w:tcPr>
          <w:p w14:paraId="0DF0BAB9" w14:textId="1FBCD468"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73800A1" w14:textId="77777777" w:rsidR="008E1025" w:rsidRPr="00CE4E0F" w:rsidRDefault="008E1025" w:rsidP="008E1025">
            <w:pPr>
              <w:pStyle w:val="Zawartotabeli"/>
              <w:rPr>
                <w:rFonts w:ascii="Arial" w:hAnsi="Arial"/>
                <w:bCs/>
                <w:sz w:val="20"/>
                <w:szCs w:val="20"/>
              </w:rPr>
            </w:pPr>
          </w:p>
        </w:tc>
      </w:tr>
      <w:tr w:rsidR="008E1025" w:rsidRPr="00CE4E0F" w14:paraId="043F9B5B"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A8A786F" w14:textId="77777777" w:rsidR="008E1025" w:rsidRPr="00CE4E0F" w:rsidRDefault="008E1025" w:rsidP="008E1025">
            <w:pPr>
              <w:jc w:val="center"/>
              <w:rPr>
                <w:rFonts w:ascii="Arial" w:hAnsi="Arial" w:cs="Arial"/>
              </w:rPr>
            </w:pPr>
            <w:r w:rsidRPr="00CE4E0F">
              <w:rPr>
                <w:rFonts w:ascii="Arial" w:hAnsi="Arial" w:cs="Arial"/>
              </w:rPr>
              <w:t>1.11</w:t>
            </w:r>
          </w:p>
        </w:tc>
        <w:tc>
          <w:tcPr>
            <w:tcW w:w="4437" w:type="dxa"/>
            <w:tcBorders>
              <w:top w:val="single" w:sz="2" w:space="0" w:color="000000"/>
              <w:left w:val="single" w:sz="2" w:space="0" w:color="000000"/>
              <w:bottom w:val="single" w:sz="2" w:space="0" w:color="000000"/>
              <w:right w:val="single" w:sz="2" w:space="0" w:color="000000"/>
            </w:tcBorders>
            <w:vAlign w:val="center"/>
          </w:tcPr>
          <w:p w14:paraId="0D3B124B" w14:textId="77777777" w:rsidR="008E1025" w:rsidRPr="00CE4E0F" w:rsidRDefault="008E1025" w:rsidP="008E1025">
            <w:pPr>
              <w:jc w:val="both"/>
              <w:rPr>
                <w:rFonts w:ascii="Arial" w:hAnsi="Arial" w:cs="Arial"/>
                <w:bCs/>
              </w:rPr>
            </w:pPr>
            <w:r w:rsidRPr="00CE4E0F">
              <w:rPr>
                <w:rFonts w:ascii="Arial" w:hAnsi="Arial" w:cs="Arial"/>
                <w:bCs/>
              </w:rPr>
              <w:t>Zmiana punktów pomiarowych w trakcie trwania badania, w czasie rzeczywistym na uśrednieniach QRS</w:t>
            </w:r>
          </w:p>
        </w:tc>
        <w:tc>
          <w:tcPr>
            <w:tcW w:w="1919" w:type="dxa"/>
            <w:tcBorders>
              <w:top w:val="single" w:sz="4" w:space="0" w:color="auto"/>
              <w:left w:val="single" w:sz="4" w:space="0" w:color="auto"/>
              <w:bottom w:val="single" w:sz="4" w:space="0" w:color="auto"/>
              <w:right w:val="single" w:sz="4" w:space="0" w:color="auto"/>
            </w:tcBorders>
            <w:vAlign w:val="center"/>
          </w:tcPr>
          <w:p w14:paraId="2E39842A" w14:textId="29D3CDC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F900C95" w14:textId="77777777" w:rsidR="008E1025" w:rsidRPr="00CE4E0F" w:rsidRDefault="008E1025" w:rsidP="008E1025">
            <w:pPr>
              <w:pStyle w:val="Zawartotabeli"/>
              <w:rPr>
                <w:rFonts w:ascii="Arial" w:hAnsi="Arial"/>
                <w:bCs/>
                <w:sz w:val="20"/>
                <w:szCs w:val="20"/>
              </w:rPr>
            </w:pPr>
          </w:p>
        </w:tc>
      </w:tr>
      <w:tr w:rsidR="008E1025" w:rsidRPr="00CE4E0F" w14:paraId="575E4943"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737A2D7" w14:textId="77777777" w:rsidR="008E1025" w:rsidRPr="00CE4E0F" w:rsidRDefault="008E1025" w:rsidP="008E1025">
            <w:pPr>
              <w:jc w:val="center"/>
              <w:rPr>
                <w:rFonts w:ascii="Arial" w:hAnsi="Arial" w:cs="Arial"/>
              </w:rPr>
            </w:pPr>
            <w:r w:rsidRPr="00CE4E0F">
              <w:rPr>
                <w:rFonts w:ascii="Arial" w:hAnsi="Arial" w:cs="Arial"/>
              </w:rPr>
              <w:t>1.12</w:t>
            </w:r>
          </w:p>
        </w:tc>
        <w:tc>
          <w:tcPr>
            <w:tcW w:w="4437" w:type="dxa"/>
            <w:tcBorders>
              <w:top w:val="single" w:sz="2" w:space="0" w:color="000000"/>
              <w:left w:val="single" w:sz="2" w:space="0" w:color="000000"/>
              <w:bottom w:val="single" w:sz="2" w:space="0" w:color="000000"/>
              <w:right w:val="single" w:sz="2" w:space="0" w:color="000000"/>
            </w:tcBorders>
            <w:vAlign w:val="center"/>
          </w:tcPr>
          <w:p w14:paraId="4C6ECF19" w14:textId="77777777" w:rsidR="008E1025" w:rsidRPr="00CE4E0F" w:rsidRDefault="008E1025" w:rsidP="008E1025">
            <w:pPr>
              <w:jc w:val="both"/>
              <w:rPr>
                <w:rFonts w:ascii="Arial" w:hAnsi="Arial" w:cs="Arial"/>
                <w:bCs/>
              </w:rPr>
            </w:pPr>
            <w:r w:rsidRPr="00CE4E0F">
              <w:rPr>
                <w:rFonts w:ascii="Arial" w:hAnsi="Arial" w:cs="Arial"/>
                <w:bCs/>
              </w:rPr>
              <w:t xml:space="preserve">Ergonomiczna konstrukcja przewodów pacjenta w module akwizycji danych składających się modułu oraz przewodów </w:t>
            </w:r>
            <w:proofErr w:type="spellStart"/>
            <w:r w:rsidRPr="00CE4E0F">
              <w:rPr>
                <w:rFonts w:ascii="Arial" w:hAnsi="Arial" w:cs="Arial"/>
                <w:bCs/>
              </w:rPr>
              <w:t>multi</w:t>
            </w:r>
            <w:proofErr w:type="spellEnd"/>
            <w:r w:rsidRPr="00CE4E0F">
              <w:rPr>
                <w:rFonts w:ascii="Arial" w:hAnsi="Arial" w:cs="Arial"/>
                <w:bCs/>
              </w:rPr>
              <w:t>-link – min. 10-odprowadzeń, sposób konstrukcji umożliwiający wymianę tylko pojedynczych uszkodzonych przewodów (</w:t>
            </w:r>
            <w:proofErr w:type="spellStart"/>
            <w:r w:rsidRPr="00CE4E0F">
              <w:rPr>
                <w:rFonts w:ascii="Arial" w:hAnsi="Arial" w:cs="Arial"/>
                <w:bCs/>
              </w:rPr>
              <w:t>odprowadzeń</w:t>
            </w:r>
            <w:proofErr w:type="spellEnd"/>
            <w:r w:rsidRPr="00CE4E0F">
              <w:rPr>
                <w:rFonts w:ascii="Arial" w:hAnsi="Arial" w:cs="Arial"/>
                <w:bCs/>
              </w:rPr>
              <w:t>)</w:t>
            </w:r>
          </w:p>
        </w:tc>
        <w:tc>
          <w:tcPr>
            <w:tcW w:w="1919" w:type="dxa"/>
            <w:tcBorders>
              <w:top w:val="single" w:sz="4" w:space="0" w:color="auto"/>
              <w:left w:val="single" w:sz="4" w:space="0" w:color="auto"/>
              <w:bottom w:val="single" w:sz="4" w:space="0" w:color="auto"/>
              <w:right w:val="single" w:sz="4" w:space="0" w:color="auto"/>
            </w:tcBorders>
            <w:vAlign w:val="center"/>
          </w:tcPr>
          <w:p w14:paraId="520BC660" w14:textId="1888E165"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8C637FA" w14:textId="77777777" w:rsidR="008E1025" w:rsidRPr="00CE4E0F" w:rsidRDefault="008E1025" w:rsidP="008E1025">
            <w:pPr>
              <w:pStyle w:val="Zawartotabeli"/>
              <w:rPr>
                <w:rFonts w:ascii="Arial" w:hAnsi="Arial"/>
                <w:bCs/>
                <w:sz w:val="20"/>
                <w:szCs w:val="20"/>
              </w:rPr>
            </w:pPr>
          </w:p>
        </w:tc>
      </w:tr>
      <w:tr w:rsidR="008E1025" w:rsidRPr="00CE4E0F" w14:paraId="484DBF75"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72D6834" w14:textId="77777777" w:rsidR="008E1025" w:rsidRPr="00CE4E0F" w:rsidRDefault="008E1025" w:rsidP="008E1025">
            <w:pPr>
              <w:jc w:val="center"/>
              <w:rPr>
                <w:rFonts w:ascii="Arial" w:hAnsi="Arial" w:cs="Arial"/>
              </w:rPr>
            </w:pPr>
            <w:r w:rsidRPr="00CE4E0F">
              <w:rPr>
                <w:rFonts w:ascii="Arial" w:hAnsi="Arial" w:cs="Arial"/>
              </w:rPr>
              <w:t>1.13</w:t>
            </w:r>
          </w:p>
        </w:tc>
        <w:tc>
          <w:tcPr>
            <w:tcW w:w="4437" w:type="dxa"/>
            <w:tcBorders>
              <w:top w:val="single" w:sz="2" w:space="0" w:color="000000"/>
              <w:left w:val="single" w:sz="2" w:space="0" w:color="000000"/>
              <w:bottom w:val="single" w:sz="2" w:space="0" w:color="000000"/>
              <w:right w:val="single" w:sz="2" w:space="0" w:color="000000"/>
            </w:tcBorders>
            <w:vAlign w:val="center"/>
          </w:tcPr>
          <w:p w14:paraId="04037D11" w14:textId="77777777" w:rsidR="008E1025" w:rsidRPr="00CE4E0F" w:rsidRDefault="008E1025" w:rsidP="008E1025">
            <w:pPr>
              <w:jc w:val="both"/>
              <w:rPr>
                <w:rFonts w:ascii="Arial" w:hAnsi="Arial" w:cs="Arial"/>
                <w:bCs/>
              </w:rPr>
            </w:pPr>
            <w:r w:rsidRPr="00CE4E0F">
              <w:rPr>
                <w:rFonts w:ascii="Arial" w:hAnsi="Arial" w:cs="Arial"/>
                <w:bCs/>
              </w:rPr>
              <w:t>Próbkowanie sygnału minimum 8 000 próbek/s/kanał</w:t>
            </w:r>
          </w:p>
        </w:tc>
        <w:tc>
          <w:tcPr>
            <w:tcW w:w="1919" w:type="dxa"/>
            <w:tcBorders>
              <w:top w:val="single" w:sz="4" w:space="0" w:color="auto"/>
              <w:left w:val="single" w:sz="4" w:space="0" w:color="auto"/>
              <w:bottom w:val="single" w:sz="4" w:space="0" w:color="auto"/>
              <w:right w:val="single" w:sz="4" w:space="0" w:color="auto"/>
            </w:tcBorders>
            <w:vAlign w:val="center"/>
          </w:tcPr>
          <w:p w14:paraId="14E1B76A" w14:textId="485B5558"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24626DD" w14:textId="77777777" w:rsidR="008E1025" w:rsidRPr="00CE4E0F" w:rsidRDefault="008E1025" w:rsidP="008E1025">
            <w:pPr>
              <w:pStyle w:val="Zawartotabeli"/>
              <w:rPr>
                <w:rFonts w:ascii="Arial" w:hAnsi="Arial"/>
                <w:bCs/>
                <w:sz w:val="20"/>
                <w:szCs w:val="20"/>
              </w:rPr>
            </w:pPr>
          </w:p>
        </w:tc>
      </w:tr>
      <w:tr w:rsidR="008E1025" w:rsidRPr="00CE4E0F" w14:paraId="090E9DF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69B6B6CE" w14:textId="77777777" w:rsidR="008E1025" w:rsidRPr="00CE4E0F" w:rsidRDefault="008E1025" w:rsidP="008E1025">
            <w:pPr>
              <w:jc w:val="center"/>
              <w:rPr>
                <w:rFonts w:ascii="Arial" w:hAnsi="Arial" w:cs="Arial"/>
              </w:rPr>
            </w:pPr>
            <w:r w:rsidRPr="00CE4E0F">
              <w:rPr>
                <w:rFonts w:ascii="Arial" w:hAnsi="Arial" w:cs="Arial"/>
              </w:rPr>
              <w:t>1.14</w:t>
            </w:r>
          </w:p>
        </w:tc>
        <w:tc>
          <w:tcPr>
            <w:tcW w:w="4437" w:type="dxa"/>
            <w:tcBorders>
              <w:top w:val="single" w:sz="2" w:space="0" w:color="000000"/>
              <w:left w:val="single" w:sz="2" w:space="0" w:color="000000"/>
              <w:bottom w:val="single" w:sz="2" w:space="0" w:color="000000"/>
              <w:right w:val="single" w:sz="2" w:space="0" w:color="000000"/>
            </w:tcBorders>
            <w:vAlign w:val="center"/>
          </w:tcPr>
          <w:p w14:paraId="218FEBBB" w14:textId="77777777" w:rsidR="008E1025" w:rsidRPr="00CE4E0F" w:rsidRDefault="008E1025" w:rsidP="008E1025">
            <w:pPr>
              <w:jc w:val="both"/>
              <w:rPr>
                <w:rFonts w:ascii="Arial" w:hAnsi="Arial" w:cs="Arial"/>
                <w:bCs/>
              </w:rPr>
            </w:pPr>
            <w:r w:rsidRPr="00CE4E0F">
              <w:rPr>
                <w:rFonts w:ascii="Arial" w:hAnsi="Arial" w:cs="Arial"/>
                <w:bCs/>
              </w:rPr>
              <w:t xml:space="preserve">Filtr dolnoprzepustowy 20, 40, 100, 150 </w:t>
            </w:r>
            <w:proofErr w:type="spellStart"/>
            <w:r w:rsidRPr="00CE4E0F">
              <w:rPr>
                <w:rFonts w:ascii="Arial" w:hAnsi="Arial" w:cs="Arial"/>
                <w:bCs/>
              </w:rPr>
              <w:t>Hz</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2953382E" w14:textId="770C744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89F0EFB" w14:textId="77777777" w:rsidR="008E1025" w:rsidRPr="00CE4E0F" w:rsidRDefault="008E1025" w:rsidP="008E1025">
            <w:pPr>
              <w:pStyle w:val="Zawartotabeli"/>
              <w:rPr>
                <w:rFonts w:ascii="Arial" w:hAnsi="Arial"/>
                <w:bCs/>
                <w:sz w:val="20"/>
                <w:szCs w:val="20"/>
              </w:rPr>
            </w:pPr>
          </w:p>
        </w:tc>
      </w:tr>
      <w:tr w:rsidR="008E1025" w:rsidRPr="00CE4E0F" w14:paraId="4060D3C9"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0CE93B4" w14:textId="77777777" w:rsidR="008E1025" w:rsidRPr="00CE4E0F" w:rsidRDefault="008E1025" w:rsidP="008E1025">
            <w:pPr>
              <w:jc w:val="center"/>
              <w:rPr>
                <w:rFonts w:ascii="Arial" w:hAnsi="Arial" w:cs="Arial"/>
              </w:rPr>
            </w:pPr>
            <w:r w:rsidRPr="00CE4E0F">
              <w:rPr>
                <w:rFonts w:ascii="Arial" w:hAnsi="Arial" w:cs="Arial"/>
              </w:rPr>
              <w:t>1.15</w:t>
            </w:r>
          </w:p>
        </w:tc>
        <w:tc>
          <w:tcPr>
            <w:tcW w:w="4437" w:type="dxa"/>
            <w:tcBorders>
              <w:top w:val="single" w:sz="2" w:space="0" w:color="000000"/>
              <w:left w:val="single" w:sz="2" w:space="0" w:color="000000"/>
              <w:bottom w:val="single" w:sz="2" w:space="0" w:color="000000"/>
              <w:right w:val="single" w:sz="2" w:space="0" w:color="000000"/>
            </w:tcBorders>
            <w:vAlign w:val="center"/>
          </w:tcPr>
          <w:p w14:paraId="60050FBE" w14:textId="77777777" w:rsidR="008E1025" w:rsidRPr="00CE4E0F" w:rsidRDefault="008E1025" w:rsidP="008E1025">
            <w:pPr>
              <w:jc w:val="both"/>
              <w:rPr>
                <w:rFonts w:ascii="Arial" w:hAnsi="Arial" w:cs="Arial"/>
                <w:bCs/>
              </w:rPr>
            </w:pPr>
            <w:r w:rsidRPr="00CE4E0F">
              <w:rPr>
                <w:rFonts w:ascii="Arial" w:hAnsi="Arial" w:cs="Arial"/>
                <w:bCs/>
              </w:rPr>
              <w:t xml:space="preserve">Filtracja FRF lub </w:t>
            </w:r>
            <w:proofErr w:type="spellStart"/>
            <w:r w:rsidRPr="00CE4E0F">
              <w:rPr>
                <w:rFonts w:ascii="Arial" w:hAnsi="Arial" w:cs="Arial"/>
                <w:bCs/>
              </w:rPr>
              <w:t>Cubic</w:t>
            </w:r>
            <w:proofErr w:type="spellEnd"/>
            <w:r w:rsidRPr="00CE4E0F">
              <w:rPr>
                <w:rFonts w:ascii="Arial" w:hAnsi="Arial" w:cs="Arial"/>
                <w:bCs/>
              </w:rPr>
              <w:t xml:space="preserve"> </w:t>
            </w:r>
            <w:proofErr w:type="spellStart"/>
            <w:r w:rsidRPr="00CE4E0F">
              <w:rPr>
                <w:rFonts w:ascii="Arial" w:hAnsi="Arial" w:cs="Arial"/>
                <w:bCs/>
              </w:rPr>
              <w:t>Spine</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3D39E46F" w14:textId="358CDE7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0FD4C30" w14:textId="77777777" w:rsidR="008E1025" w:rsidRPr="00CE4E0F" w:rsidRDefault="008E1025" w:rsidP="008E1025">
            <w:pPr>
              <w:pStyle w:val="Zawartotabeli"/>
              <w:rPr>
                <w:rFonts w:ascii="Arial" w:hAnsi="Arial"/>
                <w:bCs/>
                <w:sz w:val="20"/>
                <w:szCs w:val="20"/>
              </w:rPr>
            </w:pPr>
          </w:p>
        </w:tc>
      </w:tr>
      <w:tr w:rsidR="008E1025" w:rsidRPr="00CE4E0F" w14:paraId="2ED90B88"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DA993B8" w14:textId="77777777" w:rsidR="008E1025" w:rsidRPr="00CE4E0F" w:rsidRDefault="008E1025" w:rsidP="008E1025">
            <w:pPr>
              <w:jc w:val="center"/>
              <w:rPr>
                <w:rFonts w:ascii="Arial" w:hAnsi="Arial" w:cs="Arial"/>
              </w:rPr>
            </w:pPr>
            <w:r w:rsidRPr="00CE4E0F">
              <w:rPr>
                <w:rFonts w:ascii="Arial" w:hAnsi="Arial" w:cs="Arial"/>
              </w:rPr>
              <w:t>1.16</w:t>
            </w:r>
          </w:p>
        </w:tc>
        <w:tc>
          <w:tcPr>
            <w:tcW w:w="4437" w:type="dxa"/>
            <w:tcBorders>
              <w:top w:val="single" w:sz="2" w:space="0" w:color="000000"/>
              <w:left w:val="single" w:sz="2" w:space="0" w:color="000000"/>
              <w:bottom w:val="single" w:sz="2" w:space="0" w:color="000000"/>
              <w:right w:val="single" w:sz="2" w:space="0" w:color="000000"/>
            </w:tcBorders>
            <w:vAlign w:val="center"/>
          </w:tcPr>
          <w:p w14:paraId="4D94E18B" w14:textId="77777777" w:rsidR="008E1025" w:rsidRPr="00CE4E0F" w:rsidRDefault="008E1025" w:rsidP="008E1025">
            <w:pPr>
              <w:jc w:val="both"/>
              <w:rPr>
                <w:rFonts w:ascii="Arial" w:hAnsi="Arial" w:cs="Arial"/>
                <w:bCs/>
              </w:rPr>
            </w:pPr>
            <w:r w:rsidRPr="00CE4E0F">
              <w:rPr>
                <w:rFonts w:ascii="Arial" w:hAnsi="Arial" w:cs="Arial"/>
                <w:bCs/>
              </w:rPr>
              <w:t>Filtr zakłóceń sieciowych</w:t>
            </w:r>
          </w:p>
        </w:tc>
        <w:tc>
          <w:tcPr>
            <w:tcW w:w="1919" w:type="dxa"/>
            <w:tcBorders>
              <w:top w:val="single" w:sz="4" w:space="0" w:color="auto"/>
              <w:left w:val="single" w:sz="4" w:space="0" w:color="auto"/>
              <w:bottom w:val="single" w:sz="4" w:space="0" w:color="auto"/>
              <w:right w:val="single" w:sz="4" w:space="0" w:color="auto"/>
            </w:tcBorders>
            <w:vAlign w:val="center"/>
          </w:tcPr>
          <w:p w14:paraId="639D7A52" w14:textId="3C87FCC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B6A7A0D" w14:textId="77777777" w:rsidR="008E1025" w:rsidRPr="00CE4E0F" w:rsidRDefault="008E1025" w:rsidP="008E1025">
            <w:pPr>
              <w:pStyle w:val="Zawartotabeli"/>
              <w:rPr>
                <w:rFonts w:ascii="Arial" w:hAnsi="Arial"/>
                <w:bCs/>
                <w:sz w:val="20"/>
                <w:szCs w:val="20"/>
              </w:rPr>
            </w:pPr>
          </w:p>
        </w:tc>
      </w:tr>
      <w:tr w:rsidR="008E1025" w:rsidRPr="00CE4E0F" w14:paraId="2F389E15"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579C2CD5" w14:textId="77777777" w:rsidR="008E1025" w:rsidRPr="00CE4E0F" w:rsidRDefault="008E1025" w:rsidP="008E1025">
            <w:pPr>
              <w:jc w:val="center"/>
              <w:rPr>
                <w:rFonts w:ascii="Arial" w:hAnsi="Arial" w:cs="Arial"/>
              </w:rPr>
            </w:pPr>
            <w:r w:rsidRPr="00CE4E0F">
              <w:rPr>
                <w:rFonts w:ascii="Arial" w:hAnsi="Arial" w:cs="Arial"/>
              </w:rPr>
              <w:t>1.17</w:t>
            </w:r>
          </w:p>
        </w:tc>
        <w:tc>
          <w:tcPr>
            <w:tcW w:w="4437" w:type="dxa"/>
            <w:tcBorders>
              <w:top w:val="single" w:sz="2" w:space="0" w:color="000000"/>
              <w:left w:val="single" w:sz="2" w:space="0" w:color="000000"/>
              <w:bottom w:val="single" w:sz="2" w:space="0" w:color="000000"/>
              <w:right w:val="single" w:sz="2" w:space="0" w:color="000000"/>
            </w:tcBorders>
            <w:vAlign w:val="center"/>
          </w:tcPr>
          <w:p w14:paraId="1D70CBB6" w14:textId="77777777" w:rsidR="008E1025" w:rsidRPr="00CE4E0F" w:rsidRDefault="008E1025" w:rsidP="008E1025">
            <w:pPr>
              <w:jc w:val="both"/>
              <w:rPr>
                <w:rFonts w:ascii="Arial" w:hAnsi="Arial" w:cs="Arial"/>
                <w:bCs/>
              </w:rPr>
            </w:pPr>
            <w:r w:rsidRPr="00CE4E0F">
              <w:rPr>
                <w:rFonts w:ascii="Arial" w:hAnsi="Arial" w:cs="Arial"/>
                <w:bCs/>
              </w:rPr>
              <w:t>Automatyczna kompensacja linii odniesienia</w:t>
            </w:r>
          </w:p>
        </w:tc>
        <w:tc>
          <w:tcPr>
            <w:tcW w:w="1919" w:type="dxa"/>
            <w:tcBorders>
              <w:top w:val="single" w:sz="4" w:space="0" w:color="auto"/>
              <w:left w:val="single" w:sz="4" w:space="0" w:color="auto"/>
              <w:bottom w:val="single" w:sz="4" w:space="0" w:color="auto"/>
              <w:right w:val="single" w:sz="4" w:space="0" w:color="auto"/>
            </w:tcBorders>
            <w:vAlign w:val="center"/>
          </w:tcPr>
          <w:p w14:paraId="0B43C0EA" w14:textId="37375AB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14C8289" w14:textId="77777777" w:rsidR="008E1025" w:rsidRPr="00CE4E0F" w:rsidRDefault="008E1025" w:rsidP="008E1025">
            <w:pPr>
              <w:pStyle w:val="Zawartotabeli"/>
              <w:rPr>
                <w:rFonts w:ascii="Arial" w:hAnsi="Arial"/>
                <w:bCs/>
                <w:sz w:val="20"/>
                <w:szCs w:val="20"/>
              </w:rPr>
            </w:pPr>
          </w:p>
        </w:tc>
      </w:tr>
      <w:tr w:rsidR="008E1025" w:rsidRPr="00CE4E0F" w14:paraId="5C413456"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2A155D14" w14:textId="77777777" w:rsidR="008E1025" w:rsidRPr="00CE4E0F" w:rsidRDefault="008E1025" w:rsidP="008E1025">
            <w:pPr>
              <w:jc w:val="center"/>
              <w:rPr>
                <w:rFonts w:ascii="Arial" w:hAnsi="Arial" w:cs="Arial"/>
              </w:rPr>
            </w:pPr>
            <w:r w:rsidRPr="00CE4E0F">
              <w:rPr>
                <w:rFonts w:ascii="Arial" w:hAnsi="Arial" w:cs="Arial"/>
              </w:rPr>
              <w:t>1.18</w:t>
            </w:r>
          </w:p>
        </w:tc>
        <w:tc>
          <w:tcPr>
            <w:tcW w:w="4437" w:type="dxa"/>
            <w:tcBorders>
              <w:top w:val="single" w:sz="2" w:space="0" w:color="000000"/>
              <w:left w:val="single" w:sz="2" w:space="0" w:color="000000"/>
              <w:bottom w:val="single" w:sz="2" w:space="0" w:color="000000"/>
              <w:right w:val="single" w:sz="2" w:space="0" w:color="000000"/>
            </w:tcBorders>
            <w:vAlign w:val="center"/>
          </w:tcPr>
          <w:p w14:paraId="10A08CC1" w14:textId="77777777" w:rsidR="008E1025" w:rsidRPr="00CE4E0F" w:rsidRDefault="008E1025" w:rsidP="008E1025">
            <w:pPr>
              <w:jc w:val="both"/>
              <w:rPr>
                <w:rFonts w:ascii="Arial" w:hAnsi="Arial" w:cs="Arial"/>
                <w:bCs/>
              </w:rPr>
            </w:pPr>
            <w:r w:rsidRPr="00CE4E0F">
              <w:rPr>
                <w:rFonts w:ascii="Arial" w:hAnsi="Arial" w:cs="Arial"/>
                <w:bCs/>
              </w:rPr>
              <w:t>CMRR &gt;140dB</w:t>
            </w:r>
          </w:p>
        </w:tc>
        <w:tc>
          <w:tcPr>
            <w:tcW w:w="1919" w:type="dxa"/>
            <w:tcBorders>
              <w:top w:val="single" w:sz="4" w:space="0" w:color="auto"/>
              <w:left w:val="single" w:sz="4" w:space="0" w:color="auto"/>
              <w:bottom w:val="single" w:sz="4" w:space="0" w:color="auto"/>
              <w:right w:val="single" w:sz="4" w:space="0" w:color="auto"/>
            </w:tcBorders>
            <w:vAlign w:val="center"/>
          </w:tcPr>
          <w:p w14:paraId="7A447C56" w14:textId="776CF92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062E03C" w14:textId="77777777" w:rsidR="008E1025" w:rsidRPr="00CE4E0F" w:rsidRDefault="008E1025" w:rsidP="008E1025">
            <w:pPr>
              <w:pStyle w:val="Zawartotabeli"/>
              <w:rPr>
                <w:rFonts w:ascii="Arial" w:hAnsi="Arial"/>
                <w:bCs/>
                <w:sz w:val="20"/>
                <w:szCs w:val="20"/>
              </w:rPr>
            </w:pPr>
          </w:p>
        </w:tc>
      </w:tr>
      <w:tr w:rsidR="008E1025" w:rsidRPr="00CE4E0F" w14:paraId="6CCEAB05"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C81BF94" w14:textId="77777777" w:rsidR="008E1025" w:rsidRPr="00CE4E0F" w:rsidRDefault="008E1025" w:rsidP="008E1025">
            <w:pPr>
              <w:jc w:val="center"/>
              <w:rPr>
                <w:rFonts w:ascii="Arial" w:hAnsi="Arial" w:cs="Arial"/>
              </w:rPr>
            </w:pPr>
            <w:r w:rsidRPr="00CE4E0F">
              <w:rPr>
                <w:rFonts w:ascii="Arial" w:hAnsi="Arial" w:cs="Arial"/>
              </w:rPr>
              <w:t>1.19</w:t>
            </w:r>
          </w:p>
        </w:tc>
        <w:tc>
          <w:tcPr>
            <w:tcW w:w="4437" w:type="dxa"/>
            <w:tcBorders>
              <w:top w:val="single" w:sz="2" w:space="0" w:color="000000"/>
              <w:left w:val="single" w:sz="2" w:space="0" w:color="000000"/>
              <w:bottom w:val="single" w:sz="2" w:space="0" w:color="000000"/>
              <w:right w:val="single" w:sz="2" w:space="0" w:color="000000"/>
            </w:tcBorders>
            <w:vAlign w:val="center"/>
          </w:tcPr>
          <w:p w14:paraId="289F5FAB" w14:textId="77777777" w:rsidR="008E1025" w:rsidRPr="00CE4E0F" w:rsidRDefault="008E1025" w:rsidP="008E1025">
            <w:pPr>
              <w:jc w:val="both"/>
              <w:rPr>
                <w:rFonts w:ascii="Arial" w:hAnsi="Arial" w:cs="Arial"/>
                <w:bCs/>
              </w:rPr>
            </w:pPr>
            <w:r w:rsidRPr="00CE4E0F">
              <w:rPr>
                <w:rFonts w:ascii="Arial" w:hAnsi="Arial" w:cs="Arial"/>
                <w:bCs/>
              </w:rPr>
              <w:t>Oprogramowanie posiadające możliwość podłączenia i współpracy co najmniej z zaoferowaną bieżnią</w:t>
            </w:r>
          </w:p>
        </w:tc>
        <w:tc>
          <w:tcPr>
            <w:tcW w:w="1919" w:type="dxa"/>
            <w:tcBorders>
              <w:top w:val="single" w:sz="4" w:space="0" w:color="auto"/>
              <w:left w:val="single" w:sz="4" w:space="0" w:color="auto"/>
              <w:bottom w:val="single" w:sz="4" w:space="0" w:color="auto"/>
              <w:right w:val="single" w:sz="4" w:space="0" w:color="auto"/>
            </w:tcBorders>
            <w:vAlign w:val="center"/>
          </w:tcPr>
          <w:p w14:paraId="0525E0DE" w14:textId="4B629AB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9304B8A" w14:textId="77777777" w:rsidR="008E1025" w:rsidRPr="00CE4E0F" w:rsidRDefault="008E1025" w:rsidP="008E1025">
            <w:pPr>
              <w:pStyle w:val="Zawartotabeli"/>
              <w:rPr>
                <w:rFonts w:ascii="Arial" w:hAnsi="Arial"/>
                <w:bCs/>
                <w:sz w:val="20"/>
                <w:szCs w:val="20"/>
              </w:rPr>
            </w:pPr>
          </w:p>
        </w:tc>
      </w:tr>
      <w:tr w:rsidR="008E1025" w:rsidRPr="00CE4E0F" w14:paraId="6F73D99F"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F83E05E" w14:textId="77777777" w:rsidR="008E1025" w:rsidRPr="00CE4E0F" w:rsidRDefault="008E1025" w:rsidP="008E1025">
            <w:pPr>
              <w:jc w:val="center"/>
              <w:rPr>
                <w:rFonts w:ascii="Arial" w:hAnsi="Arial" w:cs="Arial"/>
              </w:rPr>
            </w:pPr>
            <w:r w:rsidRPr="00CE4E0F">
              <w:rPr>
                <w:rFonts w:ascii="Arial" w:hAnsi="Arial" w:cs="Arial"/>
              </w:rPr>
              <w:t>1.20</w:t>
            </w:r>
          </w:p>
        </w:tc>
        <w:tc>
          <w:tcPr>
            <w:tcW w:w="4437" w:type="dxa"/>
            <w:tcBorders>
              <w:top w:val="single" w:sz="2" w:space="0" w:color="000000"/>
              <w:left w:val="single" w:sz="2" w:space="0" w:color="000000"/>
              <w:bottom w:val="single" w:sz="2" w:space="0" w:color="000000"/>
              <w:right w:val="single" w:sz="2" w:space="0" w:color="000000"/>
            </w:tcBorders>
            <w:vAlign w:val="center"/>
          </w:tcPr>
          <w:p w14:paraId="1143523D" w14:textId="77777777" w:rsidR="008E1025" w:rsidRPr="00CE4E0F" w:rsidRDefault="008E1025" w:rsidP="008E1025">
            <w:pPr>
              <w:jc w:val="both"/>
              <w:rPr>
                <w:rFonts w:ascii="Arial" w:hAnsi="Arial" w:cs="Arial"/>
                <w:bCs/>
              </w:rPr>
            </w:pPr>
            <w:r w:rsidRPr="00CE4E0F">
              <w:rPr>
                <w:rFonts w:ascii="Arial" w:hAnsi="Arial" w:cs="Arial"/>
                <w:bCs/>
              </w:rPr>
              <w:t>Możliwość manualnej obsługi bieżni/ergometru, przeprowadzania testów, wprowadzania zmian podczas testów, przeglądania raportów podczas testów, tworzenia i rejestracji raportów</w:t>
            </w:r>
          </w:p>
        </w:tc>
        <w:tc>
          <w:tcPr>
            <w:tcW w:w="1919" w:type="dxa"/>
            <w:tcBorders>
              <w:top w:val="single" w:sz="4" w:space="0" w:color="auto"/>
              <w:left w:val="single" w:sz="4" w:space="0" w:color="auto"/>
              <w:bottom w:val="single" w:sz="4" w:space="0" w:color="auto"/>
              <w:right w:val="single" w:sz="4" w:space="0" w:color="auto"/>
            </w:tcBorders>
            <w:vAlign w:val="center"/>
          </w:tcPr>
          <w:p w14:paraId="5EB6AAB3" w14:textId="76F94ED5"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0BF8C3E" w14:textId="77777777" w:rsidR="008E1025" w:rsidRPr="00CE4E0F" w:rsidRDefault="008E1025" w:rsidP="008E1025">
            <w:pPr>
              <w:pStyle w:val="Zawartotabeli"/>
              <w:rPr>
                <w:rFonts w:ascii="Arial" w:hAnsi="Arial"/>
                <w:bCs/>
                <w:sz w:val="20"/>
                <w:szCs w:val="20"/>
              </w:rPr>
            </w:pPr>
          </w:p>
        </w:tc>
      </w:tr>
      <w:tr w:rsidR="008E1025" w:rsidRPr="00CE4E0F" w14:paraId="6501C8AC"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4A70A451" w14:textId="77777777" w:rsidR="008E1025" w:rsidRPr="00CE4E0F" w:rsidRDefault="008E1025" w:rsidP="008E1025">
            <w:pPr>
              <w:jc w:val="center"/>
              <w:rPr>
                <w:rFonts w:ascii="Arial" w:hAnsi="Arial" w:cs="Arial"/>
              </w:rPr>
            </w:pPr>
            <w:r w:rsidRPr="00CE4E0F">
              <w:rPr>
                <w:rFonts w:ascii="Arial" w:hAnsi="Arial" w:cs="Arial"/>
              </w:rPr>
              <w:t>1.21</w:t>
            </w:r>
          </w:p>
        </w:tc>
        <w:tc>
          <w:tcPr>
            <w:tcW w:w="4437" w:type="dxa"/>
            <w:tcBorders>
              <w:top w:val="single" w:sz="2" w:space="0" w:color="000000"/>
              <w:left w:val="single" w:sz="2" w:space="0" w:color="000000"/>
              <w:bottom w:val="single" w:sz="2" w:space="0" w:color="000000"/>
              <w:right w:val="single" w:sz="2" w:space="0" w:color="000000"/>
            </w:tcBorders>
            <w:vAlign w:val="center"/>
          </w:tcPr>
          <w:p w14:paraId="5E5CA57E" w14:textId="77777777" w:rsidR="008E1025" w:rsidRPr="00CE4E0F" w:rsidRDefault="008E1025" w:rsidP="008E1025">
            <w:pPr>
              <w:jc w:val="both"/>
              <w:rPr>
                <w:rFonts w:ascii="Arial" w:hAnsi="Arial" w:cs="Arial"/>
                <w:bCs/>
              </w:rPr>
            </w:pPr>
            <w:r w:rsidRPr="00CE4E0F">
              <w:rPr>
                <w:rFonts w:ascii="Arial" w:hAnsi="Arial" w:cs="Arial"/>
                <w:bCs/>
              </w:rPr>
              <w:t>Wyposażone w przewód połączeniowy z bieżnią/ergometrem</w:t>
            </w:r>
          </w:p>
        </w:tc>
        <w:tc>
          <w:tcPr>
            <w:tcW w:w="1919" w:type="dxa"/>
            <w:tcBorders>
              <w:top w:val="single" w:sz="4" w:space="0" w:color="auto"/>
              <w:left w:val="single" w:sz="4" w:space="0" w:color="auto"/>
              <w:bottom w:val="single" w:sz="4" w:space="0" w:color="auto"/>
              <w:right w:val="single" w:sz="4" w:space="0" w:color="auto"/>
            </w:tcBorders>
            <w:vAlign w:val="center"/>
          </w:tcPr>
          <w:p w14:paraId="2345CC76" w14:textId="50BBD6A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7C17DBE" w14:textId="77777777" w:rsidR="008E1025" w:rsidRPr="00CE4E0F" w:rsidRDefault="008E1025" w:rsidP="008E1025">
            <w:pPr>
              <w:pStyle w:val="Zawartotabeli"/>
              <w:rPr>
                <w:rFonts w:ascii="Arial" w:hAnsi="Arial"/>
                <w:bCs/>
                <w:sz w:val="20"/>
                <w:szCs w:val="20"/>
              </w:rPr>
            </w:pPr>
          </w:p>
        </w:tc>
      </w:tr>
      <w:tr w:rsidR="008E1025" w:rsidRPr="00CE4E0F" w14:paraId="4F71DD9A" w14:textId="77777777" w:rsidTr="008E1025">
        <w:tc>
          <w:tcPr>
            <w:tcW w:w="570" w:type="dxa"/>
            <w:gridSpan w:val="2"/>
            <w:tcBorders>
              <w:top w:val="single" w:sz="4" w:space="0" w:color="auto"/>
              <w:left w:val="single" w:sz="4" w:space="0" w:color="auto"/>
              <w:bottom w:val="single" w:sz="4" w:space="0" w:color="auto"/>
              <w:right w:val="single" w:sz="4" w:space="0" w:color="auto"/>
            </w:tcBorders>
            <w:vAlign w:val="center"/>
          </w:tcPr>
          <w:p w14:paraId="107C68D8" w14:textId="77777777" w:rsidR="008E1025" w:rsidRPr="00CE4E0F" w:rsidRDefault="008E1025" w:rsidP="008E1025">
            <w:pPr>
              <w:jc w:val="center"/>
              <w:rPr>
                <w:rFonts w:ascii="Arial" w:hAnsi="Arial" w:cs="Arial"/>
              </w:rPr>
            </w:pPr>
            <w:r w:rsidRPr="00CE4E0F">
              <w:rPr>
                <w:rFonts w:ascii="Arial" w:hAnsi="Arial" w:cs="Arial"/>
              </w:rPr>
              <w:t>1.22</w:t>
            </w:r>
          </w:p>
        </w:tc>
        <w:tc>
          <w:tcPr>
            <w:tcW w:w="4437" w:type="dxa"/>
            <w:tcBorders>
              <w:top w:val="single" w:sz="2" w:space="0" w:color="000000"/>
              <w:left w:val="single" w:sz="2" w:space="0" w:color="000000"/>
              <w:bottom w:val="single" w:sz="2" w:space="0" w:color="000000"/>
              <w:right w:val="single" w:sz="2" w:space="0" w:color="000000"/>
            </w:tcBorders>
            <w:vAlign w:val="center"/>
          </w:tcPr>
          <w:p w14:paraId="0FCEF1B3" w14:textId="77777777" w:rsidR="008E1025" w:rsidRPr="00CE4E0F" w:rsidRDefault="008E1025" w:rsidP="008E1025">
            <w:pPr>
              <w:jc w:val="both"/>
              <w:rPr>
                <w:rFonts w:ascii="Arial" w:hAnsi="Arial" w:cs="Arial"/>
                <w:bCs/>
              </w:rPr>
            </w:pPr>
            <w:r w:rsidRPr="00CE4E0F">
              <w:rPr>
                <w:rFonts w:ascii="Arial" w:hAnsi="Arial" w:cs="Arial"/>
                <w:bCs/>
              </w:rPr>
              <w:t xml:space="preserve">Automatyczne i manualne wyznaczanie punktu </w:t>
            </w:r>
            <w:proofErr w:type="spellStart"/>
            <w:r w:rsidRPr="00CE4E0F">
              <w:rPr>
                <w:rFonts w:ascii="Arial" w:hAnsi="Arial" w:cs="Arial"/>
                <w:bCs/>
              </w:rPr>
              <w:t>j+x</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111B2198" w14:textId="63B2828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8E47538" w14:textId="77777777" w:rsidR="008E1025" w:rsidRPr="00CE4E0F" w:rsidRDefault="008E1025" w:rsidP="008E1025">
            <w:pPr>
              <w:pStyle w:val="Zawartotabeli"/>
              <w:rPr>
                <w:rFonts w:ascii="Arial" w:hAnsi="Arial"/>
                <w:bCs/>
                <w:sz w:val="20"/>
                <w:szCs w:val="20"/>
              </w:rPr>
            </w:pPr>
          </w:p>
        </w:tc>
      </w:tr>
      <w:tr w:rsidR="008E1025" w:rsidRPr="00CE4E0F" w14:paraId="25309389"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5E4F4B3D" w14:textId="77777777" w:rsidR="008E1025" w:rsidRPr="00CE4E0F" w:rsidRDefault="008E1025" w:rsidP="00740B08">
            <w:pPr>
              <w:jc w:val="center"/>
              <w:rPr>
                <w:rFonts w:ascii="Arial" w:hAnsi="Arial" w:cs="Arial"/>
              </w:rPr>
            </w:pPr>
            <w:r w:rsidRPr="00CE4E0F">
              <w:rPr>
                <w:rFonts w:ascii="Arial" w:hAnsi="Arial" w:cs="Arial"/>
              </w:rPr>
              <w:t>1.23</w:t>
            </w:r>
          </w:p>
        </w:tc>
        <w:tc>
          <w:tcPr>
            <w:tcW w:w="4437" w:type="dxa"/>
            <w:tcBorders>
              <w:top w:val="single" w:sz="2" w:space="0" w:color="000000"/>
              <w:left w:val="single" w:sz="2" w:space="0" w:color="000000"/>
              <w:bottom w:val="single" w:sz="2" w:space="0" w:color="000000"/>
              <w:right w:val="single" w:sz="2" w:space="0" w:color="000000"/>
            </w:tcBorders>
            <w:vAlign w:val="center"/>
          </w:tcPr>
          <w:p w14:paraId="23064B63" w14:textId="77777777" w:rsidR="008E1025" w:rsidRPr="00CE4E0F" w:rsidRDefault="008E1025" w:rsidP="008E1025">
            <w:pPr>
              <w:jc w:val="both"/>
              <w:rPr>
                <w:rFonts w:ascii="Arial" w:hAnsi="Arial" w:cs="Arial"/>
                <w:bCs/>
              </w:rPr>
            </w:pPr>
            <w:r w:rsidRPr="00CE4E0F">
              <w:rPr>
                <w:rFonts w:ascii="Arial" w:hAnsi="Arial" w:cs="Arial"/>
                <w:bCs/>
              </w:rPr>
              <w:t>Na wyposażeniu: komplet elektrod, przewody, instrukcja obsługi w języku polskim,</w:t>
            </w:r>
          </w:p>
        </w:tc>
        <w:tc>
          <w:tcPr>
            <w:tcW w:w="1919" w:type="dxa"/>
            <w:tcBorders>
              <w:top w:val="single" w:sz="4" w:space="0" w:color="auto"/>
              <w:left w:val="single" w:sz="4" w:space="0" w:color="auto"/>
              <w:bottom w:val="single" w:sz="4" w:space="0" w:color="auto"/>
              <w:right w:val="single" w:sz="4" w:space="0" w:color="auto"/>
            </w:tcBorders>
            <w:vAlign w:val="center"/>
          </w:tcPr>
          <w:p w14:paraId="4386E1D7" w14:textId="16269ACC"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892DCE2" w14:textId="77777777" w:rsidR="008E1025" w:rsidRPr="00CE4E0F" w:rsidRDefault="008E1025" w:rsidP="008E1025">
            <w:pPr>
              <w:pStyle w:val="Zawartotabeli"/>
              <w:rPr>
                <w:rFonts w:ascii="Arial" w:hAnsi="Arial"/>
                <w:bCs/>
                <w:sz w:val="20"/>
                <w:szCs w:val="20"/>
              </w:rPr>
            </w:pPr>
          </w:p>
        </w:tc>
      </w:tr>
      <w:tr w:rsidR="008E1025" w:rsidRPr="00CE4E0F" w14:paraId="331B7A9C"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5398A28B" w14:textId="77777777" w:rsidR="008E1025" w:rsidRPr="00CE4E0F" w:rsidRDefault="008E1025" w:rsidP="00740B08">
            <w:pPr>
              <w:jc w:val="center"/>
              <w:rPr>
                <w:rFonts w:ascii="Arial" w:hAnsi="Arial" w:cs="Arial"/>
              </w:rPr>
            </w:pPr>
            <w:r w:rsidRPr="00CE4E0F">
              <w:rPr>
                <w:rFonts w:ascii="Arial" w:hAnsi="Arial" w:cs="Arial"/>
              </w:rPr>
              <w:t>1.24</w:t>
            </w:r>
          </w:p>
        </w:tc>
        <w:tc>
          <w:tcPr>
            <w:tcW w:w="4437" w:type="dxa"/>
            <w:tcBorders>
              <w:top w:val="single" w:sz="2" w:space="0" w:color="000000"/>
              <w:left w:val="single" w:sz="2" w:space="0" w:color="000000"/>
              <w:bottom w:val="single" w:sz="2" w:space="0" w:color="000000"/>
              <w:right w:val="single" w:sz="2" w:space="0" w:color="000000"/>
            </w:tcBorders>
            <w:vAlign w:val="center"/>
          </w:tcPr>
          <w:p w14:paraId="21A09C0B" w14:textId="77777777" w:rsidR="008E1025" w:rsidRPr="00CE4E0F" w:rsidRDefault="008E1025" w:rsidP="008E1025">
            <w:pPr>
              <w:jc w:val="both"/>
              <w:rPr>
                <w:rFonts w:ascii="Arial" w:hAnsi="Arial" w:cs="Arial"/>
                <w:bCs/>
              </w:rPr>
            </w:pPr>
            <w:r w:rsidRPr="00CE4E0F">
              <w:rPr>
                <w:rFonts w:ascii="Arial" w:hAnsi="Arial" w:cs="Arial"/>
                <w:bCs/>
              </w:rPr>
              <w:t>Możliwość archiwizacji wyników testów na dysku twardym</w:t>
            </w:r>
          </w:p>
        </w:tc>
        <w:tc>
          <w:tcPr>
            <w:tcW w:w="1919" w:type="dxa"/>
            <w:tcBorders>
              <w:top w:val="single" w:sz="4" w:space="0" w:color="auto"/>
              <w:left w:val="single" w:sz="4" w:space="0" w:color="auto"/>
              <w:bottom w:val="single" w:sz="4" w:space="0" w:color="auto"/>
              <w:right w:val="single" w:sz="4" w:space="0" w:color="auto"/>
            </w:tcBorders>
            <w:vAlign w:val="center"/>
          </w:tcPr>
          <w:p w14:paraId="298F1AE7" w14:textId="346735A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207DFA4" w14:textId="77777777" w:rsidR="008E1025" w:rsidRPr="00CE4E0F" w:rsidRDefault="008E1025" w:rsidP="008E1025">
            <w:pPr>
              <w:pStyle w:val="Zawartotabeli"/>
              <w:rPr>
                <w:rFonts w:ascii="Arial" w:hAnsi="Arial"/>
                <w:bCs/>
                <w:sz w:val="20"/>
                <w:szCs w:val="20"/>
              </w:rPr>
            </w:pPr>
          </w:p>
        </w:tc>
      </w:tr>
      <w:tr w:rsidR="008E1025" w:rsidRPr="00CE4E0F" w14:paraId="64FFFEB5"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03B7908" w14:textId="77777777" w:rsidR="008E1025" w:rsidRPr="00CE4E0F" w:rsidRDefault="008E1025" w:rsidP="00740B08">
            <w:pPr>
              <w:jc w:val="center"/>
              <w:rPr>
                <w:rFonts w:ascii="Arial" w:hAnsi="Arial" w:cs="Arial"/>
              </w:rPr>
            </w:pPr>
            <w:r w:rsidRPr="00CE4E0F">
              <w:rPr>
                <w:rFonts w:ascii="Arial" w:hAnsi="Arial" w:cs="Arial"/>
              </w:rPr>
              <w:t>1.25</w:t>
            </w:r>
          </w:p>
        </w:tc>
        <w:tc>
          <w:tcPr>
            <w:tcW w:w="4437" w:type="dxa"/>
            <w:tcBorders>
              <w:top w:val="single" w:sz="2" w:space="0" w:color="000000"/>
              <w:left w:val="single" w:sz="2" w:space="0" w:color="000000"/>
              <w:bottom w:val="single" w:sz="2" w:space="0" w:color="000000"/>
              <w:right w:val="single" w:sz="2" w:space="0" w:color="000000"/>
            </w:tcBorders>
            <w:vAlign w:val="center"/>
          </w:tcPr>
          <w:p w14:paraId="449EF0E3" w14:textId="77777777" w:rsidR="008E1025" w:rsidRPr="00CE4E0F" w:rsidRDefault="008E1025" w:rsidP="008E1025">
            <w:pPr>
              <w:jc w:val="both"/>
              <w:rPr>
                <w:rFonts w:ascii="Arial" w:hAnsi="Arial" w:cs="Arial"/>
                <w:bCs/>
              </w:rPr>
            </w:pPr>
            <w:r w:rsidRPr="00CE4E0F">
              <w:rPr>
                <w:rFonts w:ascii="Arial" w:hAnsi="Arial" w:cs="Arial"/>
                <w:bCs/>
              </w:rPr>
              <w:t>Wyposażony w moduł edukacji pacjenta – element oprogramowania</w:t>
            </w:r>
          </w:p>
        </w:tc>
        <w:tc>
          <w:tcPr>
            <w:tcW w:w="1919" w:type="dxa"/>
            <w:tcBorders>
              <w:top w:val="single" w:sz="4" w:space="0" w:color="auto"/>
              <w:left w:val="single" w:sz="4" w:space="0" w:color="auto"/>
              <w:bottom w:val="single" w:sz="4" w:space="0" w:color="auto"/>
              <w:right w:val="single" w:sz="4" w:space="0" w:color="auto"/>
            </w:tcBorders>
            <w:vAlign w:val="center"/>
          </w:tcPr>
          <w:p w14:paraId="208C0B29" w14:textId="5BAA7F3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794DD71" w14:textId="77777777" w:rsidR="008E1025" w:rsidRPr="00CE4E0F" w:rsidRDefault="008E1025" w:rsidP="008E1025">
            <w:pPr>
              <w:pStyle w:val="Zawartotabeli"/>
              <w:rPr>
                <w:rFonts w:ascii="Arial" w:hAnsi="Arial"/>
                <w:bCs/>
                <w:sz w:val="20"/>
                <w:szCs w:val="20"/>
              </w:rPr>
            </w:pPr>
          </w:p>
        </w:tc>
      </w:tr>
      <w:tr w:rsidR="008E1025" w:rsidRPr="00CE4E0F" w14:paraId="12450D1D"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BDB4A9B" w14:textId="77777777" w:rsidR="008E1025" w:rsidRPr="00CE4E0F" w:rsidRDefault="008E1025" w:rsidP="00740B08">
            <w:pPr>
              <w:jc w:val="center"/>
              <w:rPr>
                <w:rFonts w:ascii="Arial" w:hAnsi="Arial" w:cs="Arial"/>
              </w:rPr>
            </w:pPr>
            <w:r w:rsidRPr="00CE4E0F">
              <w:rPr>
                <w:rFonts w:ascii="Arial" w:hAnsi="Arial" w:cs="Arial"/>
              </w:rPr>
              <w:t>1.26</w:t>
            </w:r>
          </w:p>
        </w:tc>
        <w:tc>
          <w:tcPr>
            <w:tcW w:w="4437" w:type="dxa"/>
            <w:tcBorders>
              <w:top w:val="single" w:sz="2" w:space="0" w:color="000000"/>
              <w:left w:val="single" w:sz="2" w:space="0" w:color="000000"/>
              <w:bottom w:val="single" w:sz="2" w:space="0" w:color="000000"/>
              <w:right w:val="single" w:sz="2" w:space="0" w:color="000000"/>
            </w:tcBorders>
            <w:vAlign w:val="center"/>
          </w:tcPr>
          <w:p w14:paraId="36CA08E1" w14:textId="77777777" w:rsidR="008E1025" w:rsidRPr="00CE4E0F" w:rsidRDefault="008E1025" w:rsidP="008E1025">
            <w:pPr>
              <w:jc w:val="both"/>
              <w:rPr>
                <w:rFonts w:ascii="Arial" w:hAnsi="Arial" w:cs="Arial"/>
                <w:bCs/>
              </w:rPr>
            </w:pPr>
            <w:r w:rsidRPr="00CE4E0F">
              <w:rPr>
                <w:rFonts w:ascii="Arial" w:hAnsi="Arial" w:cs="Arial"/>
                <w:bCs/>
              </w:rPr>
              <w:t>Możliwość konfiguracji ustawień systemu przez użytkownika w tym możliwość wyboru wyświetlanych parametrów czynności życiowych na ekranie komputera, kolejności ich prezentacji, wielkości czcionki</w:t>
            </w:r>
          </w:p>
        </w:tc>
        <w:tc>
          <w:tcPr>
            <w:tcW w:w="1919" w:type="dxa"/>
            <w:tcBorders>
              <w:top w:val="single" w:sz="4" w:space="0" w:color="auto"/>
              <w:left w:val="single" w:sz="4" w:space="0" w:color="auto"/>
              <w:bottom w:val="single" w:sz="4" w:space="0" w:color="auto"/>
              <w:right w:val="single" w:sz="4" w:space="0" w:color="auto"/>
            </w:tcBorders>
            <w:vAlign w:val="center"/>
          </w:tcPr>
          <w:p w14:paraId="7FC38124" w14:textId="075F8BE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A3E4761" w14:textId="77777777" w:rsidR="008E1025" w:rsidRPr="00CE4E0F" w:rsidRDefault="008E1025" w:rsidP="008E1025">
            <w:pPr>
              <w:pStyle w:val="Zawartotabeli"/>
              <w:rPr>
                <w:rFonts w:ascii="Arial" w:hAnsi="Arial"/>
                <w:bCs/>
                <w:sz w:val="20"/>
                <w:szCs w:val="20"/>
              </w:rPr>
            </w:pPr>
          </w:p>
        </w:tc>
      </w:tr>
      <w:tr w:rsidR="008E1025" w:rsidRPr="00CE4E0F" w14:paraId="795C9885"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E14BFD6" w14:textId="77777777" w:rsidR="008E1025" w:rsidRPr="00CE4E0F" w:rsidRDefault="008E1025" w:rsidP="00740B08">
            <w:pPr>
              <w:jc w:val="center"/>
              <w:rPr>
                <w:rFonts w:ascii="Arial" w:hAnsi="Arial" w:cs="Arial"/>
              </w:rPr>
            </w:pPr>
            <w:r w:rsidRPr="00CE4E0F">
              <w:rPr>
                <w:rFonts w:ascii="Arial" w:hAnsi="Arial" w:cs="Arial"/>
              </w:rPr>
              <w:t>1.27</w:t>
            </w:r>
          </w:p>
        </w:tc>
        <w:tc>
          <w:tcPr>
            <w:tcW w:w="4437" w:type="dxa"/>
            <w:tcBorders>
              <w:top w:val="single" w:sz="2" w:space="0" w:color="000000"/>
              <w:left w:val="single" w:sz="2" w:space="0" w:color="000000"/>
              <w:bottom w:val="single" w:sz="2" w:space="0" w:color="000000"/>
              <w:right w:val="single" w:sz="2" w:space="0" w:color="000000"/>
            </w:tcBorders>
            <w:vAlign w:val="center"/>
          </w:tcPr>
          <w:p w14:paraId="7D107EAF" w14:textId="77777777" w:rsidR="008E1025" w:rsidRPr="00CE4E0F" w:rsidRDefault="008E1025" w:rsidP="008E1025">
            <w:pPr>
              <w:jc w:val="both"/>
              <w:rPr>
                <w:rFonts w:ascii="Arial" w:hAnsi="Arial" w:cs="Arial"/>
                <w:bCs/>
              </w:rPr>
            </w:pPr>
            <w:r w:rsidRPr="00CE4E0F">
              <w:rPr>
                <w:rFonts w:ascii="Arial" w:hAnsi="Arial" w:cs="Arial"/>
                <w:bCs/>
              </w:rPr>
              <w:t>Możliwość dokonywania zmian w standardowych protokołach wraz z możliwością tworzenia własnych protokołów – co najmniej 99</w:t>
            </w:r>
          </w:p>
        </w:tc>
        <w:tc>
          <w:tcPr>
            <w:tcW w:w="1919" w:type="dxa"/>
            <w:tcBorders>
              <w:top w:val="single" w:sz="4" w:space="0" w:color="auto"/>
              <w:left w:val="single" w:sz="4" w:space="0" w:color="auto"/>
              <w:bottom w:val="single" w:sz="4" w:space="0" w:color="auto"/>
              <w:right w:val="single" w:sz="4" w:space="0" w:color="auto"/>
            </w:tcBorders>
            <w:vAlign w:val="center"/>
          </w:tcPr>
          <w:p w14:paraId="7CD8E8D8" w14:textId="19ED0C7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869AE9D" w14:textId="77777777" w:rsidR="008E1025" w:rsidRPr="00CE4E0F" w:rsidRDefault="008E1025" w:rsidP="008E1025">
            <w:pPr>
              <w:pStyle w:val="Zawartotabeli"/>
              <w:rPr>
                <w:rFonts w:ascii="Arial" w:hAnsi="Arial"/>
                <w:bCs/>
                <w:sz w:val="20"/>
                <w:szCs w:val="20"/>
              </w:rPr>
            </w:pPr>
          </w:p>
        </w:tc>
      </w:tr>
      <w:tr w:rsidR="008E1025" w:rsidRPr="00CE4E0F" w14:paraId="4A304C36"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0541E33" w14:textId="77777777" w:rsidR="008E1025" w:rsidRPr="00CE4E0F" w:rsidRDefault="008E1025" w:rsidP="00740B08">
            <w:pPr>
              <w:jc w:val="center"/>
              <w:rPr>
                <w:rFonts w:ascii="Arial" w:hAnsi="Arial" w:cs="Arial"/>
              </w:rPr>
            </w:pPr>
            <w:r w:rsidRPr="00CE4E0F">
              <w:rPr>
                <w:rFonts w:ascii="Arial" w:hAnsi="Arial" w:cs="Arial"/>
              </w:rPr>
              <w:t>1.28</w:t>
            </w:r>
          </w:p>
        </w:tc>
        <w:tc>
          <w:tcPr>
            <w:tcW w:w="4437" w:type="dxa"/>
            <w:tcBorders>
              <w:top w:val="single" w:sz="2" w:space="0" w:color="000000"/>
              <w:left w:val="single" w:sz="2" w:space="0" w:color="000000"/>
              <w:bottom w:val="single" w:sz="2" w:space="0" w:color="000000"/>
              <w:right w:val="single" w:sz="2" w:space="0" w:color="000000"/>
            </w:tcBorders>
            <w:vAlign w:val="center"/>
          </w:tcPr>
          <w:p w14:paraId="66177C57" w14:textId="0247E00A" w:rsidR="008E1025" w:rsidRPr="00CE4E0F" w:rsidRDefault="008E1025" w:rsidP="008E1025">
            <w:pPr>
              <w:jc w:val="both"/>
              <w:rPr>
                <w:rFonts w:ascii="Arial" w:hAnsi="Arial" w:cs="Arial"/>
                <w:bCs/>
              </w:rPr>
            </w:pPr>
            <w:r w:rsidRPr="00CE4E0F">
              <w:rPr>
                <w:rFonts w:ascii="Arial" w:hAnsi="Arial" w:cs="Arial"/>
                <w:bCs/>
              </w:rPr>
              <w:t>Sygnalizacja braku kon</w:t>
            </w:r>
            <w:r w:rsidR="00F3252E" w:rsidRPr="00CE4E0F">
              <w:rPr>
                <w:rFonts w:ascii="Arial" w:hAnsi="Arial" w:cs="Arial"/>
                <w:bCs/>
              </w:rPr>
              <w:t>t</w:t>
            </w:r>
            <w:r w:rsidR="009F2008" w:rsidRPr="00CE4E0F">
              <w:rPr>
                <w:rFonts w:ascii="Arial" w:hAnsi="Arial" w:cs="Arial"/>
                <w:bCs/>
              </w:rPr>
              <w:t>ak</w:t>
            </w:r>
            <w:r w:rsidRPr="00CE4E0F">
              <w:rPr>
                <w:rFonts w:ascii="Arial" w:hAnsi="Arial" w:cs="Arial"/>
                <w:bCs/>
              </w:rPr>
              <w:t>tu elektrod z pacjentem lub złej jakości sygnału za pomocą wizualnych, kolorowych sygnałów na ekranie</w:t>
            </w:r>
          </w:p>
        </w:tc>
        <w:tc>
          <w:tcPr>
            <w:tcW w:w="1919" w:type="dxa"/>
            <w:tcBorders>
              <w:top w:val="single" w:sz="4" w:space="0" w:color="auto"/>
              <w:left w:val="single" w:sz="4" w:space="0" w:color="auto"/>
              <w:bottom w:val="single" w:sz="4" w:space="0" w:color="auto"/>
              <w:right w:val="single" w:sz="4" w:space="0" w:color="auto"/>
            </w:tcBorders>
            <w:vAlign w:val="center"/>
          </w:tcPr>
          <w:p w14:paraId="2E0A1283" w14:textId="4FC2B5E8"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374FD8F" w14:textId="77777777" w:rsidR="008E1025" w:rsidRPr="00CE4E0F" w:rsidRDefault="008E1025" w:rsidP="008E1025">
            <w:pPr>
              <w:pStyle w:val="Zawartotabeli"/>
              <w:rPr>
                <w:rFonts w:ascii="Arial" w:hAnsi="Arial"/>
                <w:bCs/>
                <w:sz w:val="20"/>
                <w:szCs w:val="20"/>
              </w:rPr>
            </w:pPr>
          </w:p>
        </w:tc>
      </w:tr>
      <w:tr w:rsidR="008E1025" w:rsidRPr="00CE4E0F" w14:paraId="654D1FC5"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39E897B9" w14:textId="77777777" w:rsidR="008E1025" w:rsidRPr="00CE4E0F" w:rsidRDefault="008E1025" w:rsidP="00740B08">
            <w:pPr>
              <w:jc w:val="center"/>
              <w:rPr>
                <w:rFonts w:ascii="Arial" w:hAnsi="Arial" w:cs="Arial"/>
              </w:rPr>
            </w:pPr>
            <w:r w:rsidRPr="00CE4E0F">
              <w:rPr>
                <w:rFonts w:ascii="Arial" w:hAnsi="Arial" w:cs="Arial"/>
              </w:rPr>
              <w:t>1.29</w:t>
            </w:r>
          </w:p>
        </w:tc>
        <w:tc>
          <w:tcPr>
            <w:tcW w:w="4437" w:type="dxa"/>
            <w:tcBorders>
              <w:top w:val="single" w:sz="2" w:space="0" w:color="000000"/>
              <w:left w:val="single" w:sz="2" w:space="0" w:color="000000"/>
              <w:bottom w:val="single" w:sz="2" w:space="0" w:color="000000"/>
              <w:right w:val="single" w:sz="2" w:space="0" w:color="000000"/>
            </w:tcBorders>
            <w:vAlign w:val="center"/>
          </w:tcPr>
          <w:p w14:paraId="2B116176" w14:textId="77777777" w:rsidR="008E1025" w:rsidRPr="00CE4E0F" w:rsidRDefault="008E1025" w:rsidP="008E1025">
            <w:pPr>
              <w:jc w:val="both"/>
              <w:rPr>
                <w:rFonts w:ascii="Arial" w:hAnsi="Arial" w:cs="Arial"/>
                <w:bCs/>
              </w:rPr>
            </w:pPr>
            <w:r w:rsidRPr="00CE4E0F">
              <w:rPr>
                <w:rFonts w:ascii="Arial" w:hAnsi="Arial" w:cs="Arial"/>
                <w:bCs/>
              </w:rPr>
              <w:t>Automatyczne wyświetlanie odprowadzenia z największymi zmianami ST</w:t>
            </w:r>
          </w:p>
        </w:tc>
        <w:tc>
          <w:tcPr>
            <w:tcW w:w="1919" w:type="dxa"/>
            <w:tcBorders>
              <w:top w:val="single" w:sz="4" w:space="0" w:color="auto"/>
              <w:left w:val="single" w:sz="4" w:space="0" w:color="auto"/>
              <w:bottom w:val="single" w:sz="4" w:space="0" w:color="auto"/>
              <w:right w:val="single" w:sz="4" w:space="0" w:color="auto"/>
            </w:tcBorders>
            <w:vAlign w:val="center"/>
          </w:tcPr>
          <w:p w14:paraId="54D4A9C2" w14:textId="77E2B37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D8152A9" w14:textId="77777777" w:rsidR="008E1025" w:rsidRPr="00CE4E0F" w:rsidRDefault="008E1025" w:rsidP="008E1025">
            <w:pPr>
              <w:pStyle w:val="Zawartotabeli"/>
              <w:rPr>
                <w:rFonts w:ascii="Arial" w:hAnsi="Arial"/>
                <w:bCs/>
                <w:sz w:val="20"/>
                <w:szCs w:val="20"/>
              </w:rPr>
            </w:pPr>
          </w:p>
        </w:tc>
      </w:tr>
      <w:tr w:rsidR="008E1025" w:rsidRPr="00CE4E0F" w14:paraId="72104BEF"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5AC8A481" w14:textId="77777777" w:rsidR="008E1025" w:rsidRPr="00CE4E0F" w:rsidRDefault="008E1025" w:rsidP="00740B08">
            <w:pPr>
              <w:jc w:val="center"/>
              <w:rPr>
                <w:rFonts w:ascii="Arial" w:hAnsi="Arial" w:cs="Arial"/>
              </w:rPr>
            </w:pPr>
            <w:r w:rsidRPr="00CE4E0F">
              <w:rPr>
                <w:rFonts w:ascii="Arial" w:hAnsi="Arial" w:cs="Arial"/>
              </w:rPr>
              <w:t>1.30</w:t>
            </w:r>
          </w:p>
        </w:tc>
        <w:tc>
          <w:tcPr>
            <w:tcW w:w="4437" w:type="dxa"/>
            <w:tcBorders>
              <w:top w:val="single" w:sz="2" w:space="0" w:color="000000"/>
              <w:left w:val="single" w:sz="2" w:space="0" w:color="000000"/>
              <w:bottom w:val="single" w:sz="2" w:space="0" w:color="000000"/>
              <w:right w:val="single" w:sz="2" w:space="0" w:color="000000"/>
            </w:tcBorders>
            <w:vAlign w:val="center"/>
          </w:tcPr>
          <w:p w14:paraId="5E5BBDD5" w14:textId="77777777" w:rsidR="008E1025" w:rsidRPr="00CE4E0F" w:rsidRDefault="008E1025" w:rsidP="008E1025">
            <w:pPr>
              <w:jc w:val="both"/>
              <w:rPr>
                <w:rFonts w:ascii="Arial" w:hAnsi="Arial" w:cs="Arial"/>
                <w:bCs/>
              </w:rPr>
            </w:pPr>
            <w:r w:rsidRPr="00CE4E0F">
              <w:rPr>
                <w:rFonts w:ascii="Arial" w:hAnsi="Arial" w:cs="Arial"/>
                <w:bCs/>
              </w:rPr>
              <w:t>Możliwość ręcznego i automatycznego ustawienia punktów pomiarowych na odcinku ST</w:t>
            </w:r>
          </w:p>
        </w:tc>
        <w:tc>
          <w:tcPr>
            <w:tcW w:w="1919" w:type="dxa"/>
            <w:tcBorders>
              <w:top w:val="single" w:sz="4" w:space="0" w:color="auto"/>
              <w:left w:val="single" w:sz="4" w:space="0" w:color="auto"/>
              <w:bottom w:val="single" w:sz="4" w:space="0" w:color="auto"/>
              <w:right w:val="single" w:sz="4" w:space="0" w:color="auto"/>
            </w:tcBorders>
            <w:vAlign w:val="center"/>
          </w:tcPr>
          <w:p w14:paraId="008E6D79" w14:textId="12E0F96C"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30A6D4E" w14:textId="77777777" w:rsidR="008E1025" w:rsidRPr="00CE4E0F" w:rsidRDefault="008E1025" w:rsidP="008E1025">
            <w:pPr>
              <w:pStyle w:val="Zawartotabeli"/>
              <w:rPr>
                <w:rFonts w:ascii="Arial" w:hAnsi="Arial"/>
                <w:bCs/>
                <w:sz w:val="20"/>
                <w:szCs w:val="20"/>
              </w:rPr>
            </w:pPr>
          </w:p>
        </w:tc>
      </w:tr>
      <w:tr w:rsidR="008E1025" w:rsidRPr="00CE4E0F" w14:paraId="73FADF0E"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63E0C47" w14:textId="77777777" w:rsidR="008E1025" w:rsidRPr="00CE4E0F" w:rsidRDefault="008E1025" w:rsidP="00740B08">
            <w:pPr>
              <w:jc w:val="center"/>
              <w:rPr>
                <w:rFonts w:ascii="Arial" w:hAnsi="Arial" w:cs="Arial"/>
              </w:rPr>
            </w:pPr>
            <w:r w:rsidRPr="00CE4E0F">
              <w:rPr>
                <w:rFonts w:ascii="Arial" w:hAnsi="Arial" w:cs="Arial"/>
              </w:rPr>
              <w:t>1.31</w:t>
            </w:r>
          </w:p>
        </w:tc>
        <w:tc>
          <w:tcPr>
            <w:tcW w:w="4437" w:type="dxa"/>
            <w:tcBorders>
              <w:top w:val="single" w:sz="2" w:space="0" w:color="000000"/>
              <w:left w:val="single" w:sz="2" w:space="0" w:color="000000"/>
              <w:bottom w:val="single" w:sz="2" w:space="0" w:color="000000"/>
              <w:right w:val="single" w:sz="2" w:space="0" w:color="000000"/>
            </w:tcBorders>
            <w:vAlign w:val="center"/>
          </w:tcPr>
          <w:p w14:paraId="4569F4C2" w14:textId="77777777" w:rsidR="008E1025" w:rsidRPr="00CE4E0F" w:rsidRDefault="008E1025" w:rsidP="008E1025">
            <w:pPr>
              <w:jc w:val="both"/>
              <w:rPr>
                <w:rFonts w:ascii="Arial" w:hAnsi="Arial" w:cs="Arial"/>
                <w:bCs/>
              </w:rPr>
            </w:pPr>
            <w:r w:rsidRPr="00CE4E0F">
              <w:rPr>
                <w:rFonts w:ascii="Arial" w:hAnsi="Arial" w:cs="Arial"/>
                <w:bCs/>
              </w:rPr>
              <w:t>Automatyczna detekcja arytmii podczas testu wraz z prezentacją na ekranie i dokumentacją</w:t>
            </w:r>
          </w:p>
        </w:tc>
        <w:tc>
          <w:tcPr>
            <w:tcW w:w="1919" w:type="dxa"/>
            <w:tcBorders>
              <w:top w:val="single" w:sz="4" w:space="0" w:color="auto"/>
              <w:left w:val="single" w:sz="4" w:space="0" w:color="auto"/>
              <w:bottom w:val="single" w:sz="4" w:space="0" w:color="auto"/>
              <w:right w:val="single" w:sz="4" w:space="0" w:color="auto"/>
            </w:tcBorders>
            <w:vAlign w:val="center"/>
          </w:tcPr>
          <w:p w14:paraId="0CDF7EC9" w14:textId="70F543E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50FA35B" w14:textId="77777777" w:rsidR="008E1025" w:rsidRPr="00CE4E0F" w:rsidRDefault="008E1025" w:rsidP="008E1025">
            <w:pPr>
              <w:pStyle w:val="Zawartotabeli"/>
              <w:rPr>
                <w:rFonts w:ascii="Arial" w:hAnsi="Arial"/>
                <w:bCs/>
                <w:sz w:val="20"/>
                <w:szCs w:val="20"/>
              </w:rPr>
            </w:pPr>
          </w:p>
        </w:tc>
      </w:tr>
      <w:tr w:rsidR="008E1025" w:rsidRPr="00CE4E0F" w14:paraId="632F8481"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A4C05CE" w14:textId="77777777" w:rsidR="008E1025" w:rsidRPr="00CE4E0F" w:rsidRDefault="008E1025" w:rsidP="00740B08">
            <w:pPr>
              <w:jc w:val="center"/>
              <w:rPr>
                <w:rFonts w:ascii="Arial" w:hAnsi="Arial" w:cs="Arial"/>
              </w:rPr>
            </w:pPr>
            <w:r w:rsidRPr="00CE4E0F">
              <w:rPr>
                <w:rFonts w:ascii="Arial" w:hAnsi="Arial" w:cs="Arial"/>
              </w:rPr>
              <w:t>1.32</w:t>
            </w:r>
          </w:p>
        </w:tc>
        <w:tc>
          <w:tcPr>
            <w:tcW w:w="4437" w:type="dxa"/>
            <w:tcBorders>
              <w:top w:val="single" w:sz="2" w:space="0" w:color="000000"/>
              <w:left w:val="single" w:sz="2" w:space="0" w:color="000000"/>
              <w:bottom w:val="single" w:sz="2" w:space="0" w:color="000000"/>
              <w:right w:val="single" w:sz="2" w:space="0" w:color="000000"/>
            </w:tcBorders>
            <w:vAlign w:val="center"/>
          </w:tcPr>
          <w:p w14:paraId="5187BB6D" w14:textId="77777777" w:rsidR="008E1025" w:rsidRPr="00CE4E0F" w:rsidRDefault="008E1025" w:rsidP="008E1025">
            <w:pPr>
              <w:jc w:val="both"/>
              <w:rPr>
                <w:rFonts w:ascii="Arial" w:hAnsi="Arial" w:cs="Arial"/>
                <w:bCs/>
              </w:rPr>
            </w:pPr>
            <w:r w:rsidRPr="00CE4E0F">
              <w:rPr>
                <w:rFonts w:ascii="Arial" w:hAnsi="Arial" w:cs="Arial"/>
                <w:bCs/>
              </w:rPr>
              <w:t>Prezentacja na ekranie wyników poprzedniego testu danego pacjenta podczas testu</w:t>
            </w:r>
          </w:p>
        </w:tc>
        <w:tc>
          <w:tcPr>
            <w:tcW w:w="1919" w:type="dxa"/>
            <w:tcBorders>
              <w:top w:val="single" w:sz="4" w:space="0" w:color="auto"/>
              <w:left w:val="single" w:sz="4" w:space="0" w:color="auto"/>
              <w:bottom w:val="single" w:sz="4" w:space="0" w:color="auto"/>
              <w:right w:val="single" w:sz="4" w:space="0" w:color="auto"/>
            </w:tcBorders>
            <w:vAlign w:val="center"/>
          </w:tcPr>
          <w:p w14:paraId="5F2E2DB8" w14:textId="5C00297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99CE5FB" w14:textId="77777777" w:rsidR="008E1025" w:rsidRPr="00CE4E0F" w:rsidRDefault="008E1025" w:rsidP="008E1025">
            <w:pPr>
              <w:pStyle w:val="Zawartotabeli"/>
              <w:rPr>
                <w:rFonts w:ascii="Arial" w:hAnsi="Arial"/>
                <w:bCs/>
                <w:sz w:val="20"/>
                <w:szCs w:val="20"/>
              </w:rPr>
            </w:pPr>
          </w:p>
        </w:tc>
      </w:tr>
      <w:tr w:rsidR="008E1025" w:rsidRPr="00CE4E0F" w14:paraId="5C9B08E8"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30FB3D27" w14:textId="77777777" w:rsidR="008E1025" w:rsidRPr="00CE4E0F" w:rsidRDefault="008E1025" w:rsidP="00740B08">
            <w:pPr>
              <w:jc w:val="center"/>
              <w:rPr>
                <w:rFonts w:ascii="Arial" w:hAnsi="Arial" w:cs="Arial"/>
              </w:rPr>
            </w:pPr>
            <w:r w:rsidRPr="00CE4E0F">
              <w:rPr>
                <w:rFonts w:ascii="Arial" w:hAnsi="Arial" w:cs="Arial"/>
              </w:rPr>
              <w:t>1.33</w:t>
            </w:r>
          </w:p>
        </w:tc>
        <w:tc>
          <w:tcPr>
            <w:tcW w:w="4437" w:type="dxa"/>
            <w:tcBorders>
              <w:top w:val="single" w:sz="2" w:space="0" w:color="000000"/>
              <w:left w:val="single" w:sz="2" w:space="0" w:color="000000"/>
              <w:bottom w:val="single" w:sz="2" w:space="0" w:color="000000"/>
              <w:right w:val="single" w:sz="2" w:space="0" w:color="000000"/>
            </w:tcBorders>
            <w:vAlign w:val="center"/>
          </w:tcPr>
          <w:p w14:paraId="3165D769" w14:textId="77777777" w:rsidR="008E1025" w:rsidRPr="00CE4E0F" w:rsidRDefault="008E1025" w:rsidP="008E1025">
            <w:pPr>
              <w:jc w:val="both"/>
              <w:rPr>
                <w:rFonts w:ascii="Arial" w:hAnsi="Arial" w:cs="Arial"/>
                <w:bCs/>
              </w:rPr>
            </w:pPr>
            <w:r w:rsidRPr="00CE4E0F">
              <w:rPr>
                <w:rFonts w:ascii="Arial" w:hAnsi="Arial" w:cs="Arial"/>
                <w:bCs/>
              </w:rPr>
              <w:t>Nazwa protokołu i fazy na ekranie</w:t>
            </w:r>
          </w:p>
        </w:tc>
        <w:tc>
          <w:tcPr>
            <w:tcW w:w="1919" w:type="dxa"/>
            <w:tcBorders>
              <w:top w:val="single" w:sz="4" w:space="0" w:color="auto"/>
              <w:left w:val="single" w:sz="4" w:space="0" w:color="auto"/>
              <w:bottom w:val="single" w:sz="4" w:space="0" w:color="auto"/>
              <w:right w:val="single" w:sz="4" w:space="0" w:color="auto"/>
            </w:tcBorders>
            <w:vAlign w:val="center"/>
          </w:tcPr>
          <w:p w14:paraId="2B05B39C" w14:textId="0083DEB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4C820B2" w14:textId="77777777" w:rsidR="008E1025" w:rsidRPr="00CE4E0F" w:rsidRDefault="008E1025" w:rsidP="008E1025">
            <w:pPr>
              <w:pStyle w:val="Zawartotabeli"/>
              <w:rPr>
                <w:rFonts w:ascii="Arial" w:hAnsi="Arial"/>
                <w:bCs/>
                <w:sz w:val="20"/>
                <w:szCs w:val="20"/>
              </w:rPr>
            </w:pPr>
          </w:p>
        </w:tc>
      </w:tr>
      <w:tr w:rsidR="008E1025" w:rsidRPr="00CE4E0F" w14:paraId="402A1A63"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2B1879E" w14:textId="77777777" w:rsidR="008E1025" w:rsidRPr="00CE4E0F" w:rsidRDefault="008E1025" w:rsidP="00740B08">
            <w:pPr>
              <w:jc w:val="center"/>
              <w:rPr>
                <w:rFonts w:ascii="Arial" w:hAnsi="Arial" w:cs="Arial"/>
              </w:rPr>
            </w:pPr>
            <w:r w:rsidRPr="00CE4E0F">
              <w:rPr>
                <w:rFonts w:ascii="Arial" w:hAnsi="Arial" w:cs="Arial"/>
              </w:rPr>
              <w:t>1.34</w:t>
            </w:r>
          </w:p>
        </w:tc>
        <w:tc>
          <w:tcPr>
            <w:tcW w:w="4437" w:type="dxa"/>
            <w:tcBorders>
              <w:top w:val="single" w:sz="2" w:space="0" w:color="000000"/>
              <w:left w:val="single" w:sz="2" w:space="0" w:color="000000"/>
              <w:bottom w:val="single" w:sz="2" w:space="0" w:color="000000"/>
              <w:right w:val="single" w:sz="2" w:space="0" w:color="000000"/>
            </w:tcBorders>
            <w:vAlign w:val="center"/>
          </w:tcPr>
          <w:p w14:paraId="2FACA259" w14:textId="77777777" w:rsidR="008E1025" w:rsidRPr="00CE4E0F" w:rsidRDefault="008E1025" w:rsidP="008E1025">
            <w:pPr>
              <w:jc w:val="both"/>
              <w:rPr>
                <w:rFonts w:ascii="Arial" w:hAnsi="Arial" w:cs="Arial"/>
                <w:bCs/>
              </w:rPr>
            </w:pPr>
            <w:r w:rsidRPr="00CE4E0F">
              <w:rPr>
                <w:rFonts w:ascii="Arial" w:hAnsi="Arial" w:cs="Arial"/>
                <w:bCs/>
              </w:rPr>
              <w:t>Czas trwania wysiłku na ekranie</w:t>
            </w:r>
          </w:p>
        </w:tc>
        <w:tc>
          <w:tcPr>
            <w:tcW w:w="1919" w:type="dxa"/>
            <w:tcBorders>
              <w:top w:val="single" w:sz="4" w:space="0" w:color="auto"/>
              <w:left w:val="single" w:sz="4" w:space="0" w:color="auto"/>
              <w:bottom w:val="single" w:sz="4" w:space="0" w:color="auto"/>
              <w:right w:val="single" w:sz="4" w:space="0" w:color="auto"/>
            </w:tcBorders>
            <w:vAlign w:val="center"/>
          </w:tcPr>
          <w:p w14:paraId="0CDD0408" w14:textId="78E4377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5F05644" w14:textId="77777777" w:rsidR="008E1025" w:rsidRPr="00CE4E0F" w:rsidRDefault="008E1025" w:rsidP="008E1025">
            <w:pPr>
              <w:pStyle w:val="Zawartotabeli"/>
              <w:rPr>
                <w:rFonts w:ascii="Arial" w:hAnsi="Arial"/>
                <w:bCs/>
                <w:sz w:val="20"/>
                <w:szCs w:val="20"/>
              </w:rPr>
            </w:pPr>
          </w:p>
        </w:tc>
      </w:tr>
      <w:tr w:rsidR="008E1025" w:rsidRPr="00CE4E0F" w14:paraId="35303366"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2A431DD6" w14:textId="77777777" w:rsidR="008E1025" w:rsidRPr="00CE4E0F" w:rsidRDefault="008E1025" w:rsidP="00740B08">
            <w:pPr>
              <w:jc w:val="center"/>
              <w:rPr>
                <w:rFonts w:ascii="Arial" w:hAnsi="Arial" w:cs="Arial"/>
              </w:rPr>
            </w:pPr>
            <w:r w:rsidRPr="00CE4E0F">
              <w:rPr>
                <w:rFonts w:ascii="Arial" w:hAnsi="Arial" w:cs="Arial"/>
              </w:rPr>
              <w:t>1.35</w:t>
            </w:r>
          </w:p>
        </w:tc>
        <w:tc>
          <w:tcPr>
            <w:tcW w:w="4437" w:type="dxa"/>
            <w:tcBorders>
              <w:top w:val="single" w:sz="2" w:space="0" w:color="000000"/>
              <w:left w:val="single" w:sz="2" w:space="0" w:color="000000"/>
              <w:bottom w:val="single" w:sz="2" w:space="0" w:color="000000"/>
              <w:right w:val="single" w:sz="2" w:space="0" w:color="000000"/>
            </w:tcBorders>
            <w:vAlign w:val="center"/>
          </w:tcPr>
          <w:p w14:paraId="6BDC545C" w14:textId="77777777" w:rsidR="008E1025" w:rsidRPr="00CE4E0F" w:rsidRDefault="008E1025" w:rsidP="008E1025">
            <w:pPr>
              <w:jc w:val="both"/>
              <w:rPr>
                <w:rFonts w:ascii="Arial" w:hAnsi="Arial" w:cs="Arial"/>
                <w:bCs/>
              </w:rPr>
            </w:pPr>
            <w:r w:rsidRPr="00CE4E0F">
              <w:rPr>
                <w:rFonts w:ascii="Arial" w:hAnsi="Arial" w:cs="Arial"/>
                <w:bCs/>
              </w:rPr>
              <w:t>Prędkość i nachylenie bieżni na ekranie</w:t>
            </w:r>
          </w:p>
        </w:tc>
        <w:tc>
          <w:tcPr>
            <w:tcW w:w="1919" w:type="dxa"/>
            <w:tcBorders>
              <w:top w:val="single" w:sz="4" w:space="0" w:color="auto"/>
              <w:left w:val="single" w:sz="4" w:space="0" w:color="auto"/>
              <w:bottom w:val="single" w:sz="4" w:space="0" w:color="auto"/>
              <w:right w:val="single" w:sz="4" w:space="0" w:color="auto"/>
            </w:tcBorders>
            <w:vAlign w:val="center"/>
          </w:tcPr>
          <w:p w14:paraId="7E9D4168" w14:textId="1E3CDF8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1E339E0" w14:textId="77777777" w:rsidR="008E1025" w:rsidRPr="00CE4E0F" w:rsidRDefault="008E1025" w:rsidP="008E1025">
            <w:pPr>
              <w:pStyle w:val="Zawartotabeli"/>
              <w:rPr>
                <w:rFonts w:ascii="Arial" w:hAnsi="Arial"/>
                <w:bCs/>
                <w:sz w:val="20"/>
                <w:szCs w:val="20"/>
              </w:rPr>
            </w:pPr>
          </w:p>
        </w:tc>
      </w:tr>
      <w:tr w:rsidR="008E1025" w:rsidRPr="00CE4E0F" w14:paraId="3BD80258"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15308E9F" w14:textId="77777777" w:rsidR="008E1025" w:rsidRPr="00CE4E0F" w:rsidRDefault="008E1025" w:rsidP="00740B08">
            <w:pPr>
              <w:jc w:val="center"/>
              <w:rPr>
                <w:rFonts w:ascii="Arial" w:hAnsi="Arial" w:cs="Arial"/>
              </w:rPr>
            </w:pPr>
            <w:r w:rsidRPr="00CE4E0F">
              <w:rPr>
                <w:rFonts w:ascii="Arial" w:hAnsi="Arial" w:cs="Arial"/>
              </w:rPr>
              <w:t>1.36</w:t>
            </w:r>
          </w:p>
        </w:tc>
        <w:tc>
          <w:tcPr>
            <w:tcW w:w="4437" w:type="dxa"/>
            <w:tcBorders>
              <w:top w:val="single" w:sz="2" w:space="0" w:color="000000"/>
              <w:left w:val="single" w:sz="2" w:space="0" w:color="000000"/>
              <w:bottom w:val="single" w:sz="2" w:space="0" w:color="000000"/>
              <w:right w:val="single" w:sz="2" w:space="0" w:color="000000"/>
            </w:tcBorders>
            <w:vAlign w:val="center"/>
          </w:tcPr>
          <w:p w14:paraId="02DC36F1" w14:textId="77777777" w:rsidR="008E1025" w:rsidRPr="00CE4E0F" w:rsidRDefault="008E1025" w:rsidP="008E1025">
            <w:pPr>
              <w:jc w:val="both"/>
              <w:rPr>
                <w:rFonts w:ascii="Arial" w:hAnsi="Arial" w:cs="Arial"/>
                <w:bCs/>
              </w:rPr>
            </w:pPr>
            <w:r w:rsidRPr="00CE4E0F">
              <w:rPr>
                <w:rFonts w:ascii="Arial" w:hAnsi="Arial" w:cs="Arial"/>
                <w:bCs/>
              </w:rPr>
              <w:t>Stałe monitorowanie wszystkich kanałów</w:t>
            </w:r>
          </w:p>
        </w:tc>
        <w:tc>
          <w:tcPr>
            <w:tcW w:w="1919" w:type="dxa"/>
            <w:tcBorders>
              <w:top w:val="single" w:sz="4" w:space="0" w:color="auto"/>
              <w:left w:val="single" w:sz="4" w:space="0" w:color="auto"/>
              <w:bottom w:val="single" w:sz="4" w:space="0" w:color="auto"/>
              <w:right w:val="single" w:sz="4" w:space="0" w:color="auto"/>
            </w:tcBorders>
            <w:vAlign w:val="center"/>
          </w:tcPr>
          <w:p w14:paraId="55347279" w14:textId="4B26430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8186B44" w14:textId="77777777" w:rsidR="008E1025" w:rsidRPr="00CE4E0F" w:rsidRDefault="008E1025" w:rsidP="008E1025">
            <w:pPr>
              <w:pStyle w:val="Zawartotabeli"/>
              <w:rPr>
                <w:rFonts w:ascii="Arial" w:hAnsi="Arial"/>
                <w:bCs/>
                <w:sz w:val="20"/>
                <w:szCs w:val="20"/>
              </w:rPr>
            </w:pPr>
          </w:p>
        </w:tc>
      </w:tr>
      <w:tr w:rsidR="008E1025" w:rsidRPr="00CE4E0F" w14:paraId="7773C0DE"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68DEC05C" w14:textId="77777777" w:rsidR="008E1025" w:rsidRPr="00CE4E0F" w:rsidRDefault="008E1025" w:rsidP="00740B08">
            <w:pPr>
              <w:jc w:val="center"/>
              <w:rPr>
                <w:rFonts w:ascii="Arial" w:hAnsi="Arial" w:cs="Arial"/>
              </w:rPr>
            </w:pPr>
            <w:r w:rsidRPr="00CE4E0F">
              <w:rPr>
                <w:rFonts w:ascii="Arial" w:hAnsi="Arial" w:cs="Arial"/>
              </w:rPr>
              <w:t>1.37</w:t>
            </w:r>
          </w:p>
        </w:tc>
        <w:tc>
          <w:tcPr>
            <w:tcW w:w="4437" w:type="dxa"/>
            <w:tcBorders>
              <w:top w:val="single" w:sz="2" w:space="0" w:color="000000"/>
              <w:left w:val="single" w:sz="2" w:space="0" w:color="000000"/>
              <w:bottom w:val="single" w:sz="2" w:space="0" w:color="000000"/>
              <w:right w:val="single" w:sz="2" w:space="0" w:color="000000"/>
            </w:tcBorders>
            <w:vAlign w:val="center"/>
          </w:tcPr>
          <w:p w14:paraId="448673D2" w14:textId="77777777" w:rsidR="008E1025" w:rsidRPr="00CE4E0F" w:rsidRDefault="008E1025" w:rsidP="008E1025">
            <w:pPr>
              <w:jc w:val="both"/>
              <w:rPr>
                <w:rFonts w:ascii="Arial" w:hAnsi="Arial" w:cs="Arial"/>
                <w:bCs/>
              </w:rPr>
            </w:pPr>
            <w:r w:rsidRPr="00CE4E0F">
              <w:rPr>
                <w:rFonts w:ascii="Arial" w:hAnsi="Arial" w:cs="Arial"/>
                <w:bCs/>
              </w:rPr>
              <w:t>Informacja o częstość rytmu aktualnej i docelowej</w:t>
            </w:r>
          </w:p>
        </w:tc>
        <w:tc>
          <w:tcPr>
            <w:tcW w:w="1919" w:type="dxa"/>
            <w:tcBorders>
              <w:top w:val="single" w:sz="4" w:space="0" w:color="auto"/>
              <w:left w:val="single" w:sz="4" w:space="0" w:color="auto"/>
              <w:bottom w:val="single" w:sz="4" w:space="0" w:color="auto"/>
              <w:right w:val="single" w:sz="4" w:space="0" w:color="auto"/>
            </w:tcBorders>
            <w:vAlign w:val="center"/>
          </w:tcPr>
          <w:p w14:paraId="7516166E" w14:textId="65BB32E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B675D50" w14:textId="77777777" w:rsidR="008E1025" w:rsidRPr="00CE4E0F" w:rsidRDefault="008E1025" w:rsidP="008E1025">
            <w:pPr>
              <w:pStyle w:val="Zawartotabeli"/>
              <w:rPr>
                <w:rFonts w:ascii="Arial" w:hAnsi="Arial"/>
                <w:bCs/>
                <w:sz w:val="20"/>
                <w:szCs w:val="20"/>
              </w:rPr>
            </w:pPr>
          </w:p>
        </w:tc>
      </w:tr>
      <w:tr w:rsidR="008E1025" w:rsidRPr="00CE4E0F" w14:paraId="2C86C844"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2EBAF9C3" w14:textId="77777777" w:rsidR="008E1025" w:rsidRPr="00CE4E0F" w:rsidRDefault="008E1025" w:rsidP="00740B08">
            <w:pPr>
              <w:jc w:val="center"/>
              <w:rPr>
                <w:rFonts w:ascii="Arial" w:hAnsi="Arial" w:cs="Arial"/>
              </w:rPr>
            </w:pPr>
            <w:r w:rsidRPr="00CE4E0F">
              <w:rPr>
                <w:rFonts w:ascii="Arial" w:hAnsi="Arial" w:cs="Arial"/>
              </w:rPr>
              <w:t>1.38</w:t>
            </w:r>
          </w:p>
        </w:tc>
        <w:tc>
          <w:tcPr>
            <w:tcW w:w="4437" w:type="dxa"/>
            <w:tcBorders>
              <w:top w:val="single" w:sz="2" w:space="0" w:color="000000"/>
              <w:left w:val="single" w:sz="2" w:space="0" w:color="000000"/>
              <w:bottom w:val="single" w:sz="2" w:space="0" w:color="000000"/>
              <w:right w:val="single" w:sz="2" w:space="0" w:color="000000"/>
            </w:tcBorders>
            <w:vAlign w:val="center"/>
          </w:tcPr>
          <w:p w14:paraId="560C8415" w14:textId="77777777" w:rsidR="008E1025" w:rsidRPr="00CE4E0F" w:rsidRDefault="008E1025" w:rsidP="008E1025">
            <w:pPr>
              <w:jc w:val="both"/>
              <w:rPr>
                <w:rFonts w:ascii="Arial" w:hAnsi="Arial" w:cs="Arial"/>
                <w:bCs/>
              </w:rPr>
            </w:pPr>
            <w:r w:rsidRPr="00CE4E0F">
              <w:rPr>
                <w:rFonts w:ascii="Arial" w:hAnsi="Arial" w:cs="Arial"/>
                <w:bCs/>
              </w:rPr>
              <w:t>Możliwość ręcznej korekcji ustawień interpolacji MET</w:t>
            </w:r>
          </w:p>
        </w:tc>
        <w:tc>
          <w:tcPr>
            <w:tcW w:w="1919" w:type="dxa"/>
            <w:tcBorders>
              <w:top w:val="single" w:sz="4" w:space="0" w:color="auto"/>
              <w:left w:val="single" w:sz="4" w:space="0" w:color="auto"/>
              <w:bottom w:val="single" w:sz="4" w:space="0" w:color="auto"/>
              <w:right w:val="single" w:sz="4" w:space="0" w:color="auto"/>
            </w:tcBorders>
            <w:vAlign w:val="center"/>
          </w:tcPr>
          <w:p w14:paraId="3933F617" w14:textId="48F8F19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974AFBE" w14:textId="77777777" w:rsidR="008E1025" w:rsidRPr="00CE4E0F" w:rsidRDefault="008E1025" w:rsidP="008E1025">
            <w:pPr>
              <w:pStyle w:val="Zawartotabeli"/>
              <w:rPr>
                <w:rFonts w:ascii="Arial" w:hAnsi="Arial"/>
                <w:bCs/>
                <w:sz w:val="20"/>
                <w:szCs w:val="20"/>
              </w:rPr>
            </w:pPr>
          </w:p>
        </w:tc>
      </w:tr>
      <w:tr w:rsidR="008E1025" w:rsidRPr="00CE4E0F" w14:paraId="4A79D28F"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9BDB40A" w14:textId="77777777" w:rsidR="008E1025" w:rsidRPr="00CE4E0F" w:rsidRDefault="008E1025" w:rsidP="00740B08">
            <w:pPr>
              <w:jc w:val="center"/>
              <w:rPr>
                <w:rFonts w:ascii="Arial" w:hAnsi="Arial" w:cs="Arial"/>
              </w:rPr>
            </w:pPr>
            <w:r w:rsidRPr="00CE4E0F">
              <w:rPr>
                <w:rFonts w:ascii="Arial" w:hAnsi="Arial" w:cs="Arial"/>
              </w:rPr>
              <w:t>1.39</w:t>
            </w:r>
          </w:p>
        </w:tc>
        <w:tc>
          <w:tcPr>
            <w:tcW w:w="4437" w:type="dxa"/>
            <w:tcBorders>
              <w:top w:val="single" w:sz="2" w:space="0" w:color="000000"/>
              <w:left w:val="single" w:sz="2" w:space="0" w:color="000000"/>
              <w:bottom w:val="single" w:sz="2" w:space="0" w:color="000000"/>
              <w:right w:val="single" w:sz="2" w:space="0" w:color="000000"/>
            </w:tcBorders>
            <w:vAlign w:val="center"/>
          </w:tcPr>
          <w:p w14:paraId="0DB0CD96" w14:textId="77777777" w:rsidR="008E1025" w:rsidRPr="00CE4E0F" w:rsidRDefault="008E1025" w:rsidP="008E1025">
            <w:pPr>
              <w:jc w:val="both"/>
              <w:rPr>
                <w:rFonts w:ascii="Arial" w:hAnsi="Arial" w:cs="Arial"/>
                <w:bCs/>
              </w:rPr>
            </w:pPr>
            <w:r w:rsidRPr="00CE4E0F">
              <w:rPr>
                <w:rFonts w:ascii="Arial" w:hAnsi="Arial" w:cs="Arial"/>
                <w:bCs/>
              </w:rPr>
              <w:t>Ciągłe zapisywanie sygnału, kodowanie barwne zapisu arytmii, możliwość powiększenia i zapisania dowolnego fragmentu pełnego zapisu EKG.</w:t>
            </w:r>
          </w:p>
        </w:tc>
        <w:tc>
          <w:tcPr>
            <w:tcW w:w="1919" w:type="dxa"/>
            <w:tcBorders>
              <w:top w:val="single" w:sz="4" w:space="0" w:color="auto"/>
              <w:left w:val="single" w:sz="4" w:space="0" w:color="auto"/>
              <w:bottom w:val="single" w:sz="4" w:space="0" w:color="auto"/>
              <w:right w:val="single" w:sz="4" w:space="0" w:color="auto"/>
            </w:tcBorders>
            <w:vAlign w:val="center"/>
          </w:tcPr>
          <w:p w14:paraId="52CBA0D3" w14:textId="2B3962B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8E5945E" w14:textId="77777777" w:rsidR="008E1025" w:rsidRPr="00CE4E0F" w:rsidRDefault="008E1025" w:rsidP="008E1025">
            <w:pPr>
              <w:pStyle w:val="Zawartotabeli"/>
              <w:rPr>
                <w:rFonts w:ascii="Arial" w:hAnsi="Arial"/>
                <w:bCs/>
                <w:sz w:val="20"/>
                <w:szCs w:val="20"/>
              </w:rPr>
            </w:pPr>
          </w:p>
        </w:tc>
      </w:tr>
      <w:tr w:rsidR="008E1025" w:rsidRPr="00CE4E0F" w14:paraId="2626040F"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3E8F8DD1" w14:textId="77777777" w:rsidR="008E1025" w:rsidRPr="00CE4E0F" w:rsidRDefault="008E1025" w:rsidP="00740B08">
            <w:pPr>
              <w:jc w:val="center"/>
              <w:rPr>
                <w:rFonts w:ascii="Arial" w:hAnsi="Arial" w:cs="Arial"/>
              </w:rPr>
            </w:pPr>
            <w:r w:rsidRPr="00CE4E0F">
              <w:rPr>
                <w:rFonts w:ascii="Arial" w:hAnsi="Arial" w:cs="Arial"/>
              </w:rPr>
              <w:t>1.40</w:t>
            </w:r>
          </w:p>
        </w:tc>
        <w:tc>
          <w:tcPr>
            <w:tcW w:w="4437" w:type="dxa"/>
            <w:tcBorders>
              <w:top w:val="single" w:sz="2" w:space="0" w:color="000000"/>
              <w:left w:val="single" w:sz="2" w:space="0" w:color="000000"/>
              <w:bottom w:val="single" w:sz="2" w:space="0" w:color="000000"/>
              <w:right w:val="single" w:sz="2" w:space="0" w:color="000000"/>
            </w:tcBorders>
            <w:vAlign w:val="center"/>
          </w:tcPr>
          <w:p w14:paraId="24406AE9" w14:textId="77777777" w:rsidR="008E1025" w:rsidRPr="00CE4E0F" w:rsidRDefault="008E1025" w:rsidP="008E1025">
            <w:pPr>
              <w:jc w:val="both"/>
              <w:rPr>
                <w:rFonts w:ascii="Arial" w:hAnsi="Arial" w:cs="Arial"/>
                <w:bCs/>
              </w:rPr>
            </w:pPr>
            <w:r w:rsidRPr="00CE4E0F">
              <w:rPr>
                <w:rFonts w:ascii="Arial" w:hAnsi="Arial" w:cs="Arial"/>
                <w:bCs/>
              </w:rPr>
              <w:t>Prędkość przesuwu przy podglądzie EKG na ekranie monitora minimum 25 i 50 mm/s</w:t>
            </w:r>
          </w:p>
        </w:tc>
        <w:tc>
          <w:tcPr>
            <w:tcW w:w="1919" w:type="dxa"/>
            <w:tcBorders>
              <w:top w:val="single" w:sz="4" w:space="0" w:color="auto"/>
              <w:left w:val="single" w:sz="4" w:space="0" w:color="auto"/>
              <w:bottom w:val="single" w:sz="4" w:space="0" w:color="auto"/>
              <w:right w:val="single" w:sz="4" w:space="0" w:color="auto"/>
            </w:tcBorders>
            <w:vAlign w:val="center"/>
          </w:tcPr>
          <w:p w14:paraId="56523A45" w14:textId="53F59528"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B9249CD" w14:textId="77777777" w:rsidR="008E1025" w:rsidRPr="00CE4E0F" w:rsidRDefault="008E1025" w:rsidP="008E1025">
            <w:pPr>
              <w:pStyle w:val="Zawartotabeli"/>
              <w:rPr>
                <w:rFonts w:ascii="Arial" w:hAnsi="Arial"/>
                <w:bCs/>
                <w:sz w:val="20"/>
                <w:szCs w:val="20"/>
              </w:rPr>
            </w:pPr>
          </w:p>
        </w:tc>
      </w:tr>
      <w:tr w:rsidR="008E1025" w:rsidRPr="00CE4E0F" w14:paraId="21751F44"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1B766AF9" w14:textId="77777777" w:rsidR="008E1025" w:rsidRPr="00CE4E0F" w:rsidRDefault="008E1025" w:rsidP="00740B08">
            <w:pPr>
              <w:jc w:val="center"/>
              <w:rPr>
                <w:rFonts w:ascii="Arial" w:hAnsi="Arial" w:cs="Arial"/>
              </w:rPr>
            </w:pPr>
            <w:r w:rsidRPr="00CE4E0F">
              <w:rPr>
                <w:rFonts w:ascii="Arial" w:hAnsi="Arial" w:cs="Arial"/>
              </w:rPr>
              <w:t>1.41</w:t>
            </w:r>
          </w:p>
        </w:tc>
        <w:tc>
          <w:tcPr>
            <w:tcW w:w="4437" w:type="dxa"/>
            <w:tcBorders>
              <w:top w:val="single" w:sz="2" w:space="0" w:color="000000"/>
              <w:left w:val="single" w:sz="2" w:space="0" w:color="000000"/>
              <w:bottom w:val="single" w:sz="2" w:space="0" w:color="000000"/>
              <w:right w:val="single" w:sz="2" w:space="0" w:color="000000"/>
            </w:tcBorders>
            <w:vAlign w:val="center"/>
          </w:tcPr>
          <w:p w14:paraId="28F29CCA" w14:textId="77777777" w:rsidR="008E1025" w:rsidRPr="00CE4E0F" w:rsidRDefault="008E1025" w:rsidP="008E1025">
            <w:pPr>
              <w:jc w:val="both"/>
              <w:rPr>
                <w:rFonts w:ascii="Arial" w:hAnsi="Arial" w:cs="Arial"/>
                <w:bCs/>
              </w:rPr>
            </w:pPr>
            <w:r w:rsidRPr="00CE4E0F">
              <w:rPr>
                <w:rFonts w:ascii="Arial" w:hAnsi="Arial" w:cs="Arial"/>
                <w:bCs/>
              </w:rPr>
              <w:t>Skala wysiłku według Borga</w:t>
            </w:r>
          </w:p>
        </w:tc>
        <w:tc>
          <w:tcPr>
            <w:tcW w:w="1919" w:type="dxa"/>
            <w:tcBorders>
              <w:top w:val="single" w:sz="4" w:space="0" w:color="auto"/>
              <w:left w:val="single" w:sz="4" w:space="0" w:color="auto"/>
              <w:bottom w:val="single" w:sz="4" w:space="0" w:color="auto"/>
              <w:right w:val="single" w:sz="4" w:space="0" w:color="auto"/>
            </w:tcBorders>
            <w:vAlign w:val="center"/>
          </w:tcPr>
          <w:p w14:paraId="7E75AC0C" w14:textId="2340DE6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356512F" w14:textId="77777777" w:rsidR="008E1025" w:rsidRPr="00CE4E0F" w:rsidRDefault="008E1025" w:rsidP="008E1025">
            <w:pPr>
              <w:pStyle w:val="Zawartotabeli"/>
              <w:rPr>
                <w:rFonts w:ascii="Arial" w:hAnsi="Arial"/>
                <w:bCs/>
                <w:sz w:val="20"/>
                <w:szCs w:val="20"/>
              </w:rPr>
            </w:pPr>
          </w:p>
        </w:tc>
      </w:tr>
      <w:tr w:rsidR="008E1025" w:rsidRPr="00CE4E0F" w14:paraId="6823F5F5"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253D271B" w14:textId="77777777" w:rsidR="008E1025" w:rsidRPr="00CE4E0F" w:rsidRDefault="008E1025" w:rsidP="00740B08">
            <w:pPr>
              <w:jc w:val="center"/>
              <w:rPr>
                <w:rFonts w:ascii="Arial" w:hAnsi="Arial" w:cs="Arial"/>
              </w:rPr>
            </w:pPr>
            <w:r w:rsidRPr="00CE4E0F">
              <w:rPr>
                <w:rFonts w:ascii="Arial" w:hAnsi="Arial" w:cs="Arial"/>
              </w:rPr>
              <w:t>1.42</w:t>
            </w:r>
          </w:p>
        </w:tc>
        <w:tc>
          <w:tcPr>
            <w:tcW w:w="4437" w:type="dxa"/>
            <w:tcBorders>
              <w:top w:val="single" w:sz="2" w:space="0" w:color="000000"/>
              <w:left w:val="single" w:sz="2" w:space="0" w:color="000000"/>
              <w:bottom w:val="single" w:sz="2" w:space="0" w:color="000000"/>
              <w:right w:val="single" w:sz="2" w:space="0" w:color="000000"/>
            </w:tcBorders>
            <w:vAlign w:val="center"/>
          </w:tcPr>
          <w:p w14:paraId="36120183" w14:textId="77777777" w:rsidR="008E1025" w:rsidRPr="00CE4E0F" w:rsidRDefault="008E1025" w:rsidP="008E1025">
            <w:pPr>
              <w:jc w:val="both"/>
              <w:rPr>
                <w:rFonts w:ascii="Arial" w:hAnsi="Arial" w:cs="Arial"/>
                <w:bCs/>
              </w:rPr>
            </w:pPr>
            <w:r w:rsidRPr="00CE4E0F">
              <w:rPr>
                <w:rFonts w:ascii="Arial" w:hAnsi="Arial" w:cs="Arial"/>
                <w:bCs/>
              </w:rPr>
              <w:t>Automatyczny export do PDF w określoną lokalizację dyskowa lub sieciową, z automatycznym nadaniem nazwy pliku np. nazwisko pacjenta, data, ID pacjenta itp., możliwość samodzielnej konfiguracji nazwy pliku w exporcie.</w:t>
            </w:r>
          </w:p>
        </w:tc>
        <w:tc>
          <w:tcPr>
            <w:tcW w:w="1919" w:type="dxa"/>
            <w:tcBorders>
              <w:top w:val="single" w:sz="4" w:space="0" w:color="auto"/>
              <w:left w:val="single" w:sz="4" w:space="0" w:color="auto"/>
              <w:bottom w:val="single" w:sz="4" w:space="0" w:color="auto"/>
              <w:right w:val="single" w:sz="4" w:space="0" w:color="auto"/>
            </w:tcBorders>
            <w:vAlign w:val="center"/>
          </w:tcPr>
          <w:p w14:paraId="6BD0DC19" w14:textId="555BE9F5"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6989F4C" w14:textId="77777777" w:rsidR="008E1025" w:rsidRPr="00CE4E0F" w:rsidRDefault="008E1025" w:rsidP="008E1025">
            <w:pPr>
              <w:pStyle w:val="Zawartotabeli"/>
              <w:rPr>
                <w:rFonts w:ascii="Arial" w:hAnsi="Arial"/>
                <w:bCs/>
                <w:sz w:val="20"/>
                <w:szCs w:val="20"/>
              </w:rPr>
            </w:pPr>
          </w:p>
        </w:tc>
      </w:tr>
      <w:tr w:rsidR="008E1025" w:rsidRPr="00CE4E0F" w14:paraId="20423CA5"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69F9F8E" w14:textId="77777777" w:rsidR="008E1025" w:rsidRPr="00CE4E0F" w:rsidRDefault="008E1025" w:rsidP="00740B08">
            <w:pPr>
              <w:jc w:val="center"/>
              <w:rPr>
                <w:rFonts w:ascii="Arial" w:hAnsi="Arial" w:cs="Arial"/>
                <w:highlight w:val="yellow"/>
              </w:rPr>
            </w:pPr>
            <w:r w:rsidRPr="00CE4E0F">
              <w:rPr>
                <w:rFonts w:ascii="Arial" w:hAnsi="Arial" w:cs="Arial"/>
              </w:rPr>
              <w:t>1.43</w:t>
            </w:r>
          </w:p>
        </w:tc>
        <w:tc>
          <w:tcPr>
            <w:tcW w:w="4437" w:type="dxa"/>
            <w:tcBorders>
              <w:top w:val="single" w:sz="2" w:space="0" w:color="000000"/>
              <w:left w:val="single" w:sz="2" w:space="0" w:color="000000"/>
              <w:bottom w:val="single" w:sz="2" w:space="0" w:color="000000"/>
              <w:right w:val="single" w:sz="2" w:space="0" w:color="000000"/>
            </w:tcBorders>
            <w:vAlign w:val="center"/>
          </w:tcPr>
          <w:p w14:paraId="74B8E579" w14:textId="77777777" w:rsidR="008E1025" w:rsidRPr="00CE4E0F" w:rsidRDefault="008E1025" w:rsidP="008E1025">
            <w:pPr>
              <w:jc w:val="both"/>
              <w:rPr>
                <w:rFonts w:ascii="Arial" w:hAnsi="Arial" w:cs="Arial"/>
                <w:bCs/>
              </w:rPr>
            </w:pPr>
            <w:r w:rsidRPr="00CE4E0F">
              <w:rPr>
                <w:rFonts w:ascii="Arial" w:hAnsi="Arial" w:cs="Arial"/>
                <w:bCs/>
              </w:rPr>
              <w:t xml:space="preserve">Możliwość opcjonalnej rozbudowy o minimum: graficzną prezentacje zmian ST w trybie 3D, </w:t>
            </w:r>
            <w:proofErr w:type="spellStart"/>
            <w:r w:rsidRPr="00CE4E0F">
              <w:rPr>
                <w:rFonts w:ascii="Arial" w:hAnsi="Arial" w:cs="Arial"/>
                <w:bCs/>
              </w:rPr>
              <w:t>alternans</w:t>
            </w:r>
            <w:proofErr w:type="spellEnd"/>
            <w:r w:rsidRPr="00CE4E0F">
              <w:rPr>
                <w:rFonts w:ascii="Arial" w:hAnsi="Arial" w:cs="Arial"/>
                <w:bCs/>
              </w:rPr>
              <w:t xml:space="preserve"> załamka T, komunikacja poprzez HL7 i DICOM</w:t>
            </w:r>
          </w:p>
        </w:tc>
        <w:tc>
          <w:tcPr>
            <w:tcW w:w="1919" w:type="dxa"/>
            <w:tcBorders>
              <w:top w:val="single" w:sz="4" w:space="0" w:color="auto"/>
              <w:left w:val="single" w:sz="4" w:space="0" w:color="auto"/>
              <w:bottom w:val="single" w:sz="4" w:space="0" w:color="auto"/>
              <w:right w:val="single" w:sz="4" w:space="0" w:color="auto"/>
            </w:tcBorders>
            <w:vAlign w:val="center"/>
          </w:tcPr>
          <w:p w14:paraId="74483975" w14:textId="1019417F"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1D129EE" w14:textId="77777777" w:rsidR="008E1025" w:rsidRPr="00CE4E0F" w:rsidRDefault="008E1025" w:rsidP="008E1025">
            <w:pPr>
              <w:pStyle w:val="Zawartotabeli"/>
              <w:rPr>
                <w:rFonts w:ascii="Arial" w:hAnsi="Arial"/>
                <w:bCs/>
                <w:sz w:val="20"/>
                <w:szCs w:val="20"/>
              </w:rPr>
            </w:pPr>
          </w:p>
        </w:tc>
      </w:tr>
      <w:tr w:rsidR="008E1025" w:rsidRPr="00CE4E0F" w14:paraId="1289B942"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281D4DB9" w14:textId="77777777" w:rsidR="008E1025" w:rsidRPr="00CE4E0F" w:rsidRDefault="008E1025" w:rsidP="00740B08">
            <w:pPr>
              <w:jc w:val="center"/>
              <w:rPr>
                <w:rFonts w:ascii="Arial" w:hAnsi="Arial" w:cs="Arial"/>
              </w:rPr>
            </w:pPr>
            <w:r w:rsidRPr="00CE4E0F">
              <w:rPr>
                <w:rFonts w:ascii="Arial" w:hAnsi="Arial" w:cs="Arial"/>
              </w:rPr>
              <w:t>2</w:t>
            </w:r>
          </w:p>
        </w:tc>
        <w:tc>
          <w:tcPr>
            <w:tcW w:w="9342" w:type="dxa"/>
            <w:gridSpan w:val="3"/>
            <w:tcBorders>
              <w:top w:val="single" w:sz="4" w:space="0" w:color="auto"/>
              <w:left w:val="single" w:sz="4" w:space="0" w:color="auto"/>
              <w:bottom w:val="single" w:sz="4" w:space="0" w:color="auto"/>
              <w:right w:val="single" w:sz="4" w:space="0" w:color="auto"/>
            </w:tcBorders>
          </w:tcPr>
          <w:p w14:paraId="073B8C80" w14:textId="77777777" w:rsidR="008E1025" w:rsidRPr="00CE4E0F" w:rsidRDefault="008E1025" w:rsidP="008E1025">
            <w:pPr>
              <w:pStyle w:val="Zawartotabeli"/>
              <w:rPr>
                <w:rFonts w:ascii="Arial" w:hAnsi="Arial"/>
                <w:bCs/>
                <w:sz w:val="20"/>
                <w:szCs w:val="20"/>
              </w:rPr>
            </w:pPr>
            <w:r w:rsidRPr="00CE4E0F">
              <w:rPr>
                <w:rFonts w:ascii="Arial" w:hAnsi="Arial"/>
                <w:bCs/>
                <w:sz w:val="20"/>
                <w:szCs w:val="20"/>
              </w:rPr>
              <w:t>BIEŻNIA STEROWANA ZA POMOCĄ OPROGRAMOWANIA</w:t>
            </w:r>
          </w:p>
        </w:tc>
      </w:tr>
      <w:tr w:rsidR="008E1025" w:rsidRPr="00CE4E0F" w14:paraId="7725F657"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894D9A4" w14:textId="77777777" w:rsidR="008E1025" w:rsidRPr="00CE4E0F" w:rsidRDefault="008E1025" w:rsidP="00740B08">
            <w:pPr>
              <w:jc w:val="center"/>
              <w:rPr>
                <w:rFonts w:ascii="Arial" w:hAnsi="Arial" w:cs="Arial"/>
              </w:rPr>
            </w:pPr>
            <w:r w:rsidRPr="00CE4E0F">
              <w:rPr>
                <w:rFonts w:ascii="Arial" w:hAnsi="Arial" w:cs="Arial"/>
              </w:rPr>
              <w:t>2.1</w:t>
            </w:r>
          </w:p>
        </w:tc>
        <w:tc>
          <w:tcPr>
            <w:tcW w:w="4437" w:type="dxa"/>
            <w:tcBorders>
              <w:top w:val="single" w:sz="4" w:space="0" w:color="auto"/>
              <w:left w:val="single" w:sz="4" w:space="0" w:color="auto"/>
              <w:bottom w:val="single" w:sz="4" w:space="0" w:color="auto"/>
              <w:right w:val="single" w:sz="4" w:space="0" w:color="auto"/>
            </w:tcBorders>
          </w:tcPr>
          <w:p w14:paraId="116E390E" w14:textId="77777777" w:rsidR="008E1025" w:rsidRPr="00CE4E0F" w:rsidRDefault="008E1025" w:rsidP="008E1025">
            <w:pPr>
              <w:pStyle w:val="Default"/>
              <w:jc w:val="both"/>
              <w:rPr>
                <w:rFonts w:ascii="Arial" w:hAnsi="Arial" w:cs="Arial"/>
                <w:bCs/>
                <w:sz w:val="20"/>
                <w:szCs w:val="20"/>
              </w:rPr>
            </w:pPr>
            <w:r w:rsidRPr="00CE4E0F">
              <w:rPr>
                <w:rFonts w:ascii="Arial" w:hAnsi="Arial" w:cs="Arial"/>
                <w:bCs/>
                <w:sz w:val="20"/>
                <w:szCs w:val="20"/>
              </w:rPr>
              <w:t>Zakres prędkości ruchowego pasa minimum 0,2-24,0 km/h (regulacja co 0,1 km/h)</w:t>
            </w:r>
          </w:p>
        </w:tc>
        <w:tc>
          <w:tcPr>
            <w:tcW w:w="1919" w:type="dxa"/>
            <w:tcBorders>
              <w:top w:val="single" w:sz="4" w:space="0" w:color="auto"/>
              <w:left w:val="single" w:sz="4" w:space="0" w:color="auto"/>
              <w:bottom w:val="single" w:sz="4" w:space="0" w:color="auto"/>
              <w:right w:val="single" w:sz="4" w:space="0" w:color="auto"/>
            </w:tcBorders>
            <w:vAlign w:val="center"/>
          </w:tcPr>
          <w:p w14:paraId="4C8F84B5" w14:textId="732FF15A"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8E2FD8E" w14:textId="77777777" w:rsidR="008E1025" w:rsidRPr="00CE4E0F" w:rsidRDefault="008E1025" w:rsidP="008E1025">
            <w:pPr>
              <w:pStyle w:val="Zawartotabeli"/>
              <w:rPr>
                <w:rFonts w:ascii="Arial" w:hAnsi="Arial"/>
                <w:bCs/>
                <w:sz w:val="20"/>
                <w:szCs w:val="20"/>
              </w:rPr>
            </w:pPr>
          </w:p>
        </w:tc>
      </w:tr>
      <w:tr w:rsidR="008E1025" w:rsidRPr="00CE4E0F" w14:paraId="19E1FD23"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06686BEF" w14:textId="77777777" w:rsidR="008E1025" w:rsidRPr="00CE4E0F" w:rsidRDefault="008E1025" w:rsidP="00740B08">
            <w:pPr>
              <w:jc w:val="center"/>
              <w:rPr>
                <w:rFonts w:ascii="Arial" w:hAnsi="Arial" w:cs="Arial"/>
              </w:rPr>
            </w:pPr>
            <w:r w:rsidRPr="00CE4E0F">
              <w:rPr>
                <w:rFonts w:ascii="Arial" w:hAnsi="Arial" w:cs="Arial"/>
              </w:rPr>
              <w:t>2.2</w:t>
            </w:r>
          </w:p>
        </w:tc>
        <w:tc>
          <w:tcPr>
            <w:tcW w:w="4437" w:type="dxa"/>
            <w:tcBorders>
              <w:top w:val="single" w:sz="4" w:space="0" w:color="auto"/>
              <w:left w:val="single" w:sz="4" w:space="0" w:color="auto"/>
              <w:bottom w:val="single" w:sz="4" w:space="0" w:color="auto"/>
              <w:right w:val="single" w:sz="4" w:space="0" w:color="auto"/>
            </w:tcBorders>
          </w:tcPr>
          <w:p w14:paraId="6F015AE8" w14:textId="77777777" w:rsidR="008E1025" w:rsidRPr="00CE4E0F" w:rsidRDefault="008E1025" w:rsidP="008E1025">
            <w:pPr>
              <w:pStyle w:val="Default"/>
              <w:jc w:val="both"/>
              <w:rPr>
                <w:rFonts w:ascii="Arial" w:hAnsi="Arial" w:cs="Arial"/>
                <w:bCs/>
                <w:sz w:val="20"/>
                <w:szCs w:val="20"/>
              </w:rPr>
            </w:pPr>
            <w:proofErr w:type="spellStart"/>
            <w:r w:rsidRPr="00CE4E0F">
              <w:rPr>
                <w:rFonts w:ascii="Arial" w:hAnsi="Arial" w:cs="Arial"/>
                <w:bCs/>
                <w:sz w:val="20"/>
                <w:szCs w:val="20"/>
              </w:rPr>
              <w:t>Bezskokowa</w:t>
            </w:r>
            <w:proofErr w:type="spellEnd"/>
            <w:r w:rsidRPr="00CE4E0F">
              <w:rPr>
                <w:rFonts w:ascii="Arial" w:hAnsi="Arial" w:cs="Arial"/>
                <w:bCs/>
                <w:sz w:val="20"/>
                <w:szCs w:val="20"/>
              </w:rPr>
              <w:t xml:space="preserve"> regulacja prędkości pasa</w:t>
            </w:r>
          </w:p>
        </w:tc>
        <w:tc>
          <w:tcPr>
            <w:tcW w:w="1919" w:type="dxa"/>
            <w:tcBorders>
              <w:top w:val="single" w:sz="4" w:space="0" w:color="auto"/>
              <w:left w:val="single" w:sz="4" w:space="0" w:color="auto"/>
              <w:bottom w:val="single" w:sz="4" w:space="0" w:color="auto"/>
              <w:right w:val="single" w:sz="4" w:space="0" w:color="auto"/>
            </w:tcBorders>
            <w:vAlign w:val="center"/>
          </w:tcPr>
          <w:p w14:paraId="22096122" w14:textId="040D0DA8"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CE009BA" w14:textId="77777777" w:rsidR="008E1025" w:rsidRPr="00CE4E0F" w:rsidRDefault="008E1025" w:rsidP="008E1025">
            <w:pPr>
              <w:pStyle w:val="Zawartotabeli"/>
              <w:rPr>
                <w:rFonts w:ascii="Arial" w:hAnsi="Arial"/>
                <w:bCs/>
                <w:sz w:val="20"/>
                <w:szCs w:val="20"/>
              </w:rPr>
            </w:pPr>
          </w:p>
        </w:tc>
      </w:tr>
      <w:tr w:rsidR="008E1025" w:rsidRPr="00CE4E0F" w14:paraId="0FFD26CE"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0DB8F605" w14:textId="77777777" w:rsidR="008E1025" w:rsidRPr="00CE4E0F" w:rsidRDefault="008E1025" w:rsidP="00740B08">
            <w:pPr>
              <w:jc w:val="center"/>
              <w:rPr>
                <w:rFonts w:ascii="Arial" w:hAnsi="Arial" w:cs="Arial"/>
              </w:rPr>
            </w:pPr>
            <w:r w:rsidRPr="00CE4E0F">
              <w:rPr>
                <w:rFonts w:ascii="Arial" w:hAnsi="Arial" w:cs="Arial"/>
              </w:rPr>
              <w:t>2.3</w:t>
            </w:r>
          </w:p>
        </w:tc>
        <w:tc>
          <w:tcPr>
            <w:tcW w:w="4437" w:type="dxa"/>
            <w:tcBorders>
              <w:top w:val="single" w:sz="4" w:space="0" w:color="auto"/>
              <w:left w:val="single" w:sz="4" w:space="0" w:color="auto"/>
              <w:bottom w:val="single" w:sz="4" w:space="0" w:color="auto"/>
              <w:right w:val="single" w:sz="4" w:space="0" w:color="auto"/>
            </w:tcBorders>
          </w:tcPr>
          <w:p w14:paraId="0BC2CA2D" w14:textId="77777777" w:rsidR="008E1025" w:rsidRPr="00CE4E0F" w:rsidRDefault="008E1025" w:rsidP="008E1025">
            <w:pPr>
              <w:pStyle w:val="Default"/>
              <w:jc w:val="both"/>
              <w:rPr>
                <w:rFonts w:ascii="Arial" w:hAnsi="Arial" w:cs="Arial"/>
                <w:bCs/>
                <w:sz w:val="20"/>
                <w:szCs w:val="20"/>
              </w:rPr>
            </w:pPr>
            <w:r w:rsidRPr="00CE4E0F">
              <w:rPr>
                <w:rFonts w:ascii="Arial" w:hAnsi="Arial" w:cs="Arial"/>
                <w:bCs/>
                <w:sz w:val="20"/>
                <w:szCs w:val="20"/>
              </w:rPr>
              <w:t>Zakres kąta nachylenia 0-25% (regulacja co 0,5%)</w:t>
            </w:r>
          </w:p>
        </w:tc>
        <w:tc>
          <w:tcPr>
            <w:tcW w:w="1919" w:type="dxa"/>
            <w:tcBorders>
              <w:top w:val="single" w:sz="4" w:space="0" w:color="auto"/>
              <w:left w:val="single" w:sz="4" w:space="0" w:color="auto"/>
              <w:bottom w:val="single" w:sz="4" w:space="0" w:color="auto"/>
              <w:right w:val="single" w:sz="4" w:space="0" w:color="auto"/>
            </w:tcBorders>
            <w:vAlign w:val="center"/>
          </w:tcPr>
          <w:p w14:paraId="4AD2E834" w14:textId="1B81FBD3"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822F426" w14:textId="77777777" w:rsidR="008E1025" w:rsidRPr="00CE4E0F" w:rsidRDefault="008E1025" w:rsidP="008E1025">
            <w:pPr>
              <w:pStyle w:val="Zawartotabeli"/>
              <w:rPr>
                <w:rFonts w:ascii="Arial" w:hAnsi="Arial"/>
                <w:bCs/>
                <w:sz w:val="20"/>
                <w:szCs w:val="20"/>
              </w:rPr>
            </w:pPr>
          </w:p>
        </w:tc>
      </w:tr>
      <w:tr w:rsidR="008E1025" w:rsidRPr="00CE4E0F" w14:paraId="7007CFD6"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DC66DDF" w14:textId="77777777" w:rsidR="008E1025" w:rsidRPr="00CE4E0F" w:rsidRDefault="008E1025" w:rsidP="00740B08">
            <w:pPr>
              <w:jc w:val="center"/>
              <w:rPr>
                <w:rFonts w:ascii="Arial" w:hAnsi="Arial" w:cs="Arial"/>
              </w:rPr>
            </w:pPr>
            <w:r w:rsidRPr="00CE4E0F">
              <w:rPr>
                <w:rFonts w:ascii="Arial" w:hAnsi="Arial" w:cs="Arial"/>
              </w:rPr>
              <w:t>2.4</w:t>
            </w:r>
          </w:p>
        </w:tc>
        <w:tc>
          <w:tcPr>
            <w:tcW w:w="4437" w:type="dxa"/>
            <w:tcBorders>
              <w:top w:val="single" w:sz="2" w:space="0" w:color="000000"/>
              <w:left w:val="single" w:sz="2" w:space="0" w:color="000000"/>
              <w:bottom w:val="single" w:sz="2" w:space="0" w:color="000000"/>
              <w:right w:val="single" w:sz="2" w:space="0" w:color="000000"/>
            </w:tcBorders>
            <w:vAlign w:val="center"/>
          </w:tcPr>
          <w:p w14:paraId="4071F754" w14:textId="77777777" w:rsidR="008E1025" w:rsidRPr="00CE4E0F" w:rsidRDefault="008E1025" w:rsidP="008E1025">
            <w:pPr>
              <w:jc w:val="both"/>
              <w:rPr>
                <w:rFonts w:ascii="Arial" w:hAnsi="Arial" w:cs="Arial"/>
                <w:bCs/>
              </w:rPr>
            </w:pPr>
            <w:proofErr w:type="spellStart"/>
            <w:r w:rsidRPr="00CE4E0F">
              <w:rPr>
                <w:rFonts w:ascii="Arial" w:hAnsi="Arial" w:cs="Arial"/>
                <w:bCs/>
              </w:rPr>
              <w:t>Bezskokowa</w:t>
            </w:r>
            <w:proofErr w:type="spellEnd"/>
            <w:r w:rsidRPr="00CE4E0F">
              <w:rPr>
                <w:rFonts w:ascii="Arial" w:hAnsi="Arial" w:cs="Arial"/>
                <w:bCs/>
              </w:rPr>
              <w:t xml:space="preserve"> regulacja kąta nachylenia bieżni</w:t>
            </w:r>
          </w:p>
        </w:tc>
        <w:tc>
          <w:tcPr>
            <w:tcW w:w="1919" w:type="dxa"/>
            <w:tcBorders>
              <w:top w:val="single" w:sz="4" w:space="0" w:color="auto"/>
              <w:left w:val="single" w:sz="4" w:space="0" w:color="auto"/>
              <w:bottom w:val="single" w:sz="4" w:space="0" w:color="auto"/>
              <w:right w:val="single" w:sz="4" w:space="0" w:color="auto"/>
            </w:tcBorders>
            <w:vAlign w:val="center"/>
          </w:tcPr>
          <w:p w14:paraId="6F2A19F8" w14:textId="625B84AB"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D3331BC" w14:textId="77777777" w:rsidR="008E1025" w:rsidRPr="00CE4E0F" w:rsidRDefault="008E1025" w:rsidP="008E1025">
            <w:pPr>
              <w:pStyle w:val="Zawartotabeli"/>
              <w:rPr>
                <w:rFonts w:ascii="Arial" w:hAnsi="Arial"/>
                <w:bCs/>
                <w:sz w:val="20"/>
                <w:szCs w:val="20"/>
              </w:rPr>
            </w:pPr>
          </w:p>
        </w:tc>
      </w:tr>
      <w:tr w:rsidR="008E1025" w:rsidRPr="00CE4E0F" w14:paraId="3BBDAAD2"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6BD3D13" w14:textId="77777777" w:rsidR="008E1025" w:rsidRPr="00CE4E0F" w:rsidRDefault="008E1025" w:rsidP="00740B08">
            <w:pPr>
              <w:jc w:val="center"/>
              <w:rPr>
                <w:rFonts w:ascii="Arial" w:hAnsi="Arial" w:cs="Arial"/>
              </w:rPr>
            </w:pPr>
            <w:r w:rsidRPr="00CE4E0F">
              <w:rPr>
                <w:rFonts w:ascii="Arial" w:hAnsi="Arial" w:cs="Arial"/>
              </w:rPr>
              <w:t>2.5</w:t>
            </w:r>
          </w:p>
        </w:tc>
        <w:tc>
          <w:tcPr>
            <w:tcW w:w="4437" w:type="dxa"/>
            <w:tcBorders>
              <w:top w:val="single" w:sz="2" w:space="0" w:color="000000"/>
              <w:left w:val="single" w:sz="2" w:space="0" w:color="000000"/>
              <w:bottom w:val="single" w:sz="2" w:space="0" w:color="000000"/>
              <w:right w:val="single" w:sz="2" w:space="0" w:color="000000"/>
            </w:tcBorders>
            <w:vAlign w:val="center"/>
          </w:tcPr>
          <w:p w14:paraId="54DCF750" w14:textId="77777777" w:rsidR="008E1025" w:rsidRPr="00CE4E0F" w:rsidRDefault="008E1025" w:rsidP="008E1025">
            <w:pPr>
              <w:jc w:val="both"/>
              <w:rPr>
                <w:rFonts w:ascii="Arial" w:hAnsi="Arial" w:cs="Arial"/>
                <w:bCs/>
              </w:rPr>
            </w:pPr>
            <w:r w:rsidRPr="00CE4E0F">
              <w:rPr>
                <w:rFonts w:ascii="Arial" w:hAnsi="Arial" w:cs="Arial"/>
                <w:bCs/>
              </w:rPr>
              <w:t>Taśma antypoślizgowa i antystatyczna</w:t>
            </w:r>
          </w:p>
        </w:tc>
        <w:tc>
          <w:tcPr>
            <w:tcW w:w="1919" w:type="dxa"/>
            <w:tcBorders>
              <w:top w:val="single" w:sz="4" w:space="0" w:color="auto"/>
              <w:left w:val="single" w:sz="4" w:space="0" w:color="auto"/>
              <w:bottom w:val="single" w:sz="4" w:space="0" w:color="auto"/>
              <w:right w:val="single" w:sz="4" w:space="0" w:color="auto"/>
            </w:tcBorders>
            <w:vAlign w:val="center"/>
          </w:tcPr>
          <w:p w14:paraId="3C08AA2E" w14:textId="7644D2F5"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37572B0" w14:textId="77777777" w:rsidR="008E1025" w:rsidRPr="00CE4E0F" w:rsidRDefault="008E1025" w:rsidP="008E1025">
            <w:pPr>
              <w:pStyle w:val="Zawartotabeli"/>
              <w:rPr>
                <w:rFonts w:ascii="Arial" w:hAnsi="Arial"/>
                <w:bCs/>
                <w:sz w:val="20"/>
                <w:szCs w:val="20"/>
              </w:rPr>
            </w:pPr>
          </w:p>
        </w:tc>
      </w:tr>
      <w:tr w:rsidR="008E1025" w:rsidRPr="00CE4E0F" w14:paraId="4C47B355"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64F0ECE" w14:textId="77777777" w:rsidR="008E1025" w:rsidRPr="00CE4E0F" w:rsidRDefault="008E1025" w:rsidP="00740B08">
            <w:pPr>
              <w:jc w:val="center"/>
              <w:rPr>
                <w:rFonts w:ascii="Arial" w:hAnsi="Arial" w:cs="Arial"/>
              </w:rPr>
            </w:pPr>
            <w:r w:rsidRPr="00CE4E0F">
              <w:rPr>
                <w:rFonts w:ascii="Arial" w:hAnsi="Arial" w:cs="Arial"/>
              </w:rPr>
              <w:t>2.6</w:t>
            </w:r>
          </w:p>
        </w:tc>
        <w:tc>
          <w:tcPr>
            <w:tcW w:w="4437" w:type="dxa"/>
            <w:tcBorders>
              <w:top w:val="single" w:sz="2" w:space="0" w:color="000000"/>
              <w:left w:val="single" w:sz="2" w:space="0" w:color="000000"/>
              <w:bottom w:val="single" w:sz="2" w:space="0" w:color="000000"/>
              <w:right w:val="single" w:sz="2" w:space="0" w:color="000000"/>
            </w:tcBorders>
            <w:vAlign w:val="center"/>
          </w:tcPr>
          <w:p w14:paraId="51F7F0D7" w14:textId="77777777" w:rsidR="008E1025" w:rsidRPr="00CE4E0F" w:rsidRDefault="008E1025" w:rsidP="008E1025">
            <w:pPr>
              <w:jc w:val="both"/>
              <w:rPr>
                <w:rFonts w:ascii="Arial" w:hAnsi="Arial" w:cs="Arial"/>
                <w:bCs/>
              </w:rPr>
            </w:pPr>
            <w:r w:rsidRPr="00CE4E0F">
              <w:rPr>
                <w:rFonts w:ascii="Arial" w:hAnsi="Arial" w:cs="Arial"/>
                <w:bCs/>
              </w:rPr>
              <w:t>Przycisk automatycznego zatrzymania bieżni oraz linka awaryjna</w:t>
            </w:r>
          </w:p>
        </w:tc>
        <w:tc>
          <w:tcPr>
            <w:tcW w:w="1919" w:type="dxa"/>
            <w:tcBorders>
              <w:top w:val="single" w:sz="4" w:space="0" w:color="auto"/>
              <w:left w:val="single" w:sz="4" w:space="0" w:color="auto"/>
              <w:bottom w:val="single" w:sz="4" w:space="0" w:color="auto"/>
              <w:right w:val="single" w:sz="4" w:space="0" w:color="auto"/>
            </w:tcBorders>
            <w:vAlign w:val="center"/>
          </w:tcPr>
          <w:p w14:paraId="2FDF59A0" w14:textId="33648267"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67E09B9" w14:textId="77777777" w:rsidR="008E1025" w:rsidRPr="00CE4E0F" w:rsidRDefault="008E1025" w:rsidP="008E1025">
            <w:pPr>
              <w:pStyle w:val="Zawartotabeli"/>
              <w:rPr>
                <w:rFonts w:ascii="Arial" w:hAnsi="Arial"/>
                <w:bCs/>
                <w:sz w:val="20"/>
                <w:szCs w:val="20"/>
              </w:rPr>
            </w:pPr>
          </w:p>
        </w:tc>
      </w:tr>
      <w:tr w:rsidR="008E1025" w:rsidRPr="00CE4E0F" w14:paraId="7D3A21D8"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5B79566" w14:textId="77777777" w:rsidR="008E1025" w:rsidRPr="00CE4E0F" w:rsidRDefault="008E1025" w:rsidP="00740B08">
            <w:pPr>
              <w:jc w:val="center"/>
              <w:rPr>
                <w:rFonts w:ascii="Arial" w:hAnsi="Arial" w:cs="Arial"/>
              </w:rPr>
            </w:pPr>
            <w:r w:rsidRPr="00CE4E0F">
              <w:rPr>
                <w:rFonts w:ascii="Arial" w:hAnsi="Arial" w:cs="Arial"/>
              </w:rPr>
              <w:t>2.7</w:t>
            </w:r>
          </w:p>
        </w:tc>
        <w:tc>
          <w:tcPr>
            <w:tcW w:w="4437" w:type="dxa"/>
            <w:tcBorders>
              <w:top w:val="single" w:sz="2" w:space="0" w:color="000000"/>
              <w:left w:val="single" w:sz="2" w:space="0" w:color="000000"/>
              <w:bottom w:val="single" w:sz="2" w:space="0" w:color="000000"/>
              <w:right w:val="single" w:sz="2" w:space="0" w:color="000000"/>
            </w:tcBorders>
            <w:vAlign w:val="center"/>
          </w:tcPr>
          <w:p w14:paraId="1EEB5BE0" w14:textId="77777777" w:rsidR="008E1025" w:rsidRPr="00CE4E0F" w:rsidRDefault="008E1025" w:rsidP="008E1025">
            <w:pPr>
              <w:jc w:val="both"/>
              <w:rPr>
                <w:rFonts w:ascii="Arial" w:hAnsi="Arial" w:cs="Arial"/>
                <w:bCs/>
              </w:rPr>
            </w:pPr>
            <w:r w:rsidRPr="00CE4E0F">
              <w:rPr>
                <w:rFonts w:ascii="Arial" w:hAnsi="Arial" w:cs="Arial"/>
                <w:bCs/>
              </w:rPr>
              <w:t>Nośność bieżni ≥220 kg</w:t>
            </w:r>
          </w:p>
        </w:tc>
        <w:tc>
          <w:tcPr>
            <w:tcW w:w="1919" w:type="dxa"/>
            <w:tcBorders>
              <w:top w:val="single" w:sz="4" w:space="0" w:color="auto"/>
              <w:left w:val="single" w:sz="4" w:space="0" w:color="auto"/>
              <w:bottom w:val="single" w:sz="4" w:space="0" w:color="auto"/>
              <w:right w:val="single" w:sz="4" w:space="0" w:color="auto"/>
            </w:tcBorders>
            <w:vAlign w:val="center"/>
          </w:tcPr>
          <w:p w14:paraId="4630508E" w14:textId="319EBD97"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68F298F" w14:textId="77777777" w:rsidR="008E1025" w:rsidRPr="00CE4E0F" w:rsidRDefault="008E1025" w:rsidP="008E1025">
            <w:pPr>
              <w:pStyle w:val="Zawartotabeli"/>
              <w:rPr>
                <w:rFonts w:ascii="Arial" w:hAnsi="Arial"/>
                <w:bCs/>
                <w:sz w:val="20"/>
                <w:szCs w:val="20"/>
              </w:rPr>
            </w:pPr>
          </w:p>
        </w:tc>
      </w:tr>
      <w:tr w:rsidR="008E1025" w:rsidRPr="00CE4E0F" w14:paraId="76159BAB"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3A3165F0" w14:textId="77777777" w:rsidR="008E1025" w:rsidRPr="00CE4E0F" w:rsidRDefault="008E1025" w:rsidP="00740B08">
            <w:pPr>
              <w:jc w:val="center"/>
              <w:rPr>
                <w:rFonts w:ascii="Arial" w:hAnsi="Arial" w:cs="Arial"/>
              </w:rPr>
            </w:pPr>
            <w:r w:rsidRPr="00CE4E0F">
              <w:rPr>
                <w:rFonts w:ascii="Arial" w:hAnsi="Arial" w:cs="Arial"/>
              </w:rPr>
              <w:t>2.8</w:t>
            </w:r>
          </w:p>
        </w:tc>
        <w:tc>
          <w:tcPr>
            <w:tcW w:w="4437" w:type="dxa"/>
            <w:tcBorders>
              <w:top w:val="single" w:sz="2" w:space="0" w:color="000000"/>
              <w:left w:val="single" w:sz="2" w:space="0" w:color="000000"/>
              <w:bottom w:val="single" w:sz="2" w:space="0" w:color="000000"/>
              <w:right w:val="single" w:sz="2" w:space="0" w:color="000000"/>
            </w:tcBorders>
            <w:vAlign w:val="center"/>
          </w:tcPr>
          <w:p w14:paraId="14207571" w14:textId="77777777" w:rsidR="008E1025" w:rsidRPr="00CE4E0F" w:rsidRDefault="008E1025" w:rsidP="008E1025">
            <w:pPr>
              <w:jc w:val="both"/>
              <w:rPr>
                <w:rFonts w:ascii="Arial" w:hAnsi="Arial" w:cs="Arial"/>
                <w:bCs/>
              </w:rPr>
            </w:pPr>
            <w:r w:rsidRPr="00CE4E0F">
              <w:rPr>
                <w:rFonts w:ascii="Arial" w:hAnsi="Arial" w:cs="Arial"/>
                <w:bCs/>
              </w:rPr>
              <w:t>Długość użytkowa pasa ≥155cm</w:t>
            </w:r>
          </w:p>
        </w:tc>
        <w:tc>
          <w:tcPr>
            <w:tcW w:w="1919" w:type="dxa"/>
            <w:tcBorders>
              <w:top w:val="single" w:sz="4" w:space="0" w:color="auto"/>
              <w:left w:val="single" w:sz="4" w:space="0" w:color="auto"/>
              <w:bottom w:val="single" w:sz="4" w:space="0" w:color="auto"/>
              <w:right w:val="single" w:sz="4" w:space="0" w:color="auto"/>
            </w:tcBorders>
            <w:vAlign w:val="center"/>
          </w:tcPr>
          <w:p w14:paraId="3C462DF1" w14:textId="65AB515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B5D51BC" w14:textId="77777777" w:rsidR="008E1025" w:rsidRPr="00CE4E0F" w:rsidRDefault="008E1025" w:rsidP="008E1025">
            <w:pPr>
              <w:pStyle w:val="Zawartotabeli"/>
              <w:rPr>
                <w:rFonts w:ascii="Arial" w:hAnsi="Arial"/>
                <w:bCs/>
                <w:sz w:val="20"/>
                <w:szCs w:val="20"/>
              </w:rPr>
            </w:pPr>
          </w:p>
        </w:tc>
      </w:tr>
      <w:tr w:rsidR="008E1025" w:rsidRPr="00CE4E0F" w14:paraId="17F6F4FF"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3601F16C" w14:textId="77777777" w:rsidR="008E1025" w:rsidRPr="00CE4E0F" w:rsidRDefault="008E1025" w:rsidP="00740B08">
            <w:pPr>
              <w:jc w:val="center"/>
              <w:rPr>
                <w:rFonts w:ascii="Arial" w:hAnsi="Arial" w:cs="Arial"/>
              </w:rPr>
            </w:pPr>
            <w:r w:rsidRPr="00CE4E0F">
              <w:rPr>
                <w:rFonts w:ascii="Arial" w:hAnsi="Arial" w:cs="Arial"/>
              </w:rPr>
              <w:t>2.9</w:t>
            </w:r>
          </w:p>
        </w:tc>
        <w:tc>
          <w:tcPr>
            <w:tcW w:w="4437" w:type="dxa"/>
            <w:tcBorders>
              <w:top w:val="single" w:sz="2" w:space="0" w:color="000000"/>
              <w:left w:val="single" w:sz="2" w:space="0" w:color="000000"/>
              <w:bottom w:val="single" w:sz="2" w:space="0" w:color="000000"/>
              <w:right w:val="single" w:sz="2" w:space="0" w:color="000000"/>
            </w:tcBorders>
            <w:vAlign w:val="center"/>
          </w:tcPr>
          <w:p w14:paraId="03979148" w14:textId="77777777" w:rsidR="008E1025" w:rsidRPr="00CE4E0F" w:rsidRDefault="008E1025" w:rsidP="008E1025">
            <w:pPr>
              <w:jc w:val="both"/>
              <w:rPr>
                <w:rFonts w:ascii="Arial" w:hAnsi="Arial" w:cs="Arial"/>
                <w:bCs/>
              </w:rPr>
            </w:pPr>
            <w:r w:rsidRPr="00CE4E0F">
              <w:rPr>
                <w:rFonts w:ascii="Arial" w:hAnsi="Arial" w:cs="Arial"/>
                <w:bCs/>
              </w:rPr>
              <w:t>Szerokość użytkowa pasa ≥50 cm</w:t>
            </w:r>
          </w:p>
        </w:tc>
        <w:tc>
          <w:tcPr>
            <w:tcW w:w="1919" w:type="dxa"/>
            <w:tcBorders>
              <w:top w:val="single" w:sz="4" w:space="0" w:color="auto"/>
              <w:left w:val="single" w:sz="4" w:space="0" w:color="auto"/>
              <w:bottom w:val="single" w:sz="4" w:space="0" w:color="auto"/>
              <w:right w:val="single" w:sz="4" w:space="0" w:color="auto"/>
            </w:tcBorders>
            <w:vAlign w:val="center"/>
          </w:tcPr>
          <w:p w14:paraId="68AD30D9" w14:textId="7550B45C"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737EFCA" w14:textId="77777777" w:rsidR="008E1025" w:rsidRPr="00CE4E0F" w:rsidRDefault="008E1025" w:rsidP="008E1025">
            <w:pPr>
              <w:pStyle w:val="Zawartotabeli"/>
              <w:rPr>
                <w:rFonts w:ascii="Arial" w:hAnsi="Arial"/>
                <w:bCs/>
                <w:sz w:val="20"/>
                <w:szCs w:val="20"/>
              </w:rPr>
            </w:pPr>
          </w:p>
        </w:tc>
      </w:tr>
      <w:tr w:rsidR="008E1025" w:rsidRPr="00CE4E0F" w14:paraId="55EE8F18"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821A197" w14:textId="77777777" w:rsidR="008E1025" w:rsidRPr="00CE4E0F" w:rsidRDefault="008E1025" w:rsidP="00740B08">
            <w:pPr>
              <w:jc w:val="center"/>
              <w:rPr>
                <w:rFonts w:ascii="Arial" w:hAnsi="Arial" w:cs="Arial"/>
              </w:rPr>
            </w:pPr>
            <w:r w:rsidRPr="00CE4E0F">
              <w:rPr>
                <w:rFonts w:ascii="Arial" w:hAnsi="Arial" w:cs="Arial"/>
              </w:rPr>
              <w:t>2.10</w:t>
            </w:r>
          </w:p>
        </w:tc>
        <w:tc>
          <w:tcPr>
            <w:tcW w:w="4437" w:type="dxa"/>
            <w:tcBorders>
              <w:top w:val="single" w:sz="2" w:space="0" w:color="000000"/>
              <w:left w:val="single" w:sz="2" w:space="0" w:color="000000"/>
              <w:bottom w:val="single" w:sz="2" w:space="0" w:color="000000"/>
              <w:right w:val="single" w:sz="2" w:space="0" w:color="000000"/>
            </w:tcBorders>
            <w:vAlign w:val="center"/>
          </w:tcPr>
          <w:p w14:paraId="3D411E95" w14:textId="77777777" w:rsidR="008E1025" w:rsidRPr="00CE4E0F" w:rsidRDefault="008E1025" w:rsidP="008E1025">
            <w:pPr>
              <w:jc w:val="both"/>
              <w:rPr>
                <w:rFonts w:ascii="Arial" w:hAnsi="Arial" w:cs="Arial"/>
                <w:bCs/>
              </w:rPr>
            </w:pPr>
            <w:r w:rsidRPr="00CE4E0F">
              <w:rPr>
                <w:rFonts w:ascii="Arial" w:hAnsi="Arial" w:cs="Arial"/>
                <w:bCs/>
              </w:rPr>
              <w:t>Zasilanie jednofazowe 230V, 50Hz</w:t>
            </w:r>
          </w:p>
        </w:tc>
        <w:tc>
          <w:tcPr>
            <w:tcW w:w="1919" w:type="dxa"/>
            <w:tcBorders>
              <w:top w:val="single" w:sz="4" w:space="0" w:color="auto"/>
              <w:left w:val="single" w:sz="4" w:space="0" w:color="auto"/>
              <w:bottom w:val="single" w:sz="4" w:space="0" w:color="auto"/>
              <w:right w:val="single" w:sz="4" w:space="0" w:color="auto"/>
            </w:tcBorders>
            <w:vAlign w:val="center"/>
          </w:tcPr>
          <w:p w14:paraId="063F165F" w14:textId="69C0B2D6"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D49DEA1" w14:textId="77777777" w:rsidR="008E1025" w:rsidRPr="00CE4E0F" w:rsidRDefault="008E1025" w:rsidP="008E1025">
            <w:pPr>
              <w:pStyle w:val="Zawartotabeli"/>
              <w:rPr>
                <w:rFonts w:ascii="Arial" w:hAnsi="Arial"/>
                <w:bCs/>
                <w:sz w:val="20"/>
                <w:szCs w:val="20"/>
              </w:rPr>
            </w:pPr>
          </w:p>
        </w:tc>
      </w:tr>
      <w:tr w:rsidR="008E1025" w:rsidRPr="00CE4E0F" w14:paraId="6A3BF649"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3BF465EF" w14:textId="77777777" w:rsidR="008E1025" w:rsidRPr="00CE4E0F" w:rsidRDefault="008E1025" w:rsidP="00740B08">
            <w:pPr>
              <w:jc w:val="center"/>
              <w:rPr>
                <w:rFonts w:ascii="Arial" w:hAnsi="Arial" w:cs="Arial"/>
              </w:rPr>
            </w:pPr>
            <w:r w:rsidRPr="00CE4E0F">
              <w:rPr>
                <w:rFonts w:ascii="Arial" w:hAnsi="Arial" w:cs="Arial"/>
              </w:rPr>
              <w:t>2.11</w:t>
            </w:r>
          </w:p>
        </w:tc>
        <w:tc>
          <w:tcPr>
            <w:tcW w:w="4437" w:type="dxa"/>
            <w:tcBorders>
              <w:top w:val="single" w:sz="2" w:space="0" w:color="000000"/>
              <w:left w:val="single" w:sz="2" w:space="0" w:color="000000"/>
              <w:bottom w:val="single" w:sz="2" w:space="0" w:color="000000"/>
              <w:right w:val="single" w:sz="2" w:space="0" w:color="000000"/>
            </w:tcBorders>
            <w:vAlign w:val="center"/>
          </w:tcPr>
          <w:p w14:paraId="29F74FFA" w14:textId="77777777" w:rsidR="008E1025" w:rsidRPr="00CE4E0F" w:rsidRDefault="008E1025" w:rsidP="008E1025">
            <w:pPr>
              <w:jc w:val="both"/>
              <w:rPr>
                <w:rFonts w:ascii="Arial" w:hAnsi="Arial" w:cs="Arial"/>
                <w:bCs/>
              </w:rPr>
            </w:pPr>
            <w:r w:rsidRPr="00CE4E0F">
              <w:rPr>
                <w:rFonts w:ascii="Arial" w:hAnsi="Arial" w:cs="Arial"/>
                <w:bCs/>
              </w:rPr>
              <w:t>Bieżnia wyposażona w poręcze z przodu i po bokach pasa</w:t>
            </w:r>
          </w:p>
        </w:tc>
        <w:tc>
          <w:tcPr>
            <w:tcW w:w="1919" w:type="dxa"/>
            <w:tcBorders>
              <w:top w:val="single" w:sz="4" w:space="0" w:color="auto"/>
              <w:left w:val="single" w:sz="4" w:space="0" w:color="auto"/>
              <w:bottom w:val="single" w:sz="4" w:space="0" w:color="auto"/>
              <w:right w:val="single" w:sz="4" w:space="0" w:color="auto"/>
            </w:tcBorders>
            <w:vAlign w:val="center"/>
          </w:tcPr>
          <w:p w14:paraId="0FC3EE9C" w14:textId="437BB3B8"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AA58068" w14:textId="77777777" w:rsidR="008E1025" w:rsidRPr="00CE4E0F" w:rsidRDefault="008E1025" w:rsidP="008E1025">
            <w:pPr>
              <w:pStyle w:val="Zawartotabeli"/>
              <w:rPr>
                <w:rFonts w:ascii="Arial" w:hAnsi="Arial"/>
                <w:bCs/>
                <w:sz w:val="20"/>
                <w:szCs w:val="20"/>
              </w:rPr>
            </w:pPr>
          </w:p>
        </w:tc>
      </w:tr>
      <w:tr w:rsidR="008E1025" w:rsidRPr="00CE4E0F" w14:paraId="2370D1E1"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19644CED" w14:textId="77777777" w:rsidR="008E1025" w:rsidRPr="00CE4E0F" w:rsidRDefault="008E1025" w:rsidP="00740B08">
            <w:pPr>
              <w:jc w:val="center"/>
              <w:rPr>
                <w:rFonts w:ascii="Arial" w:hAnsi="Arial" w:cs="Arial"/>
              </w:rPr>
            </w:pPr>
            <w:r w:rsidRPr="00CE4E0F">
              <w:rPr>
                <w:rFonts w:ascii="Arial" w:hAnsi="Arial" w:cs="Arial"/>
              </w:rPr>
              <w:t>2.12</w:t>
            </w:r>
          </w:p>
        </w:tc>
        <w:tc>
          <w:tcPr>
            <w:tcW w:w="4437" w:type="dxa"/>
            <w:tcBorders>
              <w:top w:val="single" w:sz="2" w:space="0" w:color="000000"/>
              <w:left w:val="single" w:sz="2" w:space="0" w:color="000000"/>
              <w:bottom w:val="single" w:sz="2" w:space="0" w:color="000000"/>
              <w:right w:val="single" w:sz="2" w:space="0" w:color="000000"/>
            </w:tcBorders>
            <w:vAlign w:val="center"/>
          </w:tcPr>
          <w:p w14:paraId="37E7E3FC" w14:textId="77777777" w:rsidR="008E1025" w:rsidRPr="00CE4E0F" w:rsidRDefault="008E1025" w:rsidP="008E1025">
            <w:pPr>
              <w:jc w:val="both"/>
              <w:rPr>
                <w:rFonts w:ascii="Arial" w:hAnsi="Arial" w:cs="Arial"/>
                <w:bCs/>
              </w:rPr>
            </w:pPr>
            <w:r w:rsidRPr="00CE4E0F">
              <w:rPr>
                <w:rFonts w:ascii="Arial" w:hAnsi="Arial" w:cs="Arial"/>
                <w:bCs/>
              </w:rPr>
              <w:t>Możliwość montażu opcjonalnych poręczy o regulowanej wysokości</w:t>
            </w:r>
          </w:p>
        </w:tc>
        <w:tc>
          <w:tcPr>
            <w:tcW w:w="1919" w:type="dxa"/>
            <w:tcBorders>
              <w:top w:val="single" w:sz="4" w:space="0" w:color="auto"/>
              <w:left w:val="single" w:sz="4" w:space="0" w:color="auto"/>
              <w:bottom w:val="single" w:sz="4" w:space="0" w:color="auto"/>
              <w:right w:val="single" w:sz="4" w:space="0" w:color="auto"/>
            </w:tcBorders>
            <w:vAlign w:val="center"/>
          </w:tcPr>
          <w:p w14:paraId="562203C0" w14:textId="52984F9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1F6C858" w14:textId="77777777" w:rsidR="008E1025" w:rsidRPr="00CE4E0F" w:rsidRDefault="008E1025" w:rsidP="008E1025">
            <w:pPr>
              <w:pStyle w:val="Zawartotabeli"/>
              <w:rPr>
                <w:rFonts w:ascii="Arial" w:hAnsi="Arial"/>
                <w:bCs/>
                <w:sz w:val="20"/>
                <w:szCs w:val="20"/>
              </w:rPr>
            </w:pPr>
          </w:p>
        </w:tc>
      </w:tr>
      <w:tr w:rsidR="008E1025" w:rsidRPr="00CE4E0F" w14:paraId="6A9228D6"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3A306C98" w14:textId="77777777" w:rsidR="008E1025" w:rsidRPr="00CE4E0F" w:rsidRDefault="008E1025" w:rsidP="00740B08">
            <w:pPr>
              <w:jc w:val="center"/>
              <w:rPr>
                <w:rFonts w:ascii="Arial" w:hAnsi="Arial" w:cs="Arial"/>
              </w:rPr>
            </w:pPr>
            <w:r w:rsidRPr="00CE4E0F">
              <w:rPr>
                <w:rFonts w:ascii="Arial" w:hAnsi="Arial" w:cs="Arial"/>
              </w:rPr>
              <w:t>2.13</w:t>
            </w:r>
          </w:p>
        </w:tc>
        <w:tc>
          <w:tcPr>
            <w:tcW w:w="4437" w:type="dxa"/>
            <w:tcBorders>
              <w:top w:val="single" w:sz="2" w:space="0" w:color="000000"/>
              <w:left w:val="single" w:sz="2" w:space="0" w:color="000000"/>
              <w:bottom w:val="single" w:sz="2" w:space="0" w:color="000000"/>
              <w:right w:val="single" w:sz="2" w:space="0" w:color="000000"/>
            </w:tcBorders>
            <w:vAlign w:val="center"/>
          </w:tcPr>
          <w:p w14:paraId="6EC2E479" w14:textId="77777777" w:rsidR="008E1025" w:rsidRPr="00CE4E0F" w:rsidRDefault="008E1025" w:rsidP="008E1025">
            <w:pPr>
              <w:jc w:val="both"/>
              <w:rPr>
                <w:rFonts w:ascii="Arial" w:hAnsi="Arial" w:cs="Arial"/>
                <w:bCs/>
              </w:rPr>
            </w:pPr>
            <w:r w:rsidRPr="00CE4E0F">
              <w:rPr>
                <w:rFonts w:ascii="Arial" w:hAnsi="Arial" w:cs="Arial"/>
                <w:bCs/>
              </w:rPr>
              <w:t>Wyposażona w funkcję automatycznej kalibracji po każdorazowym przemieszczeniu</w:t>
            </w:r>
          </w:p>
        </w:tc>
        <w:tc>
          <w:tcPr>
            <w:tcW w:w="1919" w:type="dxa"/>
            <w:tcBorders>
              <w:top w:val="single" w:sz="4" w:space="0" w:color="auto"/>
              <w:left w:val="single" w:sz="4" w:space="0" w:color="auto"/>
              <w:bottom w:val="single" w:sz="4" w:space="0" w:color="auto"/>
              <w:right w:val="single" w:sz="4" w:space="0" w:color="auto"/>
            </w:tcBorders>
            <w:vAlign w:val="center"/>
          </w:tcPr>
          <w:p w14:paraId="45C3ED51" w14:textId="0B76F7DD"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87423E8" w14:textId="77777777" w:rsidR="008E1025" w:rsidRPr="00CE4E0F" w:rsidRDefault="008E1025" w:rsidP="008E1025">
            <w:pPr>
              <w:pStyle w:val="Zawartotabeli"/>
              <w:rPr>
                <w:rFonts w:ascii="Arial" w:hAnsi="Arial"/>
                <w:bCs/>
                <w:sz w:val="20"/>
                <w:szCs w:val="20"/>
              </w:rPr>
            </w:pPr>
          </w:p>
        </w:tc>
      </w:tr>
      <w:tr w:rsidR="008E1025" w:rsidRPr="00CE4E0F" w14:paraId="13551100"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0435845E" w14:textId="77777777" w:rsidR="008E1025" w:rsidRPr="00CE4E0F" w:rsidRDefault="008E1025" w:rsidP="00740B08">
            <w:pPr>
              <w:jc w:val="center"/>
              <w:rPr>
                <w:rFonts w:ascii="Arial" w:hAnsi="Arial" w:cs="Arial"/>
              </w:rPr>
            </w:pPr>
            <w:r w:rsidRPr="00CE4E0F">
              <w:rPr>
                <w:rFonts w:ascii="Arial" w:hAnsi="Arial" w:cs="Arial"/>
              </w:rPr>
              <w:t>2.14</w:t>
            </w:r>
          </w:p>
        </w:tc>
        <w:tc>
          <w:tcPr>
            <w:tcW w:w="4437" w:type="dxa"/>
            <w:tcBorders>
              <w:top w:val="single" w:sz="2" w:space="0" w:color="000000"/>
              <w:left w:val="single" w:sz="2" w:space="0" w:color="000000"/>
              <w:bottom w:val="single" w:sz="2" w:space="0" w:color="000000"/>
              <w:right w:val="single" w:sz="2" w:space="0" w:color="000000"/>
            </w:tcBorders>
            <w:vAlign w:val="center"/>
          </w:tcPr>
          <w:p w14:paraId="1423CFD6" w14:textId="77777777" w:rsidR="008E1025" w:rsidRPr="00CE4E0F" w:rsidRDefault="008E1025" w:rsidP="008E1025">
            <w:pPr>
              <w:jc w:val="both"/>
              <w:rPr>
                <w:rFonts w:ascii="Arial" w:hAnsi="Arial" w:cs="Arial"/>
                <w:bCs/>
              </w:rPr>
            </w:pPr>
            <w:r w:rsidRPr="00CE4E0F">
              <w:rPr>
                <w:rFonts w:ascii="Arial" w:hAnsi="Arial" w:cs="Arial"/>
                <w:bCs/>
              </w:rPr>
              <w:t>Wyposażona w kółka jezdne</w:t>
            </w:r>
          </w:p>
        </w:tc>
        <w:tc>
          <w:tcPr>
            <w:tcW w:w="1919" w:type="dxa"/>
            <w:tcBorders>
              <w:top w:val="single" w:sz="4" w:space="0" w:color="auto"/>
              <w:left w:val="single" w:sz="4" w:space="0" w:color="auto"/>
              <w:bottom w:val="single" w:sz="4" w:space="0" w:color="auto"/>
              <w:right w:val="single" w:sz="4" w:space="0" w:color="auto"/>
            </w:tcBorders>
            <w:vAlign w:val="center"/>
          </w:tcPr>
          <w:p w14:paraId="3CE8F55F" w14:textId="67AE8E74"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01A12EE" w14:textId="77777777" w:rsidR="008E1025" w:rsidRPr="00CE4E0F" w:rsidRDefault="008E1025" w:rsidP="008E1025">
            <w:pPr>
              <w:pStyle w:val="Zawartotabeli"/>
              <w:rPr>
                <w:rFonts w:ascii="Arial" w:hAnsi="Arial"/>
                <w:bCs/>
                <w:sz w:val="20"/>
                <w:szCs w:val="20"/>
              </w:rPr>
            </w:pPr>
          </w:p>
        </w:tc>
      </w:tr>
      <w:tr w:rsidR="008E1025" w:rsidRPr="00CE4E0F" w14:paraId="2D5226EC"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179ECFD" w14:textId="77777777" w:rsidR="008E1025" w:rsidRPr="00CE4E0F" w:rsidRDefault="008E1025" w:rsidP="00740B08">
            <w:pPr>
              <w:jc w:val="center"/>
              <w:rPr>
                <w:rFonts w:ascii="Arial" w:hAnsi="Arial" w:cs="Arial"/>
              </w:rPr>
            </w:pPr>
            <w:r w:rsidRPr="00CE4E0F">
              <w:rPr>
                <w:rFonts w:ascii="Arial" w:hAnsi="Arial" w:cs="Arial"/>
              </w:rPr>
              <w:t>2.15</w:t>
            </w:r>
          </w:p>
        </w:tc>
        <w:tc>
          <w:tcPr>
            <w:tcW w:w="4437" w:type="dxa"/>
            <w:tcBorders>
              <w:top w:val="single" w:sz="2" w:space="0" w:color="000000"/>
              <w:left w:val="single" w:sz="2" w:space="0" w:color="000000"/>
              <w:bottom w:val="single" w:sz="2" w:space="0" w:color="000000"/>
              <w:right w:val="single" w:sz="2" w:space="0" w:color="000000"/>
            </w:tcBorders>
            <w:vAlign w:val="center"/>
          </w:tcPr>
          <w:p w14:paraId="7D858464" w14:textId="77777777" w:rsidR="008E1025" w:rsidRPr="00CE4E0F" w:rsidRDefault="008E1025" w:rsidP="008E1025">
            <w:pPr>
              <w:jc w:val="both"/>
              <w:rPr>
                <w:rFonts w:ascii="Arial" w:hAnsi="Arial" w:cs="Arial"/>
                <w:bCs/>
              </w:rPr>
            </w:pPr>
            <w:r w:rsidRPr="00CE4E0F">
              <w:rPr>
                <w:rFonts w:ascii="Arial" w:hAnsi="Arial" w:cs="Arial"/>
                <w:bCs/>
              </w:rPr>
              <w:t>Zasilanie jednofazowe</w:t>
            </w:r>
          </w:p>
        </w:tc>
        <w:tc>
          <w:tcPr>
            <w:tcW w:w="1919" w:type="dxa"/>
            <w:tcBorders>
              <w:top w:val="single" w:sz="4" w:space="0" w:color="auto"/>
              <w:left w:val="single" w:sz="4" w:space="0" w:color="auto"/>
              <w:bottom w:val="single" w:sz="4" w:space="0" w:color="auto"/>
              <w:right w:val="single" w:sz="4" w:space="0" w:color="auto"/>
            </w:tcBorders>
            <w:vAlign w:val="center"/>
          </w:tcPr>
          <w:p w14:paraId="0634F268" w14:textId="309E992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8443FD9" w14:textId="77777777" w:rsidR="008E1025" w:rsidRPr="00CE4E0F" w:rsidRDefault="008E1025" w:rsidP="008E1025">
            <w:pPr>
              <w:pStyle w:val="Zawartotabeli"/>
              <w:rPr>
                <w:rFonts w:ascii="Arial" w:hAnsi="Arial"/>
                <w:bCs/>
                <w:sz w:val="20"/>
                <w:szCs w:val="20"/>
              </w:rPr>
            </w:pPr>
          </w:p>
        </w:tc>
      </w:tr>
      <w:tr w:rsidR="008E1025" w:rsidRPr="00CE4E0F" w14:paraId="136F0B93"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3AC0353" w14:textId="77777777" w:rsidR="008E1025" w:rsidRPr="00CE4E0F" w:rsidRDefault="008E1025" w:rsidP="00740B08">
            <w:pPr>
              <w:jc w:val="center"/>
              <w:rPr>
                <w:rFonts w:ascii="Arial" w:hAnsi="Arial" w:cs="Arial"/>
              </w:rPr>
            </w:pPr>
            <w:r w:rsidRPr="00CE4E0F">
              <w:rPr>
                <w:rFonts w:ascii="Arial" w:hAnsi="Arial" w:cs="Arial"/>
              </w:rPr>
              <w:t>3</w:t>
            </w:r>
          </w:p>
        </w:tc>
        <w:tc>
          <w:tcPr>
            <w:tcW w:w="9342" w:type="dxa"/>
            <w:gridSpan w:val="3"/>
            <w:tcBorders>
              <w:top w:val="single" w:sz="2" w:space="0" w:color="000000"/>
              <w:left w:val="single" w:sz="2" w:space="0" w:color="000000"/>
              <w:bottom w:val="single" w:sz="2" w:space="0" w:color="000000"/>
              <w:right w:val="single" w:sz="4" w:space="0" w:color="auto"/>
            </w:tcBorders>
            <w:vAlign w:val="center"/>
          </w:tcPr>
          <w:p w14:paraId="39086DF4" w14:textId="77777777" w:rsidR="008E1025" w:rsidRPr="00CE4E0F" w:rsidRDefault="008E1025" w:rsidP="008E1025">
            <w:pPr>
              <w:pStyle w:val="Zawartotabeli"/>
              <w:rPr>
                <w:rFonts w:ascii="Arial" w:hAnsi="Arial"/>
                <w:bCs/>
                <w:sz w:val="20"/>
                <w:szCs w:val="20"/>
              </w:rPr>
            </w:pPr>
            <w:r w:rsidRPr="00CE4E0F">
              <w:rPr>
                <w:rFonts w:ascii="Arial" w:hAnsi="Arial"/>
                <w:bCs/>
                <w:sz w:val="20"/>
                <w:szCs w:val="20"/>
              </w:rPr>
              <w:t>ERGOSPIROMETR</w:t>
            </w:r>
          </w:p>
        </w:tc>
      </w:tr>
      <w:tr w:rsidR="008E1025" w:rsidRPr="00CE4E0F" w14:paraId="056EBBDA"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261BC964" w14:textId="77777777" w:rsidR="008E1025" w:rsidRPr="00CE4E0F" w:rsidRDefault="008E1025" w:rsidP="00740B08">
            <w:pPr>
              <w:jc w:val="center"/>
              <w:rPr>
                <w:rFonts w:ascii="Arial" w:hAnsi="Arial" w:cs="Arial"/>
              </w:rPr>
            </w:pPr>
            <w:r w:rsidRPr="00CE4E0F">
              <w:rPr>
                <w:rFonts w:ascii="Arial" w:hAnsi="Arial" w:cs="Arial"/>
              </w:rPr>
              <w:t>3.1.</w:t>
            </w:r>
          </w:p>
        </w:tc>
        <w:tc>
          <w:tcPr>
            <w:tcW w:w="4437" w:type="dxa"/>
            <w:tcBorders>
              <w:top w:val="single" w:sz="2" w:space="0" w:color="000000"/>
              <w:left w:val="single" w:sz="2" w:space="0" w:color="000000"/>
              <w:bottom w:val="single" w:sz="2" w:space="0" w:color="000000"/>
              <w:right w:val="single" w:sz="2" w:space="0" w:color="000000"/>
            </w:tcBorders>
          </w:tcPr>
          <w:p w14:paraId="1309C3A5" w14:textId="77777777" w:rsidR="008E1025" w:rsidRPr="00CE4E0F" w:rsidRDefault="008E1025" w:rsidP="008E1025">
            <w:pPr>
              <w:jc w:val="both"/>
              <w:rPr>
                <w:rFonts w:ascii="Arial" w:hAnsi="Arial" w:cs="Arial"/>
                <w:bCs/>
              </w:rPr>
            </w:pPr>
            <w:r w:rsidRPr="00CE4E0F">
              <w:rPr>
                <w:rFonts w:ascii="Arial" w:hAnsi="Arial" w:cs="Arial"/>
                <w:bCs/>
              </w:rPr>
              <w:t>Analiza gazów oddechowych metodą „</w:t>
            </w:r>
            <w:proofErr w:type="spellStart"/>
            <w:r w:rsidRPr="00CE4E0F">
              <w:rPr>
                <w:rFonts w:ascii="Arial" w:hAnsi="Arial" w:cs="Arial"/>
                <w:bCs/>
              </w:rPr>
              <w:t>breath</w:t>
            </w:r>
            <w:proofErr w:type="spellEnd"/>
            <w:r w:rsidRPr="00CE4E0F">
              <w:rPr>
                <w:rFonts w:ascii="Arial" w:hAnsi="Arial" w:cs="Arial"/>
                <w:bCs/>
              </w:rPr>
              <w:t>-to-</w:t>
            </w:r>
            <w:proofErr w:type="spellStart"/>
            <w:r w:rsidRPr="00CE4E0F">
              <w:rPr>
                <w:rFonts w:ascii="Arial" w:hAnsi="Arial" w:cs="Arial"/>
                <w:bCs/>
              </w:rPr>
              <w:t>breath</w:t>
            </w:r>
            <w:proofErr w:type="spellEnd"/>
            <w:r w:rsidRPr="00CE4E0F">
              <w:rPr>
                <w:rFonts w:ascii="Arial" w:hAnsi="Arial" w:cs="Arial"/>
                <w:bCs/>
              </w:rPr>
              <w:t>”</w:t>
            </w:r>
          </w:p>
        </w:tc>
        <w:tc>
          <w:tcPr>
            <w:tcW w:w="1919" w:type="dxa"/>
            <w:tcBorders>
              <w:top w:val="single" w:sz="4" w:space="0" w:color="auto"/>
              <w:left w:val="single" w:sz="4" w:space="0" w:color="auto"/>
              <w:bottom w:val="single" w:sz="4" w:space="0" w:color="auto"/>
              <w:right w:val="single" w:sz="4" w:space="0" w:color="auto"/>
            </w:tcBorders>
            <w:vAlign w:val="center"/>
          </w:tcPr>
          <w:p w14:paraId="78A33AE6" w14:textId="76F71620"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9177EF8" w14:textId="77777777" w:rsidR="008E1025" w:rsidRPr="00CE4E0F" w:rsidRDefault="008E1025" w:rsidP="008E1025">
            <w:pPr>
              <w:pStyle w:val="Zawartotabeli"/>
              <w:rPr>
                <w:rFonts w:ascii="Arial" w:hAnsi="Arial"/>
                <w:bCs/>
                <w:sz w:val="20"/>
                <w:szCs w:val="20"/>
              </w:rPr>
            </w:pPr>
          </w:p>
        </w:tc>
      </w:tr>
      <w:tr w:rsidR="008E1025" w:rsidRPr="00CE4E0F" w14:paraId="059148DC"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04293FD0" w14:textId="77777777" w:rsidR="008E1025" w:rsidRPr="00CE4E0F" w:rsidRDefault="008E1025" w:rsidP="00740B08">
            <w:pPr>
              <w:jc w:val="center"/>
              <w:rPr>
                <w:rFonts w:ascii="Arial" w:hAnsi="Arial" w:cs="Arial"/>
              </w:rPr>
            </w:pPr>
            <w:r w:rsidRPr="00CE4E0F">
              <w:rPr>
                <w:rFonts w:ascii="Arial" w:hAnsi="Arial" w:cs="Arial"/>
              </w:rPr>
              <w:t>3.2</w:t>
            </w:r>
          </w:p>
        </w:tc>
        <w:tc>
          <w:tcPr>
            <w:tcW w:w="4437" w:type="dxa"/>
            <w:tcBorders>
              <w:top w:val="single" w:sz="2" w:space="0" w:color="000000"/>
              <w:left w:val="single" w:sz="2" w:space="0" w:color="000000"/>
              <w:bottom w:val="single" w:sz="2" w:space="0" w:color="000000"/>
              <w:right w:val="single" w:sz="2" w:space="0" w:color="000000"/>
            </w:tcBorders>
          </w:tcPr>
          <w:p w14:paraId="3D81C915" w14:textId="77777777" w:rsidR="008E1025" w:rsidRPr="00CE4E0F" w:rsidRDefault="008E1025" w:rsidP="008E1025">
            <w:pPr>
              <w:jc w:val="both"/>
              <w:rPr>
                <w:rFonts w:ascii="Arial" w:hAnsi="Arial" w:cs="Arial"/>
                <w:bCs/>
              </w:rPr>
            </w:pPr>
            <w:r w:rsidRPr="00CE4E0F">
              <w:rPr>
                <w:rFonts w:ascii="Arial" w:hAnsi="Arial" w:cs="Arial"/>
                <w:bCs/>
              </w:rPr>
              <w:t>Prezentacja cyklu oddechowego podczas testu w czasie rzeczywistym</w:t>
            </w:r>
          </w:p>
        </w:tc>
        <w:tc>
          <w:tcPr>
            <w:tcW w:w="1919" w:type="dxa"/>
            <w:tcBorders>
              <w:top w:val="single" w:sz="4" w:space="0" w:color="auto"/>
              <w:left w:val="single" w:sz="4" w:space="0" w:color="auto"/>
              <w:bottom w:val="single" w:sz="4" w:space="0" w:color="auto"/>
              <w:right w:val="single" w:sz="4" w:space="0" w:color="auto"/>
            </w:tcBorders>
            <w:vAlign w:val="center"/>
          </w:tcPr>
          <w:p w14:paraId="370BFF26" w14:textId="538A8A2C"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2482A72" w14:textId="77777777" w:rsidR="008E1025" w:rsidRPr="00CE4E0F" w:rsidRDefault="008E1025" w:rsidP="008E1025">
            <w:pPr>
              <w:pStyle w:val="Zawartotabeli"/>
              <w:rPr>
                <w:rFonts w:ascii="Arial" w:hAnsi="Arial"/>
                <w:bCs/>
                <w:sz w:val="20"/>
                <w:szCs w:val="20"/>
              </w:rPr>
            </w:pPr>
          </w:p>
        </w:tc>
      </w:tr>
      <w:tr w:rsidR="008E1025" w:rsidRPr="00CE4E0F" w14:paraId="35F49DB6"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31A4D38C" w14:textId="77777777" w:rsidR="008E1025" w:rsidRPr="00CE4E0F" w:rsidRDefault="008E1025" w:rsidP="00740B08">
            <w:pPr>
              <w:jc w:val="center"/>
              <w:rPr>
                <w:rFonts w:ascii="Arial" w:hAnsi="Arial" w:cs="Arial"/>
              </w:rPr>
            </w:pPr>
            <w:r w:rsidRPr="00CE4E0F">
              <w:rPr>
                <w:rFonts w:ascii="Arial" w:hAnsi="Arial" w:cs="Arial"/>
              </w:rPr>
              <w:t>3.3</w:t>
            </w:r>
          </w:p>
        </w:tc>
        <w:tc>
          <w:tcPr>
            <w:tcW w:w="4437" w:type="dxa"/>
            <w:tcBorders>
              <w:top w:val="single" w:sz="2" w:space="0" w:color="000000"/>
              <w:left w:val="single" w:sz="2" w:space="0" w:color="000000"/>
              <w:bottom w:val="single" w:sz="2" w:space="0" w:color="000000"/>
              <w:right w:val="single" w:sz="2" w:space="0" w:color="000000"/>
            </w:tcBorders>
          </w:tcPr>
          <w:p w14:paraId="1B548178" w14:textId="77777777" w:rsidR="008E1025" w:rsidRPr="00CE4E0F" w:rsidRDefault="008E1025" w:rsidP="008E1025">
            <w:pPr>
              <w:jc w:val="both"/>
              <w:rPr>
                <w:rFonts w:ascii="Arial" w:hAnsi="Arial" w:cs="Arial"/>
                <w:bCs/>
              </w:rPr>
            </w:pPr>
            <w:r w:rsidRPr="00CE4E0F">
              <w:rPr>
                <w:rFonts w:ascii="Arial" w:hAnsi="Arial" w:cs="Arial"/>
                <w:bCs/>
              </w:rPr>
              <w:t xml:space="preserve">Wyznaczane parametry </w:t>
            </w:r>
            <w:proofErr w:type="spellStart"/>
            <w:r w:rsidRPr="00CE4E0F">
              <w:rPr>
                <w:rFonts w:ascii="Arial" w:hAnsi="Arial" w:cs="Arial"/>
                <w:bCs/>
              </w:rPr>
              <w:t>spiroergometryczne</w:t>
            </w:r>
            <w:proofErr w:type="spellEnd"/>
            <w:r w:rsidRPr="00CE4E0F">
              <w:rPr>
                <w:rFonts w:ascii="Arial" w:hAnsi="Arial" w:cs="Arial"/>
                <w:bCs/>
              </w:rPr>
              <w:t xml:space="preserve"> podczas testu: HR, BF, TV, VE, VO2, VCO2, VO2/kg, VCO2/kg, VO2 </w:t>
            </w:r>
            <w:proofErr w:type="spellStart"/>
            <w:r w:rsidRPr="00CE4E0F">
              <w:rPr>
                <w:rFonts w:ascii="Arial" w:hAnsi="Arial" w:cs="Arial"/>
                <w:bCs/>
              </w:rPr>
              <w:t>peak</w:t>
            </w:r>
            <w:proofErr w:type="spellEnd"/>
            <w:r w:rsidRPr="00CE4E0F">
              <w:rPr>
                <w:rFonts w:ascii="Arial" w:hAnsi="Arial" w:cs="Arial"/>
                <w:bCs/>
              </w:rPr>
              <w:t>, RER, VE/VO2, VE/VCO2, PETO2, PETCO2, PACO2, VO2/HR, FIO2, FEO2, FICO2, FECO2, METS.</w:t>
            </w:r>
          </w:p>
        </w:tc>
        <w:tc>
          <w:tcPr>
            <w:tcW w:w="1919" w:type="dxa"/>
            <w:tcBorders>
              <w:top w:val="single" w:sz="4" w:space="0" w:color="auto"/>
              <w:left w:val="single" w:sz="4" w:space="0" w:color="auto"/>
              <w:bottom w:val="single" w:sz="4" w:space="0" w:color="auto"/>
              <w:right w:val="single" w:sz="4" w:space="0" w:color="auto"/>
            </w:tcBorders>
            <w:vAlign w:val="center"/>
          </w:tcPr>
          <w:p w14:paraId="13F7A9BE" w14:textId="2CE3DFD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F37AD00" w14:textId="77777777" w:rsidR="008E1025" w:rsidRPr="00CE4E0F" w:rsidRDefault="008E1025" w:rsidP="008E1025">
            <w:pPr>
              <w:pStyle w:val="Zawartotabeli"/>
              <w:rPr>
                <w:rFonts w:ascii="Arial" w:hAnsi="Arial"/>
                <w:bCs/>
                <w:sz w:val="20"/>
                <w:szCs w:val="20"/>
              </w:rPr>
            </w:pPr>
          </w:p>
        </w:tc>
      </w:tr>
      <w:tr w:rsidR="008E1025" w:rsidRPr="00CE4E0F" w14:paraId="36C35475"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04531840" w14:textId="77777777" w:rsidR="008E1025" w:rsidRPr="00CE4E0F" w:rsidRDefault="008E1025" w:rsidP="00740B08">
            <w:pPr>
              <w:jc w:val="center"/>
              <w:rPr>
                <w:rFonts w:ascii="Arial" w:hAnsi="Arial" w:cs="Arial"/>
              </w:rPr>
            </w:pPr>
            <w:r w:rsidRPr="00CE4E0F">
              <w:rPr>
                <w:rFonts w:ascii="Arial" w:hAnsi="Arial" w:cs="Arial"/>
              </w:rPr>
              <w:t>3.4</w:t>
            </w:r>
          </w:p>
        </w:tc>
        <w:tc>
          <w:tcPr>
            <w:tcW w:w="4437" w:type="dxa"/>
            <w:tcBorders>
              <w:top w:val="single" w:sz="2" w:space="0" w:color="000000"/>
              <w:left w:val="single" w:sz="2" w:space="0" w:color="000000"/>
              <w:bottom w:val="single" w:sz="2" w:space="0" w:color="000000"/>
              <w:right w:val="single" w:sz="2" w:space="0" w:color="000000"/>
            </w:tcBorders>
          </w:tcPr>
          <w:p w14:paraId="02D60D85" w14:textId="7DCBB870" w:rsidR="008E1025" w:rsidRPr="00CE4E0F" w:rsidRDefault="008E1025" w:rsidP="008E1025">
            <w:pPr>
              <w:jc w:val="both"/>
              <w:rPr>
                <w:rFonts w:ascii="Arial" w:hAnsi="Arial" w:cs="Arial"/>
                <w:bCs/>
              </w:rPr>
            </w:pPr>
            <w:r w:rsidRPr="00CE4E0F">
              <w:rPr>
                <w:rFonts w:ascii="Arial" w:hAnsi="Arial" w:cs="Arial"/>
                <w:bCs/>
              </w:rPr>
              <w:t xml:space="preserve">Możliwość automatycznego wyznaczania nachyleń przynajmniej </w:t>
            </w:r>
            <w:r w:rsidR="009F2008" w:rsidRPr="00CE4E0F">
              <w:rPr>
                <w:rFonts w:ascii="Arial" w:hAnsi="Arial" w:cs="Arial"/>
                <w:bCs/>
              </w:rPr>
              <w:t>Tak</w:t>
            </w:r>
            <w:r w:rsidRPr="00CE4E0F">
              <w:rPr>
                <w:rFonts w:ascii="Arial" w:hAnsi="Arial" w:cs="Arial"/>
                <w:bCs/>
              </w:rPr>
              <w:t>ich jak:</w:t>
            </w:r>
          </w:p>
          <w:p w14:paraId="68D1589E" w14:textId="77777777" w:rsidR="008E1025" w:rsidRPr="00CE4E0F" w:rsidRDefault="008E1025" w:rsidP="000402C0">
            <w:pPr>
              <w:pStyle w:val="Akapitzlist"/>
              <w:numPr>
                <w:ilvl w:val="0"/>
                <w:numId w:val="38"/>
              </w:numPr>
              <w:jc w:val="both"/>
              <w:rPr>
                <w:rFonts w:ascii="Arial" w:hAnsi="Arial" w:cs="Arial"/>
                <w:bCs/>
              </w:rPr>
            </w:pPr>
            <w:r w:rsidRPr="00CE4E0F">
              <w:rPr>
                <w:rFonts w:ascii="Arial" w:hAnsi="Arial" w:cs="Arial"/>
                <w:bCs/>
              </w:rPr>
              <w:t>V’O2/</w:t>
            </w:r>
            <w:proofErr w:type="spellStart"/>
            <w:r w:rsidRPr="00CE4E0F">
              <w:rPr>
                <w:rFonts w:ascii="Arial" w:hAnsi="Arial" w:cs="Arial"/>
                <w:bCs/>
              </w:rPr>
              <w:t>Load</w:t>
            </w:r>
            <w:proofErr w:type="spellEnd"/>
          </w:p>
          <w:p w14:paraId="4241932C" w14:textId="77777777" w:rsidR="008E1025" w:rsidRPr="00CE4E0F" w:rsidRDefault="008E1025" w:rsidP="000402C0">
            <w:pPr>
              <w:pStyle w:val="Akapitzlist"/>
              <w:numPr>
                <w:ilvl w:val="0"/>
                <w:numId w:val="38"/>
              </w:numPr>
              <w:jc w:val="both"/>
              <w:rPr>
                <w:rFonts w:ascii="Arial" w:hAnsi="Arial" w:cs="Arial"/>
                <w:bCs/>
              </w:rPr>
            </w:pPr>
            <w:r w:rsidRPr="00CE4E0F">
              <w:rPr>
                <w:rFonts w:ascii="Arial" w:hAnsi="Arial" w:cs="Arial"/>
                <w:bCs/>
              </w:rPr>
              <w:t>V‘E/V’CO2</w:t>
            </w:r>
          </w:p>
          <w:p w14:paraId="68B7CD6F" w14:textId="77777777" w:rsidR="008E1025" w:rsidRPr="00CE4E0F" w:rsidRDefault="008E1025" w:rsidP="000402C0">
            <w:pPr>
              <w:pStyle w:val="Akapitzlist"/>
              <w:numPr>
                <w:ilvl w:val="0"/>
                <w:numId w:val="38"/>
              </w:numPr>
              <w:jc w:val="both"/>
              <w:rPr>
                <w:rFonts w:ascii="Arial" w:hAnsi="Arial" w:cs="Arial"/>
                <w:bCs/>
              </w:rPr>
            </w:pPr>
            <w:r w:rsidRPr="00CE4E0F">
              <w:rPr>
                <w:rFonts w:ascii="Arial" w:hAnsi="Arial" w:cs="Arial"/>
                <w:bCs/>
              </w:rPr>
              <w:t>V‘O2/(Log(V‘E))</w:t>
            </w:r>
          </w:p>
          <w:p w14:paraId="6E50FBFB" w14:textId="77777777" w:rsidR="008E1025" w:rsidRPr="00CE4E0F" w:rsidRDefault="008E1025" w:rsidP="000402C0">
            <w:pPr>
              <w:pStyle w:val="Akapitzlist"/>
              <w:numPr>
                <w:ilvl w:val="0"/>
                <w:numId w:val="38"/>
              </w:numPr>
              <w:jc w:val="both"/>
              <w:rPr>
                <w:rFonts w:ascii="Arial" w:hAnsi="Arial" w:cs="Arial"/>
                <w:bCs/>
              </w:rPr>
            </w:pPr>
            <w:r w:rsidRPr="00CE4E0F">
              <w:rPr>
                <w:rFonts w:ascii="Arial" w:hAnsi="Arial" w:cs="Arial"/>
                <w:bCs/>
              </w:rPr>
              <w:t>HR/V‘O2</w:t>
            </w:r>
          </w:p>
          <w:p w14:paraId="33DFB229" w14:textId="77777777" w:rsidR="008E1025" w:rsidRPr="00CE4E0F" w:rsidRDefault="008E1025" w:rsidP="000402C0">
            <w:pPr>
              <w:pStyle w:val="Akapitzlist"/>
              <w:numPr>
                <w:ilvl w:val="0"/>
                <w:numId w:val="38"/>
              </w:numPr>
              <w:jc w:val="both"/>
              <w:rPr>
                <w:rFonts w:ascii="Arial" w:hAnsi="Arial" w:cs="Arial"/>
                <w:bCs/>
              </w:rPr>
            </w:pPr>
            <w:r w:rsidRPr="00CE4E0F">
              <w:rPr>
                <w:rFonts w:ascii="Arial" w:hAnsi="Arial" w:cs="Arial"/>
                <w:bCs/>
              </w:rPr>
              <w:t>V‘E/V‘O2</w:t>
            </w:r>
          </w:p>
        </w:tc>
        <w:tc>
          <w:tcPr>
            <w:tcW w:w="1919" w:type="dxa"/>
            <w:tcBorders>
              <w:top w:val="single" w:sz="4" w:space="0" w:color="auto"/>
              <w:left w:val="single" w:sz="4" w:space="0" w:color="auto"/>
              <w:bottom w:val="single" w:sz="4" w:space="0" w:color="auto"/>
              <w:right w:val="single" w:sz="4" w:space="0" w:color="auto"/>
            </w:tcBorders>
            <w:vAlign w:val="center"/>
          </w:tcPr>
          <w:p w14:paraId="27C2B0FA" w14:textId="28CB9408" w:rsidR="008E1025" w:rsidRPr="00CE4E0F" w:rsidRDefault="00561D2C" w:rsidP="008E1025">
            <w:pPr>
              <w:snapToGrid w:val="0"/>
              <w:jc w:val="center"/>
              <w:rPr>
                <w:rFonts w:ascii="Arial" w:hAnsi="Arial" w:cs="Arial"/>
                <w:bCs/>
              </w:rPr>
            </w:pPr>
            <w:r>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30C37BD" w14:textId="77777777" w:rsidR="008E1025" w:rsidRPr="00CE4E0F" w:rsidRDefault="008E1025" w:rsidP="008E1025">
            <w:pPr>
              <w:pStyle w:val="Zawartotabeli"/>
              <w:rPr>
                <w:rFonts w:ascii="Arial" w:hAnsi="Arial"/>
                <w:bCs/>
                <w:sz w:val="20"/>
                <w:szCs w:val="20"/>
              </w:rPr>
            </w:pPr>
          </w:p>
        </w:tc>
      </w:tr>
      <w:tr w:rsidR="008E1025" w:rsidRPr="00CE4E0F" w14:paraId="4CE40185"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E8BDDA6" w14:textId="77777777" w:rsidR="008E1025" w:rsidRPr="00CE4E0F" w:rsidRDefault="008E1025" w:rsidP="00740B08">
            <w:pPr>
              <w:jc w:val="center"/>
              <w:rPr>
                <w:rFonts w:ascii="Arial" w:hAnsi="Arial" w:cs="Arial"/>
              </w:rPr>
            </w:pPr>
            <w:r w:rsidRPr="00CE4E0F">
              <w:rPr>
                <w:rFonts w:ascii="Arial" w:hAnsi="Arial" w:cs="Arial"/>
              </w:rPr>
              <w:t>3.5</w:t>
            </w:r>
          </w:p>
        </w:tc>
        <w:tc>
          <w:tcPr>
            <w:tcW w:w="4437" w:type="dxa"/>
            <w:tcBorders>
              <w:top w:val="single" w:sz="2" w:space="0" w:color="000000"/>
              <w:left w:val="single" w:sz="2" w:space="0" w:color="000000"/>
              <w:bottom w:val="single" w:sz="2" w:space="0" w:color="000000"/>
              <w:right w:val="single" w:sz="2" w:space="0" w:color="000000"/>
            </w:tcBorders>
          </w:tcPr>
          <w:p w14:paraId="56C31EA4" w14:textId="77777777" w:rsidR="008E1025" w:rsidRPr="00CE4E0F" w:rsidRDefault="008E1025" w:rsidP="008E1025">
            <w:pPr>
              <w:jc w:val="both"/>
              <w:rPr>
                <w:rFonts w:ascii="Arial" w:hAnsi="Arial" w:cs="Arial"/>
                <w:bCs/>
              </w:rPr>
            </w:pPr>
            <w:r w:rsidRPr="00CE4E0F">
              <w:rPr>
                <w:rFonts w:ascii="Arial" w:hAnsi="Arial" w:cs="Arial"/>
                <w:bCs/>
              </w:rPr>
              <w:t xml:space="preserve">Możliwość odwołania się podczas próby </w:t>
            </w:r>
            <w:proofErr w:type="spellStart"/>
            <w:r w:rsidRPr="00CE4E0F">
              <w:rPr>
                <w:rFonts w:ascii="Arial" w:hAnsi="Arial" w:cs="Arial"/>
                <w:bCs/>
              </w:rPr>
              <w:t>ergospirometrycznej</w:t>
            </w:r>
            <w:proofErr w:type="spellEnd"/>
            <w:r w:rsidRPr="00CE4E0F">
              <w:rPr>
                <w:rFonts w:ascii="Arial" w:hAnsi="Arial" w:cs="Arial"/>
                <w:bCs/>
              </w:rPr>
              <w:t xml:space="preserve"> do spirometrii natężonej wykonanej przed </w:t>
            </w:r>
            <w:proofErr w:type="spellStart"/>
            <w:r w:rsidRPr="00CE4E0F">
              <w:rPr>
                <w:rFonts w:ascii="Arial" w:hAnsi="Arial" w:cs="Arial"/>
                <w:bCs/>
              </w:rPr>
              <w:t>ergospiormetrią</w:t>
            </w:r>
            <w:proofErr w:type="spellEnd"/>
            <w:r w:rsidRPr="00CE4E0F">
              <w:rPr>
                <w:rFonts w:ascii="Arial" w:hAnsi="Arial" w:cs="Arial"/>
                <w:bCs/>
              </w:rPr>
              <w:t>, z możliwością oceny parametrów EILV oraz EELV</w:t>
            </w:r>
          </w:p>
        </w:tc>
        <w:tc>
          <w:tcPr>
            <w:tcW w:w="1919" w:type="dxa"/>
            <w:tcBorders>
              <w:top w:val="single" w:sz="4" w:space="0" w:color="auto"/>
              <w:left w:val="single" w:sz="4" w:space="0" w:color="auto"/>
              <w:bottom w:val="single" w:sz="4" w:space="0" w:color="auto"/>
              <w:right w:val="single" w:sz="4" w:space="0" w:color="auto"/>
            </w:tcBorders>
            <w:vAlign w:val="center"/>
          </w:tcPr>
          <w:p w14:paraId="167B64CE" w14:textId="0DA22905"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6D6E38B" w14:textId="77777777" w:rsidR="008E1025" w:rsidRPr="00CE4E0F" w:rsidRDefault="008E1025" w:rsidP="008E1025">
            <w:pPr>
              <w:pStyle w:val="Zawartotabeli"/>
              <w:rPr>
                <w:rFonts w:ascii="Arial" w:hAnsi="Arial"/>
                <w:bCs/>
                <w:sz w:val="20"/>
                <w:szCs w:val="20"/>
              </w:rPr>
            </w:pPr>
          </w:p>
        </w:tc>
      </w:tr>
      <w:tr w:rsidR="008E1025" w:rsidRPr="00CE4E0F" w14:paraId="295FC3D1"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621B23BB" w14:textId="77777777" w:rsidR="008E1025" w:rsidRPr="00CE4E0F" w:rsidRDefault="008E1025" w:rsidP="00740B08">
            <w:pPr>
              <w:jc w:val="center"/>
              <w:rPr>
                <w:rFonts w:ascii="Arial" w:hAnsi="Arial" w:cs="Arial"/>
              </w:rPr>
            </w:pPr>
            <w:r w:rsidRPr="00CE4E0F">
              <w:rPr>
                <w:rFonts w:ascii="Arial" w:hAnsi="Arial" w:cs="Arial"/>
              </w:rPr>
              <w:t>3.6</w:t>
            </w:r>
          </w:p>
        </w:tc>
        <w:tc>
          <w:tcPr>
            <w:tcW w:w="4437" w:type="dxa"/>
            <w:tcBorders>
              <w:top w:val="single" w:sz="2" w:space="0" w:color="000000"/>
              <w:left w:val="single" w:sz="2" w:space="0" w:color="000000"/>
              <w:bottom w:val="single" w:sz="2" w:space="0" w:color="000000"/>
              <w:right w:val="single" w:sz="2" w:space="0" w:color="000000"/>
            </w:tcBorders>
          </w:tcPr>
          <w:p w14:paraId="4636A3A9" w14:textId="52F52E2A" w:rsidR="008E1025" w:rsidRPr="00CE4E0F" w:rsidRDefault="008E1025" w:rsidP="008E1025">
            <w:pPr>
              <w:jc w:val="both"/>
              <w:rPr>
                <w:rFonts w:ascii="Arial" w:hAnsi="Arial" w:cs="Arial"/>
                <w:bCs/>
              </w:rPr>
            </w:pPr>
            <w:r w:rsidRPr="00CE4E0F">
              <w:rPr>
                <w:rFonts w:ascii="Arial" w:hAnsi="Arial" w:cs="Arial"/>
                <w:bCs/>
              </w:rPr>
              <w:t xml:space="preserve">Możliwość oceny cyklicznej fluktuacji wentylacji minutowej (VE) - EOV z oceną parametrów </w:t>
            </w:r>
            <w:r w:rsidR="009F2008" w:rsidRPr="00CE4E0F">
              <w:rPr>
                <w:rFonts w:ascii="Arial" w:hAnsi="Arial" w:cs="Arial"/>
                <w:bCs/>
              </w:rPr>
              <w:t>Tak</w:t>
            </w:r>
            <w:r w:rsidRPr="00CE4E0F">
              <w:rPr>
                <w:rFonts w:ascii="Arial" w:hAnsi="Arial" w:cs="Arial"/>
                <w:bCs/>
              </w:rPr>
              <w:t>ich jak:</w:t>
            </w:r>
          </w:p>
          <w:p w14:paraId="3931655C" w14:textId="77777777" w:rsidR="008E1025" w:rsidRPr="00CE4E0F" w:rsidRDefault="008E1025" w:rsidP="008E1025">
            <w:pPr>
              <w:jc w:val="both"/>
              <w:rPr>
                <w:rFonts w:ascii="Arial" w:hAnsi="Arial" w:cs="Arial"/>
                <w:bCs/>
              </w:rPr>
            </w:pPr>
            <w:r w:rsidRPr="00CE4E0F">
              <w:rPr>
                <w:rFonts w:ascii="Arial" w:hAnsi="Arial" w:cs="Arial"/>
                <w:bCs/>
              </w:rPr>
              <w:t xml:space="preserve">Total </w:t>
            </w:r>
            <w:proofErr w:type="spellStart"/>
            <w:r w:rsidRPr="00CE4E0F">
              <w:rPr>
                <w:rFonts w:ascii="Arial" w:hAnsi="Arial" w:cs="Arial"/>
                <w:bCs/>
              </w:rPr>
              <w:t>oscillatory</w:t>
            </w:r>
            <w:proofErr w:type="spellEnd"/>
            <w:r w:rsidRPr="00CE4E0F">
              <w:rPr>
                <w:rFonts w:ascii="Arial" w:hAnsi="Arial" w:cs="Arial"/>
                <w:bCs/>
              </w:rPr>
              <w:t xml:space="preserve"> </w:t>
            </w:r>
            <w:proofErr w:type="spellStart"/>
            <w:r w:rsidRPr="00CE4E0F">
              <w:rPr>
                <w:rFonts w:ascii="Arial" w:hAnsi="Arial" w:cs="Arial"/>
                <w:bCs/>
              </w:rPr>
              <w:t>time</w:t>
            </w:r>
            <w:proofErr w:type="spellEnd"/>
            <w:r w:rsidRPr="00CE4E0F">
              <w:rPr>
                <w:rFonts w:ascii="Arial" w:hAnsi="Arial" w:cs="Arial"/>
                <w:bCs/>
              </w:rPr>
              <w:t xml:space="preserve">, Total </w:t>
            </w:r>
            <w:proofErr w:type="spellStart"/>
            <w:r w:rsidRPr="00CE4E0F">
              <w:rPr>
                <w:rFonts w:ascii="Arial" w:hAnsi="Arial" w:cs="Arial"/>
                <w:bCs/>
              </w:rPr>
              <w:t>oscillatory</w:t>
            </w:r>
            <w:proofErr w:type="spellEnd"/>
            <w:r w:rsidRPr="00CE4E0F">
              <w:rPr>
                <w:rFonts w:ascii="Arial" w:hAnsi="Arial" w:cs="Arial"/>
                <w:bCs/>
              </w:rPr>
              <w:t xml:space="preserve"> </w:t>
            </w:r>
            <w:proofErr w:type="spellStart"/>
            <w:r w:rsidRPr="00CE4E0F">
              <w:rPr>
                <w:rFonts w:ascii="Arial" w:hAnsi="Arial" w:cs="Arial"/>
                <w:bCs/>
              </w:rPr>
              <w:t>time</w:t>
            </w:r>
            <w:proofErr w:type="spellEnd"/>
            <w:r w:rsidRPr="00CE4E0F">
              <w:rPr>
                <w:rFonts w:ascii="Arial" w:hAnsi="Arial" w:cs="Arial"/>
                <w:bCs/>
              </w:rPr>
              <w:t xml:space="preserve"> %, Total </w:t>
            </w:r>
            <w:proofErr w:type="spellStart"/>
            <w:r w:rsidRPr="00CE4E0F">
              <w:rPr>
                <w:rFonts w:ascii="Arial" w:hAnsi="Arial" w:cs="Arial"/>
                <w:bCs/>
              </w:rPr>
              <w:t>oscillatory</w:t>
            </w:r>
            <w:proofErr w:type="spellEnd"/>
            <w:r w:rsidRPr="00CE4E0F">
              <w:rPr>
                <w:rFonts w:ascii="Arial" w:hAnsi="Arial" w:cs="Arial"/>
                <w:bCs/>
              </w:rPr>
              <w:t xml:space="preserve"> </w:t>
            </w:r>
            <w:proofErr w:type="spellStart"/>
            <w:r w:rsidRPr="00CE4E0F">
              <w:rPr>
                <w:rFonts w:ascii="Arial" w:hAnsi="Arial" w:cs="Arial"/>
                <w:bCs/>
              </w:rPr>
              <w:t>time</w:t>
            </w:r>
            <w:proofErr w:type="spellEnd"/>
            <w:r w:rsidRPr="00CE4E0F">
              <w:rPr>
                <w:rFonts w:ascii="Arial" w:hAnsi="Arial" w:cs="Arial"/>
                <w:bCs/>
              </w:rPr>
              <w:t xml:space="preserve"> (</w:t>
            </w:r>
            <w:proofErr w:type="spellStart"/>
            <w:r w:rsidRPr="00CE4E0F">
              <w:rPr>
                <w:rFonts w:ascii="Arial" w:hAnsi="Arial" w:cs="Arial"/>
                <w:bCs/>
              </w:rPr>
              <w:t>exercise</w:t>
            </w:r>
            <w:proofErr w:type="spellEnd"/>
            <w:r w:rsidRPr="00CE4E0F">
              <w:rPr>
                <w:rFonts w:ascii="Arial" w:hAnsi="Arial" w:cs="Arial"/>
                <w:bCs/>
              </w:rPr>
              <w:t xml:space="preserve">), Total </w:t>
            </w:r>
            <w:proofErr w:type="spellStart"/>
            <w:r w:rsidRPr="00CE4E0F">
              <w:rPr>
                <w:rFonts w:ascii="Arial" w:hAnsi="Arial" w:cs="Arial"/>
                <w:bCs/>
              </w:rPr>
              <w:t>oscillatory</w:t>
            </w:r>
            <w:proofErr w:type="spellEnd"/>
            <w:r w:rsidRPr="00CE4E0F">
              <w:rPr>
                <w:rFonts w:ascii="Arial" w:hAnsi="Arial" w:cs="Arial"/>
                <w:bCs/>
              </w:rPr>
              <w:t xml:space="preserve"> </w:t>
            </w:r>
            <w:proofErr w:type="spellStart"/>
            <w:r w:rsidRPr="00CE4E0F">
              <w:rPr>
                <w:rFonts w:ascii="Arial" w:hAnsi="Arial" w:cs="Arial"/>
                <w:bCs/>
              </w:rPr>
              <w:t>time</w:t>
            </w:r>
            <w:proofErr w:type="spellEnd"/>
            <w:r w:rsidRPr="00CE4E0F">
              <w:rPr>
                <w:rFonts w:ascii="Arial" w:hAnsi="Arial" w:cs="Arial"/>
                <w:bCs/>
              </w:rPr>
              <w:t xml:space="preserve"> (</w:t>
            </w:r>
            <w:proofErr w:type="spellStart"/>
            <w:r w:rsidRPr="00CE4E0F">
              <w:rPr>
                <w:rFonts w:ascii="Arial" w:hAnsi="Arial" w:cs="Arial"/>
                <w:bCs/>
              </w:rPr>
              <w:t>exercise</w:t>
            </w:r>
            <w:proofErr w:type="spellEnd"/>
            <w:r w:rsidRPr="00CE4E0F">
              <w:rPr>
                <w:rFonts w:ascii="Arial" w:hAnsi="Arial" w:cs="Arial"/>
                <w:bCs/>
              </w:rPr>
              <w:t>) %</w:t>
            </w:r>
          </w:p>
        </w:tc>
        <w:tc>
          <w:tcPr>
            <w:tcW w:w="1919" w:type="dxa"/>
            <w:tcBorders>
              <w:top w:val="single" w:sz="4" w:space="0" w:color="auto"/>
              <w:left w:val="single" w:sz="4" w:space="0" w:color="auto"/>
              <w:bottom w:val="single" w:sz="4" w:space="0" w:color="auto"/>
              <w:right w:val="single" w:sz="4" w:space="0" w:color="auto"/>
            </w:tcBorders>
            <w:vAlign w:val="center"/>
          </w:tcPr>
          <w:p w14:paraId="370A4188" w14:textId="7202E2A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F80C058" w14:textId="77777777" w:rsidR="008E1025" w:rsidRPr="00CE4E0F" w:rsidRDefault="008E1025" w:rsidP="008E1025">
            <w:pPr>
              <w:pStyle w:val="Zawartotabeli"/>
              <w:rPr>
                <w:rFonts w:ascii="Arial" w:hAnsi="Arial"/>
                <w:bCs/>
                <w:sz w:val="20"/>
                <w:szCs w:val="20"/>
              </w:rPr>
            </w:pPr>
          </w:p>
        </w:tc>
      </w:tr>
      <w:tr w:rsidR="008E1025" w:rsidRPr="00CE4E0F" w14:paraId="1CFAE534"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59E7E637" w14:textId="77777777" w:rsidR="008E1025" w:rsidRPr="00CE4E0F" w:rsidRDefault="008E1025" w:rsidP="00740B08">
            <w:pPr>
              <w:jc w:val="center"/>
              <w:rPr>
                <w:rFonts w:ascii="Arial" w:hAnsi="Arial" w:cs="Arial"/>
              </w:rPr>
            </w:pPr>
            <w:r w:rsidRPr="00CE4E0F">
              <w:rPr>
                <w:rFonts w:ascii="Arial" w:hAnsi="Arial" w:cs="Arial"/>
              </w:rPr>
              <w:t>3.7</w:t>
            </w:r>
          </w:p>
        </w:tc>
        <w:tc>
          <w:tcPr>
            <w:tcW w:w="4437" w:type="dxa"/>
            <w:tcBorders>
              <w:top w:val="single" w:sz="2" w:space="0" w:color="000000"/>
              <w:left w:val="single" w:sz="2" w:space="0" w:color="000000"/>
              <w:bottom w:val="single" w:sz="2" w:space="0" w:color="000000"/>
              <w:right w:val="single" w:sz="2" w:space="0" w:color="000000"/>
            </w:tcBorders>
          </w:tcPr>
          <w:p w14:paraId="3077BC26" w14:textId="77777777" w:rsidR="008E1025" w:rsidRPr="00CE4E0F" w:rsidRDefault="008E1025" w:rsidP="008E1025">
            <w:pPr>
              <w:jc w:val="both"/>
              <w:rPr>
                <w:rFonts w:ascii="Arial" w:hAnsi="Arial" w:cs="Arial"/>
                <w:bCs/>
              </w:rPr>
            </w:pPr>
            <w:r w:rsidRPr="00CE4E0F">
              <w:rPr>
                <w:rFonts w:ascii="Arial" w:hAnsi="Arial" w:cs="Arial"/>
                <w:bCs/>
              </w:rPr>
              <w:t>Możliwość przeprowadzenia pełnej spirometrii z uwzględnieniem:</w:t>
            </w:r>
          </w:p>
        </w:tc>
        <w:tc>
          <w:tcPr>
            <w:tcW w:w="1919" w:type="dxa"/>
            <w:tcBorders>
              <w:top w:val="single" w:sz="4" w:space="0" w:color="auto"/>
              <w:left w:val="single" w:sz="4" w:space="0" w:color="auto"/>
              <w:bottom w:val="single" w:sz="4" w:space="0" w:color="auto"/>
              <w:right w:val="single" w:sz="4" w:space="0" w:color="auto"/>
            </w:tcBorders>
            <w:vAlign w:val="center"/>
          </w:tcPr>
          <w:p w14:paraId="7C79D46B" w14:textId="570CE3E8"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8D70C2C" w14:textId="77777777" w:rsidR="008E1025" w:rsidRPr="00CE4E0F" w:rsidRDefault="008E1025" w:rsidP="008E1025">
            <w:pPr>
              <w:pStyle w:val="Zawartotabeli"/>
              <w:rPr>
                <w:rFonts w:ascii="Arial" w:hAnsi="Arial"/>
                <w:bCs/>
                <w:sz w:val="20"/>
                <w:szCs w:val="20"/>
              </w:rPr>
            </w:pPr>
          </w:p>
        </w:tc>
      </w:tr>
      <w:tr w:rsidR="008E1025" w:rsidRPr="00CE4E0F" w14:paraId="15BF0028"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6037C0F9" w14:textId="77777777" w:rsidR="008E1025" w:rsidRPr="00CE4E0F" w:rsidRDefault="008E1025" w:rsidP="00740B08">
            <w:pPr>
              <w:jc w:val="center"/>
              <w:rPr>
                <w:rFonts w:ascii="Arial" w:hAnsi="Arial" w:cs="Arial"/>
              </w:rPr>
            </w:pPr>
            <w:r w:rsidRPr="00CE4E0F">
              <w:rPr>
                <w:rFonts w:ascii="Arial" w:hAnsi="Arial" w:cs="Arial"/>
              </w:rPr>
              <w:t>3.8</w:t>
            </w:r>
          </w:p>
        </w:tc>
        <w:tc>
          <w:tcPr>
            <w:tcW w:w="4437" w:type="dxa"/>
            <w:tcBorders>
              <w:top w:val="single" w:sz="2" w:space="0" w:color="000000"/>
              <w:left w:val="single" w:sz="2" w:space="0" w:color="000000"/>
              <w:bottom w:val="single" w:sz="2" w:space="0" w:color="000000"/>
              <w:right w:val="single" w:sz="2" w:space="0" w:color="000000"/>
            </w:tcBorders>
          </w:tcPr>
          <w:p w14:paraId="55F2FC6D" w14:textId="77777777" w:rsidR="008E1025" w:rsidRPr="00CE4E0F" w:rsidRDefault="008E1025" w:rsidP="008E1025">
            <w:pPr>
              <w:jc w:val="both"/>
              <w:rPr>
                <w:rFonts w:ascii="Arial" w:hAnsi="Arial" w:cs="Arial"/>
                <w:bCs/>
              </w:rPr>
            </w:pPr>
            <w:r w:rsidRPr="00CE4E0F">
              <w:rPr>
                <w:rFonts w:ascii="Arial" w:hAnsi="Arial" w:cs="Arial"/>
                <w:bCs/>
              </w:rPr>
              <w:t>Spirometria spokojna SCV</w:t>
            </w:r>
          </w:p>
        </w:tc>
        <w:tc>
          <w:tcPr>
            <w:tcW w:w="1919" w:type="dxa"/>
            <w:tcBorders>
              <w:top w:val="single" w:sz="4" w:space="0" w:color="auto"/>
              <w:left w:val="single" w:sz="4" w:space="0" w:color="auto"/>
              <w:bottom w:val="single" w:sz="4" w:space="0" w:color="auto"/>
              <w:right w:val="single" w:sz="4" w:space="0" w:color="auto"/>
            </w:tcBorders>
            <w:vAlign w:val="center"/>
          </w:tcPr>
          <w:p w14:paraId="65CAD7FB" w14:textId="46591A0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1CCB816" w14:textId="77777777" w:rsidR="008E1025" w:rsidRPr="00CE4E0F" w:rsidRDefault="008E1025" w:rsidP="008E1025">
            <w:pPr>
              <w:pStyle w:val="Zawartotabeli"/>
              <w:rPr>
                <w:rFonts w:ascii="Arial" w:hAnsi="Arial"/>
                <w:bCs/>
                <w:sz w:val="20"/>
                <w:szCs w:val="20"/>
              </w:rPr>
            </w:pPr>
          </w:p>
        </w:tc>
      </w:tr>
      <w:tr w:rsidR="008E1025" w:rsidRPr="00CE4E0F" w14:paraId="21BD794C"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5B75C20A" w14:textId="77777777" w:rsidR="008E1025" w:rsidRPr="00CE4E0F" w:rsidRDefault="008E1025" w:rsidP="00740B08">
            <w:pPr>
              <w:jc w:val="center"/>
              <w:rPr>
                <w:rFonts w:ascii="Arial" w:hAnsi="Arial" w:cs="Arial"/>
              </w:rPr>
            </w:pPr>
            <w:r w:rsidRPr="00CE4E0F">
              <w:rPr>
                <w:rFonts w:ascii="Arial" w:hAnsi="Arial" w:cs="Arial"/>
              </w:rPr>
              <w:t>3.9</w:t>
            </w:r>
          </w:p>
        </w:tc>
        <w:tc>
          <w:tcPr>
            <w:tcW w:w="4437" w:type="dxa"/>
            <w:tcBorders>
              <w:top w:val="single" w:sz="2" w:space="0" w:color="000000"/>
              <w:left w:val="single" w:sz="2" w:space="0" w:color="000000"/>
              <w:bottom w:val="single" w:sz="2" w:space="0" w:color="000000"/>
              <w:right w:val="single" w:sz="2" w:space="0" w:color="000000"/>
            </w:tcBorders>
          </w:tcPr>
          <w:p w14:paraId="4FA1ECB9" w14:textId="77777777" w:rsidR="008E1025" w:rsidRPr="00CE4E0F" w:rsidRDefault="008E1025" w:rsidP="008E1025">
            <w:pPr>
              <w:jc w:val="both"/>
              <w:rPr>
                <w:rFonts w:ascii="Arial" w:hAnsi="Arial" w:cs="Arial"/>
                <w:bCs/>
              </w:rPr>
            </w:pPr>
            <w:r w:rsidRPr="00CE4E0F">
              <w:rPr>
                <w:rFonts w:ascii="Arial" w:hAnsi="Arial" w:cs="Arial"/>
                <w:bCs/>
              </w:rPr>
              <w:t>Spirometria natężona FVC</w:t>
            </w:r>
          </w:p>
        </w:tc>
        <w:tc>
          <w:tcPr>
            <w:tcW w:w="1919" w:type="dxa"/>
            <w:tcBorders>
              <w:top w:val="single" w:sz="4" w:space="0" w:color="auto"/>
              <w:left w:val="single" w:sz="4" w:space="0" w:color="auto"/>
              <w:bottom w:val="single" w:sz="4" w:space="0" w:color="auto"/>
              <w:right w:val="single" w:sz="4" w:space="0" w:color="auto"/>
            </w:tcBorders>
            <w:vAlign w:val="center"/>
          </w:tcPr>
          <w:p w14:paraId="12034F0D" w14:textId="4545D9F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3FC5109" w14:textId="77777777" w:rsidR="008E1025" w:rsidRPr="00CE4E0F" w:rsidRDefault="008E1025" w:rsidP="008E1025">
            <w:pPr>
              <w:pStyle w:val="Zawartotabeli"/>
              <w:rPr>
                <w:rFonts w:ascii="Arial" w:hAnsi="Arial"/>
                <w:bCs/>
                <w:sz w:val="20"/>
                <w:szCs w:val="20"/>
              </w:rPr>
            </w:pPr>
          </w:p>
        </w:tc>
      </w:tr>
      <w:tr w:rsidR="008E1025" w:rsidRPr="00CE4E0F" w14:paraId="39E0C748"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CE326D5" w14:textId="77777777" w:rsidR="008E1025" w:rsidRPr="00CE4E0F" w:rsidRDefault="008E1025" w:rsidP="00740B08">
            <w:pPr>
              <w:jc w:val="center"/>
              <w:rPr>
                <w:rFonts w:ascii="Arial" w:hAnsi="Arial" w:cs="Arial"/>
              </w:rPr>
            </w:pPr>
            <w:r w:rsidRPr="00CE4E0F">
              <w:rPr>
                <w:rFonts w:ascii="Arial" w:hAnsi="Arial" w:cs="Arial"/>
              </w:rPr>
              <w:t>3.10</w:t>
            </w:r>
          </w:p>
        </w:tc>
        <w:tc>
          <w:tcPr>
            <w:tcW w:w="4437" w:type="dxa"/>
            <w:tcBorders>
              <w:top w:val="single" w:sz="2" w:space="0" w:color="000000"/>
              <w:left w:val="single" w:sz="2" w:space="0" w:color="000000"/>
              <w:bottom w:val="single" w:sz="2" w:space="0" w:color="000000"/>
              <w:right w:val="single" w:sz="2" w:space="0" w:color="000000"/>
            </w:tcBorders>
          </w:tcPr>
          <w:p w14:paraId="3155AB7F" w14:textId="77777777" w:rsidR="008E1025" w:rsidRPr="00CE4E0F" w:rsidRDefault="008E1025" w:rsidP="008E1025">
            <w:pPr>
              <w:jc w:val="both"/>
              <w:rPr>
                <w:rFonts w:ascii="Arial" w:hAnsi="Arial" w:cs="Arial"/>
                <w:bCs/>
              </w:rPr>
            </w:pPr>
            <w:r w:rsidRPr="00CE4E0F">
              <w:rPr>
                <w:rFonts w:ascii="Arial" w:hAnsi="Arial" w:cs="Arial"/>
                <w:bCs/>
              </w:rPr>
              <w:t>Spirometria MVV</w:t>
            </w:r>
          </w:p>
        </w:tc>
        <w:tc>
          <w:tcPr>
            <w:tcW w:w="1919" w:type="dxa"/>
            <w:tcBorders>
              <w:top w:val="single" w:sz="4" w:space="0" w:color="auto"/>
              <w:left w:val="single" w:sz="4" w:space="0" w:color="auto"/>
              <w:bottom w:val="single" w:sz="4" w:space="0" w:color="auto"/>
              <w:right w:val="single" w:sz="4" w:space="0" w:color="auto"/>
            </w:tcBorders>
            <w:vAlign w:val="center"/>
          </w:tcPr>
          <w:p w14:paraId="3EA0F330" w14:textId="39F0183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F9E604A" w14:textId="77777777" w:rsidR="008E1025" w:rsidRPr="00CE4E0F" w:rsidRDefault="008E1025" w:rsidP="008E1025">
            <w:pPr>
              <w:pStyle w:val="Zawartotabeli"/>
              <w:rPr>
                <w:rFonts w:ascii="Arial" w:hAnsi="Arial"/>
                <w:bCs/>
                <w:sz w:val="20"/>
                <w:szCs w:val="20"/>
              </w:rPr>
            </w:pPr>
          </w:p>
        </w:tc>
      </w:tr>
      <w:tr w:rsidR="008E1025" w:rsidRPr="00CE4E0F" w14:paraId="2E7487F4"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F49EB2C" w14:textId="77777777" w:rsidR="008E1025" w:rsidRPr="00CE4E0F" w:rsidRDefault="008E1025" w:rsidP="00740B08">
            <w:pPr>
              <w:jc w:val="center"/>
              <w:rPr>
                <w:rFonts w:ascii="Arial" w:hAnsi="Arial" w:cs="Arial"/>
              </w:rPr>
            </w:pPr>
            <w:r w:rsidRPr="00CE4E0F">
              <w:rPr>
                <w:rFonts w:ascii="Arial" w:hAnsi="Arial" w:cs="Arial"/>
              </w:rPr>
              <w:t>3.11</w:t>
            </w:r>
          </w:p>
        </w:tc>
        <w:tc>
          <w:tcPr>
            <w:tcW w:w="4437" w:type="dxa"/>
            <w:tcBorders>
              <w:top w:val="single" w:sz="2" w:space="0" w:color="000000"/>
              <w:left w:val="single" w:sz="2" w:space="0" w:color="000000"/>
              <w:bottom w:val="single" w:sz="2" w:space="0" w:color="000000"/>
              <w:right w:val="single" w:sz="2" w:space="0" w:color="000000"/>
            </w:tcBorders>
          </w:tcPr>
          <w:p w14:paraId="51CFE4E7" w14:textId="77777777" w:rsidR="008E1025" w:rsidRPr="00CE4E0F" w:rsidRDefault="008E1025" w:rsidP="008E1025">
            <w:pPr>
              <w:jc w:val="both"/>
              <w:rPr>
                <w:rFonts w:ascii="Arial" w:hAnsi="Arial" w:cs="Arial"/>
                <w:bCs/>
              </w:rPr>
            </w:pPr>
            <w:r w:rsidRPr="00CE4E0F">
              <w:rPr>
                <w:rFonts w:ascii="Arial" w:hAnsi="Arial" w:cs="Arial"/>
                <w:bCs/>
              </w:rPr>
              <w:t xml:space="preserve">Próba rozkurczowa </w:t>
            </w:r>
            <w:proofErr w:type="spellStart"/>
            <w:r w:rsidRPr="00CE4E0F">
              <w:rPr>
                <w:rFonts w:ascii="Arial" w:hAnsi="Arial" w:cs="Arial"/>
                <w:bCs/>
              </w:rPr>
              <w:t>Pre</w:t>
            </w:r>
            <w:proofErr w:type="spellEnd"/>
            <w:r w:rsidRPr="00CE4E0F">
              <w:rPr>
                <w:rFonts w:ascii="Arial" w:hAnsi="Arial" w:cs="Arial"/>
                <w:bCs/>
              </w:rPr>
              <w:t>/Post</w:t>
            </w:r>
          </w:p>
        </w:tc>
        <w:tc>
          <w:tcPr>
            <w:tcW w:w="1919" w:type="dxa"/>
            <w:tcBorders>
              <w:top w:val="single" w:sz="4" w:space="0" w:color="auto"/>
              <w:left w:val="single" w:sz="4" w:space="0" w:color="auto"/>
              <w:bottom w:val="single" w:sz="4" w:space="0" w:color="auto"/>
              <w:right w:val="single" w:sz="4" w:space="0" w:color="auto"/>
            </w:tcBorders>
            <w:vAlign w:val="center"/>
          </w:tcPr>
          <w:p w14:paraId="2F8D5DBE" w14:textId="25CBAB2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D52041C" w14:textId="77777777" w:rsidR="008E1025" w:rsidRPr="00CE4E0F" w:rsidRDefault="008E1025" w:rsidP="008E1025">
            <w:pPr>
              <w:pStyle w:val="Zawartotabeli"/>
              <w:rPr>
                <w:rFonts w:ascii="Arial" w:hAnsi="Arial"/>
                <w:bCs/>
                <w:sz w:val="20"/>
                <w:szCs w:val="20"/>
              </w:rPr>
            </w:pPr>
          </w:p>
        </w:tc>
      </w:tr>
      <w:tr w:rsidR="008E1025" w:rsidRPr="00CE4E0F" w14:paraId="3BC970E2"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790770E" w14:textId="77777777" w:rsidR="008E1025" w:rsidRPr="00CE4E0F" w:rsidRDefault="008E1025" w:rsidP="00740B08">
            <w:pPr>
              <w:jc w:val="center"/>
              <w:rPr>
                <w:rFonts w:ascii="Arial" w:hAnsi="Arial" w:cs="Arial"/>
              </w:rPr>
            </w:pPr>
            <w:r w:rsidRPr="00CE4E0F">
              <w:rPr>
                <w:rFonts w:ascii="Arial" w:hAnsi="Arial" w:cs="Arial"/>
              </w:rPr>
              <w:t>3.12</w:t>
            </w:r>
          </w:p>
        </w:tc>
        <w:tc>
          <w:tcPr>
            <w:tcW w:w="4437" w:type="dxa"/>
            <w:tcBorders>
              <w:top w:val="single" w:sz="2" w:space="0" w:color="000000"/>
              <w:left w:val="single" w:sz="2" w:space="0" w:color="000000"/>
              <w:bottom w:val="single" w:sz="2" w:space="0" w:color="000000"/>
              <w:right w:val="single" w:sz="2" w:space="0" w:color="000000"/>
            </w:tcBorders>
            <w:vAlign w:val="center"/>
          </w:tcPr>
          <w:p w14:paraId="0C341EA5" w14:textId="77777777" w:rsidR="008E1025" w:rsidRPr="00CE4E0F" w:rsidRDefault="008E1025" w:rsidP="008E1025">
            <w:pPr>
              <w:jc w:val="both"/>
              <w:rPr>
                <w:rFonts w:ascii="Arial" w:hAnsi="Arial" w:cs="Arial"/>
                <w:bCs/>
              </w:rPr>
            </w:pPr>
            <w:r w:rsidRPr="00CE4E0F">
              <w:rPr>
                <w:rFonts w:ascii="Arial" w:hAnsi="Arial" w:cs="Arial"/>
                <w:bCs/>
              </w:rPr>
              <w:t>Program spirometryczny wyposażony w graficzne wskaźniki informujące operatora o spełnieniu kryteriów zakończenia manewru:</w:t>
            </w:r>
          </w:p>
          <w:p w14:paraId="46884927" w14:textId="77777777" w:rsidR="008E1025" w:rsidRPr="00CE4E0F" w:rsidRDefault="008E1025" w:rsidP="008E1025">
            <w:pPr>
              <w:jc w:val="both"/>
              <w:rPr>
                <w:rFonts w:ascii="Arial" w:hAnsi="Arial" w:cs="Arial"/>
                <w:bCs/>
              </w:rPr>
            </w:pPr>
            <w:r w:rsidRPr="00CE4E0F">
              <w:rPr>
                <w:rFonts w:ascii="Arial" w:hAnsi="Arial" w:cs="Arial"/>
                <w:bCs/>
              </w:rPr>
              <w:t>Zgodnie ze standaryzacją z 2005 roku</w:t>
            </w:r>
          </w:p>
          <w:p w14:paraId="756B3342" w14:textId="77777777" w:rsidR="008E1025" w:rsidRPr="00CE4E0F" w:rsidRDefault="008E1025" w:rsidP="008E1025">
            <w:pPr>
              <w:jc w:val="both"/>
              <w:rPr>
                <w:rFonts w:ascii="Arial" w:hAnsi="Arial" w:cs="Arial"/>
                <w:bCs/>
              </w:rPr>
            </w:pPr>
            <w:r w:rsidRPr="00CE4E0F">
              <w:rPr>
                <w:rFonts w:ascii="Arial" w:hAnsi="Arial" w:cs="Arial"/>
                <w:bCs/>
              </w:rPr>
              <w:t>•</w:t>
            </w:r>
            <w:r w:rsidRPr="00CE4E0F">
              <w:rPr>
                <w:rFonts w:ascii="Arial" w:hAnsi="Arial" w:cs="Arial"/>
                <w:bCs/>
              </w:rPr>
              <w:tab/>
              <w:t xml:space="preserve">Czas wydechu (&gt;3 lub &gt;6 sekund) w zależności od wieku pacjenta </w:t>
            </w:r>
          </w:p>
          <w:p w14:paraId="2C9A5FDE" w14:textId="77777777" w:rsidR="008E1025" w:rsidRPr="00CE4E0F" w:rsidRDefault="008E1025" w:rsidP="008E1025">
            <w:pPr>
              <w:jc w:val="both"/>
              <w:rPr>
                <w:rFonts w:ascii="Arial" w:hAnsi="Arial" w:cs="Arial"/>
                <w:bCs/>
              </w:rPr>
            </w:pPr>
            <w:r w:rsidRPr="00CE4E0F">
              <w:rPr>
                <w:rFonts w:ascii="Arial" w:hAnsi="Arial" w:cs="Arial"/>
                <w:bCs/>
              </w:rPr>
              <w:t>•</w:t>
            </w:r>
            <w:r w:rsidRPr="00CE4E0F">
              <w:rPr>
                <w:rFonts w:ascii="Arial" w:hAnsi="Arial" w:cs="Arial"/>
                <w:bCs/>
              </w:rPr>
              <w:tab/>
              <w:t>Ilość wydychanego powietrza w czasie ostatniej sekundy nasilonego wydechu (&lt;25 ml)</w:t>
            </w:r>
          </w:p>
          <w:p w14:paraId="395C88E9" w14:textId="77777777" w:rsidR="008E1025" w:rsidRPr="00CE4E0F" w:rsidRDefault="008E1025" w:rsidP="008E1025">
            <w:pPr>
              <w:jc w:val="both"/>
              <w:rPr>
                <w:rFonts w:ascii="Arial" w:hAnsi="Arial" w:cs="Arial"/>
                <w:bCs/>
              </w:rPr>
            </w:pPr>
            <w:r w:rsidRPr="00CE4E0F">
              <w:rPr>
                <w:rFonts w:ascii="Arial" w:hAnsi="Arial" w:cs="Arial"/>
                <w:bCs/>
              </w:rPr>
              <w:t>Zgodnie ze standaryzacją z 2019 roku</w:t>
            </w:r>
          </w:p>
          <w:p w14:paraId="2DFD3481" w14:textId="77777777" w:rsidR="008E1025" w:rsidRPr="00CE4E0F" w:rsidRDefault="008E1025" w:rsidP="008E1025">
            <w:pPr>
              <w:jc w:val="both"/>
              <w:rPr>
                <w:rFonts w:ascii="Arial" w:hAnsi="Arial" w:cs="Arial"/>
                <w:bCs/>
              </w:rPr>
            </w:pPr>
            <w:r w:rsidRPr="00CE4E0F">
              <w:rPr>
                <w:rFonts w:ascii="Arial" w:hAnsi="Arial" w:cs="Arial"/>
                <w:bCs/>
              </w:rPr>
              <w:t>•</w:t>
            </w:r>
            <w:r w:rsidRPr="00CE4E0F">
              <w:rPr>
                <w:rFonts w:ascii="Arial" w:hAnsi="Arial" w:cs="Arial"/>
                <w:bCs/>
              </w:rPr>
              <w:tab/>
              <w:t>Czas wydechu monitorowany do 15 s.</w:t>
            </w:r>
          </w:p>
          <w:p w14:paraId="65D3F4E1" w14:textId="77777777" w:rsidR="008E1025" w:rsidRPr="00CE4E0F" w:rsidRDefault="008E1025" w:rsidP="008E1025">
            <w:pPr>
              <w:jc w:val="both"/>
              <w:rPr>
                <w:rFonts w:ascii="Arial" w:hAnsi="Arial" w:cs="Arial"/>
                <w:bCs/>
              </w:rPr>
            </w:pPr>
            <w:r w:rsidRPr="00CE4E0F">
              <w:rPr>
                <w:rFonts w:ascii="Arial" w:hAnsi="Arial" w:cs="Arial"/>
                <w:bCs/>
              </w:rPr>
              <w:t>•</w:t>
            </w:r>
            <w:r w:rsidRPr="00CE4E0F">
              <w:rPr>
                <w:rFonts w:ascii="Arial" w:hAnsi="Arial" w:cs="Arial"/>
                <w:bCs/>
              </w:rPr>
              <w:tab/>
              <w:t>Ilość wydychanego powietrza w czasie ostatniej sekundy nasilonego wydechu (&lt;25 ml)</w:t>
            </w:r>
          </w:p>
          <w:p w14:paraId="0F66488A" w14:textId="77777777" w:rsidR="008E1025" w:rsidRPr="00CE4E0F" w:rsidRDefault="008E1025" w:rsidP="008E1025">
            <w:pPr>
              <w:jc w:val="both"/>
              <w:rPr>
                <w:rFonts w:ascii="Arial" w:hAnsi="Arial" w:cs="Arial"/>
                <w:bCs/>
              </w:rPr>
            </w:pPr>
            <w:r w:rsidRPr="00CE4E0F">
              <w:rPr>
                <w:rFonts w:ascii="Arial" w:hAnsi="Arial" w:cs="Arial"/>
                <w:bCs/>
              </w:rPr>
              <w:t>•</w:t>
            </w:r>
            <w:r w:rsidRPr="00CE4E0F">
              <w:rPr>
                <w:rFonts w:ascii="Arial" w:hAnsi="Arial" w:cs="Arial"/>
                <w:bCs/>
              </w:rPr>
              <w:tab/>
              <w:t>Ocena przydatności i poprawności wykonania manewrów</w:t>
            </w:r>
          </w:p>
          <w:p w14:paraId="61F97FB7" w14:textId="77777777" w:rsidR="008E1025" w:rsidRPr="00CE4E0F" w:rsidRDefault="008E1025" w:rsidP="008E1025">
            <w:pPr>
              <w:jc w:val="both"/>
              <w:rPr>
                <w:rFonts w:ascii="Arial" w:hAnsi="Arial" w:cs="Arial"/>
                <w:bCs/>
              </w:rPr>
            </w:pPr>
            <w:r w:rsidRPr="00CE4E0F">
              <w:rPr>
                <w:rFonts w:ascii="Arial" w:hAnsi="Arial" w:cs="Arial"/>
                <w:bCs/>
              </w:rPr>
              <w:t>W zależności od preferencji operator może zmienić system monitorowania jakości badania</w:t>
            </w:r>
          </w:p>
        </w:tc>
        <w:tc>
          <w:tcPr>
            <w:tcW w:w="1919" w:type="dxa"/>
            <w:tcBorders>
              <w:top w:val="single" w:sz="4" w:space="0" w:color="auto"/>
              <w:left w:val="single" w:sz="4" w:space="0" w:color="auto"/>
              <w:bottom w:val="single" w:sz="4" w:space="0" w:color="auto"/>
              <w:right w:val="single" w:sz="4" w:space="0" w:color="auto"/>
            </w:tcBorders>
            <w:vAlign w:val="center"/>
          </w:tcPr>
          <w:p w14:paraId="3BA5886A" w14:textId="7DDB453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86F2ACA" w14:textId="77777777" w:rsidR="008E1025" w:rsidRPr="00CE4E0F" w:rsidRDefault="008E1025" w:rsidP="008E1025">
            <w:pPr>
              <w:pStyle w:val="Zawartotabeli"/>
              <w:rPr>
                <w:rFonts w:ascii="Arial" w:hAnsi="Arial"/>
                <w:bCs/>
                <w:sz w:val="20"/>
                <w:szCs w:val="20"/>
              </w:rPr>
            </w:pPr>
          </w:p>
        </w:tc>
      </w:tr>
      <w:tr w:rsidR="008E1025" w:rsidRPr="00CE4E0F" w14:paraId="436B7238"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39FC5E5A" w14:textId="77777777" w:rsidR="008E1025" w:rsidRPr="00CE4E0F" w:rsidRDefault="008E1025" w:rsidP="00740B08">
            <w:pPr>
              <w:jc w:val="center"/>
              <w:rPr>
                <w:rFonts w:ascii="Arial" w:hAnsi="Arial" w:cs="Arial"/>
              </w:rPr>
            </w:pPr>
            <w:r w:rsidRPr="00CE4E0F">
              <w:rPr>
                <w:rFonts w:ascii="Arial" w:hAnsi="Arial" w:cs="Arial"/>
              </w:rPr>
              <w:t>3.13</w:t>
            </w:r>
          </w:p>
        </w:tc>
        <w:tc>
          <w:tcPr>
            <w:tcW w:w="4437" w:type="dxa"/>
            <w:tcBorders>
              <w:top w:val="single" w:sz="2" w:space="0" w:color="000000"/>
              <w:left w:val="single" w:sz="2" w:space="0" w:color="000000"/>
              <w:bottom w:val="single" w:sz="2" w:space="0" w:color="000000"/>
              <w:right w:val="single" w:sz="2" w:space="0" w:color="000000"/>
            </w:tcBorders>
          </w:tcPr>
          <w:p w14:paraId="21BC6AC7" w14:textId="77777777" w:rsidR="008E1025" w:rsidRPr="00CE4E0F" w:rsidRDefault="008E1025" w:rsidP="008E1025">
            <w:pPr>
              <w:jc w:val="both"/>
              <w:rPr>
                <w:rFonts w:ascii="Arial" w:hAnsi="Arial" w:cs="Arial"/>
                <w:bCs/>
              </w:rPr>
            </w:pPr>
            <w:r w:rsidRPr="00CE4E0F">
              <w:rPr>
                <w:rFonts w:ascii="Arial" w:hAnsi="Arial" w:cs="Arial"/>
                <w:bCs/>
              </w:rPr>
              <w:t>Cyfrowa turbina optyczna wielorazowego użytku o oporach poniżej 0,1kPa/l/s przy przepływie 15l/s.</w:t>
            </w:r>
          </w:p>
        </w:tc>
        <w:tc>
          <w:tcPr>
            <w:tcW w:w="1919" w:type="dxa"/>
            <w:tcBorders>
              <w:top w:val="single" w:sz="4" w:space="0" w:color="auto"/>
              <w:left w:val="single" w:sz="4" w:space="0" w:color="auto"/>
              <w:bottom w:val="single" w:sz="4" w:space="0" w:color="auto"/>
              <w:right w:val="single" w:sz="4" w:space="0" w:color="auto"/>
            </w:tcBorders>
            <w:vAlign w:val="center"/>
          </w:tcPr>
          <w:p w14:paraId="54592417" w14:textId="344228D5"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ACA715A" w14:textId="77777777" w:rsidR="008E1025" w:rsidRPr="00CE4E0F" w:rsidRDefault="008E1025" w:rsidP="008E1025">
            <w:pPr>
              <w:pStyle w:val="Zawartotabeli"/>
              <w:rPr>
                <w:rFonts w:ascii="Arial" w:hAnsi="Arial"/>
                <w:bCs/>
                <w:sz w:val="20"/>
                <w:szCs w:val="20"/>
              </w:rPr>
            </w:pPr>
          </w:p>
        </w:tc>
      </w:tr>
      <w:tr w:rsidR="008E1025" w:rsidRPr="00CE4E0F" w14:paraId="09ECA7D1"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0C09B72C" w14:textId="77777777" w:rsidR="008E1025" w:rsidRPr="00CE4E0F" w:rsidRDefault="008E1025" w:rsidP="00740B08">
            <w:pPr>
              <w:jc w:val="center"/>
              <w:rPr>
                <w:rFonts w:ascii="Arial" w:hAnsi="Arial" w:cs="Arial"/>
              </w:rPr>
            </w:pPr>
            <w:r w:rsidRPr="00CE4E0F">
              <w:rPr>
                <w:rFonts w:ascii="Arial" w:hAnsi="Arial" w:cs="Arial"/>
              </w:rPr>
              <w:t>3.14</w:t>
            </w:r>
          </w:p>
        </w:tc>
        <w:tc>
          <w:tcPr>
            <w:tcW w:w="4437" w:type="dxa"/>
            <w:tcBorders>
              <w:top w:val="single" w:sz="2" w:space="0" w:color="000000"/>
              <w:left w:val="single" w:sz="2" w:space="0" w:color="000000"/>
              <w:bottom w:val="single" w:sz="2" w:space="0" w:color="000000"/>
              <w:right w:val="single" w:sz="2" w:space="0" w:color="000000"/>
            </w:tcBorders>
          </w:tcPr>
          <w:p w14:paraId="6BC4CAE1" w14:textId="77777777" w:rsidR="008E1025" w:rsidRPr="00CE4E0F" w:rsidRDefault="008E1025" w:rsidP="008E1025">
            <w:pPr>
              <w:jc w:val="both"/>
              <w:rPr>
                <w:rFonts w:ascii="Arial" w:hAnsi="Arial" w:cs="Arial"/>
                <w:bCs/>
              </w:rPr>
            </w:pPr>
            <w:r w:rsidRPr="00CE4E0F">
              <w:rPr>
                <w:rFonts w:ascii="Arial" w:hAnsi="Arial" w:cs="Arial"/>
                <w:bCs/>
              </w:rPr>
              <w:t>Aparat wyposażony w automatyczną stację do kalibracji gazu.</w:t>
            </w:r>
          </w:p>
        </w:tc>
        <w:tc>
          <w:tcPr>
            <w:tcW w:w="1919" w:type="dxa"/>
            <w:tcBorders>
              <w:top w:val="single" w:sz="4" w:space="0" w:color="auto"/>
              <w:left w:val="single" w:sz="4" w:space="0" w:color="auto"/>
              <w:bottom w:val="single" w:sz="4" w:space="0" w:color="auto"/>
              <w:right w:val="single" w:sz="4" w:space="0" w:color="auto"/>
            </w:tcBorders>
            <w:vAlign w:val="center"/>
          </w:tcPr>
          <w:p w14:paraId="77A806E8" w14:textId="53C0352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41DE526" w14:textId="77777777" w:rsidR="008E1025" w:rsidRPr="00CE4E0F" w:rsidRDefault="008E1025" w:rsidP="008E1025">
            <w:pPr>
              <w:pStyle w:val="Zawartotabeli"/>
              <w:rPr>
                <w:rFonts w:ascii="Arial" w:hAnsi="Arial"/>
                <w:bCs/>
                <w:sz w:val="20"/>
                <w:szCs w:val="20"/>
              </w:rPr>
            </w:pPr>
          </w:p>
        </w:tc>
      </w:tr>
      <w:tr w:rsidR="008E1025" w:rsidRPr="00CE4E0F" w14:paraId="66291DC4"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56EEBB91" w14:textId="77777777" w:rsidR="008E1025" w:rsidRPr="00CE4E0F" w:rsidRDefault="008E1025" w:rsidP="00740B08">
            <w:pPr>
              <w:jc w:val="center"/>
              <w:rPr>
                <w:rFonts w:ascii="Arial" w:hAnsi="Arial" w:cs="Arial"/>
              </w:rPr>
            </w:pPr>
            <w:r w:rsidRPr="00CE4E0F">
              <w:rPr>
                <w:rFonts w:ascii="Arial" w:hAnsi="Arial" w:cs="Arial"/>
              </w:rPr>
              <w:t>3.15</w:t>
            </w:r>
          </w:p>
        </w:tc>
        <w:tc>
          <w:tcPr>
            <w:tcW w:w="4437" w:type="dxa"/>
            <w:tcBorders>
              <w:top w:val="single" w:sz="2" w:space="0" w:color="000000"/>
              <w:left w:val="single" w:sz="2" w:space="0" w:color="000000"/>
              <w:bottom w:val="single" w:sz="2" w:space="0" w:color="000000"/>
              <w:right w:val="single" w:sz="2" w:space="0" w:color="000000"/>
            </w:tcBorders>
          </w:tcPr>
          <w:p w14:paraId="1F9E7DD3" w14:textId="77777777" w:rsidR="008E1025" w:rsidRPr="00CE4E0F" w:rsidRDefault="008E1025" w:rsidP="008E1025">
            <w:pPr>
              <w:jc w:val="both"/>
              <w:rPr>
                <w:rFonts w:ascii="Arial" w:hAnsi="Arial" w:cs="Arial"/>
                <w:bCs/>
              </w:rPr>
            </w:pPr>
            <w:r w:rsidRPr="00CE4E0F">
              <w:rPr>
                <w:rFonts w:ascii="Arial" w:hAnsi="Arial" w:cs="Arial"/>
                <w:bCs/>
              </w:rPr>
              <w:t>Aparat wyposażony w automatyczną stację do kalibracji objętości, która nie wymaga ręcznej pompy kalibracyjnej.</w:t>
            </w:r>
          </w:p>
        </w:tc>
        <w:tc>
          <w:tcPr>
            <w:tcW w:w="1919" w:type="dxa"/>
            <w:tcBorders>
              <w:top w:val="single" w:sz="4" w:space="0" w:color="auto"/>
              <w:left w:val="single" w:sz="4" w:space="0" w:color="auto"/>
              <w:bottom w:val="single" w:sz="4" w:space="0" w:color="auto"/>
              <w:right w:val="single" w:sz="4" w:space="0" w:color="auto"/>
            </w:tcBorders>
            <w:vAlign w:val="center"/>
          </w:tcPr>
          <w:p w14:paraId="1E4DBA75" w14:textId="007311E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6F6D3D3" w14:textId="77777777" w:rsidR="008E1025" w:rsidRPr="00CE4E0F" w:rsidRDefault="008E1025" w:rsidP="008E1025">
            <w:pPr>
              <w:pStyle w:val="Zawartotabeli"/>
              <w:rPr>
                <w:rFonts w:ascii="Arial" w:hAnsi="Arial"/>
                <w:bCs/>
                <w:sz w:val="20"/>
                <w:szCs w:val="20"/>
              </w:rPr>
            </w:pPr>
          </w:p>
        </w:tc>
      </w:tr>
      <w:tr w:rsidR="008E1025" w:rsidRPr="00CE4E0F" w14:paraId="090581AE"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5267D96B" w14:textId="77777777" w:rsidR="008E1025" w:rsidRPr="00CE4E0F" w:rsidRDefault="008E1025" w:rsidP="00740B08">
            <w:pPr>
              <w:jc w:val="center"/>
              <w:rPr>
                <w:rFonts w:ascii="Arial" w:hAnsi="Arial" w:cs="Arial"/>
              </w:rPr>
            </w:pPr>
            <w:r w:rsidRPr="00CE4E0F">
              <w:rPr>
                <w:rFonts w:ascii="Arial" w:hAnsi="Arial" w:cs="Arial"/>
              </w:rPr>
              <w:t>3.16</w:t>
            </w:r>
          </w:p>
        </w:tc>
        <w:tc>
          <w:tcPr>
            <w:tcW w:w="4437" w:type="dxa"/>
            <w:tcBorders>
              <w:top w:val="single" w:sz="2" w:space="0" w:color="000000"/>
              <w:left w:val="single" w:sz="2" w:space="0" w:color="000000"/>
              <w:bottom w:val="single" w:sz="2" w:space="0" w:color="000000"/>
              <w:right w:val="single" w:sz="2" w:space="0" w:color="000000"/>
            </w:tcBorders>
          </w:tcPr>
          <w:p w14:paraId="750CC951" w14:textId="77777777" w:rsidR="008E1025" w:rsidRPr="00CE4E0F" w:rsidRDefault="008E1025" w:rsidP="008E1025">
            <w:pPr>
              <w:jc w:val="both"/>
              <w:rPr>
                <w:rFonts w:ascii="Arial" w:hAnsi="Arial" w:cs="Arial"/>
                <w:bCs/>
              </w:rPr>
            </w:pPr>
            <w:r w:rsidRPr="00CE4E0F">
              <w:rPr>
                <w:rFonts w:ascii="Arial" w:hAnsi="Arial" w:cs="Arial"/>
                <w:bCs/>
              </w:rPr>
              <w:t>Codzienna kalibracja objętości zgodnie z zaleceniami ATS ERS</w:t>
            </w:r>
          </w:p>
        </w:tc>
        <w:tc>
          <w:tcPr>
            <w:tcW w:w="1919" w:type="dxa"/>
            <w:tcBorders>
              <w:top w:val="single" w:sz="4" w:space="0" w:color="auto"/>
              <w:left w:val="single" w:sz="4" w:space="0" w:color="auto"/>
              <w:bottom w:val="single" w:sz="4" w:space="0" w:color="auto"/>
              <w:right w:val="single" w:sz="4" w:space="0" w:color="auto"/>
            </w:tcBorders>
            <w:vAlign w:val="center"/>
          </w:tcPr>
          <w:p w14:paraId="06941467" w14:textId="5FD2787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9DF5D26" w14:textId="77777777" w:rsidR="008E1025" w:rsidRPr="00CE4E0F" w:rsidRDefault="008E1025" w:rsidP="008E1025">
            <w:pPr>
              <w:pStyle w:val="Zawartotabeli"/>
              <w:rPr>
                <w:rFonts w:ascii="Arial" w:hAnsi="Arial"/>
                <w:bCs/>
                <w:sz w:val="20"/>
                <w:szCs w:val="20"/>
              </w:rPr>
            </w:pPr>
          </w:p>
        </w:tc>
      </w:tr>
      <w:tr w:rsidR="008E1025" w:rsidRPr="00CE4E0F" w14:paraId="06AD9089"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334CA1E4" w14:textId="77777777" w:rsidR="008E1025" w:rsidRPr="00CE4E0F" w:rsidRDefault="008E1025" w:rsidP="00740B08">
            <w:pPr>
              <w:jc w:val="center"/>
              <w:rPr>
                <w:rFonts w:ascii="Arial" w:hAnsi="Arial" w:cs="Arial"/>
              </w:rPr>
            </w:pPr>
            <w:r w:rsidRPr="00CE4E0F">
              <w:rPr>
                <w:rFonts w:ascii="Arial" w:hAnsi="Arial" w:cs="Arial"/>
              </w:rPr>
              <w:t>3.17</w:t>
            </w:r>
          </w:p>
        </w:tc>
        <w:tc>
          <w:tcPr>
            <w:tcW w:w="4437" w:type="dxa"/>
            <w:tcBorders>
              <w:top w:val="single" w:sz="2" w:space="0" w:color="000000"/>
              <w:left w:val="single" w:sz="2" w:space="0" w:color="000000"/>
              <w:bottom w:val="single" w:sz="2" w:space="0" w:color="000000"/>
              <w:right w:val="single" w:sz="2" w:space="0" w:color="000000"/>
            </w:tcBorders>
          </w:tcPr>
          <w:p w14:paraId="1DEB6BB7" w14:textId="77777777" w:rsidR="008E1025" w:rsidRPr="00CE4E0F" w:rsidRDefault="008E1025" w:rsidP="008E1025">
            <w:pPr>
              <w:jc w:val="both"/>
              <w:rPr>
                <w:rFonts w:ascii="Arial" w:hAnsi="Arial" w:cs="Arial"/>
                <w:bCs/>
              </w:rPr>
            </w:pPr>
            <w:r w:rsidRPr="00CE4E0F">
              <w:rPr>
                <w:rFonts w:ascii="Arial" w:hAnsi="Arial" w:cs="Arial"/>
                <w:bCs/>
              </w:rPr>
              <w:t>Analizator O2 z czujnikiem elektrochemiczny</w:t>
            </w:r>
          </w:p>
        </w:tc>
        <w:tc>
          <w:tcPr>
            <w:tcW w:w="1919" w:type="dxa"/>
            <w:tcBorders>
              <w:top w:val="single" w:sz="4" w:space="0" w:color="auto"/>
              <w:left w:val="single" w:sz="4" w:space="0" w:color="auto"/>
              <w:bottom w:val="single" w:sz="4" w:space="0" w:color="auto"/>
              <w:right w:val="single" w:sz="4" w:space="0" w:color="auto"/>
            </w:tcBorders>
            <w:vAlign w:val="center"/>
          </w:tcPr>
          <w:p w14:paraId="6B9014AF" w14:textId="137B52E6"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176692D" w14:textId="77777777" w:rsidR="008E1025" w:rsidRPr="00CE4E0F" w:rsidRDefault="008E1025" w:rsidP="008E1025">
            <w:pPr>
              <w:pStyle w:val="Zawartotabeli"/>
              <w:rPr>
                <w:rFonts w:ascii="Arial" w:hAnsi="Arial"/>
                <w:bCs/>
                <w:sz w:val="20"/>
                <w:szCs w:val="20"/>
              </w:rPr>
            </w:pPr>
          </w:p>
        </w:tc>
      </w:tr>
      <w:tr w:rsidR="008E1025" w:rsidRPr="00CE4E0F" w14:paraId="5BAF9634"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B8E7930" w14:textId="77777777" w:rsidR="008E1025" w:rsidRPr="00CE4E0F" w:rsidRDefault="008E1025" w:rsidP="00740B08">
            <w:pPr>
              <w:jc w:val="center"/>
              <w:rPr>
                <w:rFonts w:ascii="Arial" w:hAnsi="Arial" w:cs="Arial"/>
              </w:rPr>
            </w:pPr>
            <w:r w:rsidRPr="00CE4E0F">
              <w:rPr>
                <w:rFonts w:ascii="Arial" w:hAnsi="Arial" w:cs="Arial"/>
              </w:rPr>
              <w:t>3.18</w:t>
            </w:r>
          </w:p>
        </w:tc>
        <w:tc>
          <w:tcPr>
            <w:tcW w:w="4437" w:type="dxa"/>
            <w:tcBorders>
              <w:top w:val="single" w:sz="2" w:space="0" w:color="000000"/>
              <w:left w:val="single" w:sz="2" w:space="0" w:color="000000"/>
              <w:bottom w:val="single" w:sz="2" w:space="0" w:color="000000"/>
              <w:right w:val="single" w:sz="2" w:space="0" w:color="000000"/>
            </w:tcBorders>
          </w:tcPr>
          <w:p w14:paraId="33CC00BA" w14:textId="77777777" w:rsidR="008E1025" w:rsidRPr="00CE4E0F" w:rsidRDefault="008E1025" w:rsidP="008E1025">
            <w:pPr>
              <w:jc w:val="both"/>
              <w:rPr>
                <w:rFonts w:ascii="Arial" w:hAnsi="Arial" w:cs="Arial"/>
                <w:bCs/>
              </w:rPr>
            </w:pPr>
            <w:r w:rsidRPr="00CE4E0F">
              <w:rPr>
                <w:rFonts w:ascii="Arial" w:hAnsi="Arial" w:cs="Arial"/>
                <w:bCs/>
              </w:rPr>
              <w:t>Czas narastania analizatora O2 (T10-90) po filtracji 75 ms</w:t>
            </w:r>
          </w:p>
        </w:tc>
        <w:tc>
          <w:tcPr>
            <w:tcW w:w="1919" w:type="dxa"/>
            <w:tcBorders>
              <w:top w:val="single" w:sz="4" w:space="0" w:color="auto"/>
              <w:left w:val="single" w:sz="4" w:space="0" w:color="auto"/>
              <w:bottom w:val="single" w:sz="4" w:space="0" w:color="auto"/>
              <w:right w:val="single" w:sz="4" w:space="0" w:color="auto"/>
            </w:tcBorders>
            <w:vAlign w:val="center"/>
          </w:tcPr>
          <w:p w14:paraId="3444B4B1" w14:textId="04E997C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AD4AAF7" w14:textId="77777777" w:rsidR="008E1025" w:rsidRPr="00CE4E0F" w:rsidRDefault="008E1025" w:rsidP="008E1025">
            <w:pPr>
              <w:pStyle w:val="Zawartotabeli"/>
              <w:rPr>
                <w:rFonts w:ascii="Arial" w:hAnsi="Arial"/>
                <w:bCs/>
                <w:sz w:val="20"/>
                <w:szCs w:val="20"/>
              </w:rPr>
            </w:pPr>
          </w:p>
        </w:tc>
      </w:tr>
      <w:tr w:rsidR="008E1025" w:rsidRPr="00CE4E0F" w14:paraId="656F3BDD"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A2225E0" w14:textId="77777777" w:rsidR="008E1025" w:rsidRPr="00CE4E0F" w:rsidRDefault="008E1025" w:rsidP="00740B08">
            <w:pPr>
              <w:jc w:val="center"/>
              <w:rPr>
                <w:rFonts w:ascii="Arial" w:hAnsi="Arial" w:cs="Arial"/>
              </w:rPr>
            </w:pPr>
            <w:r w:rsidRPr="00CE4E0F">
              <w:rPr>
                <w:rFonts w:ascii="Arial" w:hAnsi="Arial" w:cs="Arial"/>
              </w:rPr>
              <w:t>3.19</w:t>
            </w:r>
          </w:p>
        </w:tc>
        <w:tc>
          <w:tcPr>
            <w:tcW w:w="4437" w:type="dxa"/>
            <w:tcBorders>
              <w:top w:val="single" w:sz="2" w:space="0" w:color="000000"/>
              <w:left w:val="single" w:sz="2" w:space="0" w:color="000000"/>
              <w:bottom w:val="single" w:sz="2" w:space="0" w:color="000000"/>
              <w:right w:val="single" w:sz="2" w:space="0" w:color="000000"/>
            </w:tcBorders>
          </w:tcPr>
          <w:p w14:paraId="0B13EC2D" w14:textId="77777777" w:rsidR="008E1025" w:rsidRPr="00CE4E0F" w:rsidRDefault="008E1025" w:rsidP="008E1025">
            <w:pPr>
              <w:jc w:val="both"/>
              <w:rPr>
                <w:rFonts w:ascii="Arial" w:hAnsi="Arial" w:cs="Arial"/>
                <w:bCs/>
              </w:rPr>
            </w:pPr>
            <w:r w:rsidRPr="00CE4E0F">
              <w:rPr>
                <w:rFonts w:ascii="Arial" w:hAnsi="Arial" w:cs="Arial"/>
                <w:bCs/>
              </w:rPr>
              <w:t>Zakres pomiaru O2 od 0 do 100 %</w:t>
            </w:r>
          </w:p>
        </w:tc>
        <w:tc>
          <w:tcPr>
            <w:tcW w:w="1919" w:type="dxa"/>
            <w:tcBorders>
              <w:top w:val="single" w:sz="4" w:space="0" w:color="auto"/>
              <w:left w:val="single" w:sz="4" w:space="0" w:color="auto"/>
              <w:bottom w:val="single" w:sz="4" w:space="0" w:color="auto"/>
              <w:right w:val="single" w:sz="4" w:space="0" w:color="auto"/>
            </w:tcBorders>
            <w:vAlign w:val="center"/>
          </w:tcPr>
          <w:p w14:paraId="1658401C" w14:textId="64822C8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2A029C5" w14:textId="77777777" w:rsidR="008E1025" w:rsidRPr="00CE4E0F" w:rsidRDefault="008E1025" w:rsidP="008E1025">
            <w:pPr>
              <w:pStyle w:val="Zawartotabeli"/>
              <w:rPr>
                <w:rFonts w:ascii="Arial" w:hAnsi="Arial"/>
                <w:bCs/>
                <w:sz w:val="20"/>
                <w:szCs w:val="20"/>
              </w:rPr>
            </w:pPr>
          </w:p>
        </w:tc>
      </w:tr>
      <w:tr w:rsidR="008E1025" w:rsidRPr="00CE4E0F" w14:paraId="130747D8"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7586A31" w14:textId="77777777" w:rsidR="008E1025" w:rsidRPr="00CE4E0F" w:rsidRDefault="008E1025" w:rsidP="00740B08">
            <w:pPr>
              <w:jc w:val="center"/>
              <w:rPr>
                <w:rFonts w:ascii="Arial" w:hAnsi="Arial" w:cs="Arial"/>
              </w:rPr>
            </w:pPr>
            <w:r w:rsidRPr="00CE4E0F">
              <w:rPr>
                <w:rFonts w:ascii="Arial" w:hAnsi="Arial" w:cs="Arial"/>
              </w:rPr>
              <w:t>3.20</w:t>
            </w:r>
          </w:p>
        </w:tc>
        <w:tc>
          <w:tcPr>
            <w:tcW w:w="4437" w:type="dxa"/>
            <w:tcBorders>
              <w:top w:val="single" w:sz="2" w:space="0" w:color="000000"/>
              <w:left w:val="single" w:sz="2" w:space="0" w:color="000000"/>
              <w:bottom w:val="single" w:sz="2" w:space="0" w:color="000000"/>
              <w:right w:val="single" w:sz="2" w:space="0" w:color="000000"/>
            </w:tcBorders>
          </w:tcPr>
          <w:p w14:paraId="15EEE2FF" w14:textId="77777777" w:rsidR="008E1025" w:rsidRPr="00CE4E0F" w:rsidRDefault="008E1025" w:rsidP="008E1025">
            <w:pPr>
              <w:jc w:val="both"/>
              <w:rPr>
                <w:rFonts w:ascii="Arial" w:hAnsi="Arial" w:cs="Arial"/>
                <w:bCs/>
              </w:rPr>
            </w:pPr>
            <w:r w:rsidRPr="00CE4E0F">
              <w:rPr>
                <w:rFonts w:ascii="Arial" w:hAnsi="Arial" w:cs="Arial"/>
                <w:bCs/>
              </w:rPr>
              <w:t xml:space="preserve">Dokładność pomiaru O2: 0,05 % obj. </w:t>
            </w:r>
          </w:p>
        </w:tc>
        <w:tc>
          <w:tcPr>
            <w:tcW w:w="1919" w:type="dxa"/>
            <w:tcBorders>
              <w:top w:val="single" w:sz="4" w:space="0" w:color="auto"/>
              <w:left w:val="single" w:sz="4" w:space="0" w:color="auto"/>
              <w:bottom w:val="single" w:sz="4" w:space="0" w:color="auto"/>
              <w:right w:val="single" w:sz="4" w:space="0" w:color="auto"/>
            </w:tcBorders>
            <w:vAlign w:val="center"/>
          </w:tcPr>
          <w:p w14:paraId="08871A98" w14:textId="77777777" w:rsidR="008E1025" w:rsidRPr="00CE4E0F" w:rsidRDefault="008E1025" w:rsidP="008E1025">
            <w:pPr>
              <w:snapToGrid w:val="0"/>
              <w:jc w:val="center"/>
              <w:rPr>
                <w:rFonts w:ascii="Arial" w:hAnsi="Arial" w:cs="Arial"/>
                <w:bCs/>
              </w:rPr>
            </w:pPr>
          </w:p>
        </w:tc>
        <w:tc>
          <w:tcPr>
            <w:tcW w:w="2986" w:type="dxa"/>
            <w:tcBorders>
              <w:top w:val="single" w:sz="4" w:space="0" w:color="auto"/>
              <w:left w:val="single" w:sz="4" w:space="0" w:color="auto"/>
              <w:bottom w:val="single" w:sz="4" w:space="0" w:color="auto"/>
              <w:right w:val="single" w:sz="4" w:space="0" w:color="auto"/>
            </w:tcBorders>
          </w:tcPr>
          <w:p w14:paraId="4213F769" w14:textId="77777777" w:rsidR="008E1025" w:rsidRPr="00CE4E0F" w:rsidRDefault="008E1025" w:rsidP="008E1025">
            <w:pPr>
              <w:pStyle w:val="Zawartotabeli"/>
              <w:rPr>
                <w:rFonts w:ascii="Arial" w:hAnsi="Arial"/>
                <w:bCs/>
                <w:sz w:val="20"/>
                <w:szCs w:val="20"/>
              </w:rPr>
            </w:pPr>
          </w:p>
        </w:tc>
      </w:tr>
      <w:tr w:rsidR="008E1025" w:rsidRPr="00CE4E0F" w14:paraId="612CDB75"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195BF500" w14:textId="77777777" w:rsidR="008E1025" w:rsidRPr="00CE4E0F" w:rsidRDefault="008E1025" w:rsidP="00740B08">
            <w:pPr>
              <w:jc w:val="center"/>
              <w:rPr>
                <w:rFonts w:ascii="Arial" w:hAnsi="Arial" w:cs="Arial"/>
              </w:rPr>
            </w:pPr>
            <w:r w:rsidRPr="00CE4E0F">
              <w:rPr>
                <w:rFonts w:ascii="Arial" w:hAnsi="Arial" w:cs="Arial"/>
              </w:rPr>
              <w:t>3.21</w:t>
            </w:r>
          </w:p>
        </w:tc>
        <w:tc>
          <w:tcPr>
            <w:tcW w:w="4437" w:type="dxa"/>
            <w:tcBorders>
              <w:top w:val="single" w:sz="2" w:space="0" w:color="000000"/>
              <w:left w:val="single" w:sz="2" w:space="0" w:color="000000"/>
              <w:bottom w:val="single" w:sz="2" w:space="0" w:color="000000"/>
              <w:right w:val="single" w:sz="2" w:space="0" w:color="000000"/>
            </w:tcBorders>
          </w:tcPr>
          <w:p w14:paraId="77D2B812" w14:textId="77777777" w:rsidR="008E1025" w:rsidRPr="00CE4E0F" w:rsidRDefault="008E1025" w:rsidP="008E1025">
            <w:pPr>
              <w:jc w:val="both"/>
              <w:rPr>
                <w:rFonts w:ascii="Arial" w:hAnsi="Arial" w:cs="Arial"/>
                <w:bCs/>
              </w:rPr>
            </w:pPr>
            <w:r w:rsidRPr="00CE4E0F">
              <w:rPr>
                <w:rFonts w:ascii="Arial" w:hAnsi="Arial" w:cs="Arial"/>
                <w:bCs/>
              </w:rPr>
              <w:t>Analizator tlenu o czasie życia 24 miesiące lub dłuższym</w:t>
            </w:r>
          </w:p>
        </w:tc>
        <w:tc>
          <w:tcPr>
            <w:tcW w:w="1919" w:type="dxa"/>
            <w:tcBorders>
              <w:top w:val="single" w:sz="4" w:space="0" w:color="auto"/>
              <w:left w:val="single" w:sz="4" w:space="0" w:color="auto"/>
              <w:bottom w:val="single" w:sz="4" w:space="0" w:color="auto"/>
              <w:right w:val="single" w:sz="4" w:space="0" w:color="auto"/>
            </w:tcBorders>
            <w:vAlign w:val="center"/>
          </w:tcPr>
          <w:p w14:paraId="69EC77C8" w14:textId="4424324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FBC2D91" w14:textId="77777777" w:rsidR="008E1025" w:rsidRPr="00CE4E0F" w:rsidRDefault="008E1025" w:rsidP="008E1025">
            <w:pPr>
              <w:pStyle w:val="Zawartotabeli"/>
              <w:rPr>
                <w:rFonts w:ascii="Arial" w:hAnsi="Arial"/>
                <w:bCs/>
                <w:sz w:val="20"/>
                <w:szCs w:val="20"/>
              </w:rPr>
            </w:pPr>
          </w:p>
        </w:tc>
      </w:tr>
      <w:tr w:rsidR="008E1025" w:rsidRPr="00CE4E0F" w14:paraId="1DD3CBC2"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10EBF1CC" w14:textId="77777777" w:rsidR="008E1025" w:rsidRPr="00CE4E0F" w:rsidRDefault="008E1025" w:rsidP="00740B08">
            <w:pPr>
              <w:jc w:val="center"/>
              <w:rPr>
                <w:rFonts w:ascii="Arial" w:hAnsi="Arial" w:cs="Arial"/>
              </w:rPr>
            </w:pPr>
            <w:r w:rsidRPr="00CE4E0F">
              <w:rPr>
                <w:rFonts w:ascii="Arial" w:hAnsi="Arial" w:cs="Arial"/>
              </w:rPr>
              <w:t>3.22</w:t>
            </w:r>
          </w:p>
        </w:tc>
        <w:tc>
          <w:tcPr>
            <w:tcW w:w="4437" w:type="dxa"/>
            <w:tcBorders>
              <w:top w:val="single" w:sz="2" w:space="0" w:color="000000"/>
              <w:left w:val="single" w:sz="2" w:space="0" w:color="000000"/>
              <w:bottom w:val="single" w:sz="2" w:space="0" w:color="000000"/>
              <w:right w:val="single" w:sz="2" w:space="0" w:color="000000"/>
            </w:tcBorders>
          </w:tcPr>
          <w:p w14:paraId="46A7CDDD" w14:textId="77777777" w:rsidR="008E1025" w:rsidRPr="00CE4E0F" w:rsidRDefault="008E1025" w:rsidP="008E1025">
            <w:pPr>
              <w:jc w:val="both"/>
              <w:rPr>
                <w:rFonts w:ascii="Arial" w:hAnsi="Arial" w:cs="Arial"/>
                <w:bCs/>
              </w:rPr>
            </w:pPr>
            <w:r w:rsidRPr="00CE4E0F">
              <w:rPr>
                <w:rFonts w:ascii="Arial" w:hAnsi="Arial" w:cs="Arial"/>
                <w:bCs/>
              </w:rPr>
              <w:t>Możliwość wymiany analizatora tlenu przez użytkownika, bez konieczności korzystania ze specjalistycznych narzędzi.</w:t>
            </w:r>
          </w:p>
        </w:tc>
        <w:tc>
          <w:tcPr>
            <w:tcW w:w="1919" w:type="dxa"/>
            <w:tcBorders>
              <w:top w:val="single" w:sz="4" w:space="0" w:color="auto"/>
              <w:left w:val="single" w:sz="4" w:space="0" w:color="auto"/>
              <w:bottom w:val="single" w:sz="4" w:space="0" w:color="auto"/>
              <w:right w:val="single" w:sz="4" w:space="0" w:color="auto"/>
            </w:tcBorders>
            <w:vAlign w:val="center"/>
          </w:tcPr>
          <w:p w14:paraId="2E917E50" w14:textId="0A81DDD8"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EA7938A" w14:textId="77777777" w:rsidR="008E1025" w:rsidRPr="00CE4E0F" w:rsidRDefault="008E1025" w:rsidP="008E1025">
            <w:pPr>
              <w:pStyle w:val="Zawartotabeli"/>
              <w:rPr>
                <w:rFonts w:ascii="Arial" w:hAnsi="Arial"/>
                <w:bCs/>
                <w:sz w:val="20"/>
                <w:szCs w:val="20"/>
              </w:rPr>
            </w:pPr>
          </w:p>
        </w:tc>
      </w:tr>
      <w:tr w:rsidR="008E1025" w:rsidRPr="00CE4E0F" w14:paraId="5893F73D"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613C94E9" w14:textId="77777777" w:rsidR="008E1025" w:rsidRPr="00CE4E0F" w:rsidRDefault="008E1025" w:rsidP="00740B08">
            <w:pPr>
              <w:jc w:val="center"/>
              <w:rPr>
                <w:rFonts w:ascii="Arial" w:hAnsi="Arial" w:cs="Arial"/>
              </w:rPr>
            </w:pPr>
            <w:r w:rsidRPr="00CE4E0F">
              <w:rPr>
                <w:rFonts w:ascii="Arial" w:hAnsi="Arial" w:cs="Arial"/>
              </w:rPr>
              <w:t>3.23</w:t>
            </w:r>
          </w:p>
        </w:tc>
        <w:tc>
          <w:tcPr>
            <w:tcW w:w="4437" w:type="dxa"/>
            <w:tcBorders>
              <w:top w:val="single" w:sz="2" w:space="0" w:color="000000"/>
              <w:left w:val="single" w:sz="2" w:space="0" w:color="000000"/>
              <w:bottom w:val="single" w:sz="2" w:space="0" w:color="000000"/>
              <w:right w:val="single" w:sz="2" w:space="0" w:color="000000"/>
            </w:tcBorders>
          </w:tcPr>
          <w:p w14:paraId="6C299AC4" w14:textId="77777777" w:rsidR="008E1025" w:rsidRPr="00CE4E0F" w:rsidRDefault="008E1025" w:rsidP="008E1025">
            <w:pPr>
              <w:jc w:val="both"/>
              <w:rPr>
                <w:rFonts w:ascii="Arial" w:hAnsi="Arial" w:cs="Arial"/>
                <w:bCs/>
              </w:rPr>
            </w:pPr>
            <w:r w:rsidRPr="00CE4E0F">
              <w:rPr>
                <w:rFonts w:ascii="Arial" w:hAnsi="Arial" w:cs="Arial"/>
                <w:bCs/>
              </w:rPr>
              <w:t>Rozdzielczość pomiaru O2: 0,01% obj.</w:t>
            </w:r>
          </w:p>
        </w:tc>
        <w:tc>
          <w:tcPr>
            <w:tcW w:w="1919" w:type="dxa"/>
            <w:tcBorders>
              <w:top w:val="single" w:sz="4" w:space="0" w:color="auto"/>
              <w:left w:val="single" w:sz="4" w:space="0" w:color="auto"/>
              <w:bottom w:val="single" w:sz="4" w:space="0" w:color="auto"/>
              <w:right w:val="single" w:sz="4" w:space="0" w:color="auto"/>
            </w:tcBorders>
            <w:vAlign w:val="center"/>
          </w:tcPr>
          <w:p w14:paraId="13232F2B" w14:textId="2F6679E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7D52FB4" w14:textId="77777777" w:rsidR="008E1025" w:rsidRPr="00CE4E0F" w:rsidRDefault="008E1025" w:rsidP="008E1025">
            <w:pPr>
              <w:pStyle w:val="Zawartotabeli"/>
              <w:rPr>
                <w:rFonts w:ascii="Arial" w:hAnsi="Arial"/>
                <w:bCs/>
                <w:sz w:val="20"/>
                <w:szCs w:val="20"/>
              </w:rPr>
            </w:pPr>
          </w:p>
        </w:tc>
      </w:tr>
      <w:tr w:rsidR="008E1025" w:rsidRPr="00CE4E0F" w14:paraId="2522C164"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3F80B9C0" w14:textId="77777777" w:rsidR="008E1025" w:rsidRPr="00CE4E0F" w:rsidRDefault="008E1025" w:rsidP="00740B08">
            <w:pPr>
              <w:jc w:val="center"/>
              <w:rPr>
                <w:rFonts w:ascii="Arial" w:hAnsi="Arial" w:cs="Arial"/>
              </w:rPr>
            </w:pPr>
            <w:r w:rsidRPr="00CE4E0F">
              <w:rPr>
                <w:rFonts w:ascii="Arial" w:hAnsi="Arial" w:cs="Arial"/>
              </w:rPr>
              <w:t>3.24</w:t>
            </w:r>
          </w:p>
        </w:tc>
        <w:tc>
          <w:tcPr>
            <w:tcW w:w="4437" w:type="dxa"/>
            <w:tcBorders>
              <w:top w:val="single" w:sz="2" w:space="0" w:color="000000"/>
              <w:left w:val="single" w:sz="2" w:space="0" w:color="000000"/>
              <w:bottom w:val="single" w:sz="2" w:space="0" w:color="000000"/>
              <w:right w:val="single" w:sz="2" w:space="0" w:color="000000"/>
            </w:tcBorders>
          </w:tcPr>
          <w:p w14:paraId="4862C561" w14:textId="77777777" w:rsidR="008E1025" w:rsidRPr="00CE4E0F" w:rsidRDefault="008E1025" w:rsidP="008E1025">
            <w:pPr>
              <w:jc w:val="both"/>
              <w:rPr>
                <w:rFonts w:ascii="Arial" w:hAnsi="Arial" w:cs="Arial"/>
                <w:bCs/>
              </w:rPr>
            </w:pPr>
            <w:r w:rsidRPr="00CE4E0F">
              <w:rPr>
                <w:rFonts w:ascii="Arial" w:hAnsi="Arial" w:cs="Arial"/>
                <w:bCs/>
              </w:rPr>
              <w:t>Analizator CO2 wykorzystujący zjawisko absorpcji podczerwieni</w:t>
            </w:r>
          </w:p>
        </w:tc>
        <w:tc>
          <w:tcPr>
            <w:tcW w:w="1919" w:type="dxa"/>
            <w:tcBorders>
              <w:top w:val="single" w:sz="4" w:space="0" w:color="auto"/>
              <w:left w:val="single" w:sz="4" w:space="0" w:color="auto"/>
              <w:bottom w:val="single" w:sz="4" w:space="0" w:color="auto"/>
              <w:right w:val="single" w:sz="4" w:space="0" w:color="auto"/>
            </w:tcBorders>
            <w:vAlign w:val="center"/>
          </w:tcPr>
          <w:p w14:paraId="103AF0C9" w14:textId="081347D3"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033FAA1" w14:textId="77777777" w:rsidR="008E1025" w:rsidRPr="00CE4E0F" w:rsidRDefault="008E1025" w:rsidP="008E1025">
            <w:pPr>
              <w:pStyle w:val="Zawartotabeli"/>
              <w:rPr>
                <w:rFonts w:ascii="Arial" w:hAnsi="Arial"/>
                <w:bCs/>
                <w:sz w:val="20"/>
                <w:szCs w:val="20"/>
              </w:rPr>
            </w:pPr>
          </w:p>
        </w:tc>
      </w:tr>
      <w:tr w:rsidR="008E1025" w:rsidRPr="00CE4E0F" w14:paraId="3766A66E"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161D712" w14:textId="77777777" w:rsidR="008E1025" w:rsidRPr="00CE4E0F" w:rsidRDefault="008E1025" w:rsidP="00740B08">
            <w:pPr>
              <w:jc w:val="center"/>
              <w:rPr>
                <w:rFonts w:ascii="Arial" w:hAnsi="Arial" w:cs="Arial"/>
              </w:rPr>
            </w:pPr>
            <w:r w:rsidRPr="00CE4E0F">
              <w:rPr>
                <w:rFonts w:ascii="Arial" w:hAnsi="Arial" w:cs="Arial"/>
              </w:rPr>
              <w:t>3.25</w:t>
            </w:r>
          </w:p>
        </w:tc>
        <w:tc>
          <w:tcPr>
            <w:tcW w:w="4437" w:type="dxa"/>
            <w:tcBorders>
              <w:top w:val="single" w:sz="2" w:space="0" w:color="000000"/>
              <w:left w:val="single" w:sz="2" w:space="0" w:color="000000"/>
              <w:bottom w:val="single" w:sz="2" w:space="0" w:color="000000"/>
              <w:right w:val="single" w:sz="2" w:space="0" w:color="000000"/>
            </w:tcBorders>
          </w:tcPr>
          <w:p w14:paraId="61849ACA" w14:textId="77777777" w:rsidR="008E1025" w:rsidRPr="00CE4E0F" w:rsidRDefault="008E1025" w:rsidP="008E1025">
            <w:pPr>
              <w:jc w:val="both"/>
              <w:rPr>
                <w:rFonts w:ascii="Arial" w:hAnsi="Arial" w:cs="Arial"/>
                <w:bCs/>
              </w:rPr>
            </w:pPr>
            <w:r w:rsidRPr="00CE4E0F">
              <w:rPr>
                <w:rFonts w:ascii="Arial" w:hAnsi="Arial" w:cs="Arial"/>
                <w:bCs/>
              </w:rPr>
              <w:t>Zakres pomiaru CO2: minimum 0 – 15 %</w:t>
            </w:r>
          </w:p>
        </w:tc>
        <w:tc>
          <w:tcPr>
            <w:tcW w:w="1919" w:type="dxa"/>
            <w:tcBorders>
              <w:top w:val="single" w:sz="4" w:space="0" w:color="auto"/>
              <w:left w:val="single" w:sz="4" w:space="0" w:color="auto"/>
              <w:bottom w:val="single" w:sz="4" w:space="0" w:color="auto"/>
              <w:right w:val="single" w:sz="4" w:space="0" w:color="auto"/>
            </w:tcBorders>
            <w:vAlign w:val="center"/>
          </w:tcPr>
          <w:p w14:paraId="37331BA3" w14:textId="1955932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EB81767" w14:textId="77777777" w:rsidR="008E1025" w:rsidRPr="00CE4E0F" w:rsidRDefault="008E1025" w:rsidP="008E1025">
            <w:pPr>
              <w:pStyle w:val="Zawartotabeli"/>
              <w:rPr>
                <w:rFonts w:ascii="Arial" w:hAnsi="Arial"/>
                <w:bCs/>
                <w:sz w:val="20"/>
                <w:szCs w:val="20"/>
              </w:rPr>
            </w:pPr>
          </w:p>
        </w:tc>
      </w:tr>
      <w:tr w:rsidR="008E1025" w:rsidRPr="00CE4E0F" w14:paraId="7F03C61E"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80BA5E5" w14:textId="77777777" w:rsidR="008E1025" w:rsidRPr="00CE4E0F" w:rsidRDefault="008E1025" w:rsidP="00740B08">
            <w:pPr>
              <w:jc w:val="center"/>
              <w:rPr>
                <w:rFonts w:ascii="Arial" w:hAnsi="Arial" w:cs="Arial"/>
              </w:rPr>
            </w:pPr>
            <w:r w:rsidRPr="00CE4E0F">
              <w:rPr>
                <w:rFonts w:ascii="Arial" w:hAnsi="Arial" w:cs="Arial"/>
              </w:rPr>
              <w:t>3.26</w:t>
            </w:r>
          </w:p>
        </w:tc>
        <w:tc>
          <w:tcPr>
            <w:tcW w:w="4437" w:type="dxa"/>
            <w:tcBorders>
              <w:top w:val="single" w:sz="2" w:space="0" w:color="000000"/>
              <w:left w:val="single" w:sz="2" w:space="0" w:color="000000"/>
              <w:bottom w:val="single" w:sz="2" w:space="0" w:color="000000"/>
              <w:right w:val="single" w:sz="2" w:space="0" w:color="000000"/>
            </w:tcBorders>
          </w:tcPr>
          <w:p w14:paraId="71E83D85" w14:textId="77777777" w:rsidR="008E1025" w:rsidRPr="00CE4E0F" w:rsidRDefault="008E1025" w:rsidP="008E1025">
            <w:pPr>
              <w:jc w:val="both"/>
              <w:rPr>
                <w:rFonts w:ascii="Arial" w:hAnsi="Arial" w:cs="Arial"/>
                <w:bCs/>
              </w:rPr>
            </w:pPr>
            <w:r w:rsidRPr="00CE4E0F">
              <w:rPr>
                <w:rFonts w:ascii="Arial" w:hAnsi="Arial" w:cs="Arial"/>
                <w:bCs/>
              </w:rPr>
              <w:t>Dokładność pomiaru CO2: przynajmniej 0,05 % obj.</w:t>
            </w:r>
          </w:p>
        </w:tc>
        <w:tc>
          <w:tcPr>
            <w:tcW w:w="1919" w:type="dxa"/>
            <w:tcBorders>
              <w:top w:val="single" w:sz="4" w:space="0" w:color="auto"/>
              <w:left w:val="single" w:sz="4" w:space="0" w:color="auto"/>
              <w:bottom w:val="single" w:sz="4" w:space="0" w:color="auto"/>
              <w:right w:val="single" w:sz="4" w:space="0" w:color="auto"/>
            </w:tcBorders>
            <w:vAlign w:val="center"/>
          </w:tcPr>
          <w:p w14:paraId="758D16EB" w14:textId="4FCDEB1B"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0B51C19" w14:textId="77777777" w:rsidR="008E1025" w:rsidRPr="00CE4E0F" w:rsidRDefault="008E1025" w:rsidP="008E1025">
            <w:pPr>
              <w:pStyle w:val="Zawartotabeli"/>
              <w:rPr>
                <w:rFonts w:ascii="Arial" w:hAnsi="Arial"/>
                <w:bCs/>
                <w:sz w:val="20"/>
                <w:szCs w:val="20"/>
              </w:rPr>
            </w:pPr>
          </w:p>
        </w:tc>
      </w:tr>
      <w:tr w:rsidR="008E1025" w:rsidRPr="00CE4E0F" w14:paraId="09DB6267"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ED46156" w14:textId="77777777" w:rsidR="008E1025" w:rsidRPr="00CE4E0F" w:rsidRDefault="008E1025" w:rsidP="00740B08">
            <w:pPr>
              <w:jc w:val="center"/>
              <w:rPr>
                <w:rFonts w:ascii="Arial" w:hAnsi="Arial" w:cs="Arial"/>
              </w:rPr>
            </w:pPr>
            <w:r w:rsidRPr="00CE4E0F">
              <w:rPr>
                <w:rFonts w:ascii="Arial" w:hAnsi="Arial" w:cs="Arial"/>
              </w:rPr>
              <w:t>3.27</w:t>
            </w:r>
          </w:p>
        </w:tc>
        <w:tc>
          <w:tcPr>
            <w:tcW w:w="4437" w:type="dxa"/>
            <w:tcBorders>
              <w:top w:val="single" w:sz="2" w:space="0" w:color="000000"/>
              <w:left w:val="single" w:sz="2" w:space="0" w:color="000000"/>
              <w:bottom w:val="single" w:sz="2" w:space="0" w:color="000000"/>
              <w:right w:val="single" w:sz="2" w:space="0" w:color="000000"/>
            </w:tcBorders>
          </w:tcPr>
          <w:p w14:paraId="44A70492" w14:textId="77777777" w:rsidR="008E1025" w:rsidRPr="00CE4E0F" w:rsidRDefault="008E1025" w:rsidP="008E1025">
            <w:pPr>
              <w:jc w:val="both"/>
              <w:rPr>
                <w:rFonts w:ascii="Arial" w:hAnsi="Arial" w:cs="Arial"/>
                <w:bCs/>
              </w:rPr>
            </w:pPr>
            <w:r w:rsidRPr="00CE4E0F">
              <w:rPr>
                <w:rFonts w:ascii="Arial" w:hAnsi="Arial" w:cs="Arial"/>
                <w:bCs/>
              </w:rPr>
              <w:t>Czas narastania analizatora CO2 (T10-90) 75 ms</w:t>
            </w:r>
          </w:p>
        </w:tc>
        <w:tc>
          <w:tcPr>
            <w:tcW w:w="1919" w:type="dxa"/>
            <w:tcBorders>
              <w:top w:val="single" w:sz="4" w:space="0" w:color="auto"/>
              <w:left w:val="single" w:sz="4" w:space="0" w:color="auto"/>
              <w:bottom w:val="single" w:sz="4" w:space="0" w:color="auto"/>
              <w:right w:val="single" w:sz="4" w:space="0" w:color="auto"/>
            </w:tcBorders>
            <w:vAlign w:val="center"/>
          </w:tcPr>
          <w:p w14:paraId="56673732" w14:textId="77BB2E3C"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0BD510E" w14:textId="77777777" w:rsidR="008E1025" w:rsidRPr="00CE4E0F" w:rsidRDefault="008E1025" w:rsidP="008E1025">
            <w:pPr>
              <w:pStyle w:val="Zawartotabeli"/>
              <w:rPr>
                <w:rFonts w:ascii="Arial" w:hAnsi="Arial"/>
                <w:bCs/>
                <w:sz w:val="20"/>
                <w:szCs w:val="20"/>
              </w:rPr>
            </w:pPr>
          </w:p>
        </w:tc>
      </w:tr>
      <w:tr w:rsidR="008E1025" w:rsidRPr="00CE4E0F" w14:paraId="4D2D4F33"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05AB481" w14:textId="77777777" w:rsidR="008E1025" w:rsidRPr="00CE4E0F" w:rsidRDefault="008E1025" w:rsidP="00740B08">
            <w:pPr>
              <w:jc w:val="center"/>
              <w:rPr>
                <w:rFonts w:ascii="Arial" w:hAnsi="Arial" w:cs="Arial"/>
              </w:rPr>
            </w:pPr>
            <w:r w:rsidRPr="00CE4E0F">
              <w:rPr>
                <w:rFonts w:ascii="Arial" w:hAnsi="Arial" w:cs="Arial"/>
              </w:rPr>
              <w:t>3.28</w:t>
            </w:r>
          </w:p>
        </w:tc>
        <w:tc>
          <w:tcPr>
            <w:tcW w:w="4437" w:type="dxa"/>
            <w:tcBorders>
              <w:top w:val="single" w:sz="2" w:space="0" w:color="000000"/>
              <w:left w:val="single" w:sz="2" w:space="0" w:color="000000"/>
              <w:bottom w:val="single" w:sz="2" w:space="0" w:color="000000"/>
              <w:right w:val="single" w:sz="2" w:space="0" w:color="000000"/>
            </w:tcBorders>
          </w:tcPr>
          <w:p w14:paraId="72CB7D58" w14:textId="502CC390" w:rsidR="008E1025" w:rsidRPr="00CE4E0F" w:rsidRDefault="008E1025" w:rsidP="008E1025">
            <w:pPr>
              <w:jc w:val="both"/>
              <w:rPr>
                <w:rFonts w:ascii="Arial" w:hAnsi="Arial" w:cs="Arial"/>
                <w:bCs/>
              </w:rPr>
            </w:pPr>
            <w:r w:rsidRPr="00CE4E0F">
              <w:rPr>
                <w:rFonts w:ascii="Arial" w:hAnsi="Arial" w:cs="Arial"/>
                <w:bCs/>
              </w:rPr>
              <w:t>Rozdzielczość pomiaru CO2: 0,01% obj.</w:t>
            </w:r>
          </w:p>
        </w:tc>
        <w:tc>
          <w:tcPr>
            <w:tcW w:w="1919" w:type="dxa"/>
            <w:tcBorders>
              <w:top w:val="single" w:sz="4" w:space="0" w:color="auto"/>
              <w:left w:val="single" w:sz="4" w:space="0" w:color="auto"/>
              <w:bottom w:val="single" w:sz="4" w:space="0" w:color="auto"/>
              <w:right w:val="single" w:sz="4" w:space="0" w:color="auto"/>
            </w:tcBorders>
            <w:vAlign w:val="center"/>
          </w:tcPr>
          <w:p w14:paraId="039499ED" w14:textId="37D3F68B"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6E1BD6F" w14:textId="77777777" w:rsidR="008E1025" w:rsidRPr="00CE4E0F" w:rsidRDefault="008E1025" w:rsidP="008E1025">
            <w:pPr>
              <w:pStyle w:val="Zawartotabeli"/>
              <w:rPr>
                <w:rFonts w:ascii="Arial" w:hAnsi="Arial"/>
                <w:bCs/>
                <w:sz w:val="20"/>
                <w:szCs w:val="20"/>
              </w:rPr>
            </w:pPr>
          </w:p>
        </w:tc>
      </w:tr>
      <w:tr w:rsidR="008E1025" w:rsidRPr="00CE4E0F" w14:paraId="0C19B35A"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5E442560" w14:textId="77777777" w:rsidR="008E1025" w:rsidRPr="00CE4E0F" w:rsidRDefault="008E1025" w:rsidP="00740B08">
            <w:pPr>
              <w:jc w:val="center"/>
              <w:rPr>
                <w:rFonts w:ascii="Arial" w:hAnsi="Arial" w:cs="Arial"/>
              </w:rPr>
            </w:pPr>
            <w:r w:rsidRPr="00CE4E0F">
              <w:rPr>
                <w:rFonts w:ascii="Arial" w:hAnsi="Arial" w:cs="Arial"/>
              </w:rPr>
              <w:t>3.29</w:t>
            </w:r>
          </w:p>
        </w:tc>
        <w:tc>
          <w:tcPr>
            <w:tcW w:w="4437" w:type="dxa"/>
            <w:tcBorders>
              <w:top w:val="single" w:sz="2" w:space="0" w:color="000000"/>
              <w:left w:val="single" w:sz="2" w:space="0" w:color="000000"/>
              <w:bottom w:val="single" w:sz="2" w:space="0" w:color="000000"/>
              <w:right w:val="single" w:sz="2" w:space="0" w:color="000000"/>
            </w:tcBorders>
          </w:tcPr>
          <w:p w14:paraId="775AC982" w14:textId="77777777" w:rsidR="008E1025" w:rsidRPr="00CE4E0F" w:rsidRDefault="008E1025" w:rsidP="008E1025">
            <w:pPr>
              <w:jc w:val="both"/>
              <w:rPr>
                <w:rFonts w:ascii="Arial" w:hAnsi="Arial" w:cs="Arial"/>
                <w:bCs/>
              </w:rPr>
            </w:pPr>
            <w:r w:rsidRPr="00CE4E0F">
              <w:rPr>
                <w:rFonts w:ascii="Arial" w:hAnsi="Arial" w:cs="Arial"/>
                <w:bCs/>
              </w:rPr>
              <w:t>Zakres pomiaru objętości od 0 do 10 l, lub większa.</w:t>
            </w:r>
          </w:p>
        </w:tc>
        <w:tc>
          <w:tcPr>
            <w:tcW w:w="1919" w:type="dxa"/>
            <w:tcBorders>
              <w:top w:val="single" w:sz="4" w:space="0" w:color="auto"/>
              <w:left w:val="single" w:sz="4" w:space="0" w:color="auto"/>
              <w:bottom w:val="single" w:sz="4" w:space="0" w:color="auto"/>
              <w:right w:val="single" w:sz="4" w:space="0" w:color="auto"/>
            </w:tcBorders>
            <w:vAlign w:val="center"/>
          </w:tcPr>
          <w:p w14:paraId="70F1872B" w14:textId="4F7F5015"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CDB8211" w14:textId="77777777" w:rsidR="008E1025" w:rsidRPr="00CE4E0F" w:rsidRDefault="008E1025" w:rsidP="008E1025">
            <w:pPr>
              <w:pStyle w:val="Zawartotabeli"/>
              <w:rPr>
                <w:rFonts w:ascii="Arial" w:hAnsi="Arial"/>
                <w:bCs/>
                <w:sz w:val="20"/>
                <w:szCs w:val="20"/>
              </w:rPr>
            </w:pPr>
          </w:p>
        </w:tc>
      </w:tr>
      <w:tr w:rsidR="008E1025" w:rsidRPr="00CE4E0F" w14:paraId="27004E17"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510229D5" w14:textId="77777777" w:rsidR="008E1025" w:rsidRPr="00CE4E0F" w:rsidRDefault="008E1025" w:rsidP="00740B08">
            <w:pPr>
              <w:jc w:val="center"/>
              <w:rPr>
                <w:rFonts w:ascii="Arial" w:hAnsi="Arial" w:cs="Arial"/>
              </w:rPr>
            </w:pPr>
            <w:r w:rsidRPr="00CE4E0F">
              <w:rPr>
                <w:rFonts w:ascii="Arial" w:hAnsi="Arial" w:cs="Arial"/>
              </w:rPr>
              <w:t>3.30</w:t>
            </w:r>
          </w:p>
        </w:tc>
        <w:tc>
          <w:tcPr>
            <w:tcW w:w="4437" w:type="dxa"/>
            <w:tcBorders>
              <w:top w:val="single" w:sz="2" w:space="0" w:color="000000"/>
              <w:left w:val="single" w:sz="2" w:space="0" w:color="000000"/>
              <w:bottom w:val="single" w:sz="2" w:space="0" w:color="000000"/>
              <w:right w:val="single" w:sz="2" w:space="0" w:color="000000"/>
            </w:tcBorders>
          </w:tcPr>
          <w:p w14:paraId="5B0BBBAD" w14:textId="77777777" w:rsidR="008E1025" w:rsidRPr="00CE4E0F" w:rsidRDefault="008E1025" w:rsidP="008E1025">
            <w:pPr>
              <w:jc w:val="both"/>
              <w:rPr>
                <w:rFonts w:ascii="Arial" w:hAnsi="Arial" w:cs="Arial"/>
                <w:bCs/>
              </w:rPr>
            </w:pPr>
            <w:r w:rsidRPr="00CE4E0F">
              <w:rPr>
                <w:rFonts w:ascii="Arial" w:hAnsi="Arial" w:cs="Arial"/>
                <w:bCs/>
              </w:rPr>
              <w:t>Rozdzielczość pomiaru objętości min. 2,5 ml</w:t>
            </w:r>
          </w:p>
        </w:tc>
        <w:tc>
          <w:tcPr>
            <w:tcW w:w="1919" w:type="dxa"/>
            <w:tcBorders>
              <w:top w:val="single" w:sz="4" w:space="0" w:color="auto"/>
              <w:left w:val="single" w:sz="4" w:space="0" w:color="auto"/>
              <w:bottom w:val="single" w:sz="4" w:space="0" w:color="auto"/>
              <w:right w:val="single" w:sz="4" w:space="0" w:color="auto"/>
            </w:tcBorders>
            <w:vAlign w:val="center"/>
          </w:tcPr>
          <w:p w14:paraId="6C2BB9E1" w14:textId="68192869"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486EB5D" w14:textId="77777777" w:rsidR="008E1025" w:rsidRPr="00CE4E0F" w:rsidRDefault="008E1025" w:rsidP="008E1025">
            <w:pPr>
              <w:pStyle w:val="Zawartotabeli"/>
              <w:rPr>
                <w:rFonts w:ascii="Arial" w:hAnsi="Arial"/>
                <w:bCs/>
                <w:sz w:val="20"/>
                <w:szCs w:val="20"/>
              </w:rPr>
            </w:pPr>
          </w:p>
        </w:tc>
      </w:tr>
      <w:tr w:rsidR="008E1025" w:rsidRPr="00CE4E0F" w14:paraId="3AD1BE5A"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51C09322" w14:textId="77777777" w:rsidR="008E1025" w:rsidRPr="00CE4E0F" w:rsidRDefault="008E1025" w:rsidP="00740B08">
            <w:pPr>
              <w:jc w:val="center"/>
              <w:rPr>
                <w:rFonts w:ascii="Arial" w:hAnsi="Arial" w:cs="Arial"/>
              </w:rPr>
            </w:pPr>
            <w:r w:rsidRPr="00CE4E0F">
              <w:rPr>
                <w:rFonts w:ascii="Arial" w:hAnsi="Arial" w:cs="Arial"/>
              </w:rPr>
              <w:t>3.31</w:t>
            </w:r>
          </w:p>
        </w:tc>
        <w:tc>
          <w:tcPr>
            <w:tcW w:w="4437" w:type="dxa"/>
            <w:tcBorders>
              <w:top w:val="single" w:sz="2" w:space="0" w:color="000000"/>
              <w:left w:val="single" w:sz="2" w:space="0" w:color="000000"/>
              <w:bottom w:val="single" w:sz="2" w:space="0" w:color="000000"/>
              <w:right w:val="single" w:sz="2" w:space="0" w:color="000000"/>
            </w:tcBorders>
          </w:tcPr>
          <w:p w14:paraId="63D963D4" w14:textId="77777777" w:rsidR="008E1025" w:rsidRPr="00CE4E0F" w:rsidRDefault="008E1025" w:rsidP="008E1025">
            <w:pPr>
              <w:jc w:val="both"/>
              <w:rPr>
                <w:rFonts w:ascii="Arial" w:hAnsi="Arial" w:cs="Arial"/>
                <w:bCs/>
              </w:rPr>
            </w:pPr>
            <w:r w:rsidRPr="00CE4E0F">
              <w:rPr>
                <w:rFonts w:ascii="Arial" w:hAnsi="Arial" w:cs="Arial"/>
                <w:bCs/>
              </w:rPr>
              <w:t>Zakres pomiaru przepływu od 0 do 15 l/s</w:t>
            </w:r>
          </w:p>
        </w:tc>
        <w:tc>
          <w:tcPr>
            <w:tcW w:w="1919" w:type="dxa"/>
            <w:tcBorders>
              <w:top w:val="single" w:sz="4" w:space="0" w:color="auto"/>
              <w:left w:val="single" w:sz="4" w:space="0" w:color="auto"/>
              <w:bottom w:val="single" w:sz="4" w:space="0" w:color="auto"/>
              <w:right w:val="single" w:sz="4" w:space="0" w:color="auto"/>
            </w:tcBorders>
            <w:vAlign w:val="center"/>
          </w:tcPr>
          <w:p w14:paraId="25D7AC1C" w14:textId="5D538C2B"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DF27DD2" w14:textId="77777777" w:rsidR="008E1025" w:rsidRPr="00CE4E0F" w:rsidRDefault="008E1025" w:rsidP="008E1025">
            <w:pPr>
              <w:pStyle w:val="Zawartotabeli"/>
              <w:rPr>
                <w:rFonts w:ascii="Arial" w:hAnsi="Arial"/>
                <w:bCs/>
                <w:sz w:val="20"/>
                <w:szCs w:val="20"/>
              </w:rPr>
            </w:pPr>
          </w:p>
        </w:tc>
      </w:tr>
      <w:tr w:rsidR="008E1025" w:rsidRPr="00CE4E0F" w14:paraId="118DAB89"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1B804D1A" w14:textId="77777777" w:rsidR="008E1025" w:rsidRPr="00CE4E0F" w:rsidRDefault="008E1025" w:rsidP="00740B08">
            <w:pPr>
              <w:jc w:val="center"/>
              <w:rPr>
                <w:rFonts w:ascii="Arial" w:hAnsi="Arial" w:cs="Arial"/>
              </w:rPr>
            </w:pPr>
            <w:r w:rsidRPr="00CE4E0F">
              <w:rPr>
                <w:rFonts w:ascii="Arial" w:hAnsi="Arial" w:cs="Arial"/>
              </w:rPr>
              <w:t>3.32</w:t>
            </w:r>
          </w:p>
        </w:tc>
        <w:tc>
          <w:tcPr>
            <w:tcW w:w="4437" w:type="dxa"/>
            <w:tcBorders>
              <w:top w:val="single" w:sz="2" w:space="0" w:color="000000"/>
              <w:left w:val="single" w:sz="2" w:space="0" w:color="000000"/>
              <w:bottom w:val="single" w:sz="2" w:space="0" w:color="000000"/>
              <w:right w:val="single" w:sz="2" w:space="0" w:color="000000"/>
            </w:tcBorders>
          </w:tcPr>
          <w:p w14:paraId="241AA016" w14:textId="77777777" w:rsidR="008E1025" w:rsidRPr="00CE4E0F" w:rsidRDefault="008E1025" w:rsidP="008E1025">
            <w:pPr>
              <w:jc w:val="both"/>
              <w:rPr>
                <w:rFonts w:ascii="Arial" w:hAnsi="Arial" w:cs="Arial"/>
                <w:bCs/>
              </w:rPr>
            </w:pPr>
            <w:r w:rsidRPr="00CE4E0F">
              <w:rPr>
                <w:rFonts w:ascii="Arial" w:hAnsi="Arial" w:cs="Arial"/>
                <w:bCs/>
              </w:rPr>
              <w:t>Zakres pomiaru wentylacji przynajmniej od 0 do 300 l/min</w:t>
            </w:r>
          </w:p>
        </w:tc>
        <w:tc>
          <w:tcPr>
            <w:tcW w:w="1919" w:type="dxa"/>
            <w:tcBorders>
              <w:top w:val="single" w:sz="4" w:space="0" w:color="auto"/>
              <w:left w:val="single" w:sz="4" w:space="0" w:color="auto"/>
              <w:bottom w:val="single" w:sz="4" w:space="0" w:color="auto"/>
              <w:right w:val="single" w:sz="4" w:space="0" w:color="auto"/>
            </w:tcBorders>
            <w:vAlign w:val="center"/>
          </w:tcPr>
          <w:p w14:paraId="2C7C23F7" w14:textId="399BEFFE"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17C8882" w14:textId="77777777" w:rsidR="008E1025" w:rsidRPr="00CE4E0F" w:rsidRDefault="008E1025" w:rsidP="008E1025">
            <w:pPr>
              <w:pStyle w:val="Zawartotabeli"/>
              <w:rPr>
                <w:rFonts w:ascii="Arial" w:hAnsi="Arial"/>
                <w:bCs/>
                <w:sz w:val="20"/>
                <w:szCs w:val="20"/>
              </w:rPr>
            </w:pPr>
          </w:p>
        </w:tc>
      </w:tr>
      <w:tr w:rsidR="008E1025" w:rsidRPr="00CE4E0F" w14:paraId="5CF3C9EE"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02FA651D" w14:textId="77777777" w:rsidR="008E1025" w:rsidRPr="00CE4E0F" w:rsidRDefault="008E1025" w:rsidP="00740B08">
            <w:pPr>
              <w:jc w:val="center"/>
              <w:rPr>
                <w:rFonts w:ascii="Arial" w:hAnsi="Arial" w:cs="Arial"/>
              </w:rPr>
            </w:pPr>
            <w:r w:rsidRPr="00CE4E0F">
              <w:rPr>
                <w:rFonts w:ascii="Arial" w:hAnsi="Arial" w:cs="Arial"/>
              </w:rPr>
              <w:t>3.33</w:t>
            </w:r>
          </w:p>
        </w:tc>
        <w:tc>
          <w:tcPr>
            <w:tcW w:w="4437" w:type="dxa"/>
            <w:tcBorders>
              <w:top w:val="single" w:sz="2" w:space="0" w:color="000000"/>
              <w:left w:val="single" w:sz="2" w:space="0" w:color="000000"/>
              <w:bottom w:val="single" w:sz="2" w:space="0" w:color="000000"/>
              <w:right w:val="single" w:sz="2" w:space="0" w:color="000000"/>
            </w:tcBorders>
          </w:tcPr>
          <w:p w14:paraId="5B05C1CE" w14:textId="77777777" w:rsidR="008E1025" w:rsidRPr="00CE4E0F" w:rsidRDefault="008E1025" w:rsidP="00D56E18">
            <w:pPr>
              <w:jc w:val="both"/>
              <w:rPr>
                <w:rFonts w:ascii="Arial" w:hAnsi="Arial" w:cs="Arial"/>
                <w:bCs/>
              </w:rPr>
            </w:pPr>
            <w:r w:rsidRPr="00CE4E0F">
              <w:rPr>
                <w:rFonts w:ascii="Arial" w:hAnsi="Arial" w:cs="Arial"/>
                <w:bCs/>
              </w:rPr>
              <w:t xml:space="preserve">Możliwość wprowadzania pomiarów gazometrycznych do badania </w:t>
            </w:r>
            <w:proofErr w:type="spellStart"/>
            <w:r w:rsidRPr="00CE4E0F">
              <w:rPr>
                <w:rFonts w:ascii="Arial" w:hAnsi="Arial" w:cs="Arial"/>
                <w:bCs/>
              </w:rPr>
              <w:t>spiroergometrycznego</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06E8E57E" w14:textId="37CBEC18"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FB8BB3C" w14:textId="77777777" w:rsidR="008E1025" w:rsidRPr="00CE4E0F" w:rsidRDefault="008E1025" w:rsidP="008E1025">
            <w:pPr>
              <w:pStyle w:val="Zawartotabeli"/>
              <w:rPr>
                <w:rFonts w:ascii="Arial" w:hAnsi="Arial"/>
                <w:bCs/>
                <w:sz w:val="20"/>
                <w:szCs w:val="20"/>
              </w:rPr>
            </w:pPr>
          </w:p>
        </w:tc>
      </w:tr>
      <w:tr w:rsidR="008E1025" w:rsidRPr="00CE4E0F" w14:paraId="48480DCA"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0F96A733" w14:textId="77777777" w:rsidR="008E1025" w:rsidRPr="00CE4E0F" w:rsidRDefault="008E1025" w:rsidP="00740B08">
            <w:pPr>
              <w:jc w:val="center"/>
              <w:rPr>
                <w:rFonts w:ascii="Arial" w:hAnsi="Arial" w:cs="Arial"/>
              </w:rPr>
            </w:pPr>
            <w:r w:rsidRPr="00CE4E0F">
              <w:rPr>
                <w:rFonts w:ascii="Arial" w:hAnsi="Arial" w:cs="Arial"/>
              </w:rPr>
              <w:t>3.34</w:t>
            </w:r>
          </w:p>
        </w:tc>
        <w:tc>
          <w:tcPr>
            <w:tcW w:w="4437" w:type="dxa"/>
            <w:tcBorders>
              <w:top w:val="single" w:sz="2" w:space="0" w:color="000000"/>
              <w:left w:val="single" w:sz="2" w:space="0" w:color="000000"/>
              <w:bottom w:val="single" w:sz="2" w:space="0" w:color="000000"/>
              <w:right w:val="single" w:sz="2" w:space="0" w:color="000000"/>
            </w:tcBorders>
          </w:tcPr>
          <w:p w14:paraId="21990D0C" w14:textId="77777777" w:rsidR="008E1025" w:rsidRPr="00CE4E0F" w:rsidRDefault="008E1025" w:rsidP="008E1025">
            <w:pPr>
              <w:jc w:val="both"/>
              <w:rPr>
                <w:rFonts w:ascii="Arial" w:hAnsi="Arial" w:cs="Arial"/>
                <w:bCs/>
              </w:rPr>
            </w:pPr>
            <w:r w:rsidRPr="00CE4E0F">
              <w:rPr>
                <w:rFonts w:ascii="Arial" w:hAnsi="Arial" w:cs="Arial"/>
                <w:bCs/>
              </w:rPr>
              <w:t>Możliwość wyznaczania trzech progów wentylacyjnych (VT1, VT2 i VT3)</w:t>
            </w:r>
          </w:p>
        </w:tc>
        <w:tc>
          <w:tcPr>
            <w:tcW w:w="1919" w:type="dxa"/>
            <w:tcBorders>
              <w:top w:val="single" w:sz="4" w:space="0" w:color="auto"/>
              <w:left w:val="single" w:sz="4" w:space="0" w:color="auto"/>
              <w:bottom w:val="single" w:sz="4" w:space="0" w:color="auto"/>
              <w:right w:val="single" w:sz="4" w:space="0" w:color="auto"/>
            </w:tcBorders>
            <w:vAlign w:val="center"/>
          </w:tcPr>
          <w:p w14:paraId="07963DB6" w14:textId="51D5D051"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9CA1302" w14:textId="77777777" w:rsidR="008E1025" w:rsidRPr="00CE4E0F" w:rsidRDefault="008E1025" w:rsidP="008E1025">
            <w:pPr>
              <w:pStyle w:val="Zawartotabeli"/>
              <w:rPr>
                <w:rFonts w:ascii="Arial" w:hAnsi="Arial"/>
                <w:bCs/>
                <w:sz w:val="20"/>
                <w:szCs w:val="20"/>
              </w:rPr>
            </w:pPr>
          </w:p>
        </w:tc>
      </w:tr>
      <w:tr w:rsidR="008E1025" w:rsidRPr="00CE4E0F" w14:paraId="37E971E7"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0F45E4F7" w14:textId="77777777" w:rsidR="008E1025" w:rsidRPr="00CE4E0F" w:rsidRDefault="008E1025" w:rsidP="00740B08">
            <w:pPr>
              <w:jc w:val="center"/>
              <w:rPr>
                <w:rFonts w:ascii="Arial" w:hAnsi="Arial" w:cs="Arial"/>
              </w:rPr>
            </w:pPr>
            <w:r w:rsidRPr="00CE4E0F">
              <w:rPr>
                <w:rFonts w:ascii="Arial" w:hAnsi="Arial" w:cs="Arial"/>
              </w:rPr>
              <w:t>3.35</w:t>
            </w:r>
          </w:p>
        </w:tc>
        <w:tc>
          <w:tcPr>
            <w:tcW w:w="4437" w:type="dxa"/>
            <w:tcBorders>
              <w:top w:val="single" w:sz="2" w:space="0" w:color="000000"/>
              <w:left w:val="single" w:sz="2" w:space="0" w:color="000000"/>
              <w:bottom w:val="single" w:sz="2" w:space="0" w:color="000000"/>
              <w:right w:val="single" w:sz="2" w:space="0" w:color="000000"/>
            </w:tcBorders>
            <w:vAlign w:val="center"/>
          </w:tcPr>
          <w:p w14:paraId="076D7E66" w14:textId="77777777" w:rsidR="008E1025" w:rsidRPr="00CE4E0F" w:rsidRDefault="008E1025" w:rsidP="008E1025">
            <w:pPr>
              <w:jc w:val="both"/>
              <w:rPr>
                <w:rFonts w:ascii="Arial" w:hAnsi="Arial" w:cs="Arial"/>
                <w:bCs/>
              </w:rPr>
            </w:pPr>
            <w:r w:rsidRPr="00CE4E0F">
              <w:rPr>
                <w:rFonts w:ascii="Arial" w:hAnsi="Arial" w:cs="Arial"/>
                <w:bCs/>
              </w:rPr>
              <w:t>Wyznaczanie progów wentylacyjnych metodami:</w:t>
            </w:r>
          </w:p>
          <w:p w14:paraId="0E96B80B" w14:textId="77777777" w:rsidR="008E1025" w:rsidRPr="00CE4E0F" w:rsidRDefault="008E1025" w:rsidP="008E1025">
            <w:pPr>
              <w:jc w:val="both"/>
              <w:rPr>
                <w:rFonts w:ascii="Arial" w:hAnsi="Arial" w:cs="Arial"/>
                <w:bCs/>
              </w:rPr>
            </w:pPr>
            <w:r w:rsidRPr="00CE4E0F">
              <w:rPr>
                <w:rFonts w:ascii="Arial" w:hAnsi="Arial" w:cs="Arial"/>
                <w:bCs/>
              </w:rPr>
              <w:t>•</w:t>
            </w:r>
            <w:r w:rsidRPr="00CE4E0F">
              <w:rPr>
                <w:rFonts w:ascii="Arial" w:hAnsi="Arial" w:cs="Arial"/>
                <w:bCs/>
              </w:rPr>
              <w:tab/>
              <w:t>V-</w:t>
            </w:r>
            <w:proofErr w:type="spellStart"/>
            <w:r w:rsidRPr="00CE4E0F">
              <w:rPr>
                <w:rFonts w:ascii="Arial" w:hAnsi="Arial" w:cs="Arial"/>
                <w:bCs/>
              </w:rPr>
              <w:t>slope</w:t>
            </w:r>
            <w:proofErr w:type="spellEnd"/>
          </w:p>
          <w:p w14:paraId="471F3F2F" w14:textId="77777777" w:rsidR="008E1025" w:rsidRPr="00CE4E0F" w:rsidRDefault="008E1025" w:rsidP="008E1025">
            <w:pPr>
              <w:jc w:val="both"/>
              <w:rPr>
                <w:rFonts w:ascii="Arial" w:hAnsi="Arial" w:cs="Arial"/>
                <w:bCs/>
              </w:rPr>
            </w:pPr>
            <w:r w:rsidRPr="00CE4E0F">
              <w:rPr>
                <w:rFonts w:ascii="Arial" w:hAnsi="Arial" w:cs="Arial"/>
                <w:bCs/>
              </w:rPr>
              <w:t>•</w:t>
            </w:r>
            <w:r w:rsidRPr="00CE4E0F">
              <w:rPr>
                <w:rFonts w:ascii="Arial" w:hAnsi="Arial" w:cs="Arial"/>
                <w:bCs/>
              </w:rPr>
              <w:tab/>
              <w:t>Na podstawie RER</w:t>
            </w:r>
          </w:p>
          <w:p w14:paraId="14C7C8F7" w14:textId="77777777" w:rsidR="008E1025" w:rsidRPr="00CE4E0F" w:rsidRDefault="008E1025" w:rsidP="008E1025">
            <w:pPr>
              <w:jc w:val="both"/>
              <w:rPr>
                <w:rFonts w:ascii="Arial" w:hAnsi="Arial" w:cs="Arial"/>
                <w:bCs/>
              </w:rPr>
            </w:pPr>
            <w:r w:rsidRPr="00CE4E0F">
              <w:rPr>
                <w:rFonts w:ascii="Arial" w:hAnsi="Arial" w:cs="Arial"/>
                <w:bCs/>
              </w:rPr>
              <w:t>•</w:t>
            </w:r>
            <w:r w:rsidRPr="00CE4E0F">
              <w:rPr>
                <w:rFonts w:ascii="Arial" w:hAnsi="Arial" w:cs="Arial"/>
                <w:bCs/>
              </w:rPr>
              <w:tab/>
              <w:t>EqO2 w czasie</w:t>
            </w:r>
          </w:p>
          <w:p w14:paraId="4F756BDE" w14:textId="77777777" w:rsidR="008E1025" w:rsidRPr="00CE4E0F" w:rsidRDefault="008E1025" w:rsidP="008E1025">
            <w:pPr>
              <w:jc w:val="both"/>
              <w:rPr>
                <w:rFonts w:ascii="Arial" w:hAnsi="Arial" w:cs="Arial"/>
                <w:bCs/>
              </w:rPr>
            </w:pPr>
            <w:r w:rsidRPr="00CE4E0F">
              <w:rPr>
                <w:rFonts w:ascii="Arial" w:hAnsi="Arial" w:cs="Arial"/>
                <w:bCs/>
              </w:rPr>
              <w:t>•</w:t>
            </w:r>
            <w:r w:rsidRPr="00CE4E0F">
              <w:rPr>
                <w:rFonts w:ascii="Arial" w:hAnsi="Arial" w:cs="Arial"/>
                <w:bCs/>
              </w:rPr>
              <w:tab/>
              <w:t>Ręcznie</w:t>
            </w:r>
          </w:p>
        </w:tc>
        <w:tc>
          <w:tcPr>
            <w:tcW w:w="1919" w:type="dxa"/>
            <w:tcBorders>
              <w:top w:val="single" w:sz="4" w:space="0" w:color="auto"/>
              <w:left w:val="single" w:sz="4" w:space="0" w:color="auto"/>
              <w:bottom w:val="single" w:sz="4" w:space="0" w:color="auto"/>
              <w:right w:val="single" w:sz="4" w:space="0" w:color="auto"/>
            </w:tcBorders>
            <w:vAlign w:val="center"/>
          </w:tcPr>
          <w:p w14:paraId="66B81011" w14:textId="7784B4B4"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E4D5602" w14:textId="77777777" w:rsidR="008E1025" w:rsidRPr="00CE4E0F" w:rsidRDefault="008E1025" w:rsidP="008E1025">
            <w:pPr>
              <w:pStyle w:val="Zawartotabeli"/>
              <w:rPr>
                <w:rFonts w:ascii="Arial" w:hAnsi="Arial"/>
                <w:bCs/>
                <w:sz w:val="20"/>
                <w:szCs w:val="20"/>
              </w:rPr>
            </w:pPr>
          </w:p>
        </w:tc>
      </w:tr>
      <w:tr w:rsidR="008E1025" w:rsidRPr="00CE4E0F" w14:paraId="08F11098"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11C38955" w14:textId="77777777" w:rsidR="008E1025" w:rsidRPr="00CE4E0F" w:rsidRDefault="008E1025" w:rsidP="00740B08">
            <w:pPr>
              <w:jc w:val="center"/>
              <w:rPr>
                <w:rFonts w:ascii="Arial" w:hAnsi="Arial" w:cs="Arial"/>
              </w:rPr>
            </w:pPr>
            <w:r w:rsidRPr="00CE4E0F">
              <w:rPr>
                <w:rFonts w:ascii="Arial" w:hAnsi="Arial" w:cs="Arial"/>
              </w:rPr>
              <w:t>3.36</w:t>
            </w:r>
          </w:p>
        </w:tc>
        <w:tc>
          <w:tcPr>
            <w:tcW w:w="4437" w:type="dxa"/>
            <w:tcBorders>
              <w:top w:val="single" w:sz="2" w:space="0" w:color="000000"/>
              <w:left w:val="single" w:sz="2" w:space="0" w:color="000000"/>
              <w:bottom w:val="single" w:sz="2" w:space="0" w:color="000000"/>
              <w:right w:val="single" w:sz="2" w:space="0" w:color="000000"/>
            </w:tcBorders>
          </w:tcPr>
          <w:p w14:paraId="15783043" w14:textId="77777777" w:rsidR="008E1025" w:rsidRPr="00CE4E0F" w:rsidRDefault="008E1025" w:rsidP="008E1025">
            <w:pPr>
              <w:jc w:val="both"/>
              <w:rPr>
                <w:rFonts w:ascii="Arial" w:hAnsi="Arial" w:cs="Arial"/>
                <w:bCs/>
              </w:rPr>
            </w:pPr>
            <w:r w:rsidRPr="00CE4E0F">
              <w:rPr>
                <w:rFonts w:ascii="Arial" w:hAnsi="Arial" w:cs="Arial"/>
                <w:bCs/>
              </w:rPr>
              <w:t xml:space="preserve">Algorytm interpretacji testu </w:t>
            </w:r>
            <w:proofErr w:type="spellStart"/>
            <w:r w:rsidRPr="00CE4E0F">
              <w:rPr>
                <w:rFonts w:ascii="Arial" w:hAnsi="Arial" w:cs="Arial"/>
                <w:bCs/>
              </w:rPr>
              <w:t>spiroergometrycznego</w:t>
            </w:r>
            <w:proofErr w:type="spellEnd"/>
            <w:r w:rsidRPr="00CE4E0F">
              <w:rPr>
                <w:rFonts w:ascii="Arial" w:hAnsi="Arial" w:cs="Arial"/>
                <w:bCs/>
              </w:rPr>
              <w:t xml:space="preserve"> według </w:t>
            </w:r>
            <w:proofErr w:type="spellStart"/>
            <w:r w:rsidRPr="00CE4E0F">
              <w:rPr>
                <w:rFonts w:ascii="Arial" w:hAnsi="Arial" w:cs="Arial"/>
                <w:bCs/>
              </w:rPr>
              <w:t>Eschenbachera</w:t>
            </w:r>
            <w:proofErr w:type="spellEnd"/>
            <w:r w:rsidRPr="00CE4E0F">
              <w:rPr>
                <w:rFonts w:ascii="Arial" w:hAnsi="Arial" w:cs="Arial"/>
                <w:bCs/>
              </w:rPr>
              <w:t xml:space="preserve"> i </w:t>
            </w:r>
            <w:proofErr w:type="spellStart"/>
            <w:r w:rsidRPr="00CE4E0F">
              <w:rPr>
                <w:rFonts w:ascii="Arial" w:hAnsi="Arial" w:cs="Arial"/>
                <w:bCs/>
              </w:rPr>
              <w:t>Mannina</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3EE03E86" w14:textId="02F3CA8F"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BCB7FC2" w14:textId="77777777" w:rsidR="008E1025" w:rsidRPr="00CE4E0F" w:rsidRDefault="008E1025" w:rsidP="008E1025">
            <w:pPr>
              <w:pStyle w:val="Zawartotabeli"/>
              <w:rPr>
                <w:rFonts w:ascii="Arial" w:hAnsi="Arial"/>
                <w:bCs/>
                <w:sz w:val="20"/>
                <w:szCs w:val="20"/>
              </w:rPr>
            </w:pPr>
          </w:p>
        </w:tc>
      </w:tr>
      <w:tr w:rsidR="008E1025" w:rsidRPr="00CE4E0F" w14:paraId="32EBC0AC"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231645E7" w14:textId="77777777" w:rsidR="008E1025" w:rsidRPr="00CE4E0F" w:rsidRDefault="008E1025" w:rsidP="00740B08">
            <w:pPr>
              <w:jc w:val="center"/>
              <w:rPr>
                <w:rFonts w:ascii="Arial" w:hAnsi="Arial" w:cs="Arial"/>
              </w:rPr>
            </w:pPr>
            <w:r w:rsidRPr="00CE4E0F">
              <w:rPr>
                <w:rFonts w:ascii="Arial" w:hAnsi="Arial" w:cs="Arial"/>
              </w:rPr>
              <w:t>3.37</w:t>
            </w:r>
          </w:p>
        </w:tc>
        <w:tc>
          <w:tcPr>
            <w:tcW w:w="4437" w:type="dxa"/>
            <w:tcBorders>
              <w:top w:val="single" w:sz="2" w:space="0" w:color="000000"/>
              <w:left w:val="single" w:sz="2" w:space="0" w:color="000000"/>
              <w:bottom w:val="single" w:sz="2" w:space="0" w:color="000000"/>
              <w:right w:val="single" w:sz="2" w:space="0" w:color="000000"/>
            </w:tcBorders>
          </w:tcPr>
          <w:p w14:paraId="2884689D" w14:textId="77777777" w:rsidR="008E1025" w:rsidRPr="00CE4E0F" w:rsidRDefault="008E1025" w:rsidP="008E1025">
            <w:pPr>
              <w:jc w:val="both"/>
              <w:rPr>
                <w:rFonts w:ascii="Arial" w:hAnsi="Arial" w:cs="Arial"/>
                <w:bCs/>
              </w:rPr>
            </w:pPr>
            <w:r w:rsidRPr="00CE4E0F">
              <w:rPr>
                <w:rFonts w:ascii="Arial" w:hAnsi="Arial" w:cs="Arial"/>
                <w:bCs/>
              </w:rPr>
              <w:t>Oprogramowanie umożliwia prezentację klasycznych 9 paneli Wasserman-a w układzie zgodnym z:</w:t>
            </w:r>
          </w:p>
          <w:p w14:paraId="7AAE23A0" w14:textId="77777777" w:rsidR="008E1025" w:rsidRPr="00CE4E0F" w:rsidRDefault="008E1025" w:rsidP="000402C0">
            <w:pPr>
              <w:pStyle w:val="Akapitzlist"/>
              <w:numPr>
                <w:ilvl w:val="0"/>
                <w:numId w:val="39"/>
              </w:numPr>
              <w:jc w:val="both"/>
              <w:rPr>
                <w:rFonts w:ascii="Arial" w:hAnsi="Arial" w:cs="Arial"/>
                <w:bCs/>
              </w:rPr>
            </w:pPr>
            <w:r w:rsidRPr="00CE4E0F">
              <w:rPr>
                <w:rFonts w:ascii="Arial" w:hAnsi="Arial" w:cs="Arial"/>
                <w:bCs/>
              </w:rPr>
              <w:t>Układ Wassermana z 2009 roku</w:t>
            </w:r>
          </w:p>
          <w:p w14:paraId="0599B41B" w14:textId="77777777" w:rsidR="008E1025" w:rsidRPr="00CE4E0F" w:rsidRDefault="008E1025" w:rsidP="000402C0">
            <w:pPr>
              <w:pStyle w:val="Akapitzlist"/>
              <w:numPr>
                <w:ilvl w:val="0"/>
                <w:numId w:val="39"/>
              </w:numPr>
              <w:jc w:val="both"/>
              <w:rPr>
                <w:rFonts w:ascii="Arial" w:hAnsi="Arial" w:cs="Arial"/>
                <w:bCs/>
              </w:rPr>
            </w:pPr>
            <w:r w:rsidRPr="00CE4E0F">
              <w:rPr>
                <w:rFonts w:ascii="Arial" w:hAnsi="Arial" w:cs="Arial"/>
                <w:bCs/>
              </w:rPr>
              <w:t>Układ Wassermana z 2012 roku</w:t>
            </w:r>
          </w:p>
          <w:p w14:paraId="749F1066" w14:textId="77777777" w:rsidR="008E1025" w:rsidRPr="00CE4E0F" w:rsidRDefault="008E1025" w:rsidP="000402C0">
            <w:pPr>
              <w:pStyle w:val="Akapitzlist"/>
              <w:numPr>
                <w:ilvl w:val="0"/>
                <w:numId w:val="39"/>
              </w:numPr>
              <w:jc w:val="both"/>
              <w:rPr>
                <w:rFonts w:ascii="Arial" w:hAnsi="Arial" w:cs="Arial"/>
                <w:bCs/>
              </w:rPr>
            </w:pPr>
            <w:r w:rsidRPr="00CE4E0F">
              <w:rPr>
                <w:rFonts w:ascii="Arial" w:hAnsi="Arial" w:cs="Arial"/>
                <w:bCs/>
              </w:rPr>
              <w:t>Własna modyfikacja operatora</w:t>
            </w:r>
          </w:p>
        </w:tc>
        <w:tc>
          <w:tcPr>
            <w:tcW w:w="1919" w:type="dxa"/>
            <w:tcBorders>
              <w:top w:val="single" w:sz="4" w:space="0" w:color="auto"/>
              <w:left w:val="single" w:sz="4" w:space="0" w:color="auto"/>
              <w:bottom w:val="single" w:sz="4" w:space="0" w:color="auto"/>
              <w:right w:val="single" w:sz="4" w:space="0" w:color="auto"/>
            </w:tcBorders>
            <w:vAlign w:val="center"/>
          </w:tcPr>
          <w:p w14:paraId="154519C9" w14:textId="0C05D1FD"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6FAE9E5" w14:textId="77777777" w:rsidR="008E1025" w:rsidRPr="00CE4E0F" w:rsidRDefault="008E1025" w:rsidP="008E1025">
            <w:pPr>
              <w:pStyle w:val="Zawartotabeli"/>
              <w:rPr>
                <w:rFonts w:ascii="Arial" w:hAnsi="Arial"/>
                <w:bCs/>
                <w:sz w:val="20"/>
                <w:szCs w:val="20"/>
              </w:rPr>
            </w:pPr>
          </w:p>
        </w:tc>
      </w:tr>
      <w:tr w:rsidR="008E1025" w:rsidRPr="00CE4E0F" w14:paraId="2200B877"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194B4F18" w14:textId="77777777" w:rsidR="008E1025" w:rsidRPr="00CE4E0F" w:rsidRDefault="008E1025" w:rsidP="00740B08">
            <w:pPr>
              <w:jc w:val="center"/>
              <w:rPr>
                <w:rFonts w:ascii="Arial" w:hAnsi="Arial" w:cs="Arial"/>
              </w:rPr>
            </w:pPr>
            <w:r w:rsidRPr="00CE4E0F">
              <w:rPr>
                <w:rFonts w:ascii="Arial" w:hAnsi="Arial" w:cs="Arial"/>
              </w:rPr>
              <w:t>3.38</w:t>
            </w:r>
          </w:p>
        </w:tc>
        <w:tc>
          <w:tcPr>
            <w:tcW w:w="4437" w:type="dxa"/>
            <w:tcBorders>
              <w:top w:val="single" w:sz="2" w:space="0" w:color="000000"/>
              <w:left w:val="single" w:sz="2" w:space="0" w:color="000000"/>
              <w:bottom w:val="single" w:sz="2" w:space="0" w:color="000000"/>
              <w:right w:val="single" w:sz="2" w:space="0" w:color="000000"/>
            </w:tcBorders>
          </w:tcPr>
          <w:p w14:paraId="7925FF91" w14:textId="77777777" w:rsidR="008E1025" w:rsidRPr="00CE4E0F" w:rsidRDefault="008E1025" w:rsidP="008E1025">
            <w:pPr>
              <w:jc w:val="both"/>
              <w:rPr>
                <w:rFonts w:ascii="Arial" w:hAnsi="Arial" w:cs="Arial"/>
                <w:bCs/>
              </w:rPr>
            </w:pPr>
            <w:r w:rsidRPr="00CE4E0F">
              <w:rPr>
                <w:rFonts w:ascii="Arial" w:hAnsi="Arial" w:cs="Arial"/>
                <w:bCs/>
              </w:rPr>
              <w:t>Możliwość predefiniowania i stosowania własnych ekranów prezentacji danych wykorzystywanych podczas badania jak również wykonywania analizy.</w:t>
            </w:r>
          </w:p>
        </w:tc>
        <w:tc>
          <w:tcPr>
            <w:tcW w:w="1919" w:type="dxa"/>
            <w:tcBorders>
              <w:top w:val="single" w:sz="4" w:space="0" w:color="auto"/>
              <w:left w:val="single" w:sz="4" w:space="0" w:color="auto"/>
              <w:bottom w:val="single" w:sz="4" w:space="0" w:color="auto"/>
              <w:right w:val="single" w:sz="4" w:space="0" w:color="auto"/>
            </w:tcBorders>
            <w:vAlign w:val="center"/>
          </w:tcPr>
          <w:p w14:paraId="41CA5231" w14:textId="2CDE304A"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9BFE6AA" w14:textId="77777777" w:rsidR="008E1025" w:rsidRPr="00CE4E0F" w:rsidRDefault="008E1025" w:rsidP="008E1025">
            <w:pPr>
              <w:pStyle w:val="Zawartotabeli"/>
              <w:rPr>
                <w:rFonts w:ascii="Arial" w:hAnsi="Arial"/>
                <w:bCs/>
                <w:sz w:val="20"/>
                <w:szCs w:val="20"/>
              </w:rPr>
            </w:pPr>
          </w:p>
        </w:tc>
      </w:tr>
      <w:tr w:rsidR="008E1025" w:rsidRPr="00CE4E0F" w14:paraId="6989BE66"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10B16342" w14:textId="77777777" w:rsidR="008E1025" w:rsidRPr="00CE4E0F" w:rsidRDefault="008E1025" w:rsidP="00740B08">
            <w:pPr>
              <w:jc w:val="center"/>
              <w:rPr>
                <w:rFonts w:ascii="Arial" w:hAnsi="Arial" w:cs="Arial"/>
              </w:rPr>
            </w:pPr>
            <w:r w:rsidRPr="00CE4E0F">
              <w:rPr>
                <w:rFonts w:ascii="Arial" w:hAnsi="Arial" w:cs="Arial"/>
              </w:rPr>
              <w:t>3.39</w:t>
            </w:r>
          </w:p>
        </w:tc>
        <w:tc>
          <w:tcPr>
            <w:tcW w:w="4437" w:type="dxa"/>
            <w:tcBorders>
              <w:top w:val="single" w:sz="2" w:space="0" w:color="000000"/>
              <w:left w:val="single" w:sz="2" w:space="0" w:color="000000"/>
              <w:bottom w:val="single" w:sz="2" w:space="0" w:color="000000"/>
              <w:right w:val="single" w:sz="2" w:space="0" w:color="000000"/>
            </w:tcBorders>
          </w:tcPr>
          <w:p w14:paraId="00398D08" w14:textId="77777777" w:rsidR="008E1025" w:rsidRPr="00CE4E0F" w:rsidRDefault="008E1025" w:rsidP="008E1025">
            <w:pPr>
              <w:jc w:val="both"/>
              <w:rPr>
                <w:rFonts w:ascii="Arial" w:hAnsi="Arial" w:cs="Arial"/>
                <w:bCs/>
              </w:rPr>
            </w:pPr>
            <w:r w:rsidRPr="00CE4E0F">
              <w:rPr>
                <w:rFonts w:ascii="Arial" w:hAnsi="Arial" w:cs="Arial"/>
                <w:bCs/>
              </w:rPr>
              <w:t>Możliwość prezentacji wykresów bez uśrednienia lub w formie uśrednionej z uśrednianiem czasowych oraz według liczby oddechów.</w:t>
            </w:r>
          </w:p>
        </w:tc>
        <w:tc>
          <w:tcPr>
            <w:tcW w:w="1919" w:type="dxa"/>
            <w:tcBorders>
              <w:top w:val="single" w:sz="4" w:space="0" w:color="auto"/>
              <w:left w:val="single" w:sz="4" w:space="0" w:color="auto"/>
              <w:bottom w:val="single" w:sz="4" w:space="0" w:color="auto"/>
              <w:right w:val="single" w:sz="4" w:space="0" w:color="auto"/>
            </w:tcBorders>
            <w:vAlign w:val="center"/>
          </w:tcPr>
          <w:p w14:paraId="3AE42C45" w14:textId="13FCAF47"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E832E07" w14:textId="77777777" w:rsidR="008E1025" w:rsidRPr="00CE4E0F" w:rsidRDefault="008E1025" w:rsidP="008E1025">
            <w:pPr>
              <w:pStyle w:val="Zawartotabeli"/>
              <w:rPr>
                <w:rFonts w:ascii="Arial" w:hAnsi="Arial"/>
                <w:bCs/>
                <w:sz w:val="20"/>
                <w:szCs w:val="20"/>
              </w:rPr>
            </w:pPr>
          </w:p>
        </w:tc>
      </w:tr>
      <w:tr w:rsidR="008E1025" w:rsidRPr="00CE4E0F" w14:paraId="32961AFF"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645A328F" w14:textId="77777777" w:rsidR="008E1025" w:rsidRPr="00CE4E0F" w:rsidRDefault="008E1025" w:rsidP="00740B08">
            <w:pPr>
              <w:jc w:val="center"/>
              <w:rPr>
                <w:rFonts w:ascii="Arial" w:hAnsi="Arial" w:cs="Arial"/>
              </w:rPr>
            </w:pPr>
            <w:r w:rsidRPr="00CE4E0F">
              <w:rPr>
                <w:rFonts w:ascii="Arial" w:hAnsi="Arial" w:cs="Arial"/>
              </w:rPr>
              <w:t>3.40</w:t>
            </w:r>
          </w:p>
        </w:tc>
        <w:tc>
          <w:tcPr>
            <w:tcW w:w="4437" w:type="dxa"/>
            <w:tcBorders>
              <w:top w:val="single" w:sz="2" w:space="0" w:color="000000"/>
              <w:left w:val="single" w:sz="2" w:space="0" w:color="000000"/>
              <w:bottom w:val="single" w:sz="2" w:space="0" w:color="000000"/>
              <w:right w:val="single" w:sz="2" w:space="0" w:color="000000"/>
            </w:tcBorders>
          </w:tcPr>
          <w:p w14:paraId="73527A2D" w14:textId="77777777" w:rsidR="008E1025" w:rsidRPr="00CE4E0F" w:rsidRDefault="008E1025" w:rsidP="008E1025">
            <w:pPr>
              <w:jc w:val="both"/>
              <w:rPr>
                <w:rFonts w:ascii="Arial" w:hAnsi="Arial" w:cs="Arial"/>
                <w:bCs/>
              </w:rPr>
            </w:pPr>
            <w:r w:rsidRPr="00CE4E0F">
              <w:rPr>
                <w:rFonts w:ascii="Arial" w:hAnsi="Arial" w:cs="Arial"/>
                <w:bCs/>
              </w:rPr>
              <w:t>Dostępny zestaw standardowych i możliwość tworzenia nowych protokołów badań wysiłkowych dla bieżni ruchomej i cykloergometru, w tym narastających liniowo i progresywnych schodkowych o nieregularnym czasie trwania i zmiennych przyrostach obciążenia.</w:t>
            </w:r>
          </w:p>
        </w:tc>
        <w:tc>
          <w:tcPr>
            <w:tcW w:w="1919" w:type="dxa"/>
            <w:tcBorders>
              <w:top w:val="single" w:sz="4" w:space="0" w:color="auto"/>
              <w:left w:val="single" w:sz="4" w:space="0" w:color="auto"/>
              <w:bottom w:val="single" w:sz="4" w:space="0" w:color="auto"/>
              <w:right w:val="single" w:sz="4" w:space="0" w:color="auto"/>
            </w:tcBorders>
            <w:vAlign w:val="center"/>
          </w:tcPr>
          <w:p w14:paraId="3E261592" w14:textId="3CC30052" w:rsidR="008E1025" w:rsidRPr="00CE4E0F" w:rsidRDefault="008E1025" w:rsidP="008E1025">
            <w:pPr>
              <w:snapToGrid w:val="0"/>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6165A61" w14:textId="77777777" w:rsidR="008E1025" w:rsidRPr="00CE4E0F" w:rsidRDefault="008E1025" w:rsidP="008E1025">
            <w:pPr>
              <w:pStyle w:val="Zawartotabeli"/>
              <w:rPr>
                <w:rFonts w:ascii="Arial" w:hAnsi="Arial"/>
                <w:bCs/>
                <w:sz w:val="20"/>
                <w:szCs w:val="20"/>
              </w:rPr>
            </w:pPr>
          </w:p>
        </w:tc>
      </w:tr>
      <w:tr w:rsidR="008E1025" w:rsidRPr="00CE4E0F" w14:paraId="679C0502" w14:textId="77777777" w:rsidTr="006137A9">
        <w:tc>
          <w:tcPr>
            <w:tcW w:w="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9687B9" w14:textId="222219D1" w:rsidR="008E1025" w:rsidRPr="00CE4E0F" w:rsidRDefault="008E1025" w:rsidP="00740B08">
            <w:pPr>
              <w:jc w:val="center"/>
              <w:rPr>
                <w:rFonts w:ascii="Arial" w:hAnsi="Arial" w:cs="Arial"/>
                <w:b/>
                <w:bCs/>
                <w:highlight w:val="yellow"/>
              </w:rPr>
            </w:pPr>
            <w:r w:rsidRPr="00CE4E0F">
              <w:rPr>
                <w:rFonts w:ascii="Arial" w:hAnsi="Arial" w:cs="Arial"/>
                <w:b/>
                <w:bCs/>
              </w:rPr>
              <w:t>VI</w:t>
            </w:r>
          </w:p>
        </w:tc>
        <w:tc>
          <w:tcPr>
            <w:tcW w:w="9342" w:type="dxa"/>
            <w:gridSpan w:val="3"/>
            <w:tcBorders>
              <w:top w:val="single" w:sz="2" w:space="0" w:color="000000"/>
              <w:left w:val="single" w:sz="2" w:space="0" w:color="000000"/>
              <w:bottom w:val="single" w:sz="2" w:space="0" w:color="000000"/>
              <w:right w:val="single" w:sz="4" w:space="0" w:color="auto"/>
            </w:tcBorders>
            <w:shd w:val="clear" w:color="auto" w:fill="F2F2F2" w:themeFill="background1" w:themeFillShade="F2"/>
            <w:vAlign w:val="center"/>
          </w:tcPr>
          <w:p w14:paraId="00E18AF2" w14:textId="77777777" w:rsidR="008E1025" w:rsidRPr="00CE4E0F" w:rsidRDefault="008E1025" w:rsidP="008E1025">
            <w:pPr>
              <w:pStyle w:val="Zawartotabeli"/>
              <w:rPr>
                <w:rFonts w:ascii="Arial" w:hAnsi="Arial"/>
                <w:b/>
                <w:bCs/>
                <w:sz w:val="20"/>
                <w:szCs w:val="20"/>
              </w:rPr>
            </w:pPr>
            <w:r w:rsidRPr="00CE4E0F">
              <w:rPr>
                <w:rFonts w:ascii="Arial" w:hAnsi="Arial"/>
                <w:b/>
                <w:bCs/>
                <w:sz w:val="20"/>
                <w:szCs w:val="20"/>
              </w:rPr>
              <w:t>WÓZEK/STÓŁ REHABILITACYJNY</w:t>
            </w:r>
          </w:p>
        </w:tc>
      </w:tr>
      <w:tr w:rsidR="008E1025" w:rsidRPr="00CE4E0F" w14:paraId="2FBB5075"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6779062D" w14:textId="50EF8005" w:rsidR="008E1025" w:rsidRPr="00CE4E0F" w:rsidRDefault="008E1025" w:rsidP="00740B08">
            <w:pPr>
              <w:jc w:val="center"/>
              <w:rPr>
                <w:rFonts w:ascii="Arial" w:hAnsi="Arial" w:cs="Arial"/>
              </w:rPr>
            </w:pPr>
            <w:r w:rsidRPr="00CE4E0F">
              <w:rPr>
                <w:rFonts w:ascii="Arial" w:hAnsi="Arial" w:cs="Arial"/>
              </w:rPr>
              <w:t>1</w:t>
            </w:r>
          </w:p>
        </w:tc>
        <w:tc>
          <w:tcPr>
            <w:tcW w:w="4437" w:type="dxa"/>
            <w:tcBorders>
              <w:top w:val="single" w:sz="6" w:space="0" w:color="000000"/>
              <w:left w:val="single" w:sz="6" w:space="0" w:color="000000"/>
              <w:bottom w:val="single" w:sz="6" w:space="0" w:color="000000"/>
              <w:right w:val="single" w:sz="6" w:space="0" w:color="000000"/>
            </w:tcBorders>
          </w:tcPr>
          <w:p w14:paraId="6E1E6F9D" w14:textId="1DAB47BE" w:rsidR="008E1025" w:rsidRPr="00CE4E0F" w:rsidRDefault="008E1025" w:rsidP="008E1025">
            <w:pPr>
              <w:rPr>
                <w:rFonts w:ascii="Arial" w:hAnsi="Arial" w:cs="Arial"/>
                <w:bCs/>
              </w:rPr>
            </w:pPr>
            <w:r w:rsidRPr="00CE4E0F">
              <w:rPr>
                <w:rFonts w:ascii="Arial" w:hAnsi="Arial" w:cs="Arial"/>
                <w:bCs/>
              </w:rPr>
              <w:t>2-sekcyjny stół do badań</w:t>
            </w:r>
          </w:p>
        </w:tc>
        <w:tc>
          <w:tcPr>
            <w:tcW w:w="1919" w:type="dxa"/>
            <w:tcBorders>
              <w:top w:val="single" w:sz="6" w:space="0" w:color="000000"/>
              <w:left w:val="single" w:sz="6" w:space="0" w:color="000000"/>
              <w:bottom w:val="single" w:sz="6" w:space="0" w:color="000000"/>
              <w:right w:val="single" w:sz="6" w:space="0" w:color="000000"/>
            </w:tcBorders>
          </w:tcPr>
          <w:p w14:paraId="20ACBA3F" w14:textId="59297974"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D71BF0E" w14:textId="77777777" w:rsidR="008E1025" w:rsidRPr="00CE4E0F" w:rsidRDefault="008E1025" w:rsidP="008E1025">
            <w:pPr>
              <w:pStyle w:val="Zawartotabeli"/>
              <w:rPr>
                <w:rFonts w:ascii="Arial" w:hAnsi="Arial"/>
                <w:bCs/>
                <w:sz w:val="20"/>
                <w:szCs w:val="20"/>
              </w:rPr>
            </w:pPr>
          </w:p>
        </w:tc>
      </w:tr>
      <w:tr w:rsidR="008E1025" w:rsidRPr="00CE4E0F" w14:paraId="0FD1793F"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400A6036" w14:textId="0F0F2C64" w:rsidR="008E1025" w:rsidRPr="00CE4E0F" w:rsidRDefault="008E1025" w:rsidP="00740B08">
            <w:pPr>
              <w:jc w:val="center"/>
              <w:rPr>
                <w:rFonts w:ascii="Arial" w:hAnsi="Arial" w:cs="Arial"/>
              </w:rPr>
            </w:pPr>
            <w:r w:rsidRPr="00CE4E0F">
              <w:rPr>
                <w:rFonts w:ascii="Arial" w:hAnsi="Arial" w:cs="Arial"/>
              </w:rPr>
              <w:t>2</w:t>
            </w:r>
          </w:p>
        </w:tc>
        <w:tc>
          <w:tcPr>
            <w:tcW w:w="4437" w:type="dxa"/>
            <w:tcBorders>
              <w:top w:val="single" w:sz="6" w:space="0" w:color="000000"/>
              <w:left w:val="single" w:sz="6" w:space="0" w:color="000000"/>
              <w:bottom w:val="single" w:sz="6" w:space="0" w:color="000000"/>
              <w:right w:val="single" w:sz="6" w:space="0" w:color="000000"/>
            </w:tcBorders>
          </w:tcPr>
          <w:p w14:paraId="6919CAEF" w14:textId="77777777" w:rsidR="008E1025" w:rsidRPr="00CE4E0F" w:rsidRDefault="008E1025" w:rsidP="008E1025">
            <w:pPr>
              <w:widowControl w:val="0"/>
              <w:autoSpaceDE w:val="0"/>
              <w:rPr>
                <w:rFonts w:ascii="Arial" w:hAnsi="Arial" w:cs="Arial"/>
                <w:bCs/>
              </w:rPr>
            </w:pPr>
            <w:r w:rsidRPr="00CE4E0F">
              <w:rPr>
                <w:rFonts w:ascii="Arial" w:hAnsi="Arial" w:cs="Arial"/>
                <w:bCs/>
              </w:rPr>
              <w:t>Szerokość leżyska: 80</w:t>
            </w:r>
          </w:p>
        </w:tc>
        <w:tc>
          <w:tcPr>
            <w:tcW w:w="1919" w:type="dxa"/>
            <w:tcBorders>
              <w:top w:val="single" w:sz="6" w:space="0" w:color="000000"/>
              <w:left w:val="single" w:sz="6" w:space="0" w:color="000000"/>
              <w:bottom w:val="single" w:sz="6" w:space="0" w:color="000000"/>
              <w:right w:val="single" w:sz="6" w:space="0" w:color="000000"/>
            </w:tcBorders>
          </w:tcPr>
          <w:p w14:paraId="1D8B326E" w14:textId="5BD73C32"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01A6641" w14:textId="77777777" w:rsidR="008E1025" w:rsidRPr="00CE4E0F" w:rsidRDefault="008E1025" w:rsidP="008E1025">
            <w:pPr>
              <w:pStyle w:val="Zawartotabeli"/>
              <w:rPr>
                <w:rFonts w:ascii="Arial" w:hAnsi="Arial"/>
                <w:bCs/>
                <w:sz w:val="20"/>
                <w:szCs w:val="20"/>
              </w:rPr>
            </w:pPr>
          </w:p>
        </w:tc>
      </w:tr>
      <w:tr w:rsidR="008E1025" w:rsidRPr="00CE4E0F" w14:paraId="7917CBF2"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7225311D" w14:textId="5426B35F" w:rsidR="008E1025" w:rsidRPr="00CE4E0F" w:rsidRDefault="008E1025" w:rsidP="00740B08">
            <w:pPr>
              <w:jc w:val="center"/>
              <w:rPr>
                <w:rFonts w:ascii="Arial" w:hAnsi="Arial" w:cs="Arial"/>
              </w:rPr>
            </w:pPr>
            <w:r w:rsidRPr="00CE4E0F">
              <w:rPr>
                <w:rFonts w:ascii="Arial" w:hAnsi="Arial" w:cs="Arial"/>
              </w:rPr>
              <w:t>3</w:t>
            </w:r>
          </w:p>
        </w:tc>
        <w:tc>
          <w:tcPr>
            <w:tcW w:w="4437" w:type="dxa"/>
            <w:tcBorders>
              <w:top w:val="single" w:sz="6" w:space="0" w:color="000000"/>
              <w:left w:val="single" w:sz="6" w:space="0" w:color="000000"/>
              <w:bottom w:val="single" w:sz="6" w:space="0" w:color="000000"/>
              <w:right w:val="single" w:sz="6" w:space="0" w:color="000000"/>
            </w:tcBorders>
          </w:tcPr>
          <w:p w14:paraId="17DA1BD5" w14:textId="77777777" w:rsidR="008E1025" w:rsidRPr="00CE4E0F" w:rsidRDefault="008E1025" w:rsidP="008E1025">
            <w:pPr>
              <w:widowControl w:val="0"/>
              <w:autoSpaceDE w:val="0"/>
              <w:rPr>
                <w:rFonts w:ascii="Arial" w:hAnsi="Arial" w:cs="Arial"/>
                <w:bCs/>
              </w:rPr>
            </w:pPr>
            <w:r w:rsidRPr="00CE4E0F">
              <w:rPr>
                <w:rFonts w:ascii="Arial" w:hAnsi="Arial" w:cs="Arial"/>
                <w:bCs/>
              </w:rPr>
              <w:t>Grubość tapicerki: 40 mm</w:t>
            </w:r>
          </w:p>
        </w:tc>
        <w:tc>
          <w:tcPr>
            <w:tcW w:w="1919" w:type="dxa"/>
            <w:tcBorders>
              <w:top w:val="single" w:sz="6" w:space="0" w:color="000000"/>
              <w:left w:val="single" w:sz="6" w:space="0" w:color="000000"/>
              <w:bottom w:val="single" w:sz="6" w:space="0" w:color="000000"/>
              <w:right w:val="single" w:sz="6" w:space="0" w:color="000000"/>
            </w:tcBorders>
          </w:tcPr>
          <w:p w14:paraId="256A6E75" w14:textId="3EF03ED8"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F1C3B31" w14:textId="77777777" w:rsidR="008E1025" w:rsidRPr="00CE4E0F" w:rsidRDefault="008E1025" w:rsidP="008E1025">
            <w:pPr>
              <w:pStyle w:val="Zawartotabeli"/>
              <w:rPr>
                <w:rFonts w:ascii="Arial" w:hAnsi="Arial"/>
                <w:bCs/>
                <w:sz w:val="20"/>
                <w:szCs w:val="20"/>
              </w:rPr>
            </w:pPr>
          </w:p>
        </w:tc>
      </w:tr>
      <w:tr w:rsidR="008E1025" w:rsidRPr="00CE4E0F" w14:paraId="267C5454"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20F7FA94" w14:textId="6BBC2272" w:rsidR="008E1025" w:rsidRPr="00CE4E0F" w:rsidRDefault="008E1025" w:rsidP="00740B08">
            <w:pPr>
              <w:jc w:val="center"/>
              <w:rPr>
                <w:rFonts w:ascii="Arial" w:hAnsi="Arial" w:cs="Arial"/>
              </w:rPr>
            </w:pPr>
            <w:r w:rsidRPr="00CE4E0F">
              <w:rPr>
                <w:rFonts w:ascii="Arial" w:hAnsi="Arial" w:cs="Arial"/>
              </w:rPr>
              <w:t>4</w:t>
            </w:r>
          </w:p>
        </w:tc>
        <w:tc>
          <w:tcPr>
            <w:tcW w:w="4437" w:type="dxa"/>
            <w:tcBorders>
              <w:top w:val="single" w:sz="6" w:space="0" w:color="000000"/>
              <w:left w:val="single" w:sz="6" w:space="0" w:color="000000"/>
              <w:bottom w:val="single" w:sz="6" w:space="0" w:color="000000"/>
              <w:right w:val="single" w:sz="6" w:space="0" w:color="000000"/>
            </w:tcBorders>
          </w:tcPr>
          <w:p w14:paraId="6454B663"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Regulacja zagłówka przy pomocy 2 sprężyn gazowych (od -20° do +85°)</w:t>
            </w:r>
          </w:p>
        </w:tc>
        <w:tc>
          <w:tcPr>
            <w:tcW w:w="1919" w:type="dxa"/>
            <w:tcBorders>
              <w:top w:val="single" w:sz="6" w:space="0" w:color="000000"/>
              <w:left w:val="single" w:sz="6" w:space="0" w:color="000000"/>
              <w:bottom w:val="single" w:sz="6" w:space="0" w:color="000000"/>
              <w:right w:val="single" w:sz="6" w:space="0" w:color="000000"/>
            </w:tcBorders>
          </w:tcPr>
          <w:p w14:paraId="20E5DDC4" w14:textId="3B6AAC4D"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D796DF6" w14:textId="77777777" w:rsidR="008E1025" w:rsidRPr="00CE4E0F" w:rsidRDefault="008E1025" w:rsidP="008E1025">
            <w:pPr>
              <w:pStyle w:val="Zawartotabeli"/>
              <w:rPr>
                <w:rFonts w:ascii="Arial" w:hAnsi="Arial"/>
                <w:bCs/>
                <w:sz w:val="20"/>
                <w:szCs w:val="20"/>
              </w:rPr>
            </w:pPr>
          </w:p>
        </w:tc>
      </w:tr>
      <w:tr w:rsidR="008E1025" w:rsidRPr="00CE4E0F" w14:paraId="505781ED"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0ABBEBD1" w14:textId="2B824E93" w:rsidR="008E1025" w:rsidRPr="00CE4E0F" w:rsidRDefault="008E1025" w:rsidP="00740B08">
            <w:pPr>
              <w:jc w:val="center"/>
              <w:rPr>
                <w:rFonts w:ascii="Arial" w:hAnsi="Arial" w:cs="Arial"/>
              </w:rPr>
            </w:pPr>
            <w:r w:rsidRPr="00CE4E0F">
              <w:rPr>
                <w:rFonts w:ascii="Arial" w:hAnsi="Arial" w:cs="Arial"/>
              </w:rPr>
              <w:t>5</w:t>
            </w:r>
          </w:p>
        </w:tc>
        <w:tc>
          <w:tcPr>
            <w:tcW w:w="4437" w:type="dxa"/>
            <w:tcBorders>
              <w:top w:val="single" w:sz="6" w:space="0" w:color="000000"/>
              <w:left w:val="single" w:sz="6" w:space="0" w:color="000000"/>
              <w:bottom w:val="single" w:sz="6" w:space="0" w:color="000000"/>
              <w:right w:val="single" w:sz="6" w:space="0" w:color="000000"/>
            </w:tcBorders>
          </w:tcPr>
          <w:p w14:paraId="66526779"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Zagłówek z wyprofilowanym otworem na twarz wraz z zaślepką</w:t>
            </w:r>
          </w:p>
        </w:tc>
        <w:tc>
          <w:tcPr>
            <w:tcW w:w="1919" w:type="dxa"/>
            <w:tcBorders>
              <w:top w:val="single" w:sz="6" w:space="0" w:color="000000"/>
              <w:left w:val="single" w:sz="6" w:space="0" w:color="000000"/>
              <w:bottom w:val="single" w:sz="6" w:space="0" w:color="000000"/>
              <w:right w:val="single" w:sz="6" w:space="0" w:color="000000"/>
            </w:tcBorders>
          </w:tcPr>
          <w:p w14:paraId="02586FCB" w14:textId="4F03AE63"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5C56244" w14:textId="77777777" w:rsidR="008E1025" w:rsidRPr="00CE4E0F" w:rsidRDefault="008E1025" w:rsidP="008E1025">
            <w:pPr>
              <w:pStyle w:val="Zawartotabeli"/>
              <w:rPr>
                <w:rFonts w:ascii="Arial" w:hAnsi="Arial"/>
                <w:bCs/>
                <w:sz w:val="20"/>
                <w:szCs w:val="20"/>
              </w:rPr>
            </w:pPr>
          </w:p>
        </w:tc>
      </w:tr>
      <w:tr w:rsidR="008E1025" w:rsidRPr="00CE4E0F" w14:paraId="0724E533"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48204CEB" w14:textId="410D2B41" w:rsidR="008E1025" w:rsidRPr="00CE4E0F" w:rsidRDefault="008E1025" w:rsidP="00740B08">
            <w:pPr>
              <w:jc w:val="center"/>
              <w:rPr>
                <w:rFonts w:ascii="Arial" w:hAnsi="Arial" w:cs="Arial"/>
              </w:rPr>
            </w:pPr>
            <w:r w:rsidRPr="00CE4E0F">
              <w:rPr>
                <w:rFonts w:ascii="Arial" w:hAnsi="Arial" w:cs="Arial"/>
              </w:rPr>
              <w:t>6</w:t>
            </w:r>
          </w:p>
        </w:tc>
        <w:tc>
          <w:tcPr>
            <w:tcW w:w="4437" w:type="dxa"/>
            <w:tcBorders>
              <w:top w:val="single" w:sz="6" w:space="0" w:color="000000"/>
              <w:left w:val="single" w:sz="6" w:space="0" w:color="000000"/>
              <w:bottom w:val="single" w:sz="6" w:space="0" w:color="000000"/>
              <w:right w:val="single" w:sz="6" w:space="0" w:color="000000"/>
            </w:tcBorders>
          </w:tcPr>
          <w:p w14:paraId="1A33BBD3"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Ergonomiczny design, np.: umiejscowienie sprężyn gazowych zagłówka poza światłem otworu na twarz zwiększające komfort pacjenta</w:t>
            </w:r>
          </w:p>
        </w:tc>
        <w:tc>
          <w:tcPr>
            <w:tcW w:w="1919" w:type="dxa"/>
            <w:tcBorders>
              <w:top w:val="single" w:sz="6" w:space="0" w:color="000000"/>
              <w:left w:val="single" w:sz="6" w:space="0" w:color="000000"/>
              <w:bottom w:val="single" w:sz="6" w:space="0" w:color="000000"/>
              <w:right w:val="single" w:sz="6" w:space="0" w:color="000000"/>
            </w:tcBorders>
            <w:vAlign w:val="center"/>
          </w:tcPr>
          <w:p w14:paraId="4DB94912" w14:textId="247F56A5"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83512F3" w14:textId="77777777" w:rsidR="008E1025" w:rsidRPr="00CE4E0F" w:rsidRDefault="008E1025" w:rsidP="008E1025">
            <w:pPr>
              <w:pStyle w:val="Zawartotabeli"/>
              <w:rPr>
                <w:rFonts w:ascii="Arial" w:hAnsi="Arial"/>
                <w:bCs/>
                <w:sz w:val="20"/>
                <w:szCs w:val="20"/>
              </w:rPr>
            </w:pPr>
          </w:p>
        </w:tc>
      </w:tr>
      <w:tr w:rsidR="008E1025" w:rsidRPr="00CE4E0F" w14:paraId="53394E09"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2D797EBD" w14:textId="31412BE3" w:rsidR="008E1025" w:rsidRPr="00CE4E0F" w:rsidRDefault="008E1025" w:rsidP="00740B08">
            <w:pPr>
              <w:jc w:val="center"/>
              <w:rPr>
                <w:rFonts w:ascii="Arial" w:hAnsi="Arial" w:cs="Arial"/>
              </w:rPr>
            </w:pPr>
            <w:r w:rsidRPr="00CE4E0F">
              <w:rPr>
                <w:rFonts w:ascii="Arial" w:hAnsi="Arial" w:cs="Arial"/>
              </w:rPr>
              <w:t>7</w:t>
            </w:r>
          </w:p>
        </w:tc>
        <w:tc>
          <w:tcPr>
            <w:tcW w:w="4437" w:type="dxa"/>
            <w:tcBorders>
              <w:top w:val="single" w:sz="6" w:space="0" w:color="000000"/>
              <w:left w:val="single" w:sz="6" w:space="0" w:color="000000"/>
              <w:bottom w:val="single" w:sz="6" w:space="0" w:color="000000"/>
              <w:right w:val="single" w:sz="6" w:space="0" w:color="000000"/>
            </w:tcBorders>
          </w:tcPr>
          <w:p w14:paraId="28FFEEC1"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2-warstwowa tapicerka wykonana z atestowanych materiałów dostępna w wielu wersjach kolorystycznych</w:t>
            </w:r>
          </w:p>
        </w:tc>
        <w:tc>
          <w:tcPr>
            <w:tcW w:w="1919" w:type="dxa"/>
            <w:tcBorders>
              <w:top w:val="single" w:sz="6" w:space="0" w:color="000000"/>
              <w:left w:val="single" w:sz="6" w:space="0" w:color="000000"/>
              <w:bottom w:val="single" w:sz="6" w:space="0" w:color="000000"/>
              <w:right w:val="single" w:sz="6" w:space="0" w:color="000000"/>
            </w:tcBorders>
            <w:vAlign w:val="center"/>
          </w:tcPr>
          <w:p w14:paraId="7D7730A2" w14:textId="5FE7F9A8"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091C4D7" w14:textId="77777777" w:rsidR="008E1025" w:rsidRPr="00CE4E0F" w:rsidRDefault="008E1025" w:rsidP="008E1025">
            <w:pPr>
              <w:pStyle w:val="Zawartotabeli"/>
              <w:rPr>
                <w:rFonts w:ascii="Arial" w:hAnsi="Arial"/>
                <w:bCs/>
                <w:sz w:val="20"/>
                <w:szCs w:val="20"/>
              </w:rPr>
            </w:pPr>
          </w:p>
        </w:tc>
      </w:tr>
      <w:tr w:rsidR="008E1025" w:rsidRPr="00CE4E0F" w14:paraId="005FA7F2"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5873989E" w14:textId="2C3D840D" w:rsidR="008E1025" w:rsidRPr="00CE4E0F" w:rsidRDefault="008E1025" w:rsidP="00740B08">
            <w:pPr>
              <w:jc w:val="center"/>
              <w:rPr>
                <w:rFonts w:ascii="Arial" w:hAnsi="Arial" w:cs="Arial"/>
              </w:rPr>
            </w:pPr>
            <w:r w:rsidRPr="00CE4E0F">
              <w:rPr>
                <w:rFonts w:ascii="Arial" w:hAnsi="Arial" w:cs="Arial"/>
              </w:rPr>
              <w:t>8</w:t>
            </w:r>
          </w:p>
        </w:tc>
        <w:tc>
          <w:tcPr>
            <w:tcW w:w="4437" w:type="dxa"/>
            <w:tcBorders>
              <w:top w:val="single" w:sz="6" w:space="0" w:color="000000"/>
              <w:left w:val="single" w:sz="6" w:space="0" w:color="000000"/>
              <w:bottom w:val="single" w:sz="6" w:space="0" w:color="000000"/>
              <w:right w:val="single" w:sz="6" w:space="0" w:color="000000"/>
            </w:tcBorders>
          </w:tcPr>
          <w:p w14:paraId="65B2CE12" w14:textId="4EEBF94C" w:rsidR="008E1025" w:rsidRPr="00CE4E0F" w:rsidRDefault="008E1025" w:rsidP="008E1025">
            <w:pPr>
              <w:tabs>
                <w:tab w:val="left" w:pos="1605"/>
              </w:tabs>
              <w:jc w:val="both"/>
              <w:rPr>
                <w:rFonts w:ascii="Arial" w:hAnsi="Arial" w:cs="Arial"/>
                <w:bCs/>
              </w:rPr>
            </w:pPr>
            <w:r w:rsidRPr="00CE4E0F">
              <w:rPr>
                <w:rFonts w:ascii="Arial" w:hAnsi="Arial" w:cs="Arial"/>
                <w:bCs/>
              </w:rPr>
              <w:t>Łącznik z tapicerki maskujący przerwy między sekcjami</w:t>
            </w:r>
          </w:p>
        </w:tc>
        <w:tc>
          <w:tcPr>
            <w:tcW w:w="1919" w:type="dxa"/>
            <w:tcBorders>
              <w:top w:val="single" w:sz="6" w:space="0" w:color="000000"/>
              <w:left w:val="single" w:sz="6" w:space="0" w:color="000000"/>
              <w:bottom w:val="single" w:sz="6" w:space="0" w:color="000000"/>
              <w:right w:val="single" w:sz="6" w:space="0" w:color="000000"/>
            </w:tcBorders>
            <w:vAlign w:val="center"/>
          </w:tcPr>
          <w:p w14:paraId="17987F3A" w14:textId="7366F0DB"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055A31E" w14:textId="77777777" w:rsidR="008E1025" w:rsidRPr="00CE4E0F" w:rsidRDefault="008E1025" w:rsidP="008E1025">
            <w:pPr>
              <w:pStyle w:val="Zawartotabeli"/>
              <w:rPr>
                <w:rFonts w:ascii="Arial" w:hAnsi="Arial"/>
                <w:bCs/>
                <w:sz w:val="20"/>
                <w:szCs w:val="20"/>
              </w:rPr>
            </w:pPr>
          </w:p>
        </w:tc>
      </w:tr>
      <w:tr w:rsidR="008E1025" w:rsidRPr="00CE4E0F" w14:paraId="20AEA8EB"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70BA8D8F" w14:textId="4EFF9F5E" w:rsidR="008E1025" w:rsidRPr="00CE4E0F" w:rsidRDefault="008E1025" w:rsidP="00740B08">
            <w:pPr>
              <w:jc w:val="center"/>
              <w:rPr>
                <w:rFonts w:ascii="Arial" w:hAnsi="Arial" w:cs="Arial"/>
              </w:rPr>
            </w:pPr>
            <w:r w:rsidRPr="00CE4E0F">
              <w:rPr>
                <w:rFonts w:ascii="Arial" w:hAnsi="Arial" w:cs="Arial"/>
              </w:rPr>
              <w:t>9</w:t>
            </w:r>
          </w:p>
        </w:tc>
        <w:tc>
          <w:tcPr>
            <w:tcW w:w="4437" w:type="dxa"/>
            <w:tcBorders>
              <w:top w:val="single" w:sz="6" w:space="0" w:color="000000"/>
              <w:left w:val="single" w:sz="6" w:space="0" w:color="000000"/>
              <w:bottom w:val="single" w:sz="6" w:space="0" w:color="000000"/>
              <w:right w:val="single" w:sz="6" w:space="0" w:color="000000"/>
            </w:tcBorders>
          </w:tcPr>
          <w:p w14:paraId="3FD58BF4"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Śruby mocujące leżysko wkręcane w metalowe wzmocnienia znajdujące się w desce tapicerki</w:t>
            </w:r>
          </w:p>
        </w:tc>
        <w:tc>
          <w:tcPr>
            <w:tcW w:w="1919" w:type="dxa"/>
            <w:tcBorders>
              <w:top w:val="single" w:sz="6" w:space="0" w:color="000000"/>
              <w:left w:val="single" w:sz="6" w:space="0" w:color="000000"/>
              <w:bottom w:val="single" w:sz="6" w:space="0" w:color="000000"/>
              <w:right w:val="single" w:sz="6" w:space="0" w:color="000000"/>
            </w:tcBorders>
            <w:vAlign w:val="center"/>
          </w:tcPr>
          <w:p w14:paraId="7E66F22B" w14:textId="6EBB56EB"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E65565A" w14:textId="77777777" w:rsidR="008E1025" w:rsidRPr="00CE4E0F" w:rsidRDefault="008E1025" w:rsidP="008E1025">
            <w:pPr>
              <w:pStyle w:val="Zawartotabeli"/>
              <w:rPr>
                <w:rFonts w:ascii="Arial" w:hAnsi="Arial"/>
                <w:bCs/>
                <w:sz w:val="20"/>
                <w:szCs w:val="20"/>
              </w:rPr>
            </w:pPr>
          </w:p>
        </w:tc>
      </w:tr>
      <w:tr w:rsidR="008E1025" w:rsidRPr="00CE4E0F" w14:paraId="7ED52A63"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6792FA43" w14:textId="5563D05F" w:rsidR="008E1025" w:rsidRPr="00CE4E0F" w:rsidRDefault="008E1025" w:rsidP="00740B08">
            <w:pPr>
              <w:jc w:val="center"/>
              <w:rPr>
                <w:rFonts w:ascii="Arial" w:hAnsi="Arial" w:cs="Arial"/>
              </w:rPr>
            </w:pPr>
            <w:r w:rsidRPr="00CE4E0F">
              <w:rPr>
                <w:rFonts w:ascii="Arial" w:hAnsi="Arial" w:cs="Arial"/>
              </w:rPr>
              <w:t>10</w:t>
            </w:r>
          </w:p>
        </w:tc>
        <w:tc>
          <w:tcPr>
            <w:tcW w:w="4437" w:type="dxa"/>
            <w:tcBorders>
              <w:top w:val="single" w:sz="6" w:space="0" w:color="000000"/>
              <w:left w:val="single" w:sz="6" w:space="0" w:color="000000"/>
              <w:bottom w:val="single" w:sz="6" w:space="0" w:color="000000"/>
              <w:right w:val="single" w:sz="6" w:space="0" w:color="000000"/>
            </w:tcBorders>
          </w:tcPr>
          <w:p w14:paraId="0C97D3B4" w14:textId="291ECC31" w:rsidR="008E1025" w:rsidRPr="00CE4E0F" w:rsidRDefault="008E1025" w:rsidP="008E1025">
            <w:pPr>
              <w:tabs>
                <w:tab w:val="left" w:pos="1605"/>
              </w:tabs>
              <w:jc w:val="both"/>
              <w:rPr>
                <w:rFonts w:ascii="Arial" w:hAnsi="Arial" w:cs="Arial"/>
                <w:bCs/>
              </w:rPr>
            </w:pPr>
            <w:r w:rsidRPr="00CE4E0F">
              <w:rPr>
                <w:rFonts w:ascii="Arial" w:hAnsi="Arial" w:cs="Arial"/>
                <w:bCs/>
              </w:rPr>
              <w:t>Malowana proszkowo, bardzo stabilna stalowa rama</w:t>
            </w:r>
          </w:p>
        </w:tc>
        <w:tc>
          <w:tcPr>
            <w:tcW w:w="1919" w:type="dxa"/>
            <w:tcBorders>
              <w:top w:val="single" w:sz="6" w:space="0" w:color="000000"/>
              <w:left w:val="single" w:sz="6" w:space="0" w:color="000000"/>
              <w:bottom w:val="single" w:sz="6" w:space="0" w:color="000000"/>
              <w:right w:val="single" w:sz="6" w:space="0" w:color="000000"/>
            </w:tcBorders>
            <w:vAlign w:val="center"/>
          </w:tcPr>
          <w:p w14:paraId="37A1616E" w14:textId="0A715C17"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52385EA" w14:textId="77777777" w:rsidR="008E1025" w:rsidRPr="00CE4E0F" w:rsidRDefault="008E1025" w:rsidP="008E1025">
            <w:pPr>
              <w:pStyle w:val="Zawartotabeli"/>
              <w:rPr>
                <w:rFonts w:ascii="Arial" w:hAnsi="Arial"/>
                <w:bCs/>
                <w:sz w:val="20"/>
                <w:szCs w:val="20"/>
              </w:rPr>
            </w:pPr>
          </w:p>
        </w:tc>
      </w:tr>
      <w:tr w:rsidR="008E1025" w:rsidRPr="00CE4E0F" w14:paraId="456F23E7"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52C803A3" w14:textId="6745C3CB" w:rsidR="008E1025" w:rsidRPr="00CE4E0F" w:rsidRDefault="008E1025" w:rsidP="00740B08">
            <w:pPr>
              <w:jc w:val="center"/>
              <w:rPr>
                <w:rFonts w:ascii="Arial" w:hAnsi="Arial" w:cs="Arial"/>
              </w:rPr>
            </w:pPr>
            <w:r w:rsidRPr="00CE4E0F">
              <w:rPr>
                <w:rFonts w:ascii="Arial" w:hAnsi="Arial" w:cs="Arial"/>
              </w:rPr>
              <w:t>11</w:t>
            </w:r>
          </w:p>
        </w:tc>
        <w:tc>
          <w:tcPr>
            <w:tcW w:w="4437" w:type="dxa"/>
            <w:tcBorders>
              <w:top w:val="single" w:sz="6" w:space="0" w:color="000000"/>
              <w:left w:val="single" w:sz="6" w:space="0" w:color="000000"/>
              <w:bottom w:val="single" w:sz="6" w:space="0" w:color="000000"/>
              <w:right w:val="single" w:sz="6" w:space="0" w:color="000000"/>
            </w:tcBorders>
          </w:tcPr>
          <w:p w14:paraId="5E405ECD"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 xml:space="preserve">Otwory na </w:t>
            </w:r>
            <w:proofErr w:type="spellStart"/>
            <w:r w:rsidRPr="00CE4E0F">
              <w:rPr>
                <w:rFonts w:ascii="Arial" w:hAnsi="Arial" w:cs="Arial"/>
                <w:bCs/>
              </w:rPr>
              <w:t>bananki</w:t>
            </w:r>
            <w:proofErr w:type="spellEnd"/>
          </w:p>
        </w:tc>
        <w:tc>
          <w:tcPr>
            <w:tcW w:w="1919" w:type="dxa"/>
            <w:tcBorders>
              <w:top w:val="single" w:sz="6" w:space="0" w:color="000000"/>
              <w:left w:val="single" w:sz="6" w:space="0" w:color="000000"/>
              <w:bottom w:val="single" w:sz="6" w:space="0" w:color="000000"/>
              <w:right w:val="single" w:sz="6" w:space="0" w:color="000000"/>
            </w:tcBorders>
            <w:vAlign w:val="center"/>
          </w:tcPr>
          <w:p w14:paraId="6681CF76" w14:textId="5ED6FA24"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D00DEC6" w14:textId="77777777" w:rsidR="008E1025" w:rsidRPr="00CE4E0F" w:rsidRDefault="008E1025" w:rsidP="008E1025">
            <w:pPr>
              <w:pStyle w:val="Zawartotabeli"/>
              <w:rPr>
                <w:rFonts w:ascii="Arial" w:hAnsi="Arial"/>
                <w:bCs/>
                <w:sz w:val="20"/>
                <w:szCs w:val="20"/>
              </w:rPr>
            </w:pPr>
          </w:p>
        </w:tc>
      </w:tr>
      <w:tr w:rsidR="008E1025" w:rsidRPr="00CE4E0F" w14:paraId="5C60B535"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53C123D1" w14:textId="7D2951E1" w:rsidR="008E1025" w:rsidRPr="00CE4E0F" w:rsidRDefault="008E1025" w:rsidP="00740B08">
            <w:pPr>
              <w:jc w:val="center"/>
              <w:rPr>
                <w:rFonts w:ascii="Arial" w:hAnsi="Arial" w:cs="Arial"/>
              </w:rPr>
            </w:pPr>
            <w:r w:rsidRPr="00CE4E0F">
              <w:rPr>
                <w:rFonts w:ascii="Arial" w:hAnsi="Arial" w:cs="Arial"/>
              </w:rPr>
              <w:t>12</w:t>
            </w:r>
          </w:p>
        </w:tc>
        <w:tc>
          <w:tcPr>
            <w:tcW w:w="4437" w:type="dxa"/>
            <w:tcBorders>
              <w:top w:val="single" w:sz="6" w:space="0" w:color="000000"/>
              <w:left w:val="single" w:sz="6" w:space="0" w:color="000000"/>
              <w:bottom w:val="single" w:sz="6" w:space="0" w:color="000000"/>
              <w:right w:val="single" w:sz="6" w:space="0" w:color="000000"/>
            </w:tcBorders>
          </w:tcPr>
          <w:p w14:paraId="3387ED08"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System elektrycznej regulacji wysokości za pomocą ramki wokół podstawy stołu, który dzięki wyeliminowaniu przełączników mechanicznych i stykowych znacząco podnosi niezawodność i bezpieczeństwo pracy oraz obniża hałas przy regulacji wysokości</w:t>
            </w:r>
          </w:p>
        </w:tc>
        <w:tc>
          <w:tcPr>
            <w:tcW w:w="1919" w:type="dxa"/>
            <w:tcBorders>
              <w:top w:val="single" w:sz="6" w:space="0" w:color="000000"/>
              <w:left w:val="single" w:sz="6" w:space="0" w:color="000000"/>
              <w:bottom w:val="single" w:sz="6" w:space="0" w:color="000000"/>
              <w:right w:val="single" w:sz="6" w:space="0" w:color="000000"/>
            </w:tcBorders>
            <w:vAlign w:val="center"/>
          </w:tcPr>
          <w:p w14:paraId="009D1929" w14:textId="5DD605B3"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5DAF7CA" w14:textId="77777777" w:rsidR="008E1025" w:rsidRPr="00CE4E0F" w:rsidRDefault="008E1025" w:rsidP="008E1025">
            <w:pPr>
              <w:pStyle w:val="Zawartotabeli"/>
              <w:rPr>
                <w:rFonts w:ascii="Arial" w:hAnsi="Arial"/>
                <w:bCs/>
                <w:sz w:val="20"/>
                <w:szCs w:val="20"/>
              </w:rPr>
            </w:pPr>
          </w:p>
        </w:tc>
      </w:tr>
      <w:tr w:rsidR="008E1025" w:rsidRPr="00CE4E0F" w14:paraId="517BCE09"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051499C5" w14:textId="20B0765E" w:rsidR="008E1025" w:rsidRPr="00CE4E0F" w:rsidRDefault="008E1025" w:rsidP="00740B08">
            <w:pPr>
              <w:jc w:val="center"/>
              <w:rPr>
                <w:rFonts w:ascii="Arial" w:hAnsi="Arial" w:cs="Arial"/>
              </w:rPr>
            </w:pPr>
            <w:r w:rsidRPr="00CE4E0F">
              <w:rPr>
                <w:rFonts w:ascii="Arial" w:hAnsi="Arial" w:cs="Arial"/>
              </w:rPr>
              <w:t>13</w:t>
            </w:r>
          </w:p>
        </w:tc>
        <w:tc>
          <w:tcPr>
            <w:tcW w:w="4437" w:type="dxa"/>
            <w:tcBorders>
              <w:top w:val="single" w:sz="6" w:space="0" w:color="000000"/>
              <w:left w:val="single" w:sz="6" w:space="0" w:color="000000"/>
              <w:bottom w:val="single" w:sz="6" w:space="0" w:color="000000"/>
              <w:right w:val="single" w:sz="6" w:space="0" w:color="000000"/>
            </w:tcBorders>
          </w:tcPr>
          <w:p w14:paraId="025BDEC1" w14:textId="77777777" w:rsidR="008E1025" w:rsidRPr="00CE4E0F" w:rsidRDefault="008E1025" w:rsidP="008E1025">
            <w:pPr>
              <w:tabs>
                <w:tab w:val="left" w:pos="1605"/>
              </w:tabs>
              <w:jc w:val="both"/>
              <w:rPr>
                <w:rFonts w:ascii="Arial" w:hAnsi="Arial" w:cs="Arial"/>
                <w:bCs/>
              </w:rPr>
            </w:pPr>
            <w:r w:rsidRPr="00CE4E0F">
              <w:rPr>
                <w:rFonts w:ascii="Arial" w:hAnsi="Arial" w:cs="Arial"/>
                <w:bCs/>
              </w:rPr>
              <w:t>Zintegrowany z podstawą stołu system zabezpieczający przed niepożądaną zmianą ustawień stołu wyposażony w 2 stożkowe, magnetyczne klucze dostępu</w:t>
            </w:r>
          </w:p>
        </w:tc>
        <w:tc>
          <w:tcPr>
            <w:tcW w:w="1919" w:type="dxa"/>
            <w:tcBorders>
              <w:top w:val="single" w:sz="6" w:space="0" w:color="000000"/>
              <w:left w:val="single" w:sz="6" w:space="0" w:color="000000"/>
              <w:bottom w:val="single" w:sz="6" w:space="0" w:color="000000"/>
              <w:right w:val="single" w:sz="6" w:space="0" w:color="000000"/>
            </w:tcBorders>
            <w:vAlign w:val="center"/>
          </w:tcPr>
          <w:p w14:paraId="197D50D5" w14:textId="47D4688F"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792B021" w14:textId="77777777" w:rsidR="008E1025" w:rsidRPr="00CE4E0F" w:rsidRDefault="008E1025" w:rsidP="008E1025">
            <w:pPr>
              <w:pStyle w:val="Zawartotabeli"/>
              <w:rPr>
                <w:rFonts w:ascii="Arial" w:hAnsi="Arial"/>
                <w:bCs/>
                <w:sz w:val="20"/>
                <w:szCs w:val="20"/>
              </w:rPr>
            </w:pPr>
          </w:p>
        </w:tc>
      </w:tr>
      <w:tr w:rsidR="008E1025" w:rsidRPr="00CE4E0F" w14:paraId="6F43B945"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159C066A" w14:textId="6BD5FA79" w:rsidR="008E1025" w:rsidRPr="00CE4E0F" w:rsidRDefault="008E1025" w:rsidP="00740B08">
            <w:pPr>
              <w:jc w:val="center"/>
              <w:rPr>
                <w:rFonts w:ascii="Arial" w:hAnsi="Arial" w:cs="Arial"/>
              </w:rPr>
            </w:pPr>
            <w:r w:rsidRPr="00CE4E0F">
              <w:rPr>
                <w:rFonts w:ascii="Arial" w:hAnsi="Arial" w:cs="Arial"/>
              </w:rPr>
              <w:t>14</w:t>
            </w:r>
          </w:p>
        </w:tc>
        <w:tc>
          <w:tcPr>
            <w:tcW w:w="4437" w:type="dxa"/>
            <w:tcBorders>
              <w:top w:val="single" w:sz="6" w:space="0" w:color="000000"/>
              <w:left w:val="single" w:sz="6" w:space="0" w:color="000000"/>
              <w:bottom w:val="single" w:sz="6" w:space="0" w:color="000000"/>
              <w:right w:val="single" w:sz="6" w:space="0" w:color="000000"/>
            </w:tcBorders>
          </w:tcPr>
          <w:p w14:paraId="1DAECD80" w14:textId="77777777" w:rsidR="008E1025" w:rsidRPr="00CE4E0F" w:rsidRDefault="008E1025" w:rsidP="008E1025">
            <w:pPr>
              <w:tabs>
                <w:tab w:val="left" w:pos="1605"/>
              </w:tabs>
              <w:rPr>
                <w:rFonts w:ascii="Arial" w:hAnsi="Arial" w:cs="Arial"/>
                <w:bCs/>
              </w:rPr>
            </w:pPr>
            <w:r w:rsidRPr="00CE4E0F">
              <w:rPr>
                <w:rFonts w:ascii="Arial" w:hAnsi="Arial" w:cs="Arial"/>
                <w:bCs/>
              </w:rPr>
              <w:t>Zintegrowany sterownik elektroniczny z możliwością obsługi do 2 siłowników, umiejscowiony w podstawie stołu</w:t>
            </w:r>
          </w:p>
        </w:tc>
        <w:tc>
          <w:tcPr>
            <w:tcW w:w="1919" w:type="dxa"/>
            <w:tcBorders>
              <w:top w:val="single" w:sz="6" w:space="0" w:color="000000"/>
              <w:left w:val="single" w:sz="6" w:space="0" w:color="000000"/>
              <w:bottom w:val="single" w:sz="6" w:space="0" w:color="000000"/>
              <w:right w:val="single" w:sz="6" w:space="0" w:color="000000"/>
            </w:tcBorders>
            <w:vAlign w:val="center"/>
          </w:tcPr>
          <w:p w14:paraId="560E7BCB" w14:textId="5C35045D"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4B001DA" w14:textId="77777777" w:rsidR="008E1025" w:rsidRPr="00CE4E0F" w:rsidRDefault="008E1025" w:rsidP="008E1025">
            <w:pPr>
              <w:pStyle w:val="Zawartotabeli"/>
              <w:rPr>
                <w:rFonts w:ascii="Arial" w:hAnsi="Arial"/>
                <w:bCs/>
                <w:sz w:val="20"/>
                <w:szCs w:val="20"/>
              </w:rPr>
            </w:pPr>
          </w:p>
        </w:tc>
      </w:tr>
      <w:tr w:rsidR="008E1025" w:rsidRPr="00CE4E0F" w14:paraId="519B46A3"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14278B4C" w14:textId="3BEB1E22" w:rsidR="008E1025" w:rsidRPr="00CE4E0F" w:rsidRDefault="008E1025" w:rsidP="00740B08">
            <w:pPr>
              <w:jc w:val="center"/>
              <w:rPr>
                <w:rFonts w:ascii="Arial" w:hAnsi="Arial" w:cs="Arial"/>
              </w:rPr>
            </w:pPr>
            <w:r w:rsidRPr="00CE4E0F">
              <w:rPr>
                <w:rFonts w:ascii="Arial" w:hAnsi="Arial" w:cs="Arial"/>
              </w:rPr>
              <w:t>15</w:t>
            </w:r>
          </w:p>
        </w:tc>
        <w:tc>
          <w:tcPr>
            <w:tcW w:w="4437" w:type="dxa"/>
            <w:tcBorders>
              <w:top w:val="single" w:sz="6" w:space="0" w:color="000000"/>
              <w:left w:val="single" w:sz="6" w:space="0" w:color="000000"/>
              <w:bottom w:val="single" w:sz="6" w:space="0" w:color="000000"/>
              <w:right w:val="single" w:sz="6" w:space="0" w:color="000000"/>
            </w:tcBorders>
          </w:tcPr>
          <w:p w14:paraId="4C17A692" w14:textId="77777777" w:rsidR="008E1025" w:rsidRPr="00CE4E0F" w:rsidRDefault="008E1025" w:rsidP="008E1025">
            <w:pPr>
              <w:tabs>
                <w:tab w:val="left" w:pos="1605"/>
              </w:tabs>
              <w:rPr>
                <w:rFonts w:ascii="Arial" w:hAnsi="Arial" w:cs="Arial"/>
                <w:bCs/>
              </w:rPr>
            </w:pPr>
            <w:r w:rsidRPr="00CE4E0F">
              <w:rPr>
                <w:rFonts w:ascii="Arial" w:hAnsi="Arial" w:cs="Arial"/>
                <w:bCs/>
              </w:rPr>
              <w:t>Gumowe stopki z regulacją wysokości do 1 cm umożliwiające wypoziomowanie stołu</w:t>
            </w:r>
          </w:p>
        </w:tc>
        <w:tc>
          <w:tcPr>
            <w:tcW w:w="1919" w:type="dxa"/>
            <w:tcBorders>
              <w:top w:val="single" w:sz="6" w:space="0" w:color="000000"/>
              <w:left w:val="single" w:sz="6" w:space="0" w:color="000000"/>
              <w:bottom w:val="single" w:sz="6" w:space="0" w:color="000000"/>
              <w:right w:val="single" w:sz="6" w:space="0" w:color="000000"/>
            </w:tcBorders>
            <w:vAlign w:val="center"/>
          </w:tcPr>
          <w:p w14:paraId="425DFF36" w14:textId="74CB2377"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B14A218" w14:textId="77777777" w:rsidR="008E1025" w:rsidRPr="00CE4E0F" w:rsidRDefault="008E1025" w:rsidP="008E1025">
            <w:pPr>
              <w:pStyle w:val="Zawartotabeli"/>
              <w:rPr>
                <w:rFonts w:ascii="Arial" w:hAnsi="Arial"/>
                <w:bCs/>
                <w:sz w:val="20"/>
                <w:szCs w:val="20"/>
              </w:rPr>
            </w:pPr>
          </w:p>
        </w:tc>
      </w:tr>
      <w:tr w:rsidR="008E1025" w:rsidRPr="00CE4E0F" w14:paraId="770113A6"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4CF1C5D6" w14:textId="1A90E0A5" w:rsidR="008E1025" w:rsidRPr="00CE4E0F" w:rsidRDefault="008E1025" w:rsidP="00740B08">
            <w:pPr>
              <w:jc w:val="center"/>
              <w:rPr>
                <w:rFonts w:ascii="Arial" w:hAnsi="Arial" w:cs="Arial"/>
              </w:rPr>
            </w:pPr>
            <w:r w:rsidRPr="00CE4E0F">
              <w:rPr>
                <w:rFonts w:ascii="Arial" w:hAnsi="Arial" w:cs="Arial"/>
              </w:rPr>
              <w:t>16</w:t>
            </w:r>
          </w:p>
        </w:tc>
        <w:tc>
          <w:tcPr>
            <w:tcW w:w="4437" w:type="dxa"/>
            <w:tcBorders>
              <w:top w:val="single" w:sz="6" w:space="0" w:color="000000"/>
              <w:left w:val="single" w:sz="6" w:space="0" w:color="000000"/>
              <w:bottom w:val="single" w:sz="6" w:space="0" w:color="000000"/>
              <w:right w:val="single" w:sz="6" w:space="0" w:color="000000"/>
            </w:tcBorders>
          </w:tcPr>
          <w:p w14:paraId="723F8EC9" w14:textId="77777777" w:rsidR="008E1025" w:rsidRPr="00CE4E0F" w:rsidRDefault="008E1025" w:rsidP="008E1025">
            <w:pPr>
              <w:tabs>
                <w:tab w:val="left" w:pos="1605"/>
              </w:tabs>
              <w:rPr>
                <w:rFonts w:ascii="Arial" w:hAnsi="Arial" w:cs="Arial"/>
                <w:bCs/>
              </w:rPr>
            </w:pPr>
            <w:r w:rsidRPr="00CE4E0F">
              <w:rPr>
                <w:rFonts w:ascii="Arial" w:hAnsi="Arial" w:cs="Arial"/>
                <w:bCs/>
              </w:rPr>
              <w:t>Długość: 200 cm</w:t>
            </w:r>
          </w:p>
        </w:tc>
        <w:tc>
          <w:tcPr>
            <w:tcW w:w="1919" w:type="dxa"/>
            <w:tcBorders>
              <w:top w:val="single" w:sz="6" w:space="0" w:color="000000"/>
              <w:left w:val="single" w:sz="6" w:space="0" w:color="000000"/>
              <w:bottom w:val="single" w:sz="6" w:space="0" w:color="000000"/>
              <w:right w:val="single" w:sz="6" w:space="0" w:color="000000"/>
            </w:tcBorders>
            <w:vAlign w:val="center"/>
          </w:tcPr>
          <w:p w14:paraId="0B55B261" w14:textId="4FEE6AF8"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1A8E25E" w14:textId="77777777" w:rsidR="008E1025" w:rsidRPr="00CE4E0F" w:rsidRDefault="008E1025" w:rsidP="008E1025">
            <w:pPr>
              <w:pStyle w:val="Zawartotabeli"/>
              <w:rPr>
                <w:rFonts w:ascii="Arial" w:hAnsi="Arial"/>
                <w:bCs/>
                <w:sz w:val="20"/>
                <w:szCs w:val="20"/>
              </w:rPr>
            </w:pPr>
          </w:p>
        </w:tc>
      </w:tr>
      <w:tr w:rsidR="008E1025" w:rsidRPr="00CE4E0F" w14:paraId="40B87FA3"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7F5BCFE5" w14:textId="764E3BB0" w:rsidR="008E1025" w:rsidRPr="00CE4E0F" w:rsidRDefault="008E1025" w:rsidP="00740B08">
            <w:pPr>
              <w:jc w:val="center"/>
              <w:rPr>
                <w:rFonts w:ascii="Arial" w:hAnsi="Arial" w:cs="Arial"/>
              </w:rPr>
            </w:pPr>
            <w:r w:rsidRPr="00CE4E0F">
              <w:rPr>
                <w:rFonts w:ascii="Arial" w:hAnsi="Arial" w:cs="Arial"/>
              </w:rPr>
              <w:t>17</w:t>
            </w:r>
          </w:p>
        </w:tc>
        <w:tc>
          <w:tcPr>
            <w:tcW w:w="4437" w:type="dxa"/>
            <w:tcBorders>
              <w:top w:val="single" w:sz="6" w:space="0" w:color="000000"/>
              <w:left w:val="single" w:sz="6" w:space="0" w:color="000000"/>
              <w:bottom w:val="single" w:sz="6" w:space="0" w:color="000000"/>
              <w:right w:val="single" w:sz="6" w:space="0" w:color="000000"/>
            </w:tcBorders>
          </w:tcPr>
          <w:p w14:paraId="0043897E" w14:textId="5F43C9B5" w:rsidR="008E1025" w:rsidRPr="00CE4E0F" w:rsidRDefault="008E1025" w:rsidP="008E1025">
            <w:pPr>
              <w:tabs>
                <w:tab w:val="left" w:pos="1605"/>
              </w:tabs>
              <w:rPr>
                <w:rFonts w:ascii="Arial" w:hAnsi="Arial" w:cs="Arial"/>
                <w:bCs/>
              </w:rPr>
            </w:pPr>
            <w:r w:rsidRPr="00CE4E0F">
              <w:rPr>
                <w:rFonts w:ascii="Arial" w:hAnsi="Arial" w:cs="Arial"/>
                <w:bCs/>
              </w:rPr>
              <w:t xml:space="preserve">Masa: </w:t>
            </w:r>
            <w:r w:rsidR="00740B08" w:rsidRPr="00CE4E0F">
              <w:rPr>
                <w:rFonts w:ascii="Arial" w:hAnsi="Arial" w:cs="Arial"/>
                <w:bCs/>
              </w:rPr>
              <w:t xml:space="preserve">max. </w:t>
            </w:r>
            <w:r w:rsidRPr="00CE4E0F">
              <w:rPr>
                <w:rFonts w:ascii="Arial" w:hAnsi="Arial" w:cs="Arial"/>
                <w:bCs/>
              </w:rPr>
              <w:t>115 kg</w:t>
            </w:r>
          </w:p>
        </w:tc>
        <w:tc>
          <w:tcPr>
            <w:tcW w:w="1919" w:type="dxa"/>
            <w:tcBorders>
              <w:top w:val="single" w:sz="6" w:space="0" w:color="000000"/>
              <w:left w:val="single" w:sz="6" w:space="0" w:color="000000"/>
              <w:bottom w:val="single" w:sz="6" w:space="0" w:color="000000"/>
              <w:right w:val="single" w:sz="6" w:space="0" w:color="000000"/>
            </w:tcBorders>
            <w:vAlign w:val="center"/>
          </w:tcPr>
          <w:p w14:paraId="39FE5FA5" w14:textId="4834F17C"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EA8119C" w14:textId="77777777" w:rsidR="008E1025" w:rsidRPr="00CE4E0F" w:rsidRDefault="008E1025" w:rsidP="008E1025">
            <w:pPr>
              <w:pStyle w:val="Zawartotabeli"/>
              <w:rPr>
                <w:rFonts w:ascii="Arial" w:hAnsi="Arial"/>
                <w:bCs/>
                <w:sz w:val="20"/>
                <w:szCs w:val="20"/>
              </w:rPr>
            </w:pPr>
          </w:p>
        </w:tc>
      </w:tr>
      <w:tr w:rsidR="008E1025" w:rsidRPr="00CE4E0F" w14:paraId="6B1AC8BC"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010574B3" w14:textId="79341A10" w:rsidR="008E1025" w:rsidRPr="00CE4E0F" w:rsidRDefault="008E1025" w:rsidP="00740B08">
            <w:pPr>
              <w:jc w:val="center"/>
              <w:rPr>
                <w:rFonts w:ascii="Arial" w:hAnsi="Arial" w:cs="Arial"/>
              </w:rPr>
            </w:pPr>
            <w:r w:rsidRPr="00CE4E0F">
              <w:rPr>
                <w:rFonts w:ascii="Arial" w:hAnsi="Arial" w:cs="Arial"/>
              </w:rPr>
              <w:t>18</w:t>
            </w:r>
          </w:p>
        </w:tc>
        <w:tc>
          <w:tcPr>
            <w:tcW w:w="4437" w:type="dxa"/>
            <w:tcBorders>
              <w:top w:val="single" w:sz="6" w:space="0" w:color="000000"/>
              <w:left w:val="single" w:sz="6" w:space="0" w:color="000000"/>
              <w:bottom w:val="single" w:sz="6" w:space="0" w:color="000000"/>
              <w:right w:val="single" w:sz="6" w:space="0" w:color="000000"/>
            </w:tcBorders>
          </w:tcPr>
          <w:p w14:paraId="495A9A65" w14:textId="2A1956AC" w:rsidR="008E1025" w:rsidRPr="00CE4E0F" w:rsidRDefault="00740B08" w:rsidP="008E1025">
            <w:pPr>
              <w:tabs>
                <w:tab w:val="left" w:pos="1605"/>
              </w:tabs>
              <w:rPr>
                <w:rFonts w:ascii="Arial" w:hAnsi="Arial" w:cs="Arial"/>
                <w:bCs/>
              </w:rPr>
            </w:pPr>
            <w:r w:rsidRPr="00CE4E0F">
              <w:rPr>
                <w:rFonts w:ascii="Arial" w:hAnsi="Arial" w:cs="Arial"/>
                <w:bCs/>
              </w:rPr>
              <w:t>Min. z</w:t>
            </w:r>
            <w:r w:rsidR="008E1025" w:rsidRPr="00CE4E0F">
              <w:rPr>
                <w:rFonts w:ascii="Arial" w:hAnsi="Arial" w:cs="Arial"/>
                <w:bCs/>
              </w:rPr>
              <w:t>akres regulacji wysokości: 47 – 95 cm</w:t>
            </w:r>
          </w:p>
        </w:tc>
        <w:tc>
          <w:tcPr>
            <w:tcW w:w="1919" w:type="dxa"/>
            <w:tcBorders>
              <w:top w:val="single" w:sz="6" w:space="0" w:color="000000"/>
              <w:left w:val="single" w:sz="6" w:space="0" w:color="000000"/>
              <w:bottom w:val="single" w:sz="6" w:space="0" w:color="000000"/>
              <w:right w:val="single" w:sz="6" w:space="0" w:color="000000"/>
            </w:tcBorders>
            <w:vAlign w:val="center"/>
          </w:tcPr>
          <w:p w14:paraId="33E1E458" w14:textId="34E7F699"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C01C621" w14:textId="77777777" w:rsidR="008E1025" w:rsidRPr="00CE4E0F" w:rsidRDefault="008E1025" w:rsidP="008E1025">
            <w:pPr>
              <w:pStyle w:val="Zawartotabeli"/>
              <w:rPr>
                <w:rFonts w:ascii="Arial" w:hAnsi="Arial"/>
                <w:bCs/>
                <w:sz w:val="20"/>
                <w:szCs w:val="20"/>
              </w:rPr>
            </w:pPr>
          </w:p>
        </w:tc>
      </w:tr>
      <w:tr w:rsidR="008E1025" w:rsidRPr="00CE4E0F" w14:paraId="0DFC197D"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7D93D219" w14:textId="3E9F11E4" w:rsidR="008E1025" w:rsidRPr="00CE4E0F" w:rsidRDefault="008E1025" w:rsidP="00740B08">
            <w:pPr>
              <w:jc w:val="center"/>
              <w:rPr>
                <w:rFonts w:ascii="Arial" w:hAnsi="Arial" w:cs="Arial"/>
              </w:rPr>
            </w:pPr>
            <w:r w:rsidRPr="00CE4E0F">
              <w:rPr>
                <w:rFonts w:ascii="Arial" w:hAnsi="Arial" w:cs="Arial"/>
              </w:rPr>
              <w:t>19</w:t>
            </w:r>
          </w:p>
        </w:tc>
        <w:tc>
          <w:tcPr>
            <w:tcW w:w="4437" w:type="dxa"/>
            <w:tcBorders>
              <w:top w:val="single" w:sz="6" w:space="0" w:color="000000"/>
              <w:left w:val="single" w:sz="6" w:space="0" w:color="000000"/>
              <w:bottom w:val="single" w:sz="6" w:space="0" w:color="000000"/>
              <w:right w:val="single" w:sz="6" w:space="0" w:color="000000"/>
            </w:tcBorders>
          </w:tcPr>
          <w:p w14:paraId="2AF00863" w14:textId="3A287341" w:rsidR="008E1025" w:rsidRPr="00CE4E0F" w:rsidRDefault="008E1025" w:rsidP="008E1025">
            <w:pPr>
              <w:tabs>
                <w:tab w:val="left" w:pos="1605"/>
              </w:tabs>
              <w:rPr>
                <w:rFonts w:ascii="Arial" w:hAnsi="Arial" w:cs="Arial"/>
                <w:bCs/>
              </w:rPr>
            </w:pPr>
            <w:r w:rsidRPr="00CE4E0F">
              <w:rPr>
                <w:rFonts w:ascii="Arial" w:hAnsi="Arial" w:cs="Arial"/>
                <w:bCs/>
              </w:rPr>
              <w:t xml:space="preserve">Maksymalne obciążenie: </w:t>
            </w:r>
            <w:r w:rsidR="00740B08" w:rsidRPr="00CE4E0F">
              <w:rPr>
                <w:rFonts w:ascii="Arial" w:hAnsi="Arial" w:cs="Arial"/>
                <w:bCs/>
              </w:rPr>
              <w:t xml:space="preserve">min. </w:t>
            </w:r>
            <w:r w:rsidRPr="00CE4E0F">
              <w:rPr>
                <w:rFonts w:ascii="Arial" w:hAnsi="Arial" w:cs="Arial"/>
                <w:bCs/>
              </w:rPr>
              <w:t>225 kg</w:t>
            </w:r>
          </w:p>
        </w:tc>
        <w:tc>
          <w:tcPr>
            <w:tcW w:w="1919" w:type="dxa"/>
            <w:tcBorders>
              <w:top w:val="single" w:sz="6" w:space="0" w:color="000000"/>
              <w:left w:val="single" w:sz="6" w:space="0" w:color="000000"/>
              <w:bottom w:val="single" w:sz="6" w:space="0" w:color="000000"/>
              <w:right w:val="single" w:sz="6" w:space="0" w:color="000000"/>
            </w:tcBorders>
            <w:vAlign w:val="center"/>
          </w:tcPr>
          <w:p w14:paraId="557E88D1" w14:textId="187633AA"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253A55F" w14:textId="77777777" w:rsidR="008E1025" w:rsidRPr="00CE4E0F" w:rsidRDefault="008E1025" w:rsidP="008E1025">
            <w:pPr>
              <w:pStyle w:val="Zawartotabeli"/>
              <w:rPr>
                <w:rFonts w:ascii="Arial" w:hAnsi="Arial"/>
                <w:bCs/>
                <w:sz w:val="20"/>
                <w:szCs w:val="20"/>
              </w:rPr>
            </w:pPr>
          </w:p>
        </w:tc>
      </w:tr>
      <w:tr w:rsidR="008E1025" w:rsidRPr="00CE4E0F" w14:paraId="358CF20E"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1B6A7A26" w14:textId="3C56008C" w:rsidR="008E1025" w:rsidRPr="00CE4E0F" w:rsidRDefault="008E1025" w:rsidP="00740B08">
            <w:pPr>
              <w:jc w:val="center"/>
              <w:rPr>
                <w:rFonts w:ascii="Arial" w:hAnsi="Arial" w:cs="Arial"/>
              </w:rPr>
            </w:pPr>
            <w:r w:rsidRPr="00CE4E0F">
              <w:rPr>
                <w:rFonts w:ascii="Arial" w:hAnsi="Arial" w:cs="Arial"/>
              </w:rPr>
              <w:t>20</w:t>
            </w:r>
          </w:p>
        </w:tc>
        <w:tc>
          <w:tcPr>
            <w:tcW w:w="4437" w:type="dxa"/>
            <w:tcBorders>
              <w:top w:val="single" w:sz="6" w:space="0" w:color="000000"/>
              <w:left w:val="single" w:sz="6" w:space="0" w:color="000000"/>
              <w:bottom w:val="single" w:sz="6" w:space="0" w:color="000000"/>
              <w:right w:val="single" w:sz="6" w:space="0" w:color="000000"/>
            </w:tcBorders>
          </w:tcPr>
          <w:p w14:paraId="5EDCBDF3" w14:textId="77777777" w:rsidR="008E1025" w:rsidRPr="00CE4E0F" w:rsidRDefault="008E1025" w:rsidP="008E1025">
            <w:pPr>
              <w:tabs>
                <w:tab w:val="left" w:pos="1605"/>
              </w:tabs>
              <w:rPr>
                <w:rFonts w:ascii="Arial" w:hAnsi="Arial" w:cs="Arial"/>
                <w:bCs/>
              </w:rPr>
            </w:pPr>
            <w:r w:rsidRPr="00CE4E0F">
              <w:rPr>
                <w:rFonts w:ascii="Arial" w:hAnsi="Arial" w:cs="Arial"/>
                <w:bCs/>
              </w:rPr>
              <w:t>Wieszak na papier w zagłówku</w:t>
            </w:r>
          </w:p>
        </w:tc>
        <w:tc>
          <w:tcPr>
            <w:tcW w:w="1919" w:type="dxa"/>
            <w:tcBorders>
              <w:top w:val="single" w:sz="6" w:space="0" w:color="000000"/>
              <w:left w:val="single" w:sz="6" w:space="0" w:color="000000"/>
              <w:bottom w:val="single" w:sz="6" w:space="0" w:color="000000"/>
              <w:right w:val="single" w:sz="6" w:space="0" w:color="000000"/>
            </w:tcBorders>
            <w:vAlign w:val="center"/>
          </w:tcPr>
          <w:p w14:paraId="556FEB51" w14:textId="283C91CA"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41A36CAD" w14:textId="77777777" w:rsidR="008E1025" w:rsidRPr="00CE4E0F" w:rsidRDefault="008E1025" w:rsidP="008E1025">
            <w:pPr>
              <w:pStyle w:val="Zawartotabeli"/>
              <w:rPr>
                <w:rFonts w:ascii="Arial" w:hAnsi="Arial"/>
                <w:bCs/>
                <w:sz w:val="20"/>
                <w:szCs w:val="20"/>
              </w:rPr>
            </w:pPr>
          </w:p>
        </w:tc>
      </w:tr>
      <w:tr w:rsidR="008E1025" w:rsidRPr="00CE4E0F" w14:paraId="26EA3C1A" w14:textId="77777777" w:rsidTr="006137A9">
        <w:tc>
          <w:tcPr>
            <w:tcW w:w="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2EC851" w14:textId="40AC6F85" w:rsidR="008E1025" w:rsidRPr="00CE4E0F" w:rsidRDefault="008E1025" w:rsidP="00740B08">
            <w:pPr>
              <w:jc w:val="center"/>
              <w:rPr>
                <w:rFonts w:ascii="Arial" w:hAnsi="Arial" w:cs="Arial"/>
                <w:b/>
                <w:bCs/>
                <w:highlight w:val="yellow"/>
              </w:rPr>
            </w:pPr>
            <w:r w:rsidRPr="00CE4E0F">
              <w:rPr>
                <w:rFonts w:ascii="Arial" w:hAnsi="Arial" w:cs="Arial"/>
                <w:b/>
                <w:bCs/>
              </w:rPr>
              <w:t>VII</w:t>
            </w:r>
          </w:p>
        </w:tc>
        <w:tc>
          <w:tcPr>
            <w:tcW w:w="9342" w:type="dxa"/>
            <w:gridSpan w:val="3"/>
            <w:tcBorders>
              <w:top w:val="single" w:sz="2" w:space="0" w:color="000000"/>
              <w:left w:val="single" w:sz="2" w:space="0" w:color="000000"/>
              <w:bottom w:val="single" w:sz="2" w:space="0" w:color="000000"/>
              <w:right w:val="single" w:sz="4" w:space="0" w:color="auto"/>
            </w:tcBorders>
            <w:shd w:val="clear" w:color="auto" w:fill="F2F2F2" w:themeFill="background1" w:themeFillShade="F2"/>
            <w:vAlign w:val="center"/>
          </w:tcPr>
          <w:p w14:paraId="4CC7C555" w14:textId="77777777" w:rsidR="008E1025" w:rsidRPr="00CE4E0F" w:rsidRDefault="008E1025" w:rsidP="008E1025">
            <w:pPr>
              <w:pStyle w:val="Zawartotabeli"/>
              <w:rPr>
                <w:rFonts w:ascii="Arial" w:hAnsi="Arial"/>
                <w:b/>
                <w:bCs/>
                <w:sz w:val="20"/>
                <w:szCs w:val="20"/>
              </w:rPr>
            </w:pPr>
            <w:r w:rsidRPr="00CE4E0F">
              <w:rPr>
                <w:rFonts w:ascii="Arial" w:hAnsi="Arial"/>
                <w:b/>
                <w:bCs/>
                <w:sz w:val="20"/>
                <w:szCs w:val="20"/>
              </w:rPr>
              <w:t>SOFA 2-OSOBOWA</w:t>
            </w:r>
          </w:p>
        </w:tc>
      </w:tr>
      <w:tr w:rsidR="008E1025" w:rsidRPr="00CE4E0F" w14:paraId="00776934"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03106C58" w14:textId="2C21BFE4" w:rsidR="008E1025" w:rsidRPr="00CE4E0F" w:rsidRDefault="008E1025" w:rsidP="00740B08">
            <w:pPr>
              <w:jc w:val="center"/>
              <w:rPr>
                <w:rFonts w:ascii="Arial" w:hAnsi="Arial" w:cs="Arial"/>
              </w:rPr>
            </w:pPr>
            <w:r w:rsidRPr="00CE4E0F">
              <w:rPr>
                <w:rFonts w:ascii="Arial" w:hAnsi="Arial" w:cs="Arial"/>
              </w:rPr>
              <w:t>1</w:t>
            </w:r>
          </w:p>
        </w:tc>
        <w:tc>
          <w:tcPr>
            <w:tcW w:w="4437" w:type="dxa"/>
            <w:tcBorders>
              <w:top w:val="single" w:sz="6" w:space="0" w:color="000000"/>
              <w:left w:val="single" w:sz="6" w:space="0" w:color="000000"/>
              <w:bottom w:val="single" w:sz="6" w:space="0" w:color="000000"/>
              <w:right w:val="single" w:sz="6" w:space="0" w:color="000000"/>
            </w:tcBorders>
          </w:tcPr>
          <w:p w14:paraId="2819169B" w14:textId="12409599" w:rsidR="008E1025" w:rsidRPr="00CE4E0F" w:rsidRDefault="008E1025" w:rsidP="008E1025">
            <w:pPr>
              <w:widowControl w:val="0"/>
              <w:autoSpaceDE w:val="0"/>
              <w:rPr>
                <w:rFonts w:ascii="Arial" w:hAnsi="Arial" w:cs="Arial"/>
                <w:bCs/>
              </w:rPr>
            </w:pPr>
            <w:r w:rsidRPr="00CE4E0F">
              <w:rPr>
                <w:rFonts w:ascii="Arial" w:hAnsi="Arial" w:cs="Arial"/>
                <w:bCs/>
              </w:rPr>
              <w:t>Skórzany zestaw wypoczynkowy z tapicerką z 2ekoskóry, 2-miejscowa</w:t>
            </w:r>
          </w:p>
        </w:tc>
        <w:tc>
          <w:tcPr>
            <w:tcW w:w="1919" w:type="dxa"/>
            <w:tcBorders>
              <w:top w:val="single" w:sz="6" w:space="0" w:color="000000"/>
              <w:left w:val="single" w:sz="6" w:space="0" w:color="000000"/>
              <w:bottom w:val="single" w:sz="6" w:space="0" w:color="000000"/>
              <w:right w:val="single" w:sz="6" w:space="0" w:color="000000"/>
            </w:tcBorders>
            <w:vAlign w:val="center"/>
          </w:tcPr>
          <w:p w14:paraId="6584F959" w14:textId="5B9BB368"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95EAF49" w14:textId="77777777" w:rsidR="008E1025" w:rsidRPr="00CE4E0F" w:rsidRDefault="008E1025" w:rsidP="008E1025">
            <w:pPr>
              <w:pStyle w:val="Zawartotabeli"/>
              <w:rPr>
                <w:rFonts w:ascii="Arial" w:hAnsi="Arial"/>
                <w:bCs/>
                <w:sz w:val="20"/>
                <w:szCs w:val="20"/>
              </w:rPr>
            </w:pPr>
          </w:p>
        </w:tc>
      </w:tr>
      <w:tr w:rsidR="008E1025" w:rsidRPr="00CE4E0F" w14:paraId="102A30A2"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000B8FAA" w14:textId="0416222C" w:rsidR="008E1025" w:rsidRPr="00CE4E0F" w:rsidRDefault="008E1025" w:rsidP="00740B08">
            <w:pPr>
              <w:jc w:val="center"/>
              <w:rPr>
                <w:rFonts w:ascii="Arial" w:hAnsi="Arial" w:cs="Arial"/>
              </w:rPr>
            </w:pPr>
            <w:r w:rsidRPr="00CE4E0F">
              <w:rPr>
                <w:rFonts w:ascii="Arial" w:hAnsi="Arial" w:cs="Arial"/>
              </w:rPr>
              <w:t>2</w:t>
            </w:r>
          </w:p>
        </w:tc>
        <w:tc>
          <w:tcPr>
            <w:tcW w:w="4437" w:type="dxa"/>
            <w:tcBorders>
              <w:top w:val="single" w:sz="6" w:space="0" w:color="000000"/>
              <w:left w:val="single" w:sz="6" w:space="0" w:color="000000"/>
              <w:bottom w:val="single" w:sz="6" w:space="0" w:color="000000"/>
              <w:right w:val="single" w:sz="6" w:space="0" w:color="000000"/>
            </w:tcBorders>
          </w:tcPr>
          <w:p w14:paraId="569320D5" w14:textId="77777777" w:rsidR="008E1025" w:rsidRPr="00CE4E0F" w:rsidRDefault="008E1025" w:rsidP="008E1025">
            <w:pPr>
              <w:rPr>
                <w:rFonts w:ascii="Arial" w:hAnsi="Arial" w:cs="Arial"/>
                <w:bCs/>
              </w:rPr>
            </w:pPr>
            <w:r w:rsidRPr="00CE4E0F">
              <w:rPr>
                <w:rFonts w:ascii="Arial" w:hAnsi="Arial" w:cs="Arial"/>
                <w:bCs/>
              </w:rPr>
              <w:t>rama z litego drewna i sklejki, metalowe nóżki</w:t>
            </w:r>
          </w:p>
        </w:tc>
        <w:tc>
          <w:tcPr>
            <w:tcW w:w="1919" w:type="dxa"/>
            <w:tcBorders>
              <w:top w:val="single" w:sz="6" w:space="0" w:color="000000"/>
              <w:left w:val="single" w:sz="6" w:space="0" w:color="000000"/>
              <w:bottom w:val="single" w:sz="6" w:space="0" w:color="000000"/>
              <w:right w:val="single" w:sz="6" w:space="0" w:color="000000"/>
            </w:tcBorders>
            <w:vAlign w:val="center"/>
          </w:tcPr>
          <w:p w14:paraId="655F79EE" w14:textId="1CE04656"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AD59E64" w14:textId="77777777" w:rsidR="008E1025" w:rsidRPr="00CE4E0F" w:rsidRDefault="008E1025" w:rsidP="008E1025">
            <w:pPr>
              <w:pStyle w:val="Zawartotabeli"/>
              <w:rPr>
                <w:rFonts w:ascii="Arial" w:hAnsi="Arial"/>
                <w:bCs/>
                <w:sz w:val="20"/>
                <w:szCs w:val="20"/>
              </w:rPr>
            </w:pPr>
          </w:p>
        </w:tc>
      </w:tr>
      <w:tr w:rsidR="008E1025" w:rsidRPr="00CE4E0F" w14:paraId="1B5AFD39"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3D986336" w14:textId="6029A6BB" w:rsidR="008E1025" w:rsidRPr="00CE4E0F" w:rsidRDefault="008E1025" w:rsidP="00740B08">
            <w:pPr>
              <w:jc w:val="center"/>
              <w:rPr>
                <w:rFonts w:ascii="Arial" w:hAnsi="Arial" w:cs="Arial"/>
              </w:rPr>
            </w:pPr>
            <w:r w:rsidRPr="00CE4E0F">
              <w:rPr>
                <w:rFonts w:ascii="Arial" w:hAnsi="Arial" w:cs="Arial"/>
              </w:rPr>
              <w:t>3</w:t>
            </w:r>
          </w:p>
        </w:tc>
        <w:tc>
          <w:tcPr>
            <w:tcW w:w="4437" w:type="dxa"/>
            <w:tcBorders>
              <w:top w:val="single" w:sz="6" w:space="0" w:color="000000"/>
              <w:left w:val="single" w:sz="6" w:space="0" w:color="000000"/>
              <w:bottom w:val="single" w:sz="6" w:space="0" w:color="000000"/>
              <w:right w:val="single" w:sz="6" w:space="0" w:color="000000"/>
            </w:tcBorders>
          </w:tcPr>
          <w:p w14:paraId="1A22D67A" w14:textId="77777777" w:rsidR="008E1025" w:rsidRPr="00CE4E0F" w:rsidRDefault="008E1025" w:rsidP="008E1025">
            <w:pPr>
              <w:rPr>
                <w:rFonts w:ascii="Arial" w:hAnsi="Arial" w:cs="Arial"/>
                <w:bCs/>
              </w:rPr>
            </w:pPr>
            <w:r w:rsidRPr="00CE4E0F">
              <w:rPr>
                <w:rFonts w:ascii="Arial" w:hAnsi="Arial" w:cs="Arial"/>
                <w:bCs/>
              </w:rPr>
              <w:t>nośność 200 kg</w:t>
            </w:r>
          </w:p>
        </w:tc>
        <w:tc>
          <w:tcPr>
            <w:tcW w:w="1919" w:type="dxa"/>
            <w:tcBorders>
              <w:top w:val="single" w:sz="6" w:space="0" w:color="000000"/>
              <w:left w:val="single" w:sz="6" w:space="0" w:color="000000"/>
              <w:bottom w:val="single" w:sz="6" w:space="0" w:color="000000"/>
              <w:right w:val="single" w:sz="6" w:space="0" w:color="000000"/>
            </w:tcBorders>
            <w:vAlign w:val="center"/>
          </w:tcPr>
          <w:p w14:paraId="458AC137" w14:textId="3E342233"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77232BFA" w14:textId="77777777" w:rsidR="008E1025" w:rsidRPr="00CE4E0F" w:rsidRDefault="008E1025" w:rsidP="008E1025">
            <w:pPr>
              <w:pStyle w:val="Zawartotabeli"/>
              <w:rPr>
                <w:rFonts w:ascii="Arial" w:hAnsi="Arial"/>
                <w:bCs/>
                <w:sz w:val="20"/>
                <w:szCs w:val="20"/>
              </w:rPr>
            </w:pPr>
          </w:p>
        </w:tc>
      </w:tr>
      <w:tr w:rsidR="008E1025" w:rsidRPr="00CE4E0F" w14:paraId="76B73E86"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0CB140A9" w14:textId="38EE4F57" w:rsidR="008E1025" w:rsidRPr="00CE4E0F" w:rsidRDefault="008E1025" w:rsidP="00740B08">
            <w:pPr>
              <w:jc w:val="center"/>
              <w:rPr>
                <w:rFonts w:ascii="Arial" w:hAnsi="Arial" w:cs="Arial"/>
              </w:rPr>
            </w:pPr>
            <w:r w:rsidRPr="00CE4E0F">
              <w:rPr>
                <w:rFonts w:ascii="Arial" w:hAnsi="Arial" w:cs="Arial"/>
              </w:rPr>
              <w:t>4</w:t>
            </w:r>
          </w:p>
        </w:tc>
        <w:tc>
          <w:tcPr>
            <w:tcW w:w="4437" w:type="dxa"/>
            <w:tcBorders>
              <w:top w:val="single" w:sz="6" w:space="0" w:color="000000"/>
              <w:left w:val="single" w:sz="6" w:space="0" w:color="000000"/>
              <w:bottom w:val="single" w:sz="6" w:space="0" w:color="000000"/>
              <w:right w:val="single" w:sz="6" w:space="0" w:color="000000"/>
            </w:tcBorders>
          </w:tcPr>
          <w:p w14:paraId="070A5BC7" w14:textId="77777777" w:rsidR="008E1025" w:rsidRPr="00CE4E0F" w:rsidRDefault="008E1025" w:rsidP="008E1025">
            <w:pPr>
              <w:tabs>
                <w:tab w:val="left" w:pos="1605"/>
              </w:tabs>
              <w:rPr>
                <w:rFonts w:ascii="Arial" w:hAnsi="Arial" w:cs="Arial"/>
                <w:bCs/>
              </w:rPr>
            </w:pPr>
            <w:r w:rsidRPr="00CE4E0F">
              <w:rPr>
                <w:rFonts w:ascii="Arial" w:hAnsi="Arial" w:cs="Arial"/>
                <w:bCs/>
              </w:rPr>
              <w:t>podłokietniki zapewniające podparcie dłoni</w:t>
            </w:r>
          </w:p>
        </w:tc>
        <w:tc>
          <w:tcPr>
            <w:tcW w:w="1919" w:type="dxa"/>
            <w:tcBorders>
              <w:top w:val="single" w:sz="6" w:space="0" w:color="000000"/>
              <w:left w:val="single" w:sz="6" w:space="0" w:color="000000"/>
              <w:bottom w:val="single" w:sz="6" w:space="0" w:color="000000"/>
              <w:right w:val="single" w:sz="6" w:space="0" w:color="000000"/>
            </w:tcBorders>
            <w:vAlign w:val="center"/>
          </w:tcPr>
          <w:p w14:paraId="336FA69A" w14:textId="2D8BA85B"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D573C75" w14:textId="77777777" w:rsidR="008E1025" w:rsidRPr="00CE4E0F" w:rsidRDefault="008E1025" w:rsidP="008E1025">
            <w:pPr>
              <w:pStyle w:val="Zawartotabeli"/>
              <w:rPr>
                <w:rFonts w:ascii="Arial" w:hAnsi="Arial"/>
                <w:bCs/>
                <w:sz w:val="20"/>
                <w:szCs w:val="20"/>
              </w:rPr>
            </w:pPr>
          </w:p>
        </w:tc>
      </w:tr>
      <w:tr w:rsidR="008E1025" w:rsidRPr="00CE4E0F" w14:paraId="16D1268A"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6EE69BB4" w14:textId="29669CAA" w:rsidR="008E1025" w:rsidRPr="00CE4E0F" w:rsidRDefault="008E1025" w:rsidP="00740B08">
            <w:pPr>
              <w:jc w:val="center"/>
              <w:rPr>
                <w:rFonts w:ascii="Arial" w:hAnsi="Arial" w:cs="Arial"/>
              </w:rPr>
            </w:pPr>
            <w:r w:rsidRPr="00CE4E0F">
              <w:rPr>
                <w:rFonts w:ascii="Arial" w:hAnsi="Arial" w:cs="Arial"/>
              </w:rPr>
              <w:t>5</w:t>
            </w:r>
          </w:p>
        </w:tc>
        <w:tc>
          <w:tcPr>
            <w:tcW w:w="4437" w:type="dxa"/>
            <w:tcBorders>
              <w:top w:val="single" w:sz="6" w:space="0" w:color="000000"/>
              <w:left w:val="single" w:sz="6" w:space="0" w:color="000000"/>
              <w:bottom w:val="single" w:sz="6" w:space="0" w:color="000000"/>
              <w:right w:val="single" w:sz="6" w:space="0" w:color="000000"/>
            </w:tcBorders>
          </w:tcPr>
          <w:p w14:paraId="1FF04081" w14:textId="77777777" w:rsidR="008E1025" w:rsidRPr="00CE4E0F" w:rsidRDefault="008E1025" w:rsidP="008E1025">
            <w:pPr>
              <w:tabs>
                <w:tab w:val="left" w:pos="1605"/>
              </w:tabs>
              <w:rPr>
                <w:rFonts w:ascii="Arial" w:hAnsi="Arial" w:cs="Arial"/>
                <w:bCs/>
              </w:rPr>
            </w:pPr>
            <w:r w:rsidRPr="00CE4E0F">
              <w:rPr>
                <w:rFonts w:ascii="Arial" w:hAnsi="Arial" w:cs="Arial"/>
                <w:bCs/>
              </w:rPr>
              <w:t>Wysokość całkowita (cm)-73,5</w:t>
            </w:r>
          </w:p>
          <w:p w14:paraId="5EE74EEE" w14:textId="77777777" w:rsidR="008E1025" w:rsidRPr="00CE4E0F" w:rsidRDefault="008E1025" w:rsidP="008E1025">
            <w:pPr>
              <w:tabs>
                <w:tab w:val="left" w:pos="1605"/>
              </w:tabs>
              <w:rPr>
                <w:rFonts w:ascii="Arial" w:hAnsi="Arial" w:cs="Arial"/>
                <w:bCs/>
              </w:rPr>
            </w:pPr>
            <w:r w:rsidRPr="00CE4E0F">
              <w:rPr>
                <w:rFonts w:ascii="Arial" w:hAnsi="Arial" w:cs="Arial"/>
                <w:bCs/>
              </w:rPr>
              <w:t>Wysokość siedziska (cm)-44</w:t>
            </w:r>
          </w:p>
          <w:p w14:paraId="6ACBF7E5" w14:textId="77777777" w:rsidR="008E1025" w:rsidRPr="00CE4E0F" w:rsidRDefault="008E1025" w:rsidP="008E1025">
            <w:pPr>
              <w:tabs>
                <w:tab w:val="left" w:pos="1605"/>
              </w:tabs>
              <w:rPr>
                <w:rFonts w:ascii="Arial" w:hAnsi="Arial" w:cs="Arial"/>
                <w:bCs/>
              </w:rPr>
            </w:pPr>
            <w:r w:rsidRPr="00CE4E0F">
              <w:rPr>
                <w:rFonts w:ascii="Arial" w:hAnsi="Arial" w:cs="Arial"/>
                <w:bCs/>
              </w:rPr>
              <w:t>Głębokość siedziska (cm)-54</w:t>
            </w:r>
          </w:p>
          <w:p w14:paraId="2DF1FA90" w14:textId="77777777" w:rsidR="008E1025" w:rsidRPr="00CE4E0F" w:rsidRDefault="008E1025" w:rsidP="008E1025">
            <w:pPr>
              <w:tabs>
                <w:tab w:val="left" w:pos="1605"/>
              </w:tabs>
              <w:rPr>
                <w:rFonts w:ascii="Arial" w:hAnsi="Arial" w:cs="Arial"/>
                <w:bCs/>
              </w:rPr>
            </w:pPr>
            <w:r w:rsidRPr="00CE4E0F">
              <w:rPr>
                <w:rFonts w:ascii="Arial" w:hAnsi="Arial" w:cs="Arial"/>
                <w:bCs/>
              </w:rPr>
              <w:t>Szerokość siedziska (cm)-94</w:t>
            </w:r>
          </w:p>
          <w:p w14:paraId="37262F38" w14:textId="77777777" w:rsidR="008E1025" w:rsidRPr="00CE4E0F" w:rsidRDefault="008E1025" w:rsidP="008E1025">
            <w:pPr>
              <w:tabs>
                <w:tab w:val="left" w:pos="1605"/>
              </w:tabs>
              <w:rPr>
                <w:rFonts w:ascii="Arial" w:hAnsi="Arial" w:cs="Arial"/>
                <w:bCs/>
              </w:rPr>
            </w:pPr>
            <w:r w:rsidRPr="00CE4E0F">
              <w:rPr>
                <w:rFonts w:ascii="Arial" w:hAnsi="Arial" w:cs="Arial"/>
                <w:bCs/>
              </w:rPr>
              <w:t>Wysokość oparcia (cm)-30</w:t>
            </w:r>
          </w:p>
        </w:tc>
        <w:tc>
          <w:tcPr>
            <w:tcW w:w="1919" w:type="dxa"/>
            <w:tcBorders>
              <w:top w:val="single" w:sz="6" w:space="0" w:color="000000"/>
              <w:left w:val="single" w:sz="6" w:space="0" w:color="000000"/>
              <w:bottom w:val="single" w:sz="6" w:space="0" w:color="000000"/>
              <w:right w:val="single" w:sz="6" w:space="0" w:color="000000"/>
            </w:tcBorders>
            <w:vAlign w:val="center"/>
          </w:tcPr>
          <w:p w14:paraId="4EEE4711" w14:textId="1858380E"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6293B35" w14:textId="77777777" w:rsidR="008E1025" w:rsidRPr="00CE4E0F" w:rsidRDefault="008E1025" w:rsidP="008E1025">
            <w:pPr>
              <w:pStyle w:val="Zawartotabeli"/>
              <w:rPr>
                <w:rFonts w:ascii="Arial" w:hAnsi="Arial"/>
                <w:bCs/>
                <w:sz w:val="20"/>
                <w:szCs w:val="20"/>
              </w:rPr>
            </w:pPr>
          </w:p>
        </w:tc>
      </w:tr>
      <w:tr w:rsidR="008E1025" w:rsidRPr="00CE4E0F" w14:paraId="67C626A4"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70C03E24" w14:textId="6094FA5A" w:rsidR="008E1025" w:rsidRPr="00CE4E0F" w:rsidRDefault="008E1025" w:rsidP="00740B08">
            <w:pPr>
              <w:jc w:val="center"/>
              <w:rPr>
                <w:rFonts w:ascii="Arial" w:hAnsi="Arial" w:cs="Arial"/>
              </w:rPr>
            </w:pPr>
            <w:r w:rsidRPr="00CE4E0F">
              <w:rPr>
                <w:rFonts w:ascii="Arial" w:hAnsi="Arial" w:cs="Arial"/>
              </w:rPr>
              <w:t>6</w:t>
            </w:r>
          </w:p>
        </w:tc>
        <w:tc>
          <w:tcPr>
            <w:tcW w:w="4437" w:type="dxa"/>
            <w:tcBorders>
              <w:top w:val="single" w:sz="6" w:space="0" w:color="000000"/>
              <w:left w:val="single" w:sz="6" w:space="0" w:color="000000"/>
              <w:bottom w:val="single" w:sz="6" w:space="0" w:color="000000"/>
              <w:right w:val="single" w:sz="6" w:space="0" w:color="000000"/>
            </w:tcBorders>
          </w:tcPr>
          <w:p w14:paraId="1A1CEC42" w14:textId="77777777" w:rsidR="008E1025" w:rsidRPr="00CE4E0F" w:rsidRDefault="008E1025" w:rsidP="008E1025">
            <w:pPr>
              <w:tabs>
                <w:tab w:val="left" w:pos="1605"/>
              </w:tabs>
              <w:rPr>
                <w:rFonts w:ascii="Arial" w:hAnsi="Arial" w:cs="Arial"/>
                <w:bCs/>
              </w:rPr>
            </w:pPr>
            <w:r w:rsidRPr="00CE4E0F">
              <w:rPr>
                <w:rFonts w:ascii="Arial" w:hAnsi="Arial" w:cs="Arial"/>
                <w:bCs/>
              </w:rPr>
              <w:t>Kolor beżowy</w:t>
            </w:r>
          </w:p>
        </w:tc>
        <w:tc>
          <w:tcPr>
            <w:tcW w:w="1919" w:type="dxa"/>
            <w:tcBorders>
              <w:top w:val="single" w:sz="6" w:space="0" w:color="000000"/>
              <w:left w:val="single" w:sz="6" w:space="0" w:color="000000"/>
              <w:bottom w:val="single" w:sz="6" w:space="0" w:color="000000"/>
              <w:right w:val="single" w:sz="6" w:space="0" w:color="000000"/>
            </w:tcBorders>
            <w:vAlign w:val="center"/>
          </w:tcPr>
          <w:p w14:paraId="62A05925" w14:textId="2C600C34"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3C88D0FC" w14:textId="77777777" w:rsidR="008E1025" w:rsidRPr="00CE4E0F" w:rsidRDefault="008E1025" w:rsidP="008E1025">
            <w:pPr>
              <w:pStyle w:val="Zawartotabeli"/>
              <w:rPr>
                <w:rFonts w:ascii="Arial" w:hAnsi="Arial"/>
                <w:bCs/>
                <w:sz w:val="20"/>
                <w:szCs w:val="20"/>
              </w:rPr>
            </w:pPr>
          </w:p>
        </w:tc>
      </w:tr>
      <w:tr w:rsidR="008E1025" w:rsidRPr="00CE4E0F" w14:paraId="1446444A" w14:textId="77777777" w:rsidTr="006137A9">
        <w:tc>
          <w:tcPr>
            <w:tcW w:w="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C54C47" w14:textId="4E552B4E" w:rsidR="008E1025" w:rsidRPr="00CE4E0F" w:rsidRDefault="008E1025" w:rsidP="00740B08">
            <w:pPr>
              <w:jc w:val="center"/>
              <w:rPr>
                <w:rFonts w:ascii="Arial" w:hAnsi="Arial" w:cs="Arial"/>
                <w:b/>
                <w:bCs/>
                <w:highlight w:val="yellow"/>
              </w:rPr>
            </w:pPr>
            <w:r w:rsidRPr="00CE4E0F">
              <w:rPr>
                <w:rFonts w:ascii="Arial" w:hAnsi="Arial" w:cs="Arial"/>
                <w:b/>
                <w:bCs/>
              </w:rPr>
              <w:t>VIII</w:t>
            </w:r>
          </w:p>
        </w:tc>
        <w:tc>
          <w:tcPr>
            <w:tcW w:w="9342" w:type="dxa"/>
            <w:gridSpan w:val="3"/>
            <w:tcBorders>
              <w:top w:val="single" w:sz="2" w:space="0" w:color="000000"/>
              <w:left w:val="single" w:sz="2" w:space="0" w:color="000000"/>
              <w:bottom w:val="single" w:sz="2" w:space="0" w:color="000000"/>
              <w:right w:val="single" w:sz="4" w:space="0" w:color="auto"/>
            </w:tcBorders>
            <w:shd w:val="clear" w:color="auto" w:fill="F2F2F2" w:themeFill="background1" w:themeFillShade="F2"/>
            <w:vAlign w:val="center"/>
          </w:tcPr>
          <w:p w14:paraId="270C0C72" w14:textId="77777777" w:rsidR="008E1025" w:rsidRPr="00CE4E0F" w:rsidRDefault="008E1025" w:rsidP="008E1025">
            <w:pPr>
              <w:pStyle w:val="Zawartotabeli"/>
              <w:rPr>
                <w:rFonts w:ascii="Arial" w:hAnsi="Arial"/>
                <w:b/>
                <w:bCs/>
                <w:sz w:val="20"/>
                <w:szCs w:val="20"/>
              </w:rPr>
            </w:pPr>
            <w:r w:rsidRPr="00CE4E0F">
              <w:rPr>
                <w:rFonts w:ascii="Arial" w:hAnsi="Arial"/>
                <w:b/>
                <w:bCs/>
                <w:sz w:val="20"/>
                <w:szCs w:val="20"/>
              </w:rPr>
              <w:t>SOFA 3-OSOBOWA</w:t>
            </w:r>
          </w:p>
        </w:tc>
      </w:tr>
      <w:tr w:rsidR="008E1025" w:rsidRPr="00CE4E0F" w14:paraId="1BBB1961"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66B67A4F" w14:textId="1D35A5AC" w:rsidR="008E1025" w:rsidRPr="00CE4E0F" w:rsidRDefault="008E1025" w:rsidP="00740B08">
            <w:pPr>
              <w:jc w:val="center"/>
              <w:rPr>
                <w:rFonts w:ascii="Arial" w:hAnsi="Arial" w:cs="Arial"/>
              </w:rPr>
            </w:pPr>
            <w:r w:rsidRPr="00CE4E0F">
              <w:rPr>
                <w:rFonts w:ascii="Arial" w:hAnsi="Arial" w:cs="Arial"/>
              </w:rPr>
              <w:t>1</w:t>
            </w:r>
          </w:p>
        </w:tc>
        <w:tc>
          <w:tcPr>
            <w:tcW w:w="4437" w:type="dxa"/>
            <w:tcBorders>
              <w:top w:val="single" w:sz="6" w:space="0" w:color="000000"/>
              <w:left w:val="single" w:sz="6" w:space="0" w:color="000000"/>
              <w:bottom w:val="single" w:sz="6" w:space="0" w:color="000000"/>
              <w:right w:val="single" w:sz="6" w:space="0" w:color="000000"/>
            </w:tcBorders>
          </w:tcPr>
          <w:p w14:paraId="017F2815" w14:textId="6EE747C2" w:rsidR="008E1025" w:rsidRPr="00CE4E0F" w:rsidRDefault="008E1025" w:rsidP="008E1025">
            <w:pPr>
              <w:widowControl w:val="0"/>
              <w:autoSpaceDE w:val="0"/>
              <w:rPr>
                <w:rFonts w:ascii="Arial" w:hAnsi="Arial" w:cs="Arial"/>
                <w:bCs/>
              </w:rPr>
            </w:pPr>
            <w:r w:rsidRPr="00CE4E0F">
              <w:rPr>
                <w:rFonts w:ascii="Arial" w:hAnsi="Arial" w:cs="Arial"/>
                <w:bCs/>
              </w:rPr>
              <w:t>Skórzany zestaw wypoczynkowy z tapicerką z ekoskóry, 3-miejscowa</w:t>
            </w:r>
          </w:p>
        </w:tc>
        <w:tc>
          <w:tcPr>
            <w:tcW w:w="1919" w:type="dxa"/>
            <w:tcBorders>
              <w:top w:val="single" w:sz="6" w:space="0" w:color="000000"/>
              <w:left w:val="single" w:sz="6" w:space="0" w:color="000000"/>
              <w:bottom w:val="single" w:sz="6" w:space="0" w:color="000000"/>
              <w:right w:val="single" w:sz="6" w:space="0" w:color="000000"/>
            </w:tcBorders>
            <w:vAlign w:val="center"/>
          </w:tcPr>
          <w:p w14:paraId="06315904" w14:textId="360C5A31"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2E30A873" w14:textId="77777777" w:rsidR="008E1025" w:rsidRPr="00CE4E0F" w:rsidRDefault="008E1025" w:rsidP="008E1025">
            <w:pPr>
              <w:pStyle w:val="Zawartotabeli"/>
              <w:rPr>
                <w:rFonts w:ascii="Arial" w:hAnsi="Arial"/>
                <w:bCs/>
                <w:sz w:val="20"/>
                <w:szCs w:val="20"/>
              </w:rPr>
            </w:pPr>
          </w:p>
        </w:tc>
      </w:tr>
      <w:tr w:rsidR="008E1025" w:rsidRPr="00CE4E0F" w14:paraId="77CDB655" w14:textId="77777777" w:rsidTr="00026166">
        <w:tc>
          <w:tcPr>
            <w:tcW w:w="570" w:type="dxa"/>
            <w:gridSpan w:val="2"/>
            <w:tcBorders>
              <w:top w:val="single" w:sz="4" w:space="0" w:color="auto"/>
              <w:left w:val="single" w:sz="4" w:space="0" w:color="auto"/>
              <w:bottom w:val="single" w:sz="4" w:space="0" w:color="auto"/>
              <w:right w:val="single" w:sz="4" w:space="0" w:color="auto"/>
            </w:tcBorders>
            <w:vAlign w:val="center"/>
          </w:tcPr>
          <w:p w14:paraId="73C9715E" w14:textId="2E217AFF" w:rsidR="008E1025" w:rsidRPr="00CE4E0F" w:rsidRDefault="008E1025" w:rsidP="00740B08">
            <w:pPr>
              <w:jc w:val="center"/>
              <w:rPr>
                <w:rFonts w:ascii="Arial" w:hAnsi="Arial" w:cs="Arial"/>
              </w:rPr>
            </w:pPr>
            <w:r w:rsidRPr="00CE4E0F">
              <w:rPr>
                <w:rFonts w:ascii="Arial" w:hAnsi="Arial" w:cs="Arial"/>
              </w:rPr>
              <w:t>2</w:t>
            </w:r>
          </w:p>
        </w:tc>
        <w:tc>
          <w:tcPr>
            <w:tcW w:w="4437" w:type="dxa"/>
            <w:tcBorders>
              <w:top w:val="single" w:sz="6" w:space="0" w:color="000000"/>
              <w:left w:val="single" w:sz="6" w:space="0" w:color="000000"/>
              <w:bottom w:val="single" w:sz="6" w:space="0" w:color="000000"/>
              <w:right w:val="single" w:sz="6" w:space="0" w:color="000000"/>
            </w:tcBorders>
          </w:tcPr>
          <w:p w14:paraId="120F2484" w14:textId="77777777" w:rsidR="008E1025" w:rsidRPr="00CE4E0F" w:rsidRDefault="008E1025" w:rsidP="008E1025">
            <w:pPr>
              <w:rPr>
                <w:rFonts w:ascii="Arial" w:hAnsi="Arial" w:cs="Arial"/>
                <w:bCs/>
              </w:rPr>
            </w:pPr>
            <w:r w:rsidRPr="00CE4E0F">
              <w:rPr>
                <w:rFonts w:ascii="Arial" w:hAnsi="Arial" w:cs="Arial"/>
                <w:bCs/>
              </w:rPr>
              <w:t>rama z litego drewna i sklejki, metalowe nóżki</w:t>
            </w:r>
          </w:p>
        </w:tc>
        <w:tc>
          <w:tcPr>
            <w:tcW w:w="1919" w:type="dxa"/>
            <w:tcBorders>
              <w:top w:val="single" w:sz="6" w:space="0" w:color="000000"/>
              <w:left w:val="single" w:sz="6" w:space="0" w:color="000000"/>
              <w:bottom w:val="single" w:sz="6" w:space="0" w:color="000000"/>
              <w:right w:val="single" w:sz="6" w:space="0" w:color="000000"/>
            </w:tcBorders>
            <w:vAlign w:val="center"/>
          </w:tcPr>
          <w:p w14:paraId="69F89379" w14:textId="25B4D2F1" w:rsidR="008E1025" w:rsidRPr="00CE4E0F" w:rsidRDefault="008E1025" w:rsidP="00026166">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003E79A7" w14:textId="77777777" w:rsidR="008E1025" w:rsidRPr="00CE4E0F" w:rsidRDefault="008E1025" w:rsidP="008E1025">
            <w:pPr>
              <w:pStyle w:val="Zawartotabeli"/>
              <w:rPr>
                <w:rFonts w:ascii="Arial" w:hAnsi="Arial"/>
                <w:bCs/>
                <w:sz w:val="20"/>
                <w:szCs w:val="20"/>
              </w:rPr>
            </w:pPr>
          </w:p>
        </w:tc>
      </w:tr>
      <w:tr w:rsidR="008E1025" w:rsidRPr="00CE4E0F" w14:paraId="63218FB5"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29D8E3B3" w14:textId="5578555D" w:rsidR="008E1025" w:rsidRPr="00CE4E0F" w:rsidRDefault="008E1025" w:rsidP="00740B08">
            <w:pPr>
              <w:jc w:val="center"/>
              <w:rPr>
                <w:rFonts w:ascii="Arial" w:hAnsi="Arial" w:cs="Arial"/>
              </w:rPr>
            </w:pPr>
            <w:r w:rsidRPr="00CE4E0F">
              <w:rPr>
                <w:rFonts w:ascii="Arial" w:hAnsi="Arial" w:cs="Arial"/>
              </w:rPr>
              <w:t>3</w:t>
            </w:r>
          </w:p>
        </w:tc>
        <w:tc>
          <w:tcPr>
            <w:tcW w:w="4437" w:type="dxa"/>
            <w:tcBorders>
              <w:top w:val="single" w:sz="6" w:space="0" w:color="000000"/>
              <w:left w:val="single" w:sz="6" w:space="0" w:color="000000"/>
              <w:bottom w:val="single" w:sz="6" w:space="0" w:color="000000"/>
              <w:right w:val="single" w:sz="6" w:space="0" w:color="000000"/>
            </w:tcBorders>
          </w:tcPr>
          <w:p w14:paraId="00A425D2" w14:textId="77777777" w:rsidR="008E1025" w:rsidRPr="00CE4E0F" w:rsidRDefault="008E1025" w:rsidP="008E1025">
            <w:pPr>
              <w:widowControl w:val="0"/>
              <w:autoSpaceDE w:val="0"/>
              <w:rPr>
                <w:rFonts w:ascii="Arial" w:hAnsi="Arial" w:cs="Arial"/>
                <w:bCs/>
              </w:rPr>
            </w:pPr>
            <w:r w:rsidRPr="00CE4E0F">
              <w:rPr>
                <w:rFonts w:ascii="Arial" w:hAnsi="Arial" w:cs="Arial"/>
                <w:bCs/>
              </w:rPr>
              <w:t>nośność 250 kg</w:t>
            </w:r>
          </w:p>
        </w:tc>
        <w:tc>
          <w:tcPr>
            <w:tcW w:w="1919" w:type="dxa"/>
            <w:tcBorders>
              <w:top w:val="single" w:sz="6" w:space="0" w:color="000000"/>
              <w:left w:val="single" w:sz="6" w:space="0" w:color="000000"/>
              <w:bottom w:val="single" w:sz="6" w:space="0" w:color="000000"/>
              <w:right w:val="single" w:sz="6" w:space="0" w:color="000000"/>
            </w:tcBorders>
          </w:tcPr>
          <w:p w14:paraId="344B89F5" w14:textId="04485C68"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50F85D56" w14:textId="77777777" w:rsidR="008E1025" w:rsidRPr="00CE4E0F" w:rsidRDefault="008E1025" w:rsidP="008E1025">
            <w:pPr>
              <w:pStyle w:val="Zawartotabeli"/>
              <w:rPr>
                <w:rFonts w:ascii="Arial" w:hAnsi="Arial"/>
                <w:bCs/>
                <w:sz w:val="20"/>
                <w:szCs w:val="20"/>
              </w:rPr>
            </w:pPr>
          </w:p>
        </w:tc>
      </w:tr>
      <w:tr w:rsidR="008E1025" w:rsidRPr="00CE4E0F" w14:paraId="0D26AC3E"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199304A6" w14:textId="046FAAA1" w:rsidR="008E1025" w:rsidRPr="00CE4E0F" w:rsidRDefault="008E1025" w:rsidP="00740B08">
            <w:pPr>
              <w:jc w:val="center"/>
              <w:rPr>
                <w:rFonts w:ascii="Arial" w:hAnsi="Arial" w:cs="Arial"/>
              </w:rPr>
            </w:pPr>
            <w:r w:rsidRPr="00CE4E0F">
              <w:rPr>
                <w:rFonts w:ascii="Arial" w:hAnsi="Arial" w:cs="Arial"/>
              </w:rPr>
              <w:t>4</w:t>
            </w:r>
          </w:p>
        </w:tc>
        <w:tc>
          <w:tcPr>
            <w:tcW w:w="4437" w:type="dxa"/>
            <w:tcBorders>
              <w:top w:val="single" w:sz="6" w:space="0" w:color="000000"/>
              <w:left w:val="single" w:sz="6" w:space="0" w:color="000000"/>
              <w:bottom w:val="single" w:sz="6" w:space="0" w:color="000000"/>
              <w:right w:val="single" w:sz="6" w:space="0" w:color="000000"/>
            </w:tcBorders>
          </w:tcPr>
          <w:p w14:paraId="38260B61" w14:textId="77777777" w:rsidR="008E1025" w:rsidRPr="00CE4E0F" w:rsidRDefault="008E1025" w:rsidP="008E1025">
            <w:pPr>
              <w:tabs>
                <w:tab w:val="left" w:pos="1605"/>
              </w:tabs>
              <w:rPr>
                <w:rFonts w:ascii="Arial" w:hAnsi="Arial" w:cs="Arial"/>
                <w:bCs/>
              </w:rPr>
            </w:pPr>
            <w:r w:rsidRPr="00CE4E0F">
              <w:rPr>
                <w:rFonts w:ascii="Arial" w:hAnsi="Arial" w:cs="Arial"/>
                <w:bCs/>
              </w:rPr>
              <w:t>podłokietniki zapewniające podparcie dłoni</w:t>
            </w:r>
          </w:p>
        </w:tc>
        <w:tc>
          <w:tcPr>
            <w:tcW w:w="1919" w:type="dxa"/>
            <w:tcBorders>
              <w:top w:val="single" w:sz="6" w:space="0" w:color="000000"/>
              <w:left w:val="single" w:sz="6" w:space="0" w:color="000000"/>
              <w:bottom w:val="single" w:sz="6" w:space="0" w:color="000000"/>
              <w:right w:val="single" w:sz="6" w:space="0" w:color="000000"/>
            </w:tcBorders>
          </w:tcPr>
          <w:p w14:paraId="268F4F1F" w14:textId="1411F519"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2DB2BA8" w14:textId="77777777" w:rsidR="008E1025" w:rsidRPr="00CE4E0F" w:rsidRDefault="008E1025" w:rsidP="008E1025">
            <w:pPr>
              <w:pStyle w:val="Zawartotabeli"/>
              <w:rPr>
                <w:rFonts w:ascii="Arial" w:hAnsi="Arial"/>
                <w:bCs/>
                <w:sz w:val="20"/>
                <w:szCs w:val="20"/>
              </w:rPr>
            </w:pPr>
          </w:p>
        </w:tc>
      </w:tr>
      <w:tr w:rsidR="008E1025" w:rsidRPr="00CE4E0F" w14:paraId="6BAFE1F4"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1FAA82B1" w14:textId="4AF18DCC" w:rsidR="008E1025" w:rsidRPr="00CE4E0F" w:rsidRDefault="008E1025" w:rsidP="00740B08">
            <w:pPr>
              <w:jc w:val="center"/>
              <w:rPr>
                <w:rFonts w:ascii="Arial" w:hAnsi="Arial" w:cs="Arial"/>
              </w:rPr>
            </w:pPr>
            <w:r w:rsidRPr="00CE4E0F">
              <w:rPr>
                <w:rFonts w:ascii="Arial" w:hAnsi="Arial" w:cs="Arial"/>
              </w:rPr>
              <w:t>5</w:t>
            </w:r>
          </w:p>
        </w:tc>
        <w:tc>
          <w:tcPr>
            <w:tcW w:w="4437" w:type="dxa"/>
            <w:tcBorders>
              <w:top w:val="single" w:sz="6" w:space="0" w:color="000000"/>
              <w:left w:val="single" w:sz="6" w:space="0" w:color="000000"/>
              <w:bottom w:val="single" w:sz="6" w:space="0" w:color="000000"/>
              <w:right w:val="single" w:sz="6" w:space="0" w:color="000000"/>
            </w:tcBorders>
          </w:tcPr>
          <w:p w14:paraId="6B6494AB" w14:textId="77777777" w:rsidR="008E1025" w:rsidRPr="00CE4E0F" w:rsidRDefault="008E1025" w:rsidP="008E1025">
            <w:pPr>
              <w:tabs>
                <w:tab w:val="left" w:pos="1605"/>
              </w:tabs>
              <w:rPr>
                <w:rFonts w:ascii="Arial" w:hAnsi="Arial" w:cs="Arial"/>
                <w:bCs/>
              </w:rPr>
            </w:pPr>
            <w:r w:rsidRPr="00CE4E0F">
              <w:rPr>
                <w:rFonts w:ascii="Arial" w:hAnsi="Arial" w:cs="Arial"/>
                <w:bCs/>
              </w:rPr>
              <w:t>Wysokość całkowita (cm)-73,5</w:t>
            </w:r>
          </w:p>
          <w:p w14:paraId="0CA85232" w14:textId="77777777" w:rsidR="008E1025" w:rsidRPr="00CE4E0F" w:rsidRDefault="008E1025" w:rsidP="008E1025">
            <w:pPr>
              <w:tabs>
                <w:tab w:val="left" w:pos="1605"/>
              </w:tabs>
              <w:rPr>
                <w:rFonts w:ascii="Arial" w:hAnsi="Arial" w:cs="Arial"/>
                <w:bCs/>
              </w:rPr>
            </w:pPr>
            <w:r w:rsidRPr="00CE4E0F">
              <w:rPr>
                <w:rFonts w:ascii="Arial" w:hAnsi="Arial" w:cs="Arial"/>
                <w:bCs/>
              </w:rPr>
              <w:t>Wysokość siedziska (cm)-44</w:t>
            </w:r>
          </w:p>
          <w:p w14:paraId="3065F532" w14:textId="77777777" w:rsidR="008E1025" w:rsidRPr="00CE4E0F" w:rsidRDefault="008E1025" w:rsidP="008E1025">
            <w:pPr>
              <w:tabs>
                <w:tab w:val="left" w:pos="1605"/>
              </w:tabs>
              <w:rPr>
                <w:rFonts w:ascii="Arial" w:hAnsi="Arial" w:cs="Arial"/>
                <w:bCs/>
              </w:rPr>
            </w:pPr>
            <w:r w:rsidRPr="00CE4E0F">
              <w:rPr>
                <w:rFonts w:ascii="Arial" w:hAnsi="Arial" w:cs="Arial"/>
                <w:bCs/>
              </w:rPr>
              <w:t>Głębokość siedziska (cm)-54</w:t>
            </w:r>
          </w:p>
          <w:p w14:paraId="527C5F5F" w14:textId="77777777" w:rsidR="008E1025" w:rsidRPr="00CE4E0F" w:rsidRDefault="008E1025" w:rsidP="008E1025">
            <w:pPr>
              <w:tabs>
                <w:tab w:val="left" w:pos="1605"/>
              </w:tabs>
              <w:rPr>
                <w:rFonts w:ascii="Arial" w:hAnsi="Arial" w:cs="Arial"/>
                <w:bCs/>
              </w:rPr>
            </w:pPr>
            <w:r w:rsidRPr="00CE4E0F">
              <w:rPr>
                <w:rFonts w:ascii="Arial" w:hAnsi="Arial" w:cs="Arial"/>
                <w:bCs/>
              </w:rPr>
              <w:t>Szerokość siedziska (cm)-144</w:t>
            </w:r>
          </w:p>
          <w:p w14:paraId="0863A20C" w14:textId="77777777" w:rsidR="008E1025" w:rsidRPr="00CE4E0F" w:rsidRDefault="008E1025" w:rsidP="008E1025">
            <w:pPr>
              <w:tabs>
                <w:tab w:val="left" w:pos="1605"/>
              </w:tabs>
              <w:rPr>
                <w:rFonts w:ascii="Arial" w:hAnsi="Arial" w:cs="Arial"/>
                <w:bCs/>
              </w:rPr>
            </w:pPr>
            <w:r w:rsidRPr="00CE4E0F">
              <w:rPr>
                <w:rFonts w:ascii="Arial" w:hAnsi="Arial" w:cs="Arial"/>
                <w:bCs/>
              </w:rPr>
              <w:t>Wysokość oparcia (cm)-30</w:t>
            </w:r>
          </w:p>
        </w:tc>
        <w:tc>
          <w:tcPr>
            <w:tcW w:w="1919" w:type="dxa"/>
            <w:tcBorders>
              <w:top w:val="single" w:sz="6" w:space="0" w:color="000000"/>
              <w:left w:val="single" w:sz="6" w:space="0" w:color="000000"/>
              <w:bottom w:val="single" w:sz="6" w:space="0" w:color="000000"/>
              <w:right w:val="single" w:sz="6" w:space="0" w:color="000000"/>
            </w:tcBorders>
          </w:tcPr>
          <w:p w14:paraId="714C545D" w14:textId="34071853"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184D61DC" w14:textId="77777777" w:rsidR="008E1025" w:rsidRPr="00CE4E0F" w:rsidRDefault="008E1025" w:rsidP="008E1025">
            <w:pPr>
              <w:pStyle w:val="Zawartotabeli"/>
              <w:rPr>
                <w:rFonts w:ascii="Arial" w:hAnsi="Arial"/>
                <w:bCs/>
                <w:sz w:val="20"/>
                <w:szCs w:val="20"/>
              </w:rPr>
            </w:pPr>
          </w:p>
        </w:tc>
      </w:tr>
      <w:tr w:rsidR="008E1025" w:rsidRPr="00CE4E0F" w14:paraId="46DA897B" w14:textId="77777777" w:rsidTr="00740B08">
        <w:tc>
          <w:tcPr>
            <w:tcW w:w="570" w:type="dxa"/>
            <w:gridSpan w:val="2"/>
            <w:tcBorders>
              <w:top w:val="single" w:sz="4" w:space="0" w:color="auto"/>
              <w:left w:val="single" w:sz="4" w:space="0" w:color="auto"/>
              <w:bottom w:val="single" w:sz="4" w:space="0" w:color="auto"/>
              <w:right w:val="single" w:sz="4" w:space="0" w:color="auto"/>
            </w:tcBorders>
            <w:vAlign w:val="center"/>
          </w:tcPr>
          <w:p w14:paraId="557C2DD9" w14:textId="2FD9A480" w:rsidR="008E1025" w:rsidRPr="00CE4E0F" w:rsidRDefault="008E1025" w:rsidP="00740B08">
            <w:pPr>
              <w:jc w:val="center"/>
              <w:rPr>
                <w:rFonts w:ascii="Arial" w:hAnsi="Arial" w:cs="Arial"/>
              </w:rPr>
            </w:pPr>
            <w:r w:rsidRPr="00CE4E0F">
              <w:rPr>
                <w:rFonts w:ascii="Arial" w:hAnsi="Arial" w:cs="Arial"/>
              </w:rPr>
              <w:t>6</w:t>
            </w:r>
          </w:p>
        </w:tc>
        <w:tc>
          <w:tcPr>
            <w:tcW w:w="4437" w:type="dxa"/>
            <w:tcBorders>
              <w:top w:val="single" w:sz="6" w:space="0" w:color="000000"/>
              <w:left w:val="single" w:sz="6" w:space="0" w:color="000000"/>
              <w:bottom w:val="single" w:sz="6" w:space="0" w:color="000000"/>
              <w:right w:val="single" w:sz="6" w:space="0" w:color="000000"/>
            </w:tcBorders>
          </w:tcPr>
          <w:p w14:paraId="17F7C05E" w14:textId="77777777" w:rsidR="008E1025" w:rsidRPr="00CE4E0F" w:rsidRDefault="008E1025" w:rsidP="008E1025">
            <w:pPr>
              <w:tabs>
                <w:tab w:val="left" w:pos="1605"/>
              </w:tabs>
              <w:rPr>
                <w:rFonts w:ascii="Arial" w:hAnsi="Arial" w:cs="Arial"/>
                <w:bCs/>
              </w:rPr>
            </w:pPr>
            <w:r w:rsidRPr="00CE4E0F">
              <w:rPr>
                <w:rFonts w:ascii="Arial" w:hAnsi="Arial" w:cs="Arial"/>
                <w:bCs/>
              </w:rPr>
              <w:t>Kolor beżowy</w:t>
            </w:r>
          </w:p>
        </w:tc>
        <w:tc>
          <w:tcPr>
            <w:tcW w:w="1919" w:type="dxa"/>
            <w:tcBorders>
              <w:top w:val="single" w:sz="6" w:space="0" w:color="000000"/>
              <w:left w:val="single" w:sz="6" w:space="0" w:color="000000"/>
              <w:bottom w:val="single" w:sz="6" w:space="0" w:color="000000"/>
              <w:right w:val="single" w:sz="6" w:space="0" w:color="000000"/>
            </w:tcBorders>
          </w:tcPr>
          <w:p w14:paraId="169B8428" w14:textId="2FD05DFC" w:rsidR="008E1025" w:rsidRPr="00CE4E0F" w:rsidRDefault="008E1025" w:rsidP="008E1025">
            <w:pPr>
              <w:jc w:val="center"/>
              <w:rPr>
                <w:rFonts w:ascii="Arial" w:hAnsi="Arial" w:cs="Arial"/>
                <w:bCs/>
              </w:rPr>
            </w:pPr>
            <w:r w:rsidRPr="00CE4E0F">
              <w:rPr>
                <w:rFonts w:ascii="Arial" w:hAnsi="Arial" w:cs="Arial"/>
                <w:bCs/>
              </w:rPr>
              <w:t>Tak</w:t>
            </w:r>
          </w:p>
        </w:tc>
        <w:tc>
          <w:tcPr>
            <w:tcW w:w="2986" w:type="dxa"/>
            <w:tcBorders>
              <w:top w:val="single" w:sz="4" w:space="0" w:color="auto"/>
              <w:left w:val="single" w:sz="4" w:space="0" w:color="auto"/>
              <w:bottom w:val="single" w:sz="4" w:space="0" w:color="auto"/>
              <w:right w:val="single" w:sz="4" w:space="0" w:color="auto"/>
            </w:tcBorders>
          </w:tcPr>
          <w:p w14:paraId="6729BA3C" w14:textId="77777777" w:rsidR="008E1025" w:rsidRPr="00CE4E0F" w:rsidRDefault="008E1025" w:rsidP="008E1025">
            <w:pPr>
              <w:pStyle w:val="Zawartotabeli"/>
              <w:rPr>
                <w:rFonts w:ascii="Arial" w:hAnsi="Arial"/>
                <w:bCs/>
                <w:sz w:val="20"/>
                <w:szCs w:val="20"/>
              </w:rPr>
            </w:pPr>
          </w:p>
        </w:tc>
      </w:tr>
      <w:tr w:rsidR="008E1025" w:rsidRPr="00CE4E0F" w14:paraId="6B43723B" w14:textId="77777777" w:rsidTr="00967E52">
        <w:tc>
          <w:tcPr>
            <w:tcW w:w="9912" w:type="dxa"/>
            <w:gridSpan w:val="5"/>
            <w:tcBorders>
              <w:top w:val="single" w:sz="4" w:space="0" w:color="auto"/>
              <w:left w:val="single" w:sz="4" w:space="0" w:color="auto"/>
              <w:bottom w:val="single" w:sz="4" w:space="0" w:color="auto"/>
              <w:right w:val="single" w:sz="4" w:space="0" w:color="auto"/>
            </w:tcBorders>
          </w:tcPr>
          <w:p w14:paraId="51F62703" w14:textId="2063C662" w:rsidR="008E1025" w:rsidRPr="00CE4E0F" w:rsidRDefault="008E1025" w:rsidP="00740B08">
            <w:pPr>
              <w:rPr>
                <w:rFonts w:ascii="Arial" w:hAnsi="Arial" w:cs="Arial"/>
              </w:rPr>
            </w:pPr>
            <w:r w:rsidRPr="00CE4E0F">
              <w:rPr>
                <w:rFonts w:ascii="Arial" w:hAnsi="Arial" w:cs="Arial"/>
              </w:rPr>
              <w:t>INNE WYMAGANIA – DOTYCZĄ PKT. I, II, III, IV,V,VI</w:t>
            </w:r>
          </w:p>
        </w:tc>
      </w:tr>
      <w:tr w:rsidR="008E1025" w:rsidRPr="00CE4E0F" w14:paraId="30E587DC" w14:textId="77777777" w:rsidTr="00740B08">
        <w:tc>
          <w:tcPr>
            <w:tcW w:w="518" w:type="dxa"/>
            <w:tcBorders>
              <w:top w:val="single" w:sz="4" w:space="0" w:color="auto"/>
              <w:left w:val="single" w:sz="4" w:space="0" w:color="auto"/>
              <w:bottom w:val="single" w:sz="4" w:space="0" w:color="auto"/>
              <w:right w:val="single" w:sz="4" w:space="0" w:color="auto"/>
            </w:tcBorders>
            <w:vAlign w:val="center"/>
          </w:tcPr>
          <w:p w14:paraId="158240F7" w14:textId="77777777" w:rsidR="008E1025" w:rsidRPr="00CE4E0F" w:rsidRDefault="008E1025" w:rsidP="00740B08">
            <w:pPr>
              <w:jc w:val="center"/>
              <w:rPr>
                <w:rFonts w:ascii="Arial" w:hAnsi="Arial" w:cs="Arial"/>
              </w:rPr>
            </w:pPr>
            <w:r w:rsidRPr="00CE4E0F">
              <w:rPr>
                <w:rFonts w:ascii="Arial" w:hAnsi="Arial" w:cs="Arial"/>
              </w:rPr>
              <w:t>1</w:t>
            </w:r>
          </w:p>
        </w:tc>
        <w:tc>
          <w:tcPr>
            <w:tcW w:w="4489" w:type="dxa"/>
            <w:gridSpan w:val="2"/>
            <w:tcBorders>
              <w:top w:val="single" w:sz="4" w:space="0" w:color="auto"/>
              <w:left w:val="single" w:sz="4" w:space="0" w:color="auto"/>
              <w:bottom w:val="single" w:sz="4" w:space="0" w:color="auto"/>
              <w:right w:val="single" w:sz="4" w:space="0" w:color="auto"/>
            </w:tcBorders>
          </w:tcPr>
          <w:p w14:paraId="4102FD33" w14:textId="77777777" w:rsidR="008E1025" w:rsidRPr="00CE4E0F" w:rsidRDefault="008E1025" w:rsidP="008E1025">
            <w:pPr>
              <w:widowControl w:val="0"/>
              <w:tabs>
                <w:tab w:val="center" w:pos="4536"/>
                <w:tab w:val="right" w:pos="9072"/>
              </w:tabs>
              <w:jc w:val="both"/>
              <w:rPr>
                <w:rFonts w:ascii="Arial" w:hAnsi="Arial" w:cs="Arial"/>
                <w:bCs/>
                <w:color w:val="000000"/>
              </w:rPr>
            </w:pPr>
            <w:r w:rsidRPr="00CE4E0F">
              <w:rPr>
                <w:rFonts w:ascii="Arial" w:hAnsi="Arial" w:cs="Arial"/>
                <w:bCs/>
              </w:rPr>
              <w:t>Gwarancyjna obsługa serwisowa urządzenia w okresie minimum 24 miesięcy</w:t>
            </w:r>
          </w:p>
        </w:tc>
        <w:tc>
          <w:tcPr>
            <w:tcW w:w="1919" w:type="dxa"/>
            <w:tcBorders>
              <w:top w:val="single" w:sz="4" w:space="0" w:color="auto"/>
              <w:left w:val="single" w:sz="4" w:space="0" w:color="auto"/>
              <w:bottom w:val="single" w:sz="4" w:space="0" w:color="auto"/>
              <w:right w:val="single" w:sz="4" w:space="0" w:color="auto"/>
            </w:tcBorders>
            <w:vAlign w:val="center"/>
          </w:tcPr>
          <w:p w14:paraId="2AB87395" w14:textId="5A29FA4E" w:rsidR="008E1025" w:rsidRPr="00CE4E0F" w:rsidRDefault="008E1025" w:rsidP="008E1025">
            <w:pPr>
              <w:pStyle w:val="TableContents"/>
              <w:jc w:val="center"/>
              <w:rPr>
                <w:rFonts w:ascii="Arial" w:hAnsi="Arial" w:cs="Arial"/>
                <w:bCs/>
                <w:color w:val="000000"/>
                <w:sz w:val="20"/>
                <w:szCs w:val="20"/>
              </w:rPr>
            </w:pPr>
            <w:r w:rsidRPr="00CE4E0F">
              <w:rPr>
                <w:rFonts w:ascii="Arial" w:hAnsi="Arial" w:cs="Arial"/>
                <w:bCs/>
                <w:sz w:val="20"/>
                <w:szCs w:val="20"/>
              </w:rPr>
              <w:t xml:space="preserve">Tak, </w:t>
            </w:r>
            <w:r w:rsidR="00740B08" w:rsidRPr="00CE4E0F">
              <w:rPr>
                <w:rFonts w:ascii="Arial" w:hAnsi="Arial" w:cs="Arial"/>
                <w:bCs/>
                <w:sz w:val="20"/>
                <w:szCs w:val="20"/>
              </w:rPr>
              <w:t>podać</w:t>
            </w:r>
          </w:p>
        </w:tc>
        <w:tc>
          <w:tcPr>
            <w:tcW w:w="2986" w:type="dxa"/>
            <w:tcBorders>
              <w:top w:val="single" w:sz="4" w:space="0" w:color="auto"/>
              <w:left w:val="single" w:sz="4" w:space="0" w:color="auto"/>
              <w:bottom w:val="single" w:sz="4" w:space="0" w:color="auto"/>
              <w:right w:val="single" w:sz="4" w:space="0" w:color="auto"/>
            </w:tcBorders>
          </w:tcPr>
          <w:p w14:paraId="0136DDBF" w14:textId="77777777" w:rsidR="008E1025" w:rsidRPr="00CE4E0F" w:rsidRDefault="008E1025" w:rsidP="008E1025">
            <w:pPr>
              <w:rPr>
                <w:rFonts w:ascii="Arial" w:hAnsi="Arial" w:cs="Arial"/>
                <w:bCs/>
              </w:rPr>
            </w:pPr>
          </w:p>
        </w:tc>
      </w:tr>
      <w:tr w:rsidR="008E1025" w:rsidRPr="00CE4E0F" w14:paraId="23D73FA9" w14:textId="77777777" w:rsidTr="00967E52">
        <w:tc>
          <w:tcPr>
            <w:tcW w:w="518" w:type="dxa"/>
            <w:tcBorders>
              <w:top w:val="single" w:sz="4" w:space="0" w:color="auto"/>
              <w:left w:val="single" w:sz="4" w:space="0" w:color="auto"/>
              <w:bottom w:val="single" w:sz="4" w:space="0" w:color="auto"/>
              <w:right w:val="single" w:sz="4" w:space="0" w:color="auto"/>
            </w:tcBorders>
          </w:tcPr>
          <w:p w14:paraId="7099C17C" w14:textId="77777777" w:rsidR="008E1025" w:rsidRPr="00CE4E0F" w:rsidRDefault="008E1025" w:rsidP="008E1025">
            <w:pPr>
              <w:jc w:val="center"/>
              <w:rPr>
                <w:rFonts w:ascii="Arial" w:hAnsi="Arial" w:cs="Arial"/>
                <w:bCs/>
              </w:rPr>
            </w:pPr>
            <w:r w:rsidRPr="00CE4E0F">
              <w:rPr>
                <w:rFonts w:ascii="Arial" w:hAnsi="Arial" w:cs="Arial"/>
                <w:bCs/>
              </w:rPr>
              <w:t>2</w:t>
            </w:r>
          </w:p>
        </w:tc>
        <w:tc>
          <w:tcPr>
            <w:tcW w:w="4489" w:type="dxa"/>
            <w:gridSpan w:val="2"/>
            <w:tcBorders>
              <w:top w:val="single" w:sz="4" w:space="0" w:color="auto"/>
              <w:left w:val="single" w:sz="4" w:space="0" w:color="auto"/>
              <w:bottom w:val="single" w:sz="4" w:space="0" w:color="auto"/>
              <w:right w:val="single" w:sz="4" w:space="0" w:color="auto"/>
            </w:tcBorders>
          </w:tcPr>
          <w:p w14:paraId="55A0B116" w14:textId="77777777" w:rsidR="008E1025" w:rsidRPr="00CE4E0F" w:rsidRDefault="008E1025" w:rsidP="008E1025">
            <w:pPr>
              <w:widowControl w:val="0"/>
              <w:tabs>
                <w:tab w:val="center" w:pos="4536"/>
                <w:tab w:val="right" w:pos="9072"/>
              </w:tabs>
              <w:jc w:val="both"/>
              <w:rPr>
                <w:rFonts w:ascii="Arial" w:hAnsi="Arial" w:cs="Arial"/>
                <w:bCs/>
              </w:rPr>
            </w:pPr>
            <w:r w:rsidRPr="00CE4E0F">
              <w:rPr>
                <w:rFonts w:ascii="Arial" w:hAnsi="Arial" w:cs="Arial"/>
                <w:bCs/>
              </w:rPr>
              <w:t>Gwarancja obejmuje:</w:t>
            </w:r>
          </w:p>
          <w:p w14:paraId="10B684F8" w14:textId="77777777" w:rsidR="008E1025" w:rsidRPr="00CE4E0F" w:rsidRDefault="008E1025" w:rsidP="008E1025">
            <w:pPr>
              <w:widowControl w:val="0"/>
              <w:tabs>
                <w:tab w:val="center" w:pos="4536"/>
                <w:tab w:val="right" w:pos="9072"/>
              </w:tabs>
              <w:jc w:val="both"/>
              <w:rPr>
                <w:rFonts w:ascii="Arial" w:hAnsi="Arial" w:cs="Arial"/>
                <w:bCs/>
              </w:rPr>
            </w:pPr>
            <w:r w:rsidRPr="00CE4E0F">
              <w:rPr>
                <w:rFonts w:ascii="Arial" w:hAnsi="Arial" w:cs="Arial"/>
                <w:bCs/>
              </w:rPr>
              <w:t>- przeglądy w okresie gwarancji</w:t>
            </w:r>
          </w:p>
          <w:p w14:paraId="4517C7C1" w14:textId="77777777" w:rsidR="008E1025" w:rsidRPr="00CE4E0F" w:rsidRDefault="008E1025" w:rsidP="008E1025">
            <w:pPr>
              <w:widowControl w:val="0"/>
              <w:tabs>
                <w:tab w:val="center" w:pos="4536"/>
                <w:tab w:val="right" w:pos="9072"/>
              </w:tabs>
              <w:jc w:val="both"/>
              <w:rPr>
                <w:rFonts w:ascii="Arial" w:hAnsi="Arial" w:cs="Arial"/>
                <w:bCs/>
              </w:rPr>
            </w:pPr>
            <w:r w:rsidRPr="00CE4E0F">
              <w:rPr>
                <w:rFonts w:ascii="Arial" w:hAnsi="Arial" w:cs="Arial"/>
                <w:bCs/>
              </w:rPr>
              <w:t>- wymiany/naprawy uszkodzonych części</w:t>
            </w:r>
          </w:p>
          <w:p w14:paraId="3C5710A7" w14:textId="77777777" w:rsidR="008E1025" w:rsidRPr="00CE4E0F" w:rsidRDefault="008E1025" w:rsidP="008E1025">
            <w:pPr>
              <w:widowControl w:val="0"/>
              <w:tabs>
                <w:tab w:val="center" w:pos="4536"/>
                <w:tab w:val="right" w:pos="9072"/>
              </w:tabs>
              <w:jc w:val="both"/>
              <w:rPr>
                <w:rFonts w:ascii="Arial" w:hAnsi="Arial" w:cs="Arial"/>
                <w:bCs/>
              </w:rPr>
            </w:pPr>
            <w:r w:rsidRPr="00CE4E0F">
              <w:rPr>
                <w:rFonts w:ascii="Arial" w:hAnsi="Arial" w:cs="Arial"/>
                <w:bCs/>
              </w:rPr>
              <w:t>- dojazdy/przejazdy pracowników serwisu</w:t>
            </w:r>
          </w:p>
          <w:p w14:paraId="7326B2D4" w14:textId="77777777" w:rsidR="008E1025" w:rsidRPr="00CE4E0F" w:rsidRDefault="008E1025" w:rsidP="008E1025">
            <w:pPr>
              <w:widowControl w:val="0"/>
              <w:tabs>
                <w:tab w:val="center" w:pos="4536"/>
                <w:tab w:val="right" w:pos="9072"/>
              </w:tabs>
              <w:jc w:val="both"/>
              <w:rPr>
                <w:rFonts w:ascii="Arial" w:hAnsi="Arial" w:cs="Arial"/>
                <w:bCs/>
              </w:rPr>
            </w:pPr>
            <w:r w:rsidRPr="00CE4E0F">
              <w:rPr>
                <w:rFonts w:ascii="Arial" w:hAnsi="Arial" w:cs="Arial"/>
                <w:bCs/>
              </w:rPr>
              <w:t>- koszty wysyłki, pakowania, ubezpieczenia przesyłki</w:t>
            </w:r>
          </w:p>
          <w:p w14:paraId="2EA758E4" w14:textId="77777777" w:rsidR="008E1025" w:rsidRPr="00CE4E0F" w:rsidRDefault="008E1025" w:rsidP="008E1025">
            <w:pPr>
              <w:widowControl w:val="0"/>
              <w:tabs>
                <w:tab w:val="center" w:pos="4536"/>
                <w:tab w:val="right" w:pos="9072"/>
              </w:tabs>
              <w:jc w:val="both"/>
              <w:rPr>
                <w:rFonts w:ascii="Arial" w:hAnsi="Arial" w:cs="Arial"/>
                <w:bCs/>
              </w:rPr>
            </w:pPr>
            <w:r w:rsidRPr="00CE4E0F">
              <w:rPr>
                <w:rFonts w:ascii="Arial" w:hAnsi="Arial" w:cs="Arial"/>
                <w:bCs/>
              </w:rPr>
              <w:t>- robociznę</w:t>
            </w:r>
          </w:p>
          <w:p w14:paraId="6509EFA1" w14:textId="77777777" w:rsidR="008E1025" w:rsidRPr="00CE4E0F" w:rsidRDefault="008E1025" w:rsidP="008E1025">
            <w:pPr>
              <w:pStyle w:val="TableContents"/>
              <w:jc w:val="both"/>
              <w:rPr>
                <w:rFonts w:ascii="Arial" w:hAnsi="Arial" w:cs="Arial"/>
                <w:bCs/>
                <w:color w:val="000000"/>
                <w:sz w:val="20"/>
                <w:szCs w:val="20"/>
              </w:rPr>
            </w:pPr>
            <w:r w:rsidRPr="00CE4E0F">
              <w:rPr>
                <w:rFonts w:ascii="Arial" w:hAnsi="Arial" w:cs="Arial"/>
                <w:bCs/>
                <w:sz w:val="20"/>
                <w:szCs w:val="20"/>
              </w:rPr>
              <w:t>- wszystkie pozostałe koszty niezbędne do wykonania czynności gwarancyjnych</w:t>
            </w:r>
          </w:p>
        </w:tc>
        <w:tc>
          <w:tcPr>
            <w:tcW w:w="1919" w:type="dxa"/>
            <w:tcBorders>
              <w:top w:val="single" w:sz="4" w:space="0" w:color="auto"/>
              <w:left w:val="single" w:sz="4" w:space="0" w:color="auto"/>
              <w:bottom w:val="single" w:sz="4" w:space="0" w:color="auto"/>
              <w:right w:val="single" w:sz="4" w:space="0" w:color="auto"/>
            </w:tcBorders>
            <w:vAlign w:val="center"/>
          </w:tcPr>
          <w:p w14:paraId="493AD44C" w14:textId="3F129B9C" w:rsidR="008E1025" w:rsidRPr="00CE4E0F" w:rsidRDefault="008E1025" w:rsidP="008E1025">
            <w:pPr>
              <w:pStyle w:val="TableContents"/>
              <w:jc w:val="center"/>
              <w:rPr>
                <w:rFonts w:ascii="Arial" w:hAnsi="Arial" w:cs="Arial"/>
                <w:bCs/>
                <w:color w:val="000000"/>
                <w:sz w:val="20"/>
                <w:szCs w:val="20"/>
              </w:rPr>
            </w:pPr>
            <w:r w:rsidRPr="00CE4E0F">
              <w:rPr>
                <w:rFonts w:ascii="Arial" w:hAnsi="Arial" w:cs="Arial"/>
                <w:bCs/>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70EF3528" w14:textId="77777777" w:rsidR="008E1025" w:rsidRPr="00CE4E0F" w:rsidRDefault="008E1025" w:rsidP="008E1025">
            <w:pPr>
              <w:rPr>
                <w:rFonts w:ascii="Arial" w:hAnsi="Arial" w:cs="Arial"/>
                <w:bCs/>
              </w:rPr>
            </w:pPr>
          </w:p>
        </w:tc>
      </w:tr>
      <w:tr w:rsidR="008E1025" w:rsidRPr="00CE4E0F" w14:paraId="711371E1" w14:textId="77777777" w:rsidTr="00967E52">
        <w:tc>
          <w:tcPr>
            <w:tcW w:w="518" w:type="dxa"/>
            <w:tcBorders>
              <w:top w:val="single" w:sz="4" w:space="0" w:color="auto"/>
              <w:left w:val="single" w:sz="4" w:space="0" w:color="auto"/>
              <w:bottom w:val="single" w:sz="4" w:space="0" w:color="auto"/>
              <w:right w:val="single" w:sz="4" w:space="0" w:color="auto"/>
            </w:tcBorders>
          </w:tcPr>
          <w:p w14:paraId="13B20140" w14:textId="77777777" w:rsidR="008E1025" w:rsidRPr="00CE4E0F" w:rsidRDefault="008E1025" w:rsidP="008E1025">
            <w:pPr>
              <w:jc w:val="center"/>
              <w:rPr>
                <w:rFonts w:ascii="Arial" w:hAnsi="Arial" w:cs="Arial"/>
                <w:bCs/>
              </w:rPr>
            </w:pPr>
            <w:r w:rsidRPr="00CE4E0F">
              <w:rPr>
                <w:rFonts w:ascii="Arial" w:hAnsi="Arial" w:cs="Arial"/>
                <w:bCs/>
              </w:rPr>
              <w:t>3</w:t>
            </w:r>
          </w:p>
        </w:tc>
        <w:tc>
          <w:tcPr>
            <w:tcW w:w="4489" w:type="dxa"/>
            <w:gridSpan w:val="2"/>
            <w:tcBorders>
              <w:top w:val="single" w:sz="4" w:space="0" w:color="auto"/>
              <w:left w:val="single" w:sz="4" w:space="0" w:color="auto"/>
              <w:bottom w:val="single" w:sz="4" w:space="0" w:color="auto"/>
              <w:right w:val="single" w:sz="4" w:space="0" w:color="auto"/>
            </w:tcBorders>
          </w:tcPr>
          <w:p w14:paraId="2EE6B956" w14:textId="3EB54E5E" w:rsidR="008E1025" w:rsidRPr="00CE4E0F" w:rsidRDefault="008E1025" w:rsidP="008E1025">
            <w:pPr>
              <w:pStyle w:val="TableContents"/>
              <w:jc w:val="both"/>
              <w:rPr>
                <w:rFonts w:ascii="Arial" w:hAnsi="Arial" w:cs="Arial"/>
                <w:bCs/>
                <w:color w:val="000000"/>
                <w:sz w:val="20"/>
                <w:szCs w:val="20"/>
              </w:rPr>
            </w:pPr>
            <w:r w:rsidRPr="00CE4E0F">
              <w:rPr>
                <w:rFonts w:ascii="Arial" w:hAnsi="Arial" w:cs="Arial"/>
                <w:bCs/>
                <w:sz w:val="20"/>
                <w:szCs w:val="20"/>
              </w:rPr>
              <w:t xml:space="preserve">W okresie gwarancji przegląd serwisowy na koszt dostawcy zakończony wpisem do paszportu technicznego i protokołu wykonania przeglądu, jeden na 12 miesięcy, lub więcej, jeżeli </w:t>
            </w:r>
            <w:r w:rsidR="009F2008" w:rsidRPr="00CE4E0F">
              <w:rPr>
                <w:rFonts w:ascii="Arial" w:hAnsi="Arial" w:cs="Arial"/>
                <w:bCs/>
                <w:sz w:val="20"/>
                <w:szCs w:val="20"/>
              </w:rPr>
              <w:t>Tak</w:t>
            </w:r>
            <w:r w:rsidRPr="00CE4E0F">
              <w:rPr>
                <w:rFonts w:ascii="Arial" w:hAnsi="Arial" w:cs="Arial"/>
                <w:bCs/>
                <w:sz w:val="20"/>
                <w:szCs w:val="20"/>
              </w:rPr>
              <w:t xml:space="preserve"> zaleca producent.</w:t>
            </w:r>
          </w:p>
        </w:tc>
        <w:tc>
          <w:tcPr>
            <w:tcW w:w="1919" w:type="dxa"/>
            <w:tcBorders>
              <w:top w:val="single" w:sz="4" w:space="0" w:color="auto"/>
              <w:left w:val="single" w:sz="4" w:space="0" w:color="auto"/>
              <w:bottom w:val="single" w:sz="4" w:space="0" w:color="auto"/>
              <w:right w:val="single" w:sz="4" w:space="0" w:color="auto"/>
            </w:tcBorders>
            <w:vAlign w:val="center"/>
          </w:tcPr>
          <w:p w14:paraId="6460DDD9" w14:textId="3BE25B70" w:rsidR="008E1025" w:rsidRPr="00CE4E0F" w:rsidRDefault="008E1025" w:rsidP="008E1025">
            <w:pPr>
              <w:pStyle w:val="TableContents"/>
              <w:jc w:val="center"/>
              <w:rPr>
                <w:rFonts w:ascii="Arial" w:hAnsi="Arial" w:cs="Arial"/>
                <w:bCs/>
                <w:color w:val="000000"/>
                <w:sz w:val="20"/>
                <w:szCs w:val="20"/>
              </w:rPr>
            </w:pPr>
            <w:r w:rsidRPr="00CE4E0F">
              <w:rPr>
                <w:rFonts w:ascii="Arial" w:hAnsi="Arial" w:cs="Arial"/>
                <w:bCs/>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732BC437" w14:textId="77777777" w:rsidR="008E1025" w:rsidRPr="00CE4E0F" w:rsidRDefault="008E1025" w:rsidP="008E1025">
            <w:pPr>
              <w:rPr>
                <w:rFonts w:ascii="Arial" w:hAnsi="Arial" w:cs="Arial"/>
                <w:bCs/>
              </w:rPr>
            </w:pPr>
          </w:p>
        </w:tc>
      </w:tr>
      <w:tr w:rsidR="008E1025" w:rsidRPr="00CE4E0F" w14:paraId="3EF16213" w14:textId="77777777" w:rsidTr="00967E52">
        <w:tc>
          <w:tcPr>
            <w:tcW w:w="518" w:type="dxa"/>
            <w:tcBorders>
              <w:top w:val="single" w:sz="4" w:space="0" w:color="auto"/>
              <w:left w:val="single" w:sz="4" w:space="0" w:color="auto"/>
              <w:bottom w:val="single" w:sz="4" w:space="0" w:color="auto"/>
              <w:right w:val="single" w:sz="4" w:space="0" w:color="auto"/>
            </w:tcBorders>
          </w:tcPr>
          <w:p w14:paraId="1204C757" w14:textId="77777777" w:rsidR="008E1025" w:rsidRPr="00CE4E0F" w:rsidRDefault="008E1025" w:rsidP="008E1025">
            <w:pPr>
              <w:jc w:val="center"/>
              <w:rPr>
                <w:rFonts w:ascii="Arial" w:hAnsi="Arial" w:cs="Arial"/>
                <w:bCs/>
              </w:rPr>
            </w:pPr>
            <w:r w:rsidRPr="00CE4E0F">
              <w:rPr>
                <w:rFonts w:ascii="Arial" w:hAnsi="Arial" w:cs="Arial"/>
                <w:bCs/>
              </w:rPr>
              <w:t>4</w:t>
            </w:r>
          </w:p>
        </w:tc>
        <w:tc>
          <w:tcPr>
            <w:tcW w:w="4489" w:type="dxa"/>
            <w:gridSpan w:val="2"/>
            <w:tcBorders>
              <w:top w:val="single" w:sz="4" w:space="0" w:color="auto"/>
              <w:left w:val="single" w:sz="4" w:space="0" w:color="auto"/>
              <w:bottom w:val="single" w:sz="4" w:space="0" w:color="auto"/>
              <w:right w:val="single" w:sz="4" w:space="0" w:color="auto"/>
            </w:tcBorders>
          </w:tcPr>
          <w:p w14:paraId="5C601F28" w14:textId="77777777" w:rsidR="008E1025" w:rsidRPr="00CE4E0F" w:rsidRDefault="008E1025" w:rsidP="008E1025">
            <w:pPr>
              <w:widowControl w:val="0"/>
              <w:tabs>
                <w:tab w:val="center" w:pos="4536"/>
                <w:tab w:val="right" w:pos="9072"/>
              </w:tabs>
              <w:jc w:val="both"/>
              <w:rPr>
                <w:rFonts w:ascii="Arial" w:hAnsi="Arial" w:cs="Arial"/>
                <w:bCs/>
              </w:rPr>
            </w:pPr>
            <w:r w:rsidRPr="00CE4E0F">
              <w:rPr>
                <w:rFonts w:ascii="Arial" w:hAnsi="Arial" w:cs="Arial"/>
                <w:bCs/>
              </w:rPr>
              <w:t>Przegląd serwisowy zawiera:</w:t>
            </w:r>
          </w:p>
          <w:p w14:paraId="6E983777" w14:textId="77777777" w:rsidR="008E1025" w:rsidRPr="00CE4E0F" w:rsidRDefault="008E1025" w:rsidP="008E1025">
            <w:pPr>
              <w:widowControl w:val="0"/>
              <w:tabs>
                <w:tab w:val="center" w:pos="4536"/>
                <w:tab w:val="right" w:pos="9072"/>
              </w:tabs>
              <w:jc w:val="both"/>
              <w:rPr>
                <w:rFonts w:ascii="Arial" w:hAnsi="Arial" w:cs="Arial"/>
                <w:bCs/>
              </w:rPr>
            </w:pPr>
            <w:r w:rsidRPr="00CE4E0F">
              <w:rPr>
                <w:rFonts w:ascii="Arial" w:hAnsi="Arial" w:cs="Arial"/>
                <w:bCs/>
              </w:rPr>
              <w:t>- dojazdy pracowników serwisu</w:t>
            </w:r>
          </w:p>
          <w:p w14:paraId="6094CCAF" w14:textId="77777777" w:rsidR="008E1025" w:rsidRPr="00CE4E0F" w:rsidRDefault="008E1025" w:rsidP="008E1025">
            <w:pPr>
              <w:widowControl w:val="0"/>
              <w:tabs>
                <w:tab w:val="center" w:pos="4536"/>
                <w:tab w:val="right" w:pos="9072"/>
              </w:tabs>
              <w:jc w:val="both"/>
              <w:rPr>
                <w:rFonts w:ascii="Arial" w:hAnsi="Arial" w:cs="Arial"/>
                <w:bCs/>
              </w:rPr>
            </w:pPr>
            <w:r w:rsidRPr="00CE4E0F">
              <w:rPr>
                <w:rFonts w:ascii="Arial" w:hAnsi="Arial" w:cs="Arial"/>
                <w:bCs/>
              </w:rPr>
              <w:t>- robociznę</w:t>
            </w:r>
          </w:p>
          <w:p w14:paraId="477D4A8A" w14:textId="77777777" w:rsidR="008E1025" w:rsidRPr="00CE4E0F" w:rsidRDefault="008E1025" w:rsidP="008E1025">
            <w:pPr>
              <w:pStyle w:val="TableContents"/>
              <w:jc w:val="both"/>
              <w:rPr>
                <w:rFonts w:ascii="Arial" w:hAnsi="Arial" w:cs="Arial"/>
                <w:bCs/>
                <w:color w:val="000000"/>
                <w:sz w:val="20"/>
                <w:szCs w:val="20"/>
              </w:rPr>
            </w:pPr>
            <w:r w:rsidRPr="00CE4E0F">
              <w:rPr>
                <w:rFonts w:ascii="Arial" w:hAnsi="Arial" w:cs="Arial"/>
                <w:bCs/>
                <w:sz w:val="20"/>
                <w:szCs w:val="20"/>
              </w:rPr>
              <w:t>- wszystkie pozostałe koszty niezbędne do wykonania czynności gwarancyjnych (materiały i części eksploatacyjne)</w:t>
            </w:r>
          </w:p>
        </w:tc>
        <w:tc>
          <w:tcPr>
            <w:tcW w:w="1919" w:type="dxa"/>
            <w:tcBorders>
              <w:top w:val="single" w:sz="4" w:space="0" w:color="auto"/>
              <w:left w:val="single" w:sz="4" w:space="0" w:color="auto"/>
              <w:bottom w:val="single" w:sz="4" w:space="0" w:color="auto"/>
              <w:right w:val="single" w:sz="4" w:space="0" w:color="auto"/>
            </w:tcBorders>
            <w:vAlign w:val="center"/>
          </w:tcPr>
          <w:p w14:paraId="2CA1585D" w14:textId="630A0C01" w:rsidR="008E1025" w:rsidRPr="00CE4E0F" w:rsidRDefault="008E1025" w:rsidP="008E1025">
            <w:pPr>
              <w:pStyle w:val="TableContents"/>
              <w:jc w:val="center"/>
              <w:rPr>
                <w:rFonts w:ascii="Arial" w:hAnsi="Arial" w:cs="Arial"/>
                <w:bCs/>
                <w:color w:val="000000"/>
                <w:sz w:val="20"/>
                <w:szCs w:val="20"/>
              </w:rPr>
            </w:pPr>
            <w:r w:rsidRPr="00CE4E0F">
              <w:rPr>
                <w:rFonts w:ascii="Arial" w:hAnsi="Arial" w:cs="Arial"/>
                <w:bCs/>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44C7C585" w14:textId="77777777" w:rsidR="008E1025" w:rsidRPr="00CE4E0F" w:rsidRDefault="008E1025" w:rsidP="008E1025">
            <w:pPr>
              <w:rPr>
                <w:rFonts w:ascii="Arial" w:hAnsi="Arial" w:cs="Arial"/>
                <w:bCs/>
              </w:rPr>
            </w:pPr>
          </w:p>
        </w:tc>
      </w:tr>
      <w:tr w:rsidR="008E1025" w:rsidRPr="00CE4E0F" w14:paraId="4900D8C6" w14:textId="77777777" w:rsidTr="00967E52">
        <w:tc>
          <w:tcPr>
            <w:tcW w:w="518" w:type="dxa"/>
            <w:tcBorders>
              <w:top w:val="single" w:sz="4" w:space="0" w:color="auto"/>
              <w:left w:val="single" w:sz="4" w:space="0" w:color="auto"/>
              <w:bottom w:val="single" w:sz="4" w:space="0" w:color="auto"/>
              <w:right w:val="single" w:sz="4" w:space="0" w:color="auto"/>
            </w:tcBorders>
          </w:tcPr>
          <w:p w14:paraId="4D4C35D0" w14:textId="77777777" w:rsidR="008E1025" w:rsidRPr="00CE4E0F" w:rsidRDefault="008E1025" w:rsidP="008E1025">
            <w:pPr>
              <w:jc w:val="center"/>
              <w:rPr>
                <w:rFonts w:ascii="Arial" w:hAnsi="Arial" w:cs="Arial"/>
                <w:bCs/>
              </w:rPr>
            </w:pPr>
            <w:r w:rsidRPr="00CE4E0F">
              <w:rPr>
                <w:rFonts w:ascii="Arial" w:hAnsi="Arial" w:cs="Arial"/>
                <w:bCs/>
              </w:rPr>
              <w:t>5</w:t>
            </w:r>
          </w:p>
        </w:tc>
        <w:tc>
          <w:tcPr>
            <w:tcW w:w="4489" w:type="dxa"/>
            <w:gridSpan w:val="2"/>
            <w:tcBorders>
              <w:top w:val="single" w:sz="4" w:space="0" w:color="auto"/>
              <w:left w:val="single" w:sz="4" w:space="0" w:color="auto"/>
              <w:bottom w:val="single" w:sz="4" w:space="0" w:color="auto"/>
              <w:right w:val="single" w:sz="4" w:space="0" w:color="auto"/>
            </w:tcBorders>
          </w:tcPr>
          <w:p w14:paraId="7FB94E44" w14:textId="77777777" w:rsidR="008E1025" w:rsidRPr="00CE4E0F" w:rsidRDefault="008E1025" w:rsidP="008E1025">
            <w:pPr>
              <w:pStyle w:val="TableContents"/>
              <w:jc w:val="both"/>
              <w:rPr>
                <w:rFonts w:ascii="Arial" w:hAnsi="Arial" w:cs="Arial"/>
                <w:bCs/>
                <w:color w:val="000000"/>
                <w:sz w:val="20"/>
                <w:szCs w:val="20"/>
              </w:rPr>
            </w:pPr>
            <w:r w:rsidRPr="00CE4E0F">
              <w:rPr>
                <w:rFonts w:ascii="Arial" w:hAnsi="Arial" w:cs="Arial"/>
                <w:bCs/>
                <w:sz w:val="20"/>
                <w:szCs w:val="20"/>
              </w:rPr>
              <w:t>Przegląd końcowy przed upływem końca gwarancji producenta (na koszt dostawcy) zakończony wpisem do paszportu technicznego i protokołem wykonania przeglądu</w:t>
            </w:r>
          </w:p>
        </w:tc>
        <w:tc>
          <w:tcPr>
            <w:tcW w:w="1919" w:type="dxa"/>
            <w:tcBorders>
              <w:top w:val="single" w:sz="4" w:space="0" w:color="auto"/>
              <w:left w:val="single" w:sz="4" w:space="0" w:color="auto"/>
              <w:bottom w:val="single" w:sz="4" w:space="0" w:color="auto"/>
              <w:right w:val="single" w:sz="4" w:space="0" w:color="auto"/>
            </w:tcBorders>
            <w:vAlign w:val="center"/>
          </w:tcPr>
          <w:p w14:paraId="02FC8184" w14:textId="020260BC" w:rsidR="008E1025" w:rsidRPr="00CE4E0F" w:rsidRDefault="008E1025" w:rsidP="008E1025">
            <w:pPr>
              <w:pStyle w:val="TableContents"/>
              <w:jc w:val="center"/>
              <w:rPr>
                <w:rFonts w:ascii="Arial" w:hAnsi="Arial" w:cs="Arial"/>
                <w:bCs/>
                <w:color w:val="000000"/>
                <w:sz w:val="20"/>
                <w:szCs w:val="20"/>
              </w:rPr>
            </w:pPr>
            <w:r w:rsidRPr="00CE4E0F">
              <w:rPr>
                <w:rFonts w:ascii="Arial" w:hAnsi="Arial" w:cs="Arial"/>
                <w:bCs/>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2C014D57" w14:textId="77777777" w:rsidR="008E1025" w:rsidRPr="00CE4E0F" w:rsidRDefault="008E1025" w:rsidP="008E1025">
            <w:pPr>
              <w:rPr>
                <w:rFonts w:ascii="Arial" w:hAnsi="Arial" w:cs="Arial"/>
                <w:bCs/>
              </w:rPr>
            </w:pPr>
          </w:p>
        </w:tc>
      </w:tr>
      <w:tr w:rsidR="008E1025" w:rsidRPr="00CE4E0F" w14:paraId="22E8A417" w14:textId="77777777" w:rsidTr="00967E52">
        <w:tc>
          <w:tcPr>
            <w:tcW w:w="518" w:type="dxa"/>
            <w:tcBorders>
              <w:top w:val="single" w:sz="4" w:space="0" w:color="auto"/>
              <w:left w:val="single" w:sz="4" w:space="0" w:color="auto"/>
              <w:bottom w:val="single" w:sz="4" w:space="0" w:color="auto"/>
              <w:right w:val="single" w:sz="4" w:space="0" w:color="auto"/>
            </w:tcBorders>
          </w:tcPr>
          <w:p w14:paraId="4089106D" w14:textId="77777777" w:rsidR="008E1025" w:rsidRPr="00CE4E0F" w:rsidRDefault="008E1025" w:rsidP="008E1025">
            <w:pPr>
              <w:jc w:val="center"/>
              <w:rPr>
                <w:rFonts w:ascii="Arial" w:hAnsi="Arial" w:cs="Arial"/>
                <w:bCs/>
              </w:rPr>
            </w:pPr>
            <w:r w:rsidRPr="00CE4E0F">
              <w:rPr>
                <w:rFonts w:ascii="Arial" w:hAnsi="Arial" w:cs="Arial"/>
                <w:bCs/>
              </w:rPr>
              <w:t>6</w:t>
            </w:r>
          </w:p>
        </w:tc>
        <w:tc>
          <w:tcPr>
            <w:tcW w:w="4489" w:type="dxa"/>
            <w:gridSpan w:val="2"/>
            <w:tcBorders>
              <w:top w:val="single" w:sz="4" w:space="0" w:color="auto"/>
              <w:left w:val="single" w:sz="4" w:space="0" w:color="auto"/>
              <w:bottom w:val="single" w:sz="4" w:space="0" w:color="auto"/>
              <w:right w:val="single" w:sz="4" w:space="0" w:color="auto"/>
            </w:tcBorders>
          </w:tcPr>
          <w:p w14:paraId="65480009" w14:textId="77777777" w:rsidR="008E1025" w:rsidRPr="00CE4E0F" w:rsidRDefault="008E1025" w:rsidP="008E1025">
            <w:pPr>
              <w:widowControl w:val="0"/>
              <w:tabs>
                <w:tab w:val="center" w:pos="4536"/>
                <w:tab w:val="right" w:pos="9072"/>
              </w:tabs>
              <w:jc w:val="both"/>
              <w:rPr>
                <w:rFonts w:ascii="Arial" w:hAnsi="Arial" w:cs="Arial"/>
                <w:bCs/>
              </w:rPr>
            </w:pPr>
            <w:r w:rsidRPr="00CE4E0F">
              <w:rPr>
                <w:rFonts w:ascii="Arial" w:hAnsi="Arial" w:cs="Arial"/>
                <w:bCs/>
              </w:rPr>
              <w:t>Autoryzowany serwis gwarancyjny i pogwarancyjny.</w:t>
            </w:r>
          </w:p>
          <w:p w14:paraId="16363C54" w14:textId="77777777" w:rsidR="008E1025" w:rsidRPr="00CE4E0F" w:rsidRDefault="008E1025" w:rsidP="008E1025">
            <w:pPr>
              <w:pStyle w:val="TableContents"/>
              <w:jc w:val="both"/>
              <w:rPr>
                <w:rFonts w:ascii="Arial" w:hAnsi="Arial" w:cs="Arial"/>
                <w:bCs/>
                <w:color w:val="000000"/>
                <w:sz w:val="20"/>
                <w:szCs w:val="20"/>
              </w:rPr>
            </w:pPr>
            <w:r w:rsidRPr="00CE4E0F">
              <w:rPr>
                <w:rFonts w:ascii="Arial" w:hAnsi="Arial" w:cs="Arial"/>
                <w:bCs/>
                <w:sz w:val="20"/>
                <w:szCs w:val="20"/>
              </w:rPr>
              <w:t>Podać: dokładny adres, telefon, e-mail, adres internetowy (WWW)</w:t>
            </w:r>
          </w:p>
        </w:tc>
        <w:tc>
          <w:tcPr>
            <w:tcW w:w="1919" w:type="dxa"/>
            <w:tcBorders>
              <w:top w:val="single" w:sz="4" w:space="0" w:color="auto"/>
              <w:left w:val="single" w:sz="4" w:space="0" w:color="auto"/>
              <w:bottom w:val="single" w:sz="4" w:space="0" w:color="auto"/>
              <w:right w:val="single" w:sz="4" w:space="0" w:color="auto"/>
            </w:tcBorders>
            <w:vAlign w:val="center"/>
          </w:tcPr>
          <w:p w14:paraId="39B51AF0" w14:textId="67D586F0" w:rsidR="008E1025" w:rsidRPr="00CE4E0F" w:rsidRDefault="008E1025" w:rsidP="008E1025">
            <w:pPr>
              <w:pStyle w:val="TableContents"/>
              <w:jc w:val="center"/>
              <w:rPr>
                <w:rFonts w:ascii="Arial" w:hAnsi="Arial" w:cs="Arial"/>
                <w:bCs/>
                <w:color w:val="000000"/>
                <w:sz w:val="20"/>
                <w:szCs w:val="20"/>
              </w:rPr>
            </w:pPr>
            <w:r w:rsidRPr="00CE4E0F">
              <w:rPr>
                <w:rFonts w:ascii="Arial" w:hAnsi="Arial" w:cs="Arial"/>
                <w:bCs/>
                <w:sz w:val="20"/>
                <w:szCs w:val="20"/>
              </w:rPr>
              <w:t xml:space="preserve">Tak, </w:t>
            </w:r>
            <w:r w:rsidR="00740B08" w:rsidRPr="00CE4E0F">
              <w:rPr>
                <w:rFonts w:ascii="Arial" w:hAnsi="Arial" w:cs="Arial"/>
                <w:bCs/>
                <w:sz w:val="20"/>
                <w:szCs w:val="20"/>
              </w:rPr>
              <w:t>podać</w:t>
            </w:r>
          </w:p>
        </w:tc>
        <w:tc>
          <w:tcPr>
            <w:tcW w:w="2986" w:type="dxa"/>
            <w:tcBorders>
              <w:top w:val="single" w:sz="4" w:space="0" w:color="auto"/>
              <w:left w:val="single" w:sz="4" w:space="0" w:color="auto"/>
              <w:bottom w:val="single" w:sz="4" w:space="0" w:color="auto"/>
              <w:right w:val="single" w:sz="4" w:space="0" w:color="auto"/>
            </w:tcBorders>
          </w:tcPr>
          <w:p w14:paraId="73D73A68" w14:textId="77777777" w:rsidR="008E1025" w:rsidRPr="00CE4E0F" w:rsidRDefault="008E1025" w:rsidP="008E1025">
            <w:pPr>
              <w:rPr>
                <w:rFonts w:ascii="Arial" w:hAnsi="Arial" w:cs="Arial"/>
                <w:bCs/>
              </w:rPr>
            </w:pPr>
          </w:p>
        </w:tc>
      </w:tr>
      <w:tr w:rsidR="008E1025" w:rsidRPr="00CE4E0F" w14:paraId="053FC98A" w14:textId="77777777" w:rsidTr="00967E52">
        <w:tc>
          <w:tcPr>
            <w:tcW w:w="518" w:type="dxa"/>
            <w:tcBorders>
              <w:top w:val="single" w:sz="4" w:space="0" w:color="auto"/>
              <w:left w:val="single" w:sz="4" w:space="0" w:color="auto"/>
              <w:bottom w:val="single" w:sz="4" w:space="0" w:color="auto"/>
              <w:right w:val="single" w:sz="4" w:space="0" w:color="auto"/>
            </w:tcBorders>
          </w:tcPr>
          <w:p w14:paraId="51EBC705" w14:textId="77777777" w:rsidR="008E1025" w:rsidRPr="00CE4E0F" w:rsidRDefault="008E1025" w:rsidP="008E1025">
            <w:pPr>
              <w:jc w:val="center"/>
              <w:rPr>
                <w:rFonts w:ascii="Arial" w:hAnsi="Arial" w:cs="Arial"/>
                <w:bCs/>
              </w:rPr>
            </w:pPr>
            <w:r w:rsidRPr="00CE4E0F">
              <w:rPr>
                <w:rFonts w:ascii="Arial" w:hAnsi="Arial" w:cs="Arial"/>
                <w:bCs/>
              </w:rPr>
              <w:t>7</w:t>
            </w:r>
          </w:p>
        </w:tc>
        <w:tc>
          <w:tcPr>
            <w:tcW w:w="4489" w:type="dxa"/>
            <w:gridSpan w:val="2"/>
            <w:tcBorders>
              <w:top w:val="single" w:sz="4" w:space="0" w:color="auto"/>
              <w:left w:val="single" w:sz="4" w:space="0" w:color="auto"/>
              <w:bottom w:val="single" w:sz="4" w:space="0" w:color="auto"/>
              <w:right w:val="single" w:sz="4" w:space="0" w:color="auto"/>
            </w:tcBorders>
          </w:tcPr>
          <w:p w14:paraId="5D3EDB4A" w14:textId="77777777" w:rsidR="008E1025" w:rsidRPr="00CE4E0F" w:rsidRDefault="008E1025" w:rsidP="008E1025">
            <w:pPr>
              <w:pStyle w:val="TableContents"/>
              <w:jc w:val="both"/>
              <w:rPr>
                <w:rFonts w:ascii="Arial" w:hAnsi="Arial" w:cs="Arial"/>
                <w:bCs/>
                <w:color w:val="000000"/>
                <w:sz w:val="20"/>
                <w:szCs w:val="20"/>
              </w:rPr>
            </w:pPr>
            <w:r w:rsidRPr="00CE4E0F">
              <w:rPr>
                <w:rFonts w:ascii="Arial" w:eastAsia="Calibri" w:hAnsi="Arial" w:cs="Arial"/>
                <w:bCs/>
                <w:sz w:val="20"/>
                <w:szCs w:val="20"/>
              </w:rPr>
              <w:t>W okresie gwarancji przyjmowanie zgłoszeń o usterkach telefonicznie, faksem lub pocztą elektroniczną (e-mail) oraz dokonanie koniecznych napraw, doprowadzających przedmiot umowy do pełnej sprawności – w terminie do 7 dni od chwili jej zgłoszenia.</w:t>
            </w:r>
          </w:p>
        </w:tc>
        <w:tc>
          <w:tcPr>
            <w:tcW w:w="1919" w:type="dxa"/>
            <w:tcBorders>
              <w:top w:val="single" w:sz="4" w:space="0" w:color="auto"/>
              <w:left w:val="single" w:sz="4" w:space="0" w:color="auto"/>
              <w:bottom w:val="single" w:sz="4" w:space="0" w:color="auto"/>
              <w:right w:val="single" w:sz="4" w:space="0" w:color="auto"/>
            </w:tcBorders>
            <w:vAlign w:val="center"/>
          </w:tcPr>
          <w:p w14:paraId="4F6F82DE" w14:textId="7C1978C6" w:rsidR="008E1025" w:rsidRPr="00CE4E0F" w:rsidRDefault="008E1025" w:rsidP="008E1025">
            <w:pPr>
              <w:pStyle w:val="TableContents"/>
              <w:jc w:val="center"/>
              <w:rPr>
                <w:rFonts w:ascii="Arial" w:hAnsi="Arial" w:cs="Arial"/>
                <w:bCs/>
                <w:color w:val="000000"/>
                <w:sz w:val="20"/>
                <w:szCs w:val="20"/>
              </w:rPr>
            </w:pPr>
            <w:r w:rsidRPr="00CE4E0F">
              <w:rPr>
                <w:rFonts w:ascii="Arial" w:hAnsi="Arial" w:cs="Arial"/>
                <w:bCs/>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03FC6874" w14:textId="77777777" w:rsidR="008E1025" w:rsidRPr="00CE4E0F" w:rsidRDefault="008E1025" w:rsidP="008E1025">
            <w:pPr>
              <w:rPr>
                <w:rFonts w:ascii="Arial" w:hAnsi="Arial" w:cs="Arial"/>
                <w:bCs/>
              </w:rPr>
            </w:pPr>
          </w:p>
        </w:tc>
      </w:tr>
      <w:tr w:rsidR="008E1025" w:rsidRPr="00CE4E0F" w14:paraId="02D8873F" w14:textId="77777777" w:rsidTr="00967E52">
        <w:tc>
          <w:tcPr>
            <w:tcW w:w="518" w:type="dxa"/>
            <w:tcBorders>
              <w:top w:val="single" w:sz="4" w:space="0" w:color="auto"/>
              <w:left w:val="single" w:sz="4" w:space="0" w:color="auto"/>
              <w:bottom w:val="single" w:sz="4" w:space="0" w:color="auto"/>
              <w:right w:val="single" w:sz="4" w:space="0" w:color="auto"/>
            </w:tcBorders>
          </w:tcPr>
          <w:p w14:paraId="7B236ABA" w14:textId="77777777" w:rsidR="008E1025" w:rsidRPr="00CE4E0F" w:rsidRDefault="008E1025" w:rsidP="008E1025">
            <w:pPr>
              <w:jc w:val="center"/>
              <w:rPr>
                <w:rFonts w:ascii="Arial" w:hAnsi="Arial" w:cs="Arial"/>
                <w:bCs/>
              </w:rPr>
            </w:pPr>
            <w:r w:rsidRPr="00CE4E0F">
              <w:rPr>
                <w:rFonts w:ascii="Arial" w:hAnsi="Arial" w:cs="Arial"/>
                <w:bCs/>
              </w:rPr>
              <w:t>8</w:t>
            </w:r>
          </w:p>
        </w:tc>
        <w:tc>
          <w:tcPr>
            <w:tcW w:w="4489" w:type="dxa"/>
            <w:gridSpan w:val="2"/>
            <w:tcBorders>
              <w:top w:val="single" w:sz="4" w:space="0" w:color="auto"/>
              <w:left w:val="single" w:sz="4" w:space="0" w:color="auto"/>
              <w:bottom w:val="single" w:sz="4" w:space="0" w:color="auto"/>
              <w:right w:val="single" w:sz="4" w:space="0" w:color="auto"/>
            </w:tcBorders>
          </w:tcPr>
          <w:p w14:paraId="18C2593C" w14:textId="77777777" w:rsidR="008E1025" w:rsidRPr="00CE4E0F" w:rsidRDefault="008E1025" w:rsidP="008E1025">
            <w:pPr>
              <w:pStyle w:val="TableContents"/>
              <w:jc w:val="both"/>
              <w:rPr>
                <w:rFonts w:ascii="Arial" w:hAnsi="Arial" w:cs="Arial"/>
                <w:bCs/>
                <w:color w:val="000000"/>
                <w:sz w:val="20"/>
                <w:szCs w:val="20"/>
              </w:rPr>
            </w:pPr>
            <w:r w:rsidRPr="00CE4E0F">
              <w:rPr>
                <w:rFonts w:ascii="Arial" w:hAnsi="Arial" w:cs="Arial"/>
                <w:bCs/>
                <w:sz w:val="20"/>
                <w:szCs w:val="20"/>
              </w:rPr>
              <w:t>Liczba napraw tego samego podzespołu powodująca wymianę na nowy (z wyjątkiem uszkodzeń z winy użytkownika) – 3</w:t>
            </w:r>
          </w:p>
        </w:tc>
        <w:tc>
          <w:tcPr>
            <w:tcW w:w="1919" w:type="dxa"/>
            <w:tcBorders>
              <w:top w:val="single" w:sz="4" w:space="0" w:color="auto"/>
              <w:left w:val="single" w:sz="4" w:space="0" w:color="auto"/>
              <w:bottom w:val="single" w:sz="4" w:space="0" w:color="auto"/>
              <w:right w:val="single" w:sz="4" w:space="0" w:color="auto"/>
            </w:tcBorders>
            <w:vAlign w:val="center"/>
          </w:tcPr>
          <w:p w14:paraId="72E6096B" w14:textId="126FD82C" w:rsidR="008E1025" w:rsidRPr="00CE4E0F" w:rsidRDefault="008E1025" w:rsidP="008E1025">
            <w:pPr>
              <w:pStyle w:val="TableContents"/>
              <w:jc w:val="center"/>
              <w:rPr>
                <w:rFonts w:ascii="Arial" w:hAnsi="Arial" w:cs="Arial"/>
                <w:bCs/>
                <w:color w:val="000000"/>
                <w:sz w:val="20"/>
                <w:szCs w:val="20"/>
              </w:rPr>
            </w:pPr>
            <w:r w:rsidRPr="00CE4E0F">
              <w:rPr>
                <w:rFonts w:ascii="Arial" w:hAnsi="Arial" w:cs="Arial"/>
                <w:bCs/>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7E0437AB" w14:textId="77777777" w:rsidR="008E1025" w:rsidRPr="00CE4E0F" w:rsidRDefault="008E1025" w:rsidP="008E1025">
            <w:pPr>
              <w:rPr>
                <w:rFonts w:ascii="Arial" w:hAnsi="Arial" w:cs="Arial"/>
                <w:bCs/>
              </w:rPr>
            </w:pPr>
          </w:p>
        </w:tc>
      </w:tr>
      <w:tr w:rsidR="008E1025" w:rsidRPr="00CE4E0F" w14:paraId="31627DB9" w14:textId="77777777" w:rsidTr="00967E52">
        <w:tc>
          <w:tcPr>
            <w:tcW w:w="518" w:type="dxa"/>
            <w:tcBorders>
              <w:top w:val="single" w:sz="4" w:space="0" w:color="auto"/>
              <w:left w:val="single" w:sz="4" w:space="0" w:color="auto"/>
              <w:bottom w:val="single" w:sz="4" w:space="0" w:color="auto"/>
              <w:right w:val="single" w:sz="4" w:space="0" w:color="auto"/>
            </w:tcBorders>
          </w:tcPr>
          <w:p w14:paraId="47C9338F" w14:textId="77777777" w:rsidR="008E1025" w:rsidRPr="00CE4E0F" w:rsidRDefault="008E1025" w:rsidP="008E1025">
            <w:pPr>
              <w:jc w:val="center"/>
              <w:rPr>
                <w:rFonts w:ascii="Arial" w:hAnsi="Arial" w:cs="Arial"/>
                <w:bCs/>
              </w:rPr>
            </w:pPr>
            <w:r w:rsidRPr="00CE4E0F">
              <w:rPr>
                <w:rFonts w:ascii="Arial" w:hAnsi="Arial" w:cs="Arial"/>
                <w:bCs/>
              </w:rPr>
              <w:t>9</w:t>
            </w:r>
          </w:p>
        </w:tc>
        <w:tc>
          <w:tcPr>
            <w:tcW w:w="4489" w:type="dxa"/>
            <w:gridSpan w:val="2"/>
            <w:tcBorders>
              <w:top w:val="single" w:sz="4" w:space="0" w:color="auto"/>
              <w:left w:val="single" w:sz="4" w:space="0" w:color="auto"/>
              <w:bottom w:val="single" w:sz="4" w:space="0" w:color="auto"/>
              <w:right w:val="single" w:sz="4" w:space="0" w:color="auto"/>
            </w:tcBorders>
          </w:tcPr>
          <w:p w14:paraId="0CCBCD38" w14:textId="0E4A52A2" w:rsidR="008E1025" w:rsidRPr="00CE4E0F" w:rsidRDefault="008E1025" w:rsidP="008E1025">
            <w:pPr>
              <w:pStyle w:val="TableContents"/>
              <w:jc w:val="both"/>
              <w:rPr>
                <w:rFonts w:ascii="Arial" w:hAnsi="Arial" w:cs="Arial"/>
                <w:bCs/>
                <w:color w:val="000000"/>
                <w:sz w:val="20"/>
                <w:szCs w:val="20"/>
              </w:rPr>
            </w:pPr>
            <w:r w:rsidRPr="00CE4E0F">
              <w:rPr>
                <w:rFonts w:ascii="Arial" w:hAnsi="Arial" w:cs="Arial"/>
                <w:bCs/>
                <w:sz w:val="20"/>
                <w:szCs w:val="20"/>
              </w:rPr>
              <w:t>Szkolenie personelu wskazanego przez Zamawiającego w zakresie obsługi aparatu, bezpieczeństwa jego użytkowania potwierdzone pisemnym protokołem.</w:t>
            </w:r>
          </w:p>
        </w:tc>
        <w:tc>
          <w:tcPr>
            <w:tcW w:w="1919" w:type="dxa"/>
            <w:tcBorders>
              <w:top w:val="single" w:sz="4" w:space="0" w:color="auto"/>
              <w:left w:val="single" w:sz="4" w:space="0" w:color="auto"/>
              <w:bottom w:val="single" w:sz="4" w:space="0" w:color="auto"/>
              <w:right w:val="single" w:sz="4" w:space="0" w:color="auto"/>
            </w:tcBorders>
            <w:vAlign w:val="center"/>
          </w:tcPr>
          <w:p w14:paraId="018CA6C7" w14:textId="023ADB2A" w:rsidR="008E1025" w:rsidRPr="00CE4E0F" w:rsidRDefault="008E1025" w:rsidP="008E1025">
            <w:pPr>
              <w:pStyle w:val="TableContents"/>
              <w:jc w:val="center"/>
              <w:rPr>
                <w:rFonts w:ascii="Arial" w:hAnsi="Arial" w:cs="Arial"/>
                <w:bCs/>
                <w:color w:val="000000"/>
                <w:sz w:val="20"/>
                <w:szCs w:val="20"/>
              </w:rPr>
            </w:pPr>
            <w:r w:rsidRPr="00CE4E0F">
              <w:rPr>
                <w:rFonts w:ascii="Arial" w:hAnsi="Arial" w:cs="Arial"/>
                <w:bCs/>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0BE6D412" w14:textId="77777777" w:rsidR="008E1025" w:rsidRPr="00CE4E0F" w:rsidRDefault="008E1025" w:rsidP="008E1025">
            <w:pPr>
              <w:rPr>
                <w:rFonts w:ascii="Arial" w:hAnsi="Arial" w:cs="Arial"/>
                <w:bCs/>
              </w:rPr>
            </w:pPr>
          </w:p>
        </w:tc>
      </w:tr>
      <w:tr w:rsidR="0024773F" w:rsidRPr="00CE4E0F" w14:paraId="4FFE5F19" w14:textId="77777777" w:rsidTr="00A2215F">
        <w:tc>
          <w:tcPr>
            <w:tcW w:w="518" w:type="dxa"/>
            <w:tcBorders>
              <w:top w:val="single" w:sz="4" w:space="0" w:color="auto"/>
              <w:left w:val="single" w:sz="4" w:space="0" w:color="auto"/>
              <w:bottom w:val="single" w:sz="4" w:space="0" w:color="auto"/>
              <w:right w:val="single" w:sz="4" w:space="0" w:color="auto"/>
            </w:tcBorders>
            <w:vAlign w:val="center"/>
          </w:tcPr>
          <w:p w14:paraId="21B7D6B4" w14:textId="5F33D751" w:rsidR="0024773F" w:rsidRPr="00CE4E0F" w:rsidRDefault="0024773F" w:rsidP="0024773F">
            <w:pPr>
              <w:jc w:val="center"/>
              <w:rPr>
                <w:rFonts w:ascii="Arial" w:hAnsi="Arial" w:cs="Arial"/>
                <w:bCs/>
                <w:highlight w:val="yellow"/>
              </w:rPr>
            </w:pPr>
            <w:r w:rsidRPr="00CE4E0F">
              <w:rPr>
                <w:rFonts w:ascii="Arial" w:hAnsi="Arial" w:cs="Arial"/>
              </w:rPr>
              <w:t>10</w:t>
            </w:r>
          </w:p>
        </w:tc>
        <w:tc>
          <w:tcPr>
            <w:tcW w:w="4489" w:type="dxa"/>
            <w:gridSpan w:val="2"/>
            <w:tcBorders>
              <w:top w:val="single" w:sz="4" w:space="0" w:color="auto"/>
              <w:left w:val="single" w:sz="4" w:space="0" w:color="auto"/>
              <w:bottom w:val="single" w:sz="4" w:space="0" w:color="auto"/>
              <w:right w:val="single" w:sz="4" w:space="0" w:color="auto"/>
            </w:tcBorders>
            <w:vAlign w:val="center"/>
          </w:tcPr>
          <w:p w14:paraId="24B469D2" w14:textId="4325610E" w:rsidR="0024773F" w:rsidRPr="00CE4E0F" w:rsidRDefault="009371AA" w:rsidP="0024773F">
            <w:pPr>
              <w:pStyle w:val="TableContents"/>
              <w:jc w:val="both"/>
              <w:rPr>
                <w:rFonts w:ascii="Arial" w:hAnsi="Arial" w:cs="Arial"/>
                <w:bCs/>
                <w:sz w:val="20"/>
                <w:szCs w:val="20"/>
                <w:highlight w:val="yellow"/>
              </w:rPr>
            </w:pPr>
            <w:r w:rsidRPr="00CE4E0F">
              <w:rPr>
                <w:rFonts w:ascii="Arial" w:eastAsia="Calibri" w:hAnsi="Arial" w:cs="Arial"/>
                <w:sz w:val="20"/>
                <w:szCs w:val="20"/>
                <w:lang w:bidi="en-US"/>
              </w:rPr>
              <w:t>Rok produkcji 2026 lub 2025</w:t>
            </w:r>
          </w:p>
        </w:tc>
        <w:tc>
          <w:tcPr>
            <w:tcW w:w="1919" w:type="dxa"/>
            <w:tcBorders>
              <w:top w:val="single" w:sz="4" w:space="0" w:color="auto"/>
              <w:left w:val="single" w:sz="4" w:space="0" w:color="auto"/>
              <w:bottom w:val="single" w:sz="4" w:space="0" w:color="auto"/>
              <w:right w:val="single" w:sz="4" w:space="0" w:color="auto"/>
            </w:tcBorders>
            <w:vAlign w:val="center"/>
          </w:tcPr>
          <w:p w14:paraId="384C5A22" w14:textId="17113BD3" w:rsidR="0024773F" w:rsidRPr="00CE4E0F" w:rsidRDefault="00D56E18" w:rsidP="0024773F">
            <w:pPr>
              <w:pStyle w:val="TableContents"/>
              <w:jc w:val="center"/>
              <w:rPr>
                <w:rFonts w:ascii="Arial" w:hAnsi="Arial" w:cs="Arial"/>
                <w:bCs/>
                <w:sz w:val="20"/>
                <w:szCs w:val="20"/>
                <w:highlight w:val="yellow"/>
              </w:rPr>
            </w:pPr>
            <w:r w:rsidRPr="00CE4E0F">
              <w:rPr>
                <w:rFonts w:ascii="Arial" w:eastAsia="Calibri" w:hAnsi="Arial" w:cs="Arial"/>
                <w:sz w:val="20"/>
                <w:szCs w:val="20"/>
                <w:lang w:bidi="en-US"/>
              </w:rPr>
              <w:t>Tak</w:t>
            </w:r>
          </w:p>
        </w:tc>
        <w:tc>
          <w:tcPr>
            <w:tcW w:w="2986" w:type="dxa"/>
            <w:tcBorders>
              <w:top w:val="single" w:sz="4" w:space="0" w:color="auto"/>
              <w:left w:val="single" w:sz="4" w:space="0" w:color="auto"/>
              <w:bottom w:val="single" w:sz="4" w:space="0" w:color="auto"/>
              <w:right w:val="single" w:sz="4" w:space="0" w:color="auto"/>
            </w:tcBorders>
          </w:tcPr>
          <w:p w14:paraId="642A90B5" w14:textId="77777777" w:rsidR="0024773F" w:rsidRPr="00CE4E0F" w:rsidRDefault="0024773F" w:rsidP="0024773F">
            <w:pPr>
              <w:rPr>
                <w:rFonts w:ascii="Arial" w:hAnsi="Arial" w:cs="Arial"/>
                <w:bCs/>
              </w:rPr>
            </w:pPr>
          </w:p>
        </w:tc>
      </w:tr>
      <w:tr w:rsidR="00D56E18" w:rsidRPr="00CE4E0F" w14:paraId="0DE12434" w14:textId="77777777" w:rsidTr="00A2215F">
        <w:tc>
          <w:tcPr>
            <w:tcW w:w="518" w:type="dxa"/>
            <w:tcBorders>
              <w:top w:val="single" w:sz="4" w:space="0" w:color="auto"/>
              <w:left w:val="single" w:sz="4" w:space="0" w:color="auto"/>
              <w:bottom w:val="single" w:sz="4" w:space="0" w:color="auto"/>
              <w:right w:val="single" w:sz="4" w:space="0" w:color="auto"/>
            </w:tcBorders>
            <w:vAlign w:val="center"/>
          </w:tcPr>
          <w:p w14:paraId="78A60DF2" w14:textId="6EF481E8" w:rsidR="00D56E18" w:rsidRPr="00CE4E0F" w:rsidRDefault="00D56E18" w:rsidP="00D56E18">
            <w:pPr>
              <w:jc w:val="center"/>
              <w:rPr>
                <w:rFonts w:ascii="Arial" w:hAnsi="Arial" w:cs="Arial"/>
              </w:rPr>
            </w:pPr>
            <w:r w:rsidRPr="00CE4E0F">
              <w:rPr>
                <w:rFonts w:ascii="Arial" w:hAnsi="Arial" w:cs="Arial"/>
              </w:rPr>
              <w:t>11</w:t>
            </w:r>
          </w:p>
        </w:tc>
        <w:tc>
          <w:tcPr>
            <w:tcW w:w="4489" w:type="dxa"/>
            <w:gridSpan w:val="2"/>
            <w:tcBorders>
              <w:top w:val="single" w:sz="4" w:space="0" w:color="auto"/>
              <w:left w:val="single" w:sz="4" w:space="0" w:color="auto"/>
              <w:bottom w:val="single" w:sz="4" w:space="0" w:color="auto"/>
              <w:right w:val="single" w:sz="4" w:space="0" w:color="auto"/>
            </w:tcBorders>
            <w:vAlign w:val="center"/>
          </w:tcPr>
          <w:p w14:paraId="1571F03B" w14:textId="111797B0" w:rsidR="00D56E18" w:rsidRPr="00CE4E0F" w:rsidRDefault="00D56E18" w:rsidP="00D56E18">
            <w:pPr>
              <w:pStyle w:val="TableContents"/>
              <w:jc w:val="both"/>
              <w:rPr>
                <w:rFonts w:ascii="Arial" w:eastAsia="Calibri" w:hAnsi="Arial" w:cs="Arial"/>
                <w:sz w:val="20"/>
                <w:szCs w:val="20"/>
                <w:lang w:bidi="en-US"/>
              </w:rPr>
            </w:pPr>
            <w:r w:rsidRPr="00CE4E0F">
              <w:rPr>
                <w:rFonts w:ascii="Arial" w:hAnsi="Arial" w:cs="Arial"/>
                <w:color w:val="00000A"/>
                <w:kern w:val="2"/>
                <w:sz w:val="20"/>
                <w:szCs w:val="20"/>
                <w:lang w:eastAsia="hi-IN"/>
              </w:rPr>
              <w:t>Zagwarantowanie dostępności części przez minimum 10 lat od dostawy</w:t>
            </w:r>
          </w:p>
        </w:tc>
        <w:tc>
          <w:tcPr>
            <w:tcW w:w="1919" w:type="dxa"/>
            <w:tcBorders>
              <w:top w:val="single" w:sz="4" w:space="0" w:color="auto"/>
              <w:left w:val="single" w:sz="4" w:space="0" w:color="auto"/>
              <w:bottom w:val="single" w:sz="4" w:space="0" w:color="auto"/>
              <w:right w:val="single" w:sz="4" w:space="0" w:color="auto"/>
            </w:tcBorders>
            <w:vAlign w:val="center"/>
          </w:tcPr>
          <w:p w14:paraId="4F19CFE3" w14:textId="5122F2E9" w:rsidR="00D56E18" w:rsidRPr="00CE4E0F" w:rsidRDefault="00D56E18" w:rsidP="00D56E18">
            <w:pPr>
              <w:pStyle w:val="TableContents"/>
              <w:jc w:val="center"/>
              <w:rPr>
                <w:rFonts w:ascii="Arial" w:eastAsia="Calibri" w:hAnsi="Arial" w:cs="Arial"/>
                <w:sz w:val="20"/>
                <w:szCs w:val="20"/>
                <w:lang w:bidi="en-US"/>
              </w:rPr>
            </w:pPr>
            <w:r w:rsidRPr="00CE4E0F">
              <w:rPr>
                <w:rFonts w:ascii="Arial" w:hAnsi="Arial" w:cs="Arial"/>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2C492A1B" w14:textId="77777777" w:rsidR="00D56E18" w:rsidRPr="00CE4E0F" w:rsidRDefault="00D56E18" w:rsidP="00D56E18">
            <w:pPr>
              <w:rPr>
                <w:rFonts w:ascii="Arial" w:hAnsi="Arial" w:cs="Arial"/>
                <w:bCs/>
              </w:rPr>
            </w:pPr>
          </w:p>
        </w:tc>
      </w:tr>
    </w:tbl>
    <w:p w14:paraId="77A77D7D" w14:textId="77777777" w:rsidR="0024773F" w:rsidRPr="00CE4E0F" w:rsidRDefault="0024773F" w:rsidP="00837502">
      <w:pPr>
        <w:rPr>
          <w:rFonts w:ascii="Arial" w:hAnsi="Arial" w:cs="Arial"/>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518"/>
        <w:gridCol w:w="4489"/>
        <w:gridCol w:w="1919"/>
        <w:gridCol w:w="2986"/>
      </w:tblGrid>
      <w:tr w:rsidR="00250423" w:rsidRPr="00B632A6" w14:paraId="2E8ED4DD" w14:textId="77777777" w:rsidTr="00740B08">
        <w:tc>
          <w:tcPr>
            <w:tcW w:w="9912" w:type="dxa"/>
            <w:gridSpan w:val="4"/>
            <w:tcBorders>
              <w:top w:val="single" w:sz="4" w:space="0" w:color="000000"/>
              <w:left w:val="single" w:sz="4" w:space="0" w:color="000000"/>
              <w:bottom w:val="single" w:sz="4" w:space="0" w:color="auto"/>
              <w:right w:val="single" w:sz="4" w:space="0" w:color="000000"/>
            </w:tcBorders>
            <w:shd w:val="clear" w:color="auto" w:fill="EEEEEE"/>
            <w:vAlign w:val="center"/>
          </w:tcPr>
          <w:p w14:paraId="4DAE30B1" w14:textId="7552D198" w:rsidR="00250423" w:rsidRPr="00B632A6" w:rsidRDefault="00250423" w:rsidP="004D0879">
            <w:pPr>
              <w:rPr>
                <w:rFonts w:ascii="Arial" w:hAnsi="Arial" w:cs="Arial"/>
                <w:iCs/>
                <w:color w:val="000000"/>
              </w:rPr>
            </w:pPr>
            <w:r w:rsidRPr="00B632A6">
              <w:rPr>
                <w:rFonts w:ascii="Arial" w:hAnsi="Arial" w:cs="Arial"/>
                <w:b/>
                <w:bCs/>
              </w:rPr>
              <w:t xml:space="preserve">CZĘŚĆ NR </w:t>
            </w:r>
            <w:r w:rsidR="00C25D1E" w:rsidRPr="00B632A6">
              <w:rPr>
                <w:rFonts w:ascii="Arial" w:hAnsi="Arial" w:cs="Arial"/>
                <w:b/>
                <w:bCs/>
              </w:rPr>
              <w:t>4</w:t>
            </w:r>
            <w:r w:rsidRPr="00B632A6">
              <w:rPr>
                <w:rFonts w:ascii="Arial" w:hAnsi="Arial" w:cs="Arial"/>
                <w:b/>
                <w:bCs/>
              </w:rPr>
              <w:t xml:space="preserve"> </w:t>
            </w:r>
            <w:r w:rsidR="004D0879" w:rsidRPr="00B632A6">
              <w:rPr>
                <w:rFonts w:ascii="Arial" w:hAnsi="Arial" w:cs="Arial"/>
                <w:b/>
              </w:rPr>
              <w:t>PRZEWOŹNY APARAT RTG Z RAMIENIEM C</w:t>
            </w:r>
          </w:p>
        </w:tc>
      </w:tr>
      <w:tr w:rsidR="00250423" w:rsidRPr="00B632A6" w14:paraId="46126D4F" w14:textId="77777777" w:rsidTr="00D56E18">
        <w:tc>
          <w:tcPr>
            <w:tcW w:w="518" w:type="dxa"/>
            <w:tcBorders>
              <w:top w:val="single" w:sz="4" w:space="0" w:color="auto"/>
              <w:left w:val="single" w:sz="4" w:space="0" w:color="auto"/>
              <w:bottom w:val="single" w:sz="4" w:space="0" w:color="auto"/>
              <w:right w:val="single" w:sz="4" w:space="0" w:color="auto"/>
            </w:tcBorders>
            <w:shd w:val="clear" w:color="auto" w:fill="EEEEEE"/>
            <w:vAlign w:val="center"/>
          </w:tcPr>
          <w:p w14:paraId="3888DE9A" w14:textId="77777777" w:rsidR="00250423" w:rsidRPr="00B632A6" w:rsidRDefault="00250423" w:rsidP="00740B08">
            <w:pPr>
              <w:jc w:val="center"/>
              <w:rPr>
                <w:rFonts w:ascii="Arial" w:hAnsi="Arial" w:cs="Arial"/>
                <w:sz w:val="18"/>
                <w:szCs w:val="18"/>
              </w:rPr>
            </w:pPr>
            <w:r w:rsidRPr="00B632A6">
              <w:rPr>
                <w:rFonts w:ascii="Arial" w:hAnsi="Arial" w:cs="Arial"/>
                <w:sz w:val="18"/>
                <w:szCs w:val="18"/>
              </w:rPr>
              <w:t>L.p.</w:t>
            </w:r>
          </w:p>
        </w:tc>
        <w:tc>
          <w:tcPr>
            <w:tcW w:w="4489" w:type="dxa"/>
            <w:tcBorders>
              <w:top w:val="single" w:sz="4" w:space="0" w:color="auto"/>
              <w:left w:val="single" w:sz="4" w:space="0" w:color="auto"/>
              <w:bottom w:val="single" w:sz="4" w:space="0" w:color="auto"/>
              <w:right w:val="single" w:sz="4" w:space="0" w:color="auto"/>
            </w:tcBorders>
            <w:shd w:val="clear" w:color="auto" w:fill="EEEEEE"/>
            <w:vAlign w:val="center"/>
          </w:tcPr>
          <w:p w14:paraId="75D09C40" w14:textId="77777777" w:rsidR="00250423" w:rsidRPr="00B632A6" w:rsidRDefault="00250423" w:rsidP="008647F5">
            <w:pPr>
              <w:pStyle w:val="Zawartotabeli"/>
              <w:jc w:val="center"/>
              <w:rPr>
                <w:rFonts w:ascii="Arial" w:hAnsi="Arial"/>
                <w:iCs/>
                <w:color w:val="000000"/>
                <w:sz w:val="18"/>
                <w:szCs w:val="18"/>
              </w:rPr>
            </w:pPr>
            <w:r w:rsidRPr="00B632A6">
              <w:rPr>
                <w:rFonts w:ascii="Arial" w:hAnsi="Arial"/>
                <w:iCs/>
                <w:color w:val="000000"/>
                <w:sz w:val="18"/>
                <w:szCs w:val="18"/>
              </w:rPr>
              <w:t>Wymagania dla przedmiotu zamówienia</w:t>
            </w:r>
          </w:p>
        </w:tc>
        <w:tc>
          <w:tcPr>
            <w:tcW w:w="1919" w:type="dxa"/>
            <w:tcBorders>
              <w:top w:val="single" w:sz="4" w:space="0" w:color="auto"/>
              <w:left w:val="single" w:sz="4" w:space="0" w:color="auto"/>
              <w:bottom w:val="single" w:sz="4" w:space="0" w:color="auto"/>
              <w:right w:val="single" w:sz="4" w:space="0" w:color="auto"/>
            </w:tcBorders>
            <w:shd w:val="clear" w:color="auto" w:fill="EEEEEE"/>
            <w:vAlign w:val="center"/>
          </w:tcPr>
          <w:p w14:paraId="5F072913" w14:textId="77777777" w:rsidR="00250423" w:rsidRPr="00B632A6" w:rsidRDefault="00250423" w:rsidP="008647F5">
            <w:pPr>
              <w:pStyle w:val="Zawartotabeli"/>
              <w:jc w:val="center"/>
              <w:rPr>
                <w:rFonts w:ascii="Arial" w:hAnsi="Arial"/>
                <w:iCs/>
                <w:color w:val="000000"/>
                <w:sz w:val="18"/>
                <w:szCs w:val="18"/>
              </w:rPr>
            </w:pPr>
            <w:r w:rsidRPr="00B632A6">
              <w:rPr>
                <w:rFonts w:ascii="Arial" w:hAnsi="Arial"/>
                <w:iCs/>
                <w:color w:val="000000"/>
                <w:sz w:val="18"/>
                <w:szCs w:val="18"/>
              </w:rPr>
              <w:t>Parametry wymagane</w:t>
            </w:r>
          </w:p>
        </w:tc>
        <w:tc>
          <w:tcPr>
            <w:tcW w:w="2986" w:type="dxa"/>
            <w:tcBorders>
              <w:top w:val="single" w:sz="4" w:space="0" w:color="auto"/>
              <w:left w:val="single" w:sz="4" w:space="0" w:color="auto"/>
              <w:bottom w:val="single" w:sz="4" w:space="0" w:color="auto"/>
              <w:right w:val="single" w:sz="4" w:space="0" w:color="auto"/>
            </w:tcBorders>
            <w:shd w:val="clear" w:color="auto" w:fill="EEEEEE"/>
            <w:vAlign w:val="center"/>
          </w:tcPr>
          <w:p w14:paraId="30BFB869" w14:textId="2544870D" w:rsidR="00250423" w:rsidRPr="00B632A6" w:rsidRDefault="00250423" w:rsidP="008647F5">
            <w:pPr>
              <w:pStyle w:val="Zawartotabeli"/>
              <w:jc w:val="center"/>
              <w:rPr>
                <w:rFonts w:ascii="Arial" w:hAnsi="Arial"/>
                <w:iCs/>
                <w:color w:val="000000"/>
                <w:sz w:val="18"/>
                <w:szCs w:val="18"/>
              </w:rPr>
            </w:pPr>
            <w:r w:rsidRPr="00B632A6">
              <w:rPr>
                <w:rFonts w:ascii="Arial" w:hAnsi="Arial"/>
                <w:iCs/>
                <w:color w:val="000000"/>
                <w:sz w:val="18"/>
                <w:szCs w:val="18"/>
              </w:rPr>
              <w:t>Potwierdzenie</w:t>
            </w:r>
            <w:r w:rsidR="00561D2C" w:rsidRPr="00B632A6">
              <w:rPr>
                <w:rFonts w:ascii="Arial" w:hAnsi="Arial"/>
                <w:iCs/>
                <w:color w:val="000000"/>
                <w:sz w:val="18"/>
                <w:szCs w:val="18"/>
              </w:rPr>
              <w:t>/ kryteria oceny</w:t>
            </w:r>
          </w:p>
        </w:tc>
      </w:tr>
      <w:tr w:rsidR="00250423" w:rsidRPr="00B632A6" w14:paraId="76E07D4A"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BF84F62" w14:textId="77777777" w:rsidR="00250423" w:rsidRPr="00B632A6" w:rsidRDefault="00250423" w:rsidP="00740B08">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100A3AB8" w14:textId="77777777" w:rsidR="00250423" w:rsidRPr="00B632A6" w:rsidRDefault="00250423" w:rsidP="004D6121">
            <w:pPr>
              <w:jc w:val="both"/>
              <w:rPr>
                <w:rFonts w:ascii="Arial" w:hAnsi="Arial" w:cs="Arial"/>
              </w:rPr>
            </w:pPr>
            <w:r w:rsidRPr="00B632A6">
              <w:rPr>
                <w:rFonts w:ascii="Arial" w:hAnsi="Arial" w:cs="Arial"/>
              </w:rPr>
              <w:t>Urządzenie fabrycznie nowe – (nie powystawowe).</w:t>
            </w:r>
          </w:p>
        </w:tc>
        <w:tc>
          <w:tcPr>
            <w:tcW w:w="1919" w:type="dxa"/>
            <w:tcBorders>
              <w:top w:val="single" w:sz="4" w:space="0" w:color="auto"/>
              <w:left w:val="single" w:sz="4" w:space="0" w:color="auto"/>
              <w:bottom w:val="single" w:sz="4" w:space="0" w:color="auto"/>
              <w:right w:val="single" w:sz="4" w:space="0" w:color="auto"/>
            </w:tcBorders>
          </w:tcPr>
          <w:p w14:paraId="737B6FB2" w14:textId="5BA2773A" w:rsidR="00250423" w:rsidRPr="00B632A6" w:rsidRDefault="008E1025" w:rsidP="008647F5">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6178EB1C" w14:textId="77777777" w:rsidR="00250423" w:rsidRPr="00B632A6" w:rsidRDefault="00250423" w:rsidP="008647F5">
            <w:pPr>
              <w:pStyle w:val="Zawartotabeli"/>
              <w:rPr>
                <w:rFonts w:ascii="Arial" w:hAnsi="Arial"/>
                <w:sz w:val="20"/>
                <w:szCs w:val="20"/>
              </w:rPr>
            </w:pPr>
          </w:p>
        </w:tc>
      </w:tr>
      <w:tr w:rsidR="0024773F" w:rsidRPr="00B632A6" w14:paraId="0003195A"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AAB713C" w14:textId="7E73A1F4" w:rsidR="0024773F" w:rsidRPr="00B632A6" w:rsidRDefault="0024773F" w:rsidP="0024773F">
            <w:pPr>
              <w:jc w:val="center"/>
              <w:rPr>
                <w:rFonts w:ascii="Arial" w:hAnsi="Arial" w:cs="Arial"/>
              </w:rPr>
            </w:pPr>
            <w:r w:rsidRPr="00B632A6">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vAlign w:val="center"/>
          </w:tcPr>
          <w:p w14:paraId="3E23C684" w14:textId="11ADF368" w:rsidR="0024773F" w:rsidRPr="00B632A6" w:rsidRDefault="009371AA" w:rsidP="0024773F">
            <w:pPr>
              <w:jc w:val="both"/>
              <w:rPr>
                <w:rFonts w:ascii="Arial" w:hAnsi="Arial" w:cs="Arial"/>
              </w:rPr>
            </w:pPr>
            <w:r w:rsidRPr="00B632A6">
              <w:rPr>
                <w:rFonts w:ascii="Arial" w:eastAsia="Calibri" w:hAnsi="Arial" w:cs="Arial"/>
                <w:lang w:eastAsia="zh-CN" w:bidi="en-US"/>
              </w:rPr>
              <w:t>Rok produkcji 2026 lub 2025</w:t>
            </w:r>
          </w:p>
        </w:tc>
        <w:tc>
          <w:tcPr>
            <w:tcW w:w="1919" w:type="dxa"/>
            <w:tcBorders>
              <w:top w:val="single" w:sz="4" w:space="0" w:color="auto"/>
              <w:left w:val="single" w:sz="4" w:space="0" w:color="auto"/>
              <w:bottom w:val="single" w:sz="4" w:space="0" w:color="auto"/>
              <w:right w:val="single" w:sz="4" w:space="0" w:color="auto"/>
            </w:tcBorders>
            <w:vAlign w:val="center"/>
          </w:tcPr>
          <w:p w14:paraId="7D8386DF" w14:textId="69DDD01B" w:rsidR="0024773F" w:rsidRPr="00B632A6" w:rsidRDefault="00D56E18" w:rsidP="0024773F">
            <w:pPr>
              <w:jc w:val="center"/>
              <w:rPr>
                <w:rFonts w:ascii="Arial" w:hAnsi="Arial" w:cs="Arial"/>
              </w:rPr>
            </w:pPr>
            <w:r w:rsidRPr="00B632A6">
              <w:rPr>
                <w:rFonts w:ascii="Arial" w:eastAsia="Calibri" w:hAnsi="Arial" w:cs="Arial"/>
                <w:lang w:eastAsia="zh-CN" w:bidi="en-US"/>
              </w:rPr>
              <w:t>Tak</w:t>
            </w:r>
          </w:p>
        </w:tc>
        <w:tc>
          <w:tcPr>
            <w:tcW w:w="2986" w:type="dxa"/>
            <w:tcBorders>
              <w:top w:val="single" w:sz="4" w:space="0" w:color="auto"/>
              <w:left w:val="single" w:sz="4" w:space="0" w:color="000000"/>
              <w:bottom w:val="single" w:sz="4" w:space="0" w:color="auto"/>
              <w:right w:val="single" w:sz="4" w:space="0" w:color="auto"/>
            </w:tcBorders>
          </w:tcPr>
          <w:p w14:paraId="39DA1FCF" w14:textId="77777777" w:rsidR="0024773F" w:rsidRPr="00B632A6" w:rsidRDefault="0024773F" w:rsidP="0024773F">
            <w:pPr>
              <w:pStyle w:val="Zawartotabeli"/>
              <w:rPr>
                <w:rFonts w:ascii="Arial" w:hAnsi="Arial"/>
                <w:sz w:val="20"/>
                <w:szCs w:val="20"/>
              </w:rPr>
            </w:pPr>
          </w:p>
        </w:tc>
      </w:tr>
      <w:tr w:rsidR="0024773F" w:rsidRPr="00B632A6" w14:paraId="32887E82"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84A9FD5" w14:textId="77777777" w:rsidR="0024773F" w:rsidRPr="00B632A6" w:rsidRDefault="0024773F" w:rsidP="0024773F">
            <w:pPr>
              <w:jc w:val="center"/>
              <w:rPr>
                <w:rFonts w:ascii="Arial" w:hAnsi="Arial" w:cs="Arial"/>
              </w:rPr>
            </w:pPr>
            <w:r w:rsidRPr="00B632A6">
              <w:rPr>
                <w:rFonts w:ascii="Arial" w:hAnsi="Arial" w:cs="Arial"/>
              </w:rPr>
              <w:t>3</w:t>
            </w:r>
          </w:p>
        </w:tc>
        <w:tc>
          <w:tcPr>
            <w:tcW w:w="4489" w:type="dxa"/>
            <w:tcBorders>
              <w:top w:val="single" w:sz="4" w:space="0" w:color="auto"/>
              <w:left w:val="single" w:sz="4" w:space="0" w:color="auto"/>
              <w:bottom w:val="single" w:sz="4" w:space="0" w:color="auto"/>
              <w:right w:val="single" w:sz="4" w:space="0" w:color="auto"/>
            </w:tcBorders>
            <w:vAlign w:val="center"/>
          </w:tcPr>
          <w:p w14:paraId="61E2A297" w14:textId="77777777" w:rsidR="0024773F" w:rsidRPr="00B632A6" w:rsidRDefault="0024773F" w:rsidP="0024773F">
            <w:pPr>
              <w:jc w:val="both"/>
              <w:rPr>
                <w:rFonts w:ascii="Arial" w:hAnsi="Arial" w:cs="Arial"/>
              </w:rPr>
            </w:pPr>
            <w:r w:rsidRPr="00B632A6">
              <w:rPr>
                <w:rFonts w:ascii="Arial" w:hAnsi="Arial" w:cs="Arial"/>
              </w:rPr>
              <w:t>Głębokość ramienia C (odległość między osią wiązki a wewnętrzną powierzchnią ramienia C ≥ 80 cm</w:t>
            </w:r>
          </w:p>
        </w:tc>
        <w:tc>
          <w:tcPr>
            <w:tcW w:w="1919" w:type="dxa"/>
            <w:tcBorders>
              <w:top w:val="single" w:sz="4" w:space="0" w:color="auto"/>
              <w:left w:val="single" w:sz="4" w:space="0" w:color="auto"/>
              <w:bottom w:val="single" w:sz="4" w:space="0" w:color="auto"/>
              <w:right w:val="single" w:sz="4" w:space="0" w:color="auto"/>
            </w:tcBorders>
            <w:vAlign w:val="center"/>
          </w:tcPr>
          <w:p w14:paraId="4E847091" w14:textId="3478F06A"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vAlign w:val="center"/>
          </w:tcPr>
          <w:p w14:paraId="49DF523A" w14:textId="77777777" w:rsidR="0024773F" w:rsidRPr="00B632A6" w:rsidRDefault="0024773F" w:rsidP="0024773F">
            <w:pPr>
              <w:pStyle w:val="Zawartotabeli"/>
              <w:rPr>
                <w:rFonts w:ascii="Arial" w:hAnsi="Arial"/>
                <w:sz w:val="20"/>
                <w:szCs w:val="20"/>
              </w:rPr>
            </w:pPr>
            <w:r w:rsidRPr="00B632A6">
              <w:rPr>
                <w:rFonts w:ascii="Arial" w:hAnsi="Arial"/>
                <w:sz w:val="20"/>
                <w:szCs w:val="20"/>
              </w:rPr>
              <w:t>do 80 cm - 0 pkt</w:t>
            </w:r>
          </w:p>
          <w:p w14:paraId="176255F6" w14:textId="77777777" w:rsidR="0024773F" w:rsidRPr="00B632A6" w:rsidRDefault="0024773F" w:rsidP="0024773F">
            <w:pPr>
              <w:pStyle w:val="Zawartotabeli"/>
              <w:rPr>
                <w:rFonts w:ascii="Arial" w:hAnsi="Arial"/>
                <w:sz w:val="20"/>
                <w:szCs w:val="20"/>
              </w:rPr>
            </w:pPr>
            <w:r w:rsidRPr="00B632A6">
              <w:rPr>
                <w:rFonts w:ascii="Arial" w:hAnsi="Arial"/>
                <w:sz w:val="20"/>
                <w:szCs w:val="20"/>
              </w:rPr>
              <w:t>powyżej 83 cm - 10 pkt</w:t>
            </w:r>
          </w:p>
        </w:tc>
      </w:tr>
      <w:tr w:rsidR="0024773F" w:rsidRPr="00B632A6" w14:paraId="5D9A252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96A0749" w14:textId="77777777" w:rsidR="0024773F" w:rsidRPr="00B632A6" w:rsidRDefault="0024773F" w:rsidP="0024773F">
            <w:pPr>
              <w:jc w:val="center"/>
              <w:rPr>
                <w:rFonts w:ascii="Arial" w:hAnsi="Arial" w:cs="Arial"/>
              </w:rPr>
            </w:pPr>
            <w:r w:rsidRPr="00B632A6">
              <w:rPr>
                <w:rFonts w:ascii="Arial" w:hAnsi="Arial" w:cs="Arial"/>
              </w:rPr>
              <w:t>4</w:t>
            </w:r>
          </w:p>
        </w:tc>
        <w:tc>
          <w:tcPr>
            <w:tcW w:w="4489" w:type="dxa"/>
            <w:tcBorders>
              <w:top w:val="single" w:sz="4" w:space="0" w:color="auto"/>
              <w:left w:val="single" w:sz="4" w:space="0" w:color="auto"/>
              <w:bottom w:val="single" w:sz="4" w:space="0" w:color="auto"/>
              <w:right w:val="single" w:sz="4" w:space="0" w:color="auto"/>
            </w:tcBorders>
            <w:vAlign w:val="center"/>
          </w:tcPr>
          <w:p w14:paraId="33A64EFE" w14:textId="77777777" w:rsidR="0024773F" w:rsidRPr="00B632A6" w:rsidRDefault="0024773F" w:rsidP="0024773F">
            <w:pPr>
              <w:jc w:val="both"/>
              <w:rPr>
                <w:rFonts w:ascii="Arial" w:hAnsi="Arial" w:cs="Arial"/>
              </w:rPr>
            </w:pPr>
            <w:r w:rsidRPr="00B632A6">
              <w:rPr>
                <w:rFonts w:ascii="Arial" w:hAnsi="Arial" w:cs="Arial"/>
              </w:rPr>
              <w:t>Ramię C zbalansowane w każdej pozycji</w:t>
            </w:r>
          </w:p>
        </w:tc>
        <w:tc>
          <w:tcPr>
            <w:tcW w:w="1919" w:type="dxa"/>
            <w:tcBorders>
              <w:top w:val="single" w:sz="4" w:space="0" w:color="auto"/>
              <w:left w:val="single" w:sz="4" w:space="0" w:color="auto"/>
              <w:bottom w:val="single" w:sz="4" w:space="0" w:color="auto"/>
              <w:right w:val="single" w:sz="4" w:space="0" w:color="auto"/>
            </w:tcBorders>
            <w:vAlign w:val="center"/>
          </w:tcPr>
          <w:p w14:paraId="0E312717" w14:textId="7532FB7D"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0EB55568" w14:textId="77777777" w:rsidR="0024773F" w:rsidRPr="00B632A6" w:rsidRDefault="0024773F" w:rsidP="0024773F">
            <w:pPr>
              <w:pStyle w:val="Zawartotabeli"/>
              <w:rPr>
                <w:rFonts w:ascii="Arial" w:hAnsi="Arial"/>
                <w:sz w:val="20"/>
                <w:szCs w:val="20"/>
              </w:rPr>
            </w:pPr>
          </w:p>
        </w:tc>
      </w:tr>
      <w:tr w:rsidR="0024773F" w:rsidRPr="00B632A6" w14:paraId="6A16305B"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D908070" w14:textId="77777777" w:rsidR="0024773F" w:rsidRPr="00B632A6" w:rsidRDefault="0024773F" w:rsidP="0024773F">
            <w:pPr>
              <w:jc w:val="center"/>
              <w:rPr>
                <w:rFonts w:ascii="Arial" w:hAnsi="Arial" w:cs="Arial"/>
              </w:rPr>
            </w:pPr>
            <w:r w:rsidRPr="00B632A6">
              <w:rPr>
                <w:rFonts w:ascii="Arial" w:hAnsi="Arial" w:cs="Arial"/>
              </w:rPr>
              <w:t>5</w:t>
            </w:r>
          </w:p>
        </w:tc>
        <w:tc>
          <w:tcPr>
            <w:tcW w:w="4489" w:type="dxa"/>
            <w:tcBorders>
              <w:top w:val="single" w:sz="4" w:space="0" w:color="auto"/>
              <w:left w:val="single" w:sz="4" w:space="0" w:color="auto"/>
              <w:bottom w:val="single" w:sz="4" w:space="0" w:color="auto"/>
              <w:right w:val="single" w:sz="4" w:space="0" w:color="auto"/>
            </w:tcBorders>
            <w:vAlign w:val="center"/>
          </w:tcPr>
          <w:p w14:paraId="2B9C5421" w14:textId="7F7CE33D" w:rsidR="0024773F" w:rsidRPr="00B632A6" w:rsidRDefault="0024773F" w:rsidP="0024773F">
            <w:pPr>
              <w:jc w:val="both"/>
              <w:rPr>
                <w:rFonts w:ascii="Arial" w:hAnsi="Arial" w:cs="Arial"/>
              </w:rPr>
            </w:pPr>
            <w:r w:rsidRPr="00B632A6">
              <w:rPr>
                <w:rFonts w:ascii="Arial" w:hAnsi="Arial" w:cs="Arial"/>
              </w:rPr>
              <w:t>Odległość SID stała bez możliwości zmiany, uchwyt na obudowie panelu ułatwiający ustawienie ramienia w trybie manualnych ruchów ≥ 100 cm</w:t>
            </w:r>
          </w:p>
        </w:tc>
        <w:tc>
          <w:tcPr>
            <w:tcW w:w="1919" w:type="dxa"/>
            <w:tcBorders>
              <w:top w:val="single" w:sz="4" w:space="0" w:color="auto"/>
              <w:left w:val="single" w:sz="4" w:space="0" w:color="auto"/>
              <w:bottom w:val="single" w:sz="4" w:space="0" w:color="auto"/>
              <w:right w:val="single" w:sz="4" w:space="0" w:color="auto"/>
            </w:tcBorders>
            <w:vAlign w:val="center"/>
          </w:tcPr>
          <w:p w14:paraId="2754512E" w14:textId="4568BA90"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68BB075C" w14:textId="77777777" w:rsidR="0024773F" w:rsidRPr="00B632A6" w:rsidRDefault="0024773F" w:rsidP="0024773F">
            <w:pPr>
              <w:pStyle w:val="Zawartotabeli"/>
              <w:rPr>
                <w:rFonts w:ascii="Arial" w:hAnsi="Arial"/>
                <w:sz w:val="20"/>
                <w:szCs w:val="20"/>
              </w:rPr>
            </w:pPr>
          </w:p>
        </w:tc>
      </w:tr>
      <w:tr w:rsidR="0024773F" w:rsidRPr="00B632A6" w14:paraId="2BDDB84E"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04A0E63" w14:textId="77777777" w:rsidR="0024773F" w:rsidRPr="00B632A6" w:rsidRDefault="0024773F" w:rsidP="0024773F">
            <w:pPr>
              <w:jc w:val="center"/>
              <w:rPr>
                <w:rFonts w:ascii="Arial" w:hAnsi="Arial" w:cs="Arial"/>
              </w:rPr>
            </w:pPr>
            <w:r w:rsidRPr="00B632A6">
              <w:rPr>
                <w:rFonts w:ascii="Arial" w:hAnsi="Arial" w:cs="Arial"/>
              </w:rPr>
              <w:t>6</w:t>
            </w:r>
          </w:p>
        </w:tc>
        <w:tc>
          <w:tcPr>
            <w:tcW w:w="4489" w:type="dxa"/>
            <w:tcBorders>
              <w:top w:val="single" w:sz="4" w:space="0" w:color="auto"/>
              <w:left w:val="single" w:sz="4" w:space="0" w:color="auto"/>
              <w:bottom w:val="single" w:sz="4" w:space="0" w:color="auto"/>
              <w:right w:val="single" w:sz="4" w:space="0" w:color="auto"/>
            </w:tcBorders>
            <w:vAlign w:val="center"/>
          </w:tcPr>
          <w:p w14:paraId="6416EB6A" w14:textId="77777777" w:rsidR="0024773F" w:rsidRPr="00B632A6" w:rsidRDefault="0024773F" w:rsidP="0024773F">
            <w:pPr>
              <w:jc w:val="both"/>
              <w:rPr>
                <w:rFonts w:ascii="Arial" w:hAnsi="Arial" w:cs="Arial"/>
              </w:rPr>
            </w:pPr>
            <w:r w:rsidRPr="00B632A6">
              <w:rPr>
                <w:rFonts w:ascii="Arial" w:hAnsi="Arial" w:cs="Arial"/>
              </w:rPr>
              <w:t>Zakres ruchu wzdłużnego ramienia C ≥ 15 cm</w:t>
            </w:r>
          </w:p>
        </w:tc>
        <w:tc>
          <w:tcPr>
            <w:tcW w:w="1919" w:type="dxa"/>
            <w:tcBorders>
              <w:top w:val="single" w:sz="4" w:space="0" w:color="auto"/>
              <w:left w:val="single" w:sz="4" w:space="0" w:color="auto"/>
              <w:bottom w:val="single" w:sz="4" w:space="0" w:color="auto"/>
              <w:right w:val="single" w:sz="4" w:space="0" w:color="auto"/>
            </w:tcBorders>
            <w:vAlign w:val="center"/>
          </w:tcPr>
          <w:p w14:paraId="5E5240A9" w14:textId="2A4C4024"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1487769A" w14:textId="77777777" w:rsidR="0024773F" w:rsidRPr="00B632A6" w:rsidRDefault="0024773F" w:rsidP="0024773F">
            <w:pPr>
              <w:pStyle w:val="Zawartotabeli"/>
              <w:rPr>
                <w:rFonts w:ascii="Arial" w:hAnsi="Arial"/>
                <w:sz w:val="20"/>
                <w:szCs w:val="20"/>
              </w:rPr>
            </w:pPr>
          </w:p>
        </w:tc>
      </w:tr>
      <w:tr w:rsidR="0024773F" w:rsidRPr="00B632A6" w14:paraId="4D64902D"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3F45150" w14:textId="77777777" w:rsidR="0024773F" w:rsidRPr="00B632A6" w:rsidRDefault="0024773F" w:rsidP="0024773F">
            <w:pPr>
              <w:jc w:val="center"/>
              <w:rPr>
                <w:rFonts w:ascii="Arial" w:hAnsi="Arial" w:cs="Arial"/>
              </w:rPr>
            </w:pPr>
            <w:r w:rsidRPr="00B632A6">
              <w:rPr>
                <w:rFonts w:ascii="Arial" w:hAnsi="Arial" w:cs="Arial"/>
              </w:rPr>
              <w:t>7</w:t>
            </w:r>
          </w:p>
        </w:tc>
        <w:tc>
          <w:tcPr>
            <w:tcW w:w="4489" w:type="dxa"/>
            <w:tcBorders>
              <w:top w:val="single" w:sz="4" w:space="0" w:color="auto"/>
              <w:left w:val="single" w:sz="4" w:space="0" w:color="auto"/>
              <w:bottom w:val="single" w:sz="4" w:space="0" w:color="auto"/>
              <w:right w:val="single" w:sz="4" w:space="0" w:color="auto"/>
            </w:tcBorders>
            <w:vAlign w:val="center"/>
          </w:tcPr>
          <w:p w14:paraId="7EE0671D" w14:textId="77777777" w:rsidR="0024773F" w:rsidRPr="00B632A6" w:rsidRDefault="0024773F" w:rsidP="0024773F">
            <w:pPr>
              <w:jc w:val="both"/>
              <w:rPr>
                <w:rFonts w:ascii="Arial" w:hAnsi="Arial" w:cs="Arial"/>
              </w:rPr>
            </w:pPr>
            <w:r w:rsidRPr="00B632A6">
              <w:rPr>
                <w:rFonts w:ascii="Arial" w:hAnsi="Arial" w:cs="Arial"/>
              </w:rPr>
              <w:t>Zakres ruchu pionowego ramienia C ≥ 38 cm</w:t>
            </w:r>
          </w:p>
        </w:tc>
        <w:tc>
          <w:tcPr>
            <w:tcW w:w="1919" w:type="dxa"/>
            <w:tcBorders>
              <w:top w:val="single" w:sz="4" w:space="0" w:color="auto"/>
              <w:left w:val="single" w:sz="4" w:space="0" w:color="auto"/>
              <w:bottom w:val="single" w:sz="4" w:space="0" w:color="auto"/>
              <w:right w:val="single" w:sz="4" w:space="0" w:color="auto"/>
            </w:tcBorders>
            <w:vAlign w:val="center"/>
          </w:tcPr>
          <w:p w14:paraId="01E0C9E3" w14:textId="66BE3391"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27ADB0CE" w14:textId="77777777" w:rsidR="0024773F" w:rsidRPr="00B632A6" w:rsidRDefault="0024773F" w:rsidP="0024773F">
            <w:pPr>
              <w:pStyle w:val="Zawartotabeli"/>
              <w:rPr>
                <w:rFonts w:ascii="Arial" w:hAnsi="Arial"/>
                <w:sz w:val="20"/>
                <w:szCs w:val="20"/>
              </w:rPr>
            </w:pPr>
          </w:p>
        </w:tc>
      </w:tr>
      <w:tr w:rsidR="0024773F" w:rsidRPr="00B632A6" w14:paraId="7A43F90A"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5FBE7D0" w14:textId="77777777" w:rsidR="0024773F" w:rsidRPr="00B632A6" w:rsidRDefault="0024773F" w:rsidP="0024773F">
            <w:pPr>
              <w:jc w:val="center"/>
              <w:rPr>
                <w:rFonts w:ascii="Arial" w:hAnsi="Arial" w:cs="Arial"/>
              </w:rPr>
            </w:pPr>
            <w:r w:rsidRPr="00B632A6">
              <w:rPr>
                <w:rFonts w:ascii="Arial" w:hAnsi="Arial" w:cs="Arial"/>
              </w:rPr>
              <w:t>8</w:t>
            </w:r>
          </w:p>
        </w:tc>
        <w:tc>
          <w:tcPr>
            <w:tcW w:w="4489" w:type="dxa"/>
            <w:tcBorders>
              <w:top w:val="single" w:sz="4" w:space="0" w:color="auto"/>
              <w:left w:val="single" w:sz="4" w:space="0" w:color="auto"/>
              <w:bottom w:val="single" w:sz="4" w:space="0" w:color="auto"/>
              <w:right w:val="single" w:sz="4" w:space="0" w:color="auto"/>
            </w:tcBorders>
            <w:vAlign w:val="center"/>
          </w:tcPr>
          <w:p w14:paraId="4BF8EBC1" w14:textId="77777777" w:rsidR="0024773F" w:rsidRPr="00B632A6" w:rsidRDefault="0024773F" w:rsidP="0024773F">
            <w:pPr>
              <w:jc w:val="both"/>
              <w:rPr>
                <w:rFonts w:ascii="Arial" w:hAnsi="Arial" w:cs="Arial"/>
              </w:rPr>
            </w:pPr>
            <w:r w:rsidRPr="00B632A6">
              <w:rPr>
                <w:rFonts w:ascii="Arial" w:hAnsi="Arial" w:cs="Arial"/>
              </w:rPr>
              <w:t>Ruch pionowy zmotoryzowany</w:t>
            </w:r>
          </w:p>
        </w:tc>
        <w:tc>
          <w:tcPr>
            <w:tcW w:w="1919" w:type="dxa"/>
            <w:tcBorders>
              <w:top w:val="single" w:sz="4" w:space="0" w:color="auto"/>
              <w:left w:val="single" w:sz="4" w:space="0" w:color="auto"/>
              <w:bottom w:val="single" w:sz="4" w:space="0" w:color="auto"/>
              <w:right w:val="single" w:sz="4" w:space="0" w:color="auto"/>
            </w:tcBorders>
            <w:vAlign w:val="center"/>
          </w:tcPr>
          <w:p w14:paraId="2779391C" w14:textId="4D009E4B"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7090B385" w14:textId="77777777" w:rsidR="0024773F" w:rsidRPr="00B632A6" w:rsidRDefault="0024773F" w:rsidP="0024773F">
            <w:pPr>
              <w:pStyle w:val="Zawartotabeli"/>
              <w:rPr>
                <w:rFonts w:ascii="Arial" w:hAnsi="Arial"/>
                <w:sz w:val="20"/>
                <w:szCs w:val="20"/>
              </w:rPr>
            </w:pPr>
          </w:p>
        </w:tc>
      </w:tr>
      <w:tr w:rsidR="0024773F" w:rsidRPr="00B632A6" w14:paraId="774E34AD"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CB5DB10" w14:textId="77777777" w:rsidR="0024773F" w:rsidRPr="00B632A6" w:rsidRDefault="0024773F" w:rsidP="0024773F">
            <w:pPr>
              <w:jc w:val="center"/>
              <w:rPr>
                <w:rFonts w:ascii="Arial" w:hAnsi="Arial" w:cs="Arial"/>
              </w:rPr>
            </w:pPr>
            <w:r w:rsidRPr="00B632A6">
              <w:rPr>
                <w:rFonts w:ascii="Arial" w:hAnsi="Arial" w:cs="Arial"/>
              </w:rPr>
              <w:t>9</w:t>
            </w:r>
          </w:p>
        </w:tc>
        <w:tc>
          <w:tcPr>
            <w:tcW w:w="4489" w:type="dxa"/>
            <w:tcBorders>
              <w:top w:val="single" w:sz="4" w:space="0" w:color="auto"/>
              <w:left w:val="single" w:sz="4" w:space="0" w:color="auto"/>
              <w:bottom w:val="single" w:sz="4" w:space="0" w:color="auto"/>
              <w:right w:val="single" w:sz="4" w:space="0" w:color="auto"/>
            </w:tcBorders>
            <w:vAlign w:val="center"/>
          </w:tcPr>
          <w:p w14:paraId="07A1B3FB" w14:textId="77777777" w:rsidR="0024773F" w:rsidRPr="00B632A6" w:rsidRDefault="0024773F" w:rsidP="0024773F">
            <w:pPr>
              <w:jc w:val="both"/>
              <w:rPr>
                <w:rFonts w:ascii="Arial" w:hAnsi="Arial" w:cs="Arial"/>
              </w:rPr>
            </w:pPr>
            <w:r w:rsidRPr="00B632A6">
              <w:rPr>
                <w:rFonts w:ascii="Arial" w:hAnsi="Arial" w:cs="Arial"/>
              </w:rPr>
              <w:t>Zakres ruchu orbitalnego ramienia C (pełny ruch LAO/RAO) wokół osi poprzecznej ≥ 140°</w:t>
            </w:r>
          </w:p>
        </w:tc>
        <w:tc>
          <w:tcPr>
            <w:tcW w:w="1919" w:type="dxa"/>
            <w:tcBorders>
              <w:top w:val="single" w:sz="4" w:space="0" w:color="auto"/>
              <w:left w:val="single" w:sz="4" w:space="0" w:color="auto"/>
              <w:bottom w:val="single" w:sz="4" w:space="0" w:color="auto"/>
              <w:right w:val="single" w:sz="4" w:space="0" w:color="auto"/>
            </w:tcBorders>
            <w:vAlign w:val="center"/>
          </w:tcPr>
          <w:p w14:paraId="61825C61" w14:textId="40F25718"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611ED7EB" w14:textId="77777777" w:rsidR="0024773F" w:rsidRPr="00B632A6" w:rsidRDefault="0024773F" w:rsidP="0024773F">
            <w:pPr>
              <w:pStyle w:val="Zawartotabeli"/>
              <w:rPr>
                <w:rFonts w:ascii="Arial" w:hAnsi="Arial"/>
                <w:sz w:val="20"/>
                <w:szCs w:val="20"/>
              </w:rPr>
            </w:pPr>
          </w:p>
        </w:tc>
      </w:tr>
      <w:tr w:rsidR="0024773F" w:rsidRPr="00B632A6" w14:paraId="745C235E"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E47B6AE" w14:textId="77777777" w:rsidR="0024773F" w:rsidRPr="00B632A6" w:rsidRDefault="0024773F" w:rsidP="0024773F">
            <w:pPr>
              <w:jc w:val="center"/>
              <w:rPr>
                <w:rFonts w:ascii="Arial" w:hAnsi="Arial" w:cs="Arial"/>
              </w:rPr>
            </w:pPr>
            <w:r w:rsidRPr="00B632A6">
              <w:rPr>
                <w:rFonts w:ascii="Arial" w:hAnsi="Arial" w:cs="Arial"/>
              </w:rPr>
              <w:t>10</w:t>
            </w:r>
          </w:p>
        </w:tc>
        <w:tc>
          <w:tcPr>
            <w:tcW w:w="4489" w:type="dxa"/>
            <w:tcBorders>
              <w:top w:val="single" w:sz="4" w:space="0" w:color="auto"/>
              <w:left w:val="single" w:sz="4" w:space="0" w:color="auto"/>
              <w:bottom w:val="single" w:sz="4" w:space="0" w:color="auto"/>
              <w:right w:val="single" w:sz="4" w:space="0" w:color="auto"/>
            </w:tcBorders>
            <w:vAlign w:val="center"/>
          </w:tcPr>
          <w:p w14:paraId="7037DEFD" w14:textId="77777777" w:rsidR="0024773F" w:rsidRPr="00B632A6" w:rsidRDefault="0024773F" w:rsidP="0024773F">
            <w:pPr>
              <w:jc w:val="both"/>
              <w:rPr>
                <w:rFonts w:ascii="Arial" w:hAnsi="Arial" w:cs="Arial"/>
              </w:rPr>
            </w:pPr>
            <w:r w:rsidRPr="00B632A6">
              <w:rPr>
                <w:rFonts w:ascii="Arial" w:hAnsi="Arial" w:cs="Arial"/>
              </w:rPr>
              <w:t>Ruch orbitalny zmotoryzowany</w:t>
            </w:r>
          </w:p>
        </w:tc>
        <w:tc>
          <w:tcPr>
            <w:tcW w:w="1919" w:type="dxa"/>
            <w:tcBorders>
              <w:top w:val="single" w:sz="4" w:space="0" w:color="auto"/>
              <w:left w:val="single" w:sz="4" w:space="0" w:color="auto"/>
              <w:bottom w:val="single" w:sz="4" w:space="0" w:color="auto"/>
              <w:right w:val="single" w:sz="4" w:space="0" w:color="auto"/>
            </w:tcBorders>
            <w:vAlign w:val="center"/>
          </w:tcPr>
          <w:p w14:paraId="2A728F71" w14:textId="11FEEC6D"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07F59B86" w14:textId="77777777" w:rsidR="0024773F" w:rsidRPr="00B632A6" w:rsidRDefault="0024773F" w:rsidP="0024773F">
            <w:pPr>
              <w:pStyle w:val="Zawartotabeli"/>
              <w:rPr>
                <w:rFonts w:ascii="Arial" w:hAnsi="Arial"/>
                <w:sz w:val="20"/>
                <w:szCs w:val="20"/>
              </w:rPr>
            </w:pPr>
          </w:p>
        </w:tc>
      </w:tr>
      <w:tr w:rsidR="0024773F" w:rsidRPr="00B632A6" w14:paraId="3937AEFD"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DC5B620" w14:textId="77777777" w:rsidR="0024773F" w:rsidRPr="00B632A6" w:rsidRDefault="0024773F" w:rsidP="0024773F">
            <w:pPr>
              <w:jc w:val="center"/>
              <w:rPr>
                <w:rFonts w:ascii="Arial" w:hAnsi="Arial" w:cs="Arial"/>
              </w:rPr>
            </w:pPr>
            <w:r w:rsidRPr="00B632A6">
              <w:rPr>
                <w:rFonts w:ascii="Arial" w:hAnsi="Arial" w:cs="Arial"/>
              </w:rPr>
              <w:t>11</w:t>
            </w:r>
          </w:p>
        </w:tc>
        <w:tc>
          <w:tcPr>
            <w:tcW w:w="4489" w:type="dxa"/>
            <w:tcBorders>
              <w:top w:val="single" w:sz="4" w:space="0" w:color="auto"/>
              <w:left w:val="single" w:sz="4" w:space="0" w:color="auto"/>
              <w:bottom w:val="single" w:sz="4" w:space="0" w:color="auto"/>
              <w:right w:val="single" w:sz="4" w:space="0" w:color="auto"/>
            </w:tcBorders>
            <w:vAlign w:val="center"/>
          </w:tcPr>
          <w:p w14:paraId="74E8AF88" w14:textId="77777777" w:rsidR="0024773F" w:rsidRPr="00B632A6" w:rsidRDefault="0024773F" w:rsidP="0024773F">
            <w:pPr>
              <w:jc w:val="both"/>
              <w:rPr>
                <w:rFonts w:ascii="Arial" w:hAnsi="Arial" w:cs="Arial"/>
              </w:rPr>
            </w:pPr>
            <w:r w:rsidRPr="00B632A6">
              <w:rPr>
                <w:rFonts w:ascii="Arial" w:hAnsi="Arial" w:cs="Arial"/>
              </w:rPr>
              <w:t>Szybkość ruchu orbitalnego ≥ 9°/s</w:t>
            </w:r>
          </w:p>
        </w:tc>
        <w:tc>
          <w:tcPr>
            <w:tcW w:w="1919" w:type="dxa"/>
            <w:tcBorders>
              <w:top w:val="single" w:sz="4" w:space="0" w:color="auto"/>
              <w:left w:val="single" w:sz="4" w:space="0" w:color="auto"/>
              <w:bottom w:val="single" w:sz="4" w:space="0" w:color="auto"/>
              <w:right w:val="single" w:sz="4" w:space="0" w:color="auto"/>
            </w:tcBorders>
            <w:vAlign w:val="center"/>
          </w:tcPr>
          <w:p w14:paraId="1DA2E04E" w14:textId="31A5E2D7" w:rsidR="0024773F" w:rsidRPr="00B632A6" w:rsidRDefault="0024773F" w:rsidP="0024773F">
            <w:pPr>
              <w:jc w:val="center"/>
              <w:rPr>
                <w:rFonts w:ascii="Arial" w:hAnsi="Arial" w:cs="Arial"/>
              </w:rPr>
            </w:pPr>
            <w:r w:rsidRPr="00B632A6">
              <w:rPr>
                <w:rFonts w:ascii="Arial" w:hAnsi="Arial" w:cs="Arial"/>
              </w:rPr>
              <w:t xml:space="preserve">Tak, podać </w:t>
            </w:r>
          </w:p>
        </w:tc>
        <w:tc>
          <w:tcPr>
            <w:tcW w:w="2986" w:type="dxa"/>
            <w:tcBorders>
              <w:top w:val="single" w:sz="4" w:space="0" w:color="auto"/>
              <w:left w:val="single" w:sz="4" w:space="0" w:color="auto"/>
              <w:bottom w:val="single" w:sz="4" w:space="0" w:color="auto"/>
              <w:right w:val="single" w:sz="4" w:space="0" w:color="auto"/>
            </w:tcBorders>
          </w:tcPr>
          <w:p w14:paraId="0C83D965" w14:textId="77777777" w:rsidR="0024773F" w:rsidRPr="00B632A6" w:rsidRDefault="0024773F" w:rsidP="0024773F">
            <w:pPr>
              <w:pStyle w:val="Zawartotabeli"/>
              <w:rPr>
                <w:rFonts w:ascii="Arial" w:hAnsi="Arial"/>
                <w:sz w:val="20"/>
                <w:szCs w:val="20"/>
              </w:rPr>
            </w:pPr>
          </w:p>
        </w:tc>
      </w:tr>
      <w:tr w:rsidR="0024773F" w:rsidRPr="00B632A6" w14:paraId="6632540A"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840FBB3" w14:textId="77777777" w:rsidR="0024773F" w:rsidRPr="00B632A6" w:rsidRDefault="0024773F" w:rsidP="0024773F">
            <w:pPr>
              <w:jc w:val="center"/>
              <w:rPr>
                <w:rFonts w:ascii="Arial" w:hAnsi="Arial" w:cs="Arial"/>
              </w:rPr>
            </w:pPr>
            <w:r w:rsidRPr="00B632A6">
              <w:rPr>
                <w:rFonts w:ascii="Arial" w:hAnsi="Arial" w:cs="Arial"/>
              </w:rPr>
              <w:t>12</w:t>
            </w:r>
          </w:p>
        </w:tc>
        <w:tc>
          <w:tcPr>
            <w:tcW w:w="4489" w:type="dxa"/>
            <w:tcBorders>
              <w:top w:val="single" w:sz="4" w:space="0" w:color="auto"/>
              <w:left w:val="single" w:sz="4" w:space="0" w:color="auto"/>
              <w:bottom w:val="single" w:sz="4" w:space="0" w:color="auto"/>
              <w:right w:val="single" w:sz="4" w:space="0" w:color="auto"/>
            </w:tcBorders>
            <w:vAlign w:val="center"/>
          </w:tcPr>
          <w:p w14:paraId="6004C90F" w14:textId="77777777" w:rsidR="0024773F" w:rsidRPr="00B632A6" w:rsidRDefault="0024773F" w:rsidP="0024773F">
            <w:pPr>
              <w:jc w:val="both"/>
              <w:rPr>
                <w:rFonts w:ascii="Arial" w:hAnsi="Arial" w:cs="Arial"/>
              </w:rPr>
            </w:pPr>
            <w:r w:rsidRPr="00B632A6">
              <w:rPr>
                <w:rFonts w:ascii="Arial" w:hAnsi="Arial" w:cs="Arial"/>
              </w:rPr>
              <w:t>Zakres obrotu ramienia C (ruch CRAN/CAUD) wokół osi wzdłużnej ≥ 360°</w:t>
            </w:r>
          </w:p>
        </w:tc>
        <w:tc>
          <w:tcPr>
            <w:tcW w:w="1919" w:type="dxa"/>
            <w:tcBorders>
              <w:top w:val="single" w:sz="4" w:space="0" w:color="auto"/>
              <w:left w:val="single" w:sz="4" w:space="0" w:color="auto"/>
              <w:bottom w:val="single" w:sz="4" w:space="0" w:color="auto"/>
              <w:right w:val="single" w:sz="4" w:space="0" w:color="auto"/>
            </w:tcBorders>
            <w:vAlign w:val="center"/>
          </w:tcPr>
          <w:p w14:paraId="32A225C8" w14:textId="39297760"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119041A0" w14:textId="77777777" w:rsidR="0024773F" w:rsidRPr="00B632A6" w:rsidRDefault="0024773F" w:rsidP="0024773F">
            <w:pPr>
              <w:pStyle w:val="Zawartotabeli"/>
              <w:rPr>
                <w:rFonts w:ascii="Arial" w:hAnsi="Arial"/>
                <w:sz w:val="20"/>
                <w:szCs w:val="20"/>
              </w:rPr>
            </w:pPr>
          </w:p>
        </w:tc>
      </w:tr>
      <w:tr w:rsidR="0024773F" w:rsidRPr="00B632A6" w14:paraId="59B50BDC"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3CEF753" w14:textId="77777777" w:rsidR="0024773F" w:rsidRPr="00B632A6" w:rsidRDefault="0024773F" w:rsidP="0024773F">
            <w:pPr>
              <w:jc w:val="center"/>
              <w:rPr>
                <w:rFonts w:ascii="Arial" w:hAnsi="Arial" w:cs="Arial"/>
              </w:rPr>
            </w:pPr>
            <w:r w:rsidRPr="00B632A6">
              <w:rPr>
                <w:rFonts w:ascii="Arial" w:hAnsi="Arial" w:cs="Arial"/>
              </w:rPr>
              <w:t>13</w:t>
            </w:r>
          </w:p>
        </w:tc>
        <w:tc>
          <w:tcPr>
            <w:tcW w:w="4489" w:type="dxa"/>
            <w:tcBorders>
              <w:top w:val="single" w:sz="4" w:space="0" w:color="auto"/>
              <w:left w:val="single" w:sz="4" w:space="0" w:color="auto"/>
              <w:bottom w:val="single" w:sz="4" w:space="0" w:color="auto"/>
              <w:right w:val="single" w:sz="4" w:space="0" w:color="auto"/>
            </w:tcBorders>
            <w:vAlign w:val="center"/>
          </w:tcPr>
          <w:p w14:paraId="25F2F003" w14:textId="77777777" w:rsidR="0024773F" w:rsidRPr="00B632A6" w:rsidRDefault="0024773F" w:rsidP="0024773F">
            <w:pPr>
              <w:jc w:val="both"/>
              <w:rPr>
                <w:rFonts w:ascii="Arial" w:hAnsi="Arial" w:cs="Arial"/>
              </w:rPr>
            </w:pPr>
            <w:r w:rsidRPr="00B632A6">
              <w:rPr>
                <w:rFonts w:ascii="Arial" w:hAnsi="Arial" w:cs="Arial"/>
              </w:rPr>
              <w:t>Ruch wokół osi wzdłużnej zmotoryzowany</w:t>
            </w:r>
          </w:p>
        </w:tc>
        <w:tc>
          <w:tcPr>
            <w:tcW w:w="1919" w:type="dxa"/>
            <w:tcBorders>
              <w:top w:val="single" w:sz="4" w:space="0" w:color="auto"/>
              <w:left w:val="single" w:sz="4" w:space="0" w:color="auto"/>
              <w:bottom w:val="single" w:sz="4" w:space="0" w:color="auto"/>
              <w:right w:val="single" w:sz="4" w:space="0" w:color="auto"/>
            </w:tcBorders>
            <w:vAlign w:val="center"/>
          </w:tcPr>
          <w:p w14:paraId="73EE7A27" w14:textId="431655E6"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1ED12CEC" w14:textId="77777777" w:rsidR="0024773F" w:rsidRPr="00B632A6" w:rsidRDefault="0024773F" w:rsidP="0024773F">
            <w:pPr>
              <w:pStyle w:val="Zawartotabeli"/>
              <w:rPr>
                <w:rFonts w:ascii="Arial" w:hAnsi="Arial"/>
                <w:sz w:val="20"/>
                <w:szCs w:val="20"/>
              </w:rPr>
            </w:pPr>
          </w:p>
        </w:tc>
      </w:tr>
      <w:tr w:rsidR="0024773F" w:rsidRPr="00B632A6" w14:paraId="793023AD"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194E49F" w14:textId="77777777" w:rsidR="0024773F" w:rsidRPr="00B632A6" w:rsidRDefault="0024773F" w:rsidP="0024773F">
            <w:pPr>
              <w:jc w:val="center"/>
              <w:rPr>
                <w:rFonts w:ascii="Arial" w:hAnsi="Arial" w:cs="Arial"/>
              </w:rPr>
            </w:pPr>
            <w:r w:rsidRPr="00B632A6">
              <w:rPr>
                <w:rFonts w:ascii="Arial" w:hAnsi="Arial" w:cs="Arial"/>
              </w:rPr>
              <w:t>14</w:t>
            </w:r>
          </w:p>
        </w:tc>
        <w:tc>
          <w:tcPr>
            <w:tcW w:w="4489" w:type="dxa"/>
            <w:tcBorders>
              <w:top w:val="single" w:sz="4" w:space="0" w:color="auto"/>
              <w:left w:val="single" w:sz="4" w:space="0" w:color="auto"/>
              <w:bottom w:val="single" w:sz="4" w:space="0" w:color="auto"/>
              <w:right w:val="single" w:sz="4" w:space="0" w:color="auto"/>
            </w:tcBorders>
            <w:vAlign w:val="center"/>
          </w:tcPr>
          <w:p w14:paraId="1813583E" w14:textId="77777777" w:rsidR="0024773F" w:rsidRPr="00B632A6" w:rsidRDefault="0024773F" w:rsidP="0024773F">
            <w:pPr>
              <w:jc w:val="both"/>
              <w:rPr>
                <w:rFonts w:ascii="Arial" w:hAnsi="Arial" w:cs="Arial"/>
              </w:rPr>
            </w:pPr>
            <w:r w:rsidRPr="00B632A6">
              <w:rPr>
                <w:rFonts w:ascii="Arial" w:hAnsi="Arial" w:cs="Arial"/>
              </w:rPr>
              <w:t>Szybkość ruchu wzdłużnego ≥ 9°/s</w:t>
            </w:r>
          </w:p>
        </w:tc>
        <w:tc>
          <w:tcPr>
            <w:tcW w:w="1919" w:type="dxa"/>
            <w:tcBorders>
              <w:top w:val="single" w:sz="4" w:space="0" w:color="auto"/>
              <w:left w:val="single" w:sz="4" w:space="0" w:color="auto"/>
              <w:bottom w:val="single" w:sz="4" w:space="0" w:color="auto"/>
              <w:right w:val="single" w:sz="4" w:space="0" w:color="auto"/>
            </w:tcBorders>
            <w:vAlign w:val="center"/>
          </w:tcPr>
          <w:p w14:paraId="392D0A01" w14:textId="45B4E0C8" w:rsidR="0024773F" w:rsidRPr="00B632A6" w:rsidRDefault="0024773F" w:rsidP="0024773F">
            <w:pPr>
              <w:jc w:val="center"/>
              <w:rPr>
                <w:rFonts w:ascii="Arial" w:hAnsi="Arial" w:cs="Arial"/>
              </w:rPr>
            </w:pPr>
            <w:r w:rsidRPr="00B632A6">
              <w:rPr>
                <w:rFonts w:ascii="Arial" w:hAnsi="Arial" w:cs="Arial"/>
              </w:rPr>
              <w:t xml:space="preserve">Tak, podać </w:t>
            </w:r>
          </w:p>
        </w:tc>
        <w:tc>
          <w:tcPr>
            <w:tcW w:w="2986" w:type="dxa"/>
            <w:tcBorders>
              <w:top w:val="single" w:sz="4" w:space="0" w:color="auto"/>
              <w:left w:val="single" w:sz="4" w:space="0" w:color="auto"/>
              <w:bottom w:val="single" w:sz="4" w:space="0" w:color="auto"/>
              <w:right w:val="single" w:sz="4" w:space="0" w:color="auto"/>
            </w:tcBorders>
          </w:tcPr>
          <w:p w14:paraId="0FE5AD25" w14:textId="77777777" w:rsidR="0024773F" w:rsidRPr="00B632A6" w:rsidRDefault="0024773F" w:rsidP="0024773F">
            <w:pPr>
              <w:pStyle w:val="Zawartotabeli"/>
              <w:rPr>
                <w:rFonts w:ascii="Arial" w:hAnsi="Arial"/>
                <w:sz w:val="20"/>
                <w:szCs w:val="20"/>
              </w:rPr>
            </w:pPr>
          </w:p>
        </w:tc>
      </w:tr>
      <w:tr w:rsidR="0024773F" w:rsidRPr="00B632A6" w14:paraId="37300614"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6D5AFBD" w14:textId="77777777" w:rsidR="0024773F" w:rsidRPr="00B632A6" w:rsidRDefault="0024773F" w:rsidP="0024773F">
            <w:pPr>
              <w:jc w:val="center"/>
              <w:rPr>
                <w:rFonts w:ascii="Arial" w:hAnsi="Arial" w:cs="Arial"/>
              </w:rPr>
            </w:pPr>
            <w:r w:rsidRPr="00B632A6">
              <w:rPr>
                <w:rFonts w:ascii="Arial" w:hAnsi="Arial" w:cs="Arial"/>
              </w:rPr>
              <w:t>15</w:t>
            </w:r>
          </w:p>
        </w:tc>
        <w:tc>
          <w:tcPr>
            <w:tcW w:w="4489" w:type="dxa"/>
            <w:tcBorders>
              <w:top w:val="single" w:sz="4" w:space="0" w:color="auto"/>
              <w:left w:val="single" w:sz="4" w:space="0" w:color="auto"/>
              <w:bottom w:val="single" w:sz="4" w:space="0" w:color="auto"/>
              <w:right w:val="single" w:sz="4" w:space="0" w:color="auto"/>
            </w:tcBorders>
            <w:vAlign w:val="center"/>
          </w:tcPr>
          <w:p w14:paraId="0EC3C44C" w14:textId="77777777" w:rsidR="0024773F" w:rsidRPr="00B632A6" w:rsidRDefault="0024773F" w:rsidP="0024773F">
            <w:pPr>
              <w:jc w:val="both"/>
              <w:rPr>
                <w:rFonts w:ascii="Arial" w:hAnsi="Arial" w:cs="Arial"/>
              </w:rPr>
            </w:pPr>
            <w:r w:rsidRPr="00B632A6">
              <w:rPr>
                <w:rFonts w:ascii="Arial" w:hAnsi="Arial" w:cs="Arial"/>
              </w:rPr>
              <w:t>System antykolizyjny mechaniczny, skutkujący natychmiastowym zatrzymaniem ruchu w chwili natrafienia na opór (np. zetknięcie obudowy generatora z elementami stołu)</w:t>
            </w:r>
          </w:p>
        </w:tc>
        <w:tc>
          <w:tcPr>
            <w:tcW w:w="1919" w:type="dxa"/>
            <w:tcBorders>
              <w:top w:val="single" w:sz="4" w:space="0" w:color="auto"/>
              <w:left w:val="single" w:sz="4" w:space="0" w:color="auto"/>
              <w:bottom w:val="single" w:sz="4" w:space="0" w:color="auto"/>
              <w:right w:val="single" w:sz="4" w:space="0" w:color="auto"/>
            </w:tcBorders>
            <w:vAlign w:val="center"/>
          </w:tcPr>
          <w:p w14:paraId="074E5AE6" w14:textId="1FD41916"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6401E160" w14:textId="77777777" w:rsidR="0024773F" w:rsidRPr="00B632A6" w:rsidRDefault="0024773F" w:rsidP="0024773F">
            <w:pPr>
              <w:pStyle w:val="Zawartotabeli"/>
              <w:rPr>
                <w:rFonts w:ascii="Arial" w:hAnsi="Arial"/>
                <w:sz w:val="20"/>
                <w:szCs w:val="20"/>
              </w:rPr>
            </w:pPr>
          </w:p>
        </w:tc>
      </w:tr>
      <w:tr w:rsidR="0024773F" w:rsidRPr="00B632A6" w14:paraId="0B73A6FD"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865FDD0" w14:textId="77777777" w:rsidR="0024773F" w:rsidRPr="00B632A6" w:rsidRDefault="0024773F" w:rsidP="0024773F">
            <w:pPr>
              <w:jc w:val="center"/>
              <w:rPr>
                <w:rFonts w:ascii="Arial" w:hAnsi="Arial" w:cs="Arial"/>
              </w:rPr>
            </w:pPr>
            <w:r w:rsidRPr="00B632A6">
              <w:rPr>
                <w:rFonts w:ascii="Arial" w:hAnsi="Arial" w:cs="Arial"/>
              </w:rPr>
              <w:t>16</w:t>
            </w:r>
          </w:p>
        </w:tc>
        <w:tc>
          <w:tcPr>
            <w:tcW w:w="4489" w:type="dxa"/>
            <w:tcBorders>
              <w:top w:val="single" w:sz="4" w:space="0" w:color="auto"/>
              <w:left w:val="single" w:sz="4" w:space="0" w:color="auto"/>
              <w:bottom w:val="single" w:sz="4" w:space="0" w:color="auto"/>
              <w:right w:val="single" w:sz="4" w:space="0" w:color="auto"/>
            </w:tcBorders>
            <w:vAlign w:val="center"/>
          </w:tcPr>
          <w:p w14:paraId="0BC6F885" w14:textId="77777777" w:rsidR="0024773F" w:rsidRPr="00B632A6" w:rsidRDefault="0024773F" w:rsidP="0024773F">
            <w:pPr>
              <w:jc w:val="both"/>
              <w:rPr>
                <w:rFonts w:ascii="Arial" w:hAnsi="Arial" w:cs="Arial"/>
              </w:rPr>
            </w:pPr>
            <w:r w:rsidRPr="00B632A6">
              <w:rPr>
                <w:rFonts w:ascii="Arial" w:hAnsi="Arial" w:cs="Arial"/>
              </w:rPr>
              <w:t xml:space="preserve">Możliwość sterowania ruchami złożonymi jednocześnie min. </w:t>
            </w:r>
            <w:proofErr w:type="spellStart"/>
            <w:r w:rsidRPr="00B632A6">
              <w:rPr>
                <w:rFonts w:ascii="Arial" w:hAnsi="Arial" w:cs="Arial"/>
              </w:rPr>
              <w:t>Lao</w:t>
            </w:r>
            <w:proofErr w:type="spellEnd"/>
            <w:r w:rsidRPr="00B632A6">
              <w:rPr>
                <w:rFonts w:ascii="Arial" w:hAnsi="Arial" w:cs="Arial"/>
              </w:rPr>
              <w:t>/</w:t>
            </w:r>
            <w:proofErr w:type="spellStart"/>
            <w:r w:rsidRPr="00B632A6">
              <w:rPr>
                <w:rFonts w:ascii="Arial" w:hAnsi="Arial" w:cs="Arial"/>
              </w:rPr>
              <w:t>Rao</w:t>
            </w:r>
            <w:proofErr w:type="spellEnd"/>
            <w:r w:rsidRPr="00B632A6">
              <w:rPr>
                <w:rFonts w:ascii="Arial" w:hAnsi="Arial" w:cs="Arial"/>
              </w:rPr>
              <w:t>, CRAN/CAUD</w:t>
            </w:r>
          </w:p>
        </w:tc>
        <w:tc>
          <w:tcPr>
            <w:tcW w:w="1919" w:type="dxa"/>
            <w:tcBorders>
              <w:top w:val="single" w:sz="4" w:space="0" w:color="auto"/>
              <w:left w:val="single" w:sz="4" w:space="0" w:color="auto"/>
              <w:bottom w:val="single" w:sz="4" w:space="0" w:color="auto"/>
              <w:right w:val="single" w:sz="4" w:space="0" w:color="auto"/>
            </w:tcBorders>
            <w:vAlign w:val="center"/>
          </w:tcPr>
          <w:p w14:paraId="6B38C5A1" w14:textId="2CE630DB"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7C029DFB" w14:textId="77777777" w:rsidR="0024773F" w:rsidRPr="00B632A6" w:rsidRDefault="0024773F" w:rsidP="0024773F">
            <w:pPr>
              <w:pStyle w:val="Zawartotabeli"/>
              <w:rPr>
                <w:rFonts w:ascii="Arial" w:hAnsi="Arial"/>
                <w:sz w:val="20"/>
                <w:szCs w:val="20"/>
              </w:rPr>
            </w:pPr>
          </w:p>
        </w:tc>
      </w:tr>
      <w:tr w:rsidR="0024773F" w:rsidRPr="00B632A6" w14:paraId="4647750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ED9F4AD" w14:textId="77777777" w:rsidR="0024773F" w:rsidRPr="00B632A6" w:rsidRDefault="0024773F" w:rsidP="0024773F">
            <w:pPr>
              <w:jc w:val="center"/>
              <w:rPr>
                <w:rFonts w:ascii="Arial" w:hAnsi="Arial" w:cs="Arial"/>
              </w:rPr>
            </w:pPr>
            <w:r w:rsidRPr="00B632A6">
              <w:rPr>
                <w:rFonts w:ascii="Arial" w:hAnsi="Arial" w:cs="Arial"/>
              </w:rPr>
              <w:t>17</w:t>
            </w:r>
          </w:p>
        </w:tc>
        <w:tc>
          <w:tcPr>
            <w:tcW w:w="4489" w:type="dxa"/>
            <w:tcBorders>
              <w:top w:val="single" w:sz="4" w:space="0" w:color="auto"/>
              <w:left w:val="single" w:sz="4" w:space="0" w:color="auto"/>
              <w:bottom w:val="single" w:sz="4" w:space="0" w:color="auto"/>
              <w:right w:val="single" w:sz="4" w:space="0" w:color="auto"/>
            </w:tcBorders>
            <w:vAlign w:val="center"/>
          </w:tcPr>
          <w:p w14:paraId="3A8C769A" w14:textId="77777777" w:rsidR="0024773F" w:rsidRPr="00B632A6" w:rsidRDefault="0024773F" w:rsidP="0024773F">
            <w:pPr>
              <w:jc w:val="both"/>
              <w:rPr>
                <w:rFonts w:ascii="Arial" w:hAnsi="Arial" w:cs="Arial"/>
              </w:rPr>
            </w:pPr>
            <w:r w:rsidRPr="00B632A6">
              <w:rPr>
                <w:rFonts w:ascii="Arial" w:hAnsi="Arial" w:cs="Arial"/>
              </w:rPr>
              <w:t xml:space="preserve">Możliwość zablokowania ruchów ramienia </w:t>
            </w:r>
          </w:p>
        </w:tc>
        <w:tc>
          <w:tcPr>
            <w:tcW w:w="1919" w:type="dxa"/>
            <w:tcBorders>
              <w:top w:val="single" w:sz="4" w:space="0" w:color="auto"/>
              <w:left w:val="single" w:sz="4" w:space="0" w:color="auto"/>
              <w:bottom w:val="single" w:sz="4" w:space="0" w:color="auto"/>
              <w:right w:val="single" w:sz="4" w:space="0" w:color="auto"/>
            </w:tcBorders>
            <w:vAlign w:val="center"/>
          </w:tcPr>
          <w:p w14:paraId="39AEBF32" w14:textId="0E0C6B81"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7FE9C56A" w14:textId="77777777" w:rsidR="0024773F" w:rsidRPr="00B632A6" w:rsidRDefault="0024773F" w:rsidP="0024773F">
            <w:pPr>
              <w:pStyle w:val="Zawartotabeli"/>
              <w:rPr>
                <w:rFonts w:ascii="Arial" w:hAnsi="Arial"/>
                <w:sz w:val="20"/>
                <w:szCs w:val="20"/>
              </w:rPr>
            </w:pPr>
          </w:p>
        </w:tc>
      </w:tr>
      <w:tr w:rsidR="0024773F" w:rsidRPr="00B632A6" w14:paraId="6001482E"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E629C89" w14:textId="77777777" w:rsidR="0024773F" w:rsidRPr="00B632A6" w:rsidRDefault="0024773F" w:rsidP="0024773F">
            <w:pPr>
              <w:jc w:val="center"/>
              <w:rPr>
                <w:rFonts w:ascii="Arial" w:hAnsi="Arial" w:cs="Arial"/>
              </w:rPr>
            </w:pPr>
            <w:r w:rsidRPr="00B632A6">
              <w:rPr>
                <w:rFonts w:ascii="Arial" w:hAnsi="Arial" w:cs="Arial"/>
              </w:rPr>
              <w:t>18</w:t>
            </w:r>
          </w:p>
        </w:tc>
        <w:tc>
          <w:tcPr>
            <w:tcW w:w="4489" w:type="dxa"/>
            <w:tcBorders>
              <w:top w:val="single" w:sz="4" w:space="0" w:color="auto"/>
              <w:left w:val="single" w:sz="4" w:space="0" w:color="auto"/>
              <w:bottom w:val="single" w:sz="4" w:space="0" w:color="auto"/>
              <w:right w:val="single" w:sz="4" w:space="0" w:color="auto"/>
            </w:tcBorders>
            <w:vAlign w:val="center"/>
          </w:tcPr>
          <w:p w14:paraId="681C16AC" w14:textId="77777777" w:rsidR="0024773F" w:rsidRPr="00B632A6" w:rsidRDefault="0024773F" w:rsidP="0024773F">
            <w:pPr>
              <w:jc w:val="both"/>
              <w:rPr>
                <w:rFonts w:ascii="Arial" w:hAnsi="Arial" w:cs="Arial"/>
              </w:rPr>
            </w:pPr>
            <w:r w:rsidRPr="00B632A6">
              <w:rPr>
                <w:rFonts w:ascii="Arial" w:hAnsi="Arial" w:cs="Arial"/>
              </w:rPr>
              <w:t>Prześwit ramienia C (odległość między detektorem obrazu a lampą RTG) ≥ 78 cm</w:t>
            </w:r>
          </w:p>
        </w:tc>
        <w:tc>
          <w:tcPr>
            <w:tcW w:w="1919" w:type="dxa"/>
            <w:tcBorders>
              <w:top w:val="single" w:sz="4" w:space="0" w:color="auto"/>
              <w:left w:val="single" w:sz="4" w:space="0" w:color="auto"/>
              <w:bottom w:val="single" w:sz="4" w:space="0" w:color="auto"/>
              <w:right w:val="single" w:sz="4" w:space="0" w:color="auto"/>
            </w:tcBorders>
            <w:vAlign w:val="center"/>
          </w:tcPr>
          <w:p w14:paraId="189EBBB3" w14:textId="3B1E0E36"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1C937522" w14:textId="77777777" w:rsidR="0024773F" w:rsidRPr="00B632A6" w:rsidRDefault="0024773F" w:rsidP="0024773F">
            <w:pPr>
              <w:pStyle w:val="Zawartotabeli"/>
              <w:rPr>
                <w:rFonts w:ascii="Arial" w:hAnsi="Arial"/>
                <w:sz w:val="20"/>
                <w:szCs w:val="20"/>
              </w:rPr>
            </w:pPr>
          </w:p>
        </w:tc>
      </w:tr>
      <w:tr w:rsidR="0024773F" w:rsidRPr="00B632A6" w14:paraId="365550D0"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C3AFAB5" w14:textId="77777777" w:rsidR="0024773F" w:rsidRPr="00B632A6" w:rsidRDefault="0024773F" w:rsidP="0024773F">
            <w:pPr>
              <w:jc w:val="center"/>
              <w:rPr>
                <w:rFonts w:ascii="Arial" w:hAnsi="Arial" w:cs="Arial"/>
              </w:rPr>
            </w:pPr>
            <w:r w:rsidRPr="00B632A6">
              <w:rPr>
                <w:rFonts w:ascii="Arial" w:hAnsi="Arial" w:cs="Arial"/>
              </w:rPr>
              <w:t>19</w:t>
            </w:r>
          </w:p>
        </w:tc>
        <w:tc>
          <w:tcPr>
            <w:tcW w:w="4489" w:type="dxa"/>
            <w:tcBorders>
              <w:top w:val="single" w:sz="4" w:space="0" w:color="auto"/>
              <w:left w:val="single" w:sz="4" w:space="0" w:color="auto"/>
              <w:bottom w:val="single" w:sz="4" w:space="0" w:color="auto"/>
              <w:right w:val="single" w:sz="4" w:space="0" w:color="auto"/>
            </w:tcBorders>
            <w:vAlign w:val="center"/>
          </w:tcPr>
          <w:p w14:paraId="6DB0BE1A" w14:textId="77777777" w:rsidR="0024773F" w:rsidRPr="00B632A6" w:rsidRDefault="0024773F" w:rsidP="0024773F">
            <w:pPr>
              <w:jc w:val="both"/>
              <w:rPr>
                <w:rFonts w:ascii="Arial" w:hAnsi="Arial" w:cs="Arial"/>
              </w:rPr>
            </w:pPr>
            <w:r w:rsidRPr="00B632A6">
              <w:rPr>
                <w:rFonts w:ascii="Arial" w:hAnsi="Arial" w:cs="Arial"/>
              </w:rPr>
              <w:t>Urządzenie zabezpieczające przed najeżdżaniem na leżące przewody</w:t>
            </w:r>
          </w:p>
        </w:tc>
        <w:tc>
          <w:tcPr>
            <w:tcW w:w="1919" w:type="dxa"/>
            <w:tcBorders>
              <w:top w:val="single" w:sz="4" w:space="0" w:color="auto"/>
              <w:left w:val="single" w:sz="4" w:space="0" w:color="auto"/>
              <w:bottom w:val="single" w:sz="4" w:space="0" w:color="auto"/>
              <w:right w:val="single" w:sz="4" w:space="0" w:color="auto"/>
            </w:tcBorders>
            <w:vAlign w:val="center"/>
          </w:tcPr>
          <w:p w14:paraId="3079EF2C" w14:textId="480258C7"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0D92B0C" w14:textId="77777777" w:rsidR="0024773F" w:rsidRPr="00B632A6" w:rsidRDefault="0024773F" w:rsidP="0024773F">
            <w:pPr>
              <w:pStyle w:val="Zawartotabeli"/>
              <w:rPr>
                <w:rFonts w:ascii="Arial" w:hAnsi="Arial"/>
                <w:sz w:val="20"/>
                <w:szCs w:val="20"/>
              </w:rPr>
            </w:pPr>
          </w:p>
        </w:tc>
      </w:tr>
      <w:tr w:rsidR="0024773F" w:rsidRPr="00B632A6" w14:paraId="1E257418"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20A1328" w14:textId="77777777" w:rsidR="0024773F" w:rsidRPr="00B632A6" w:rsidRDefault="0024773F" w:rsidP="0024773F">
            <w:pPr>
              <w:jc w:val="center"/>
              <w:rPr>
                <w:rFonts w:ascii="Arial" w:hAnsi="Arial" w:cs="Arial"/>
              </w:rPr>
            </w:pPr>
            <w:r w:rsidRPr="00B632A6">
              <w:rPr>
                <w:rFonts w:ascii="Arial" w:hAnsi="Arial" w:cs="Arial"/>
              </w:rPr>
              <w:t>20</w:t>
            </w:r>
          </w:p>
        </w:tc>
        <w:tc>
          <w:tcPr>
            <w:tcW w:w="4489" w:type="dxa"/>
            <w:tcBorders>
              <w:top w:val="single" w:sz="4" w:space="0" w:color="auto"/>
              <w:left w:val="single" w:sz="4" w:space="0" w:color="auto"/>
              <w:bottom w:val="single" w:sz="4" w:space="0" w:color="auto"/>
              <w:right w:val="single" w:sz="4" w:space="0" w:color="auto"/>
            </w:tcBorders>
            <w:vAlign w:val="center"/>
          </w:tcPr>
          <w:p w14:paraId="578DA5F8" w14:textId="77777777" w:rsidR="0024773F" w:rsidRPr="00B632A6" w:rsidRDefault="0024773F" w:rsidP="0024773F">
            <w:pPr>
              <w:jc w:val="both"/>
              <w:rPr>
                <w:rFonts w:ascii="Arial" w:hAnsi="Arial" w:cs="Arial"/>
              </w:rPr>
            </w:pPr>
            <w:r w:rsidRPr="00B632A6">
              <w:rPr>
                <w:rFonts w:ascii="Arial" w:hAnsi="Arial" w:cs="Arial"/>
              </w:rPr>
              <w:t>Uchwyt na obudowie detektora do ręcznego manipulowania ramieniem C</w:t>
            </w:r>
          </w:p>
        </w:tc>
        <w:tc>
          <w:tcPr>
            <w:tcW w:w="1919" w:type="dxa"/>
            <w:tcBorders>
              <w:top w:val="single" w:sz="4" w:space="0" w:color="auto"/>
              <w:left w:val="single" w:sz="4" w:space="0" w:color="auto"/>
              <w:bottom w:val="single" w:sz="4" w:space="0" w:color="auto"/>
              <w:right w:val="single" w:sz="4" w:space="0" w:color="auto"/>
            </w:tcBorders>
            <w:vAlign w:val="center"/>
          </w:tcPr>
          <w:p w14:paraId="7024FD06" w14:textId="3E7320CC"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60BCF88" w14:textId="77777777" w:rsidR="0024773F" w:rsidRPr="00B632A6" w:rsidRDefault="0024773F" w:rsidP="0024773F">
            <w:pPr>
              <w:pStyle w:val="Zawartotabeli"/>
              <w:rPr>
                <w:rFonts w:ascii="Arial" w:hAnsi="Arial"/>
                <w:sz w:val="20"/>
                <w:szCs w:val="20"/>
              </w:rPr>
            </w:pPr>
          </w:p>
        </w:tc>
      </w:tr>
      <w:tr w:rsidR="0024773F" w:rsidRPr="00B632A6" w14:paraId="3FF3AC1B"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DE36E79" w14:textId="77777777" w:rsidR="0024773F" w:rsidRPr="00B632A6" w:rsidRDefault="0024773F" w:rsidP="0024773F">
            <w:pPr>
              <w:jc w:val="center"/>
              <w:rPr>
                <w:rFonts w:ascii="Arial" w:hAnsi="Arial" w:cs="Arial"/>
              </w:rPr>
            </w:pPr>
            <w:r w:rsidRPr="00B632A6">
              <w:rPr>
                <w:rFonts w:ascii="Arial" w:hAnsi="Arial" w:cs="Arial"/>
              </w:rPr>
              <w:t>21</w:t>
            </w:r>
          </w:p>
        </w:tc>
        <w:tc>
          <w:tcPr>
            <w:tcW w:w="4489" w:type="dxa"/>
            <w:tcBorders>
              <w:top w:val="single" w:sz="4" w:space="0" w:color="auto"/>
              <w:left w:val="single" w:sz="4" w:space="0" w:color="auto"/>
              <w:bottom w:val="single" w:sz="4" w:space="0" w:color="auto"/>
              <w:right w:val="single" w:sz="4" w:space="0" w:color="auto"/>
            </w:tcBorders>
            <w:vAlign w:val="center"/>
          </w:tcPr>
          <w:p w14:paraId="3911E2D0" w14:textId="77777777" w:rsidR="0024773F" w:rsidRPr="00B632A6" w:rsidRDefault="0024773F" w:rsidP="0024773F">
            <w:pPr>
              <w:jc w:val="both"/>
              <w:rPr>
                <w:rFonts w:ascii="Arial" w:hAnsi="Arial" w:cs="Arial"/>
              </w:rPr>
            </w:pPr>
            <w:r w:rsidRPr="00B632A6">
              <w:rPr>
                <w:rFonts w:ascii="Arial" w:hAnsi="Arial" w:cs="Arial"/>
              </w:rPr>
              <w:t>Blokada kół</w:t>
            </w:r>
          </w:p>
        </w:tc>
        <w:tc>
          <w:tcPr>
            <w:tcW w:w="1919" w:type="dxa"/>
            <w:tcBorders>
              <w:top w:val="single" w:sz="4" w:space="0" w:color="auto"/>
              <w:left w:val="single" w:sz="4" w:space="0" w:color="auto"/>
              <w:bottom w:val="single" w:sz="4" w:space="0" w:color="auto"/>
              <w:right w:val="single" w:sz="4" w:space="0" w:color="auto"/>
            </w:tcBorders>
            <w:vAlign w:val="center"/>
          </w:tcPr>
          <w:p w14:paraId="7E370AA5" w14:textId="5133CE17"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20A047EA" w14:textId="77777777" w:rsidR="0024773F" w:rsidRPr="00B632A6" w:rsidRDefault="0024773F" w:rsidP="0024773F">
            <w:pPr>
              <w:pStyle w:val="Zawartotabeli"/>
              <w:rPr>
                <w:rFonts w:ascii="Arial" w:hAnsi="Arial"/>
                <w:sz w:val="20"/>
                <w:szCs w:val="20"/>
              </w:rPr>
            </w:pPr>
          </w:p>
        </w:tc>
      </w:tr>
      <w:tr w:rsidR="0024773F" w:rsidRPr="00B632A6" w14:paraId="7D89295B"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21E6852" w14:textId="77777777" w:rsidR="0024773F" w:rsidRPr="00B632A6" w:rsidRDefault="0024773F" w:rsidP="0024773F">
            <w:pPr>
              <w:jc w:val="center"/>
              <w:rPr>
                <w:rFonts w:ascii="Arial" w:hAnsi="Arial" w:cs="Arial"/>
              </w:rPr>
            </w:pPr>
            <w:r w:rsidRPr="00B632A6">
              <w:rPr>
                <w:rFonts w:ascii="Arial" w:hAnsi="Arial" w:cs="Arial"/>
              </w:rPr>
              <w:t>22</w:t>
            </w:r>
          </w:p>
        </w:tc>
        <w:tc>
          <w:tcPr>
            <w:tcW w:w="4489" w:type="dxa"/>
            <w:tcBorders>
              <w:top w:val="single" w:sz="4" w:space="0" w:color="auto"/>
              <w:left w:val="single" w:sz="4" w:space="0" w:color="auto"/>
              <w:bottom w:val="single" w:sz="4" w:space="0" w:color="auto"/>
              <w:right w:val="single" w:sz="4" w:space="0" w:color="auto"/>
            </w:tcBorders>
            <w:vAlign w:val="center"/>
          </w:tcPr>
          <w:p w14:paraId="6394C377" w14:textId="77777777" w:rsidR="0024773F" w:rsidRPr="00B632A6" w:rsidRDefault="0024773F" w:rsidP="0024773F">
            <w:pPr>
              <w:jc w:val="both"/>
              <w:rPr>
                <w:rFonts w:ascii="Arial" w:hAnsi="Arial" w:cs="Arial"/>
              </w:rPr>
            </w:pPr>
            <w:r w:rsidRPr="00B632A6">
              <w:rPr>
                <w:rFonts w:ascii="Arial" w:hAnsi="Arial" w:cs="Arial"/>
              </w:rPr>
              <w:t>Ręczny włącznik promieniowania</w:t>
            </w:r>
          </w:p>
        </w:tc>
        <w:tc>
          <w:tcPr>
            <w:tcW w:w="1919" w:type="dxa"/>
            <w:tcBorders>
              <w:top w:val="single" w:sz="4" w:space="0" w:color="auto"/>
              <w:left w:val="single" w:sz="4" w:space="0" w:color="auto"/>
              <w:bottom w:val="single" w:sz="4" w:space="0" w:color="auto"/>
              <w:right w:val="single" w:sz="4" w:space="0" w:color="auto"/>
            </w:tcBorders>
            <w:vAlign w:val="center"/>
          </w:tcPr>
          <w:p w14:paraId="5D1B967B" w14:textId="0D63F157"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0668CCE5" w14:textId="77777777" w:rsidR="0024773F" w:rsidRPr="00B632A6" w:rsidRDefault="0024773F" w:rsidP="0024773F">
            <w:pPr>
              <w:pStyle w:val="Zawartotabeli"/>
              <w:rPr>
                <w:rFonts w:ascii="Arial" w:hAnsi="Arial"/>
                <w:sz w:val="20"/>
                <w:szCs w:val="20"/>
              </w:rPr>
            </w:pPr>
          </w:p>
        </w:tc>
      </w:tr>
      <w:tr w:rsidR="0024773F" w:rsidRPr="00B632A6" w14:paraId="3D75B8DE"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20482CB" w14:textId="77777777" w:rsidR="0024773F" w:rsidRPr="00B632A6" w:rsidRDefault="0024773F" w:rsidP="0024773F">
            <w:pPr>
              <w:jc w:val="center"/>
              <w:rPr>
                <w:rFonts w:ascii="Arial" w:hAnsi="Arial" w:cs="Arial"/>
              </w:rPr>
            </w:pPr>
            <w:r w:rsidRPr="00B632A6">
              <w:rPr>
                <w:rFonts w:ascii="Arial" w:hAnsi="Arial" w:cs="Arial"/>
              </w:rPr>
              <w:t>23</w:t>
            </w:r>
          </w:p>
        </w:tc>
        <w:tc>
          <w:tcPr>
            <w:tcW w:w="4489" w:type="dxa"/>
            <w:tcBorders>
              <w:top w:val="single" w:sz="4" w:space="0" w:color="auto"/>
              <w:left w:val="single" w:sz="4" w:space="0" w:color="auto"/>
              <w:bottom w:val="single" w:sz="4" w:space="0" w:color="auto"/>
              <w:right w:val="single" w:sz="4" w:space="0" w:color="auto"/>
            </w:tcBorders>
            <w:vAlign w:val="center"/>
          </w:tcPr>
          <w:p w14:paraId="521A6D9A" w14:textId="77777777" w:rsidR="0024773F" w:rsidRPr="00B632A6" w:rsidRDefault="0024773F" w:rsidP="0024773F">
            <w:pPr>
              <w:jc w:val="both"/>
              <w:rPr>
                <w:rFonts w:ascii="Arial" w:hAnsi="Arial" w:cs="Arial"/>
              </w:rPr>
            </w:pPr>
            <w:r w:rsidRPr="00B632A6">
              <w:rPr>
                <w:rFonts w:ascii="Arial" w:hAnsi="Arial" w:cs="Arial"/>
              </w:rPr>
              <w:t>Sygnalizacja włączonego promieniowania</w:t>
            </w:r>
          </w:p>
        </w:tc>
        <w:tc>
          <w:tcPr>
            <w:tcW w:w="1919" w:type="dxa"/>
            <w:tcBorders>
              <w:top w:val="single" w:sz="4" w:space="0" w:color="auto"/>
              <w:left w:val="single" w:sz="4" w:space="0" w:color="auto"/>
              <w:bottom w:val="single" w:sz="4" w:space="0" w:color="auto"/>
              <w:right w:val="single" w:sz="4" w:space="0" w:color="auto"/>
            </w:tcBorders>
            <w:vAlign w:val="center"/>
          </w:tcPr>
          <w:p w14:paraId="5AEB8E33" w14:textId="621ECAD1"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19BB31E4" w14:textId="77777777" w:rsidR="0024773F" w:rsidRPr="00B632A6" w:rsidRDefault="0024773F" w:rsidP="0024773F">
            <w:pPr>
              <w:pStyle w:val="Zawartotabeli"/>
              <w:rPr>
                <w:rFonts w:ascii="Arial" w:hAnsi="Arial"/>
                <w:sz w:val="20"/>
                <w:szCs w:val="20"/>
              </w:rPr>
            </w:pPr>
          </w:p>
        </w:tc>
      </w:tr>
      <w:tr w:rsidR="0024773F" w:rsidRPr="00B632A6" w14:paraId="1A6A224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841E999" w14:textId="77777777" w:rsidR="0024773F" w:rsidRPr="00B632A6" w:rsidRDefault="0024773F" w:rsidP="0024773F">
            <w:pPr>
              <w:jc w:val="center"/>
              <w:rPr>
                <w:rFonts w:ascii="Arial" w:hAnsi="Arial" w:cs="Arial"/>
              </w:rPr>
            </w:pPr>
            <w:r w:rsidRPr="00B632A6">
              <w:rPr>
                <w:rFonts w:ascii="Arial" w:hAnsi="Arial" w:cs="Arial"/>
              </w:rPr>
              <w:t>24</w:t>
            </w:r>
          </w:p>
        </w:tc>
        <w:tc>
          <w:tcPr>
            <w:tcW w:w="4489" w:type="dxa"/>
            <w:tcBorders>
              <w:top w:val="single" w:sz="4" w:space="0" w:color="auto"/>
              <w:left w:val="single" w:sz="4" w:space="0" w:color="auto"/>
              <w:bottom w:val="single" w:sz="4" w:space="0" w:color="auto"/>
              <w:right w:val="single" w:sz="4" w:space="0" w:color="auto"/>
            </w:tcBorders>
            <w:vAlign w:val="center"/>
          </w:tcPr>
          <w:p w14:paraId="43AB8153" w14:textId="77777777" w:rsidR="0024773F" w:rsidRPr="00B632A6" w:rsidRDefault="0024773F" w:rsidP="0024773F">
            <w:pPr>
              <w:jc w:val="both"/>
              <w:rPr>
                <w:rFonts w:ascii="Arial" w:hAnsi="Arial" w:cs="Arial"/>
              </w:rPr>
            </w:pPr>
            <w:r w:rsidRPr="00B632A6">
              <w:rPr>
                <w:rFonts w:ascii="Arial" w:hAnsi="Arial" w:cs="Arial"/>
              </w:rPr>
              <w:t>Aretaż kół w pozycji równoległej do stołu operacyjnego</w:t>
            </w:r>
          </w:p>
        </w:tc>
        <w:tc>
          <w:tcPr>
            <w:tcW w:w="1919" w:type="dxa"/>
            <w:tcBorders>
              <w:top w:val="single" w:sz="4" w:space="0" w:color="auto"/>
              <w:left w:val="single" w:sz="4" w:space="0" w:color="auto"/>
              <w:bottom w:val="single" w:sz="4" w:space="0" w:color="auto"/>
              <w:right w:val="single" w:sz="4" w:space="0" w:color="auto"/>
            </w:tcBorders>
            <w:vAlign w:val="center"/>
          </w:tcPr>
          <w:p w14:paraId="258D38D4" w14:textId="03A72CB9"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35C9D12B" w14:textId="77777777" w:rsidR="0024773F" w:rsidRPr="00B632A6" w:rsidRDefault="0024773F" w:rsidP="0024773F">
            <w:pPr>
              <w:pStyle w:val="Zawartotabeli"/>
              <w:rPr>
                <w:rFonts w:ascii="Arial" w:hAnsi="Arial"/>
                <w:sz w:val="20"/>
                <w:szCs w:val="20"/>
              </w:rPr>
            </w:pPr>
          </w:p>
        </w:tc>
      </w:tr>
      <w:tr w:rsidR="0024773F" w:rsidRPr="00B632A6" w14:paraId="6168CFB3"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4B1FED1" w14:textId="77777777" w:rsidR="0024773F" w:rsidRPr="00B632A6" w:rsidRDefault="0024773F" w:rsidP="0024773F">
            <w:pPr>
              <w:jc w:val="center"/>
              <w:rPr>
                <w:rFonts w:ascii="Arial" w:hAnsi="Arial" w:cs="Arial"/>
              </w:rPr>
            </w:pPr>
            <w:r w:rsidRPr="00B632A6">
              <w:rPr>
                <w:rFonts w:ascii="Arial" w:hAnsi="Arial" w:cs="Arial"/>
              </w:rPr>
              <w:t>25</w:t>
            </w:r>
          </w:p>
        </w:tc>
        <w:tc>
          <w:tcPr>
            <w:tcW w:w="4489" w:type="dxa"/>
            <w:tcBorders>
              <w:top w:val="single" w:sz="4" w:space="0" w:color="auto"/>
              <w:left w:val="single" w:sz="4" w:space="0" w:color="auto"/>
              <w:bottom w:val="single" w:sz="4" w:space="0" w:color="auto"/>
              <w:right w:val="single" w:sz="4" w:space="0" w:color="auto"/>
            </w:tcBorders>
            <w:vAlign w:val="center"/>
          </w:tcPr>
          <w:p w14:paraId="6B898FE2" w14:textId="397D1CB5" w:rsidR="0024773F" w:rsidRPr="00B632A6" w:rsidRDefault="0024773F" w:rsidP="0024773F">
            <w:pPr>
              <w:jc w:val="both"/>
              <w:rPr>
                <w:rFonts w:ascii="Arial" w:hAnsi="Arial" w:cs="Arial"/>
              </w:rPr>
            </w:pPr>
            <w:r w:rsidRPr="00B632A6">
              <w:rPr>
                <w:rFonts w:ascii="Arial" w:hAnsi="Arial" w:cs="Arial"/>
              </w:rPr>
              <w:t xml:space="preserve">Monitor dotykowy - </w:t>
            </w:r>
            <w:proofErr w:type="spellStart"/>
            <w:r w:rsidRPr="00B632A6">
              <w:rPr>
                <w:rFonts w:ascii="Arial" w:hAnsi="Arial" w:cs="Arial"/>
              </w:rPr>
              <w:t>interface</w:t>
            </w:r>
            <w:proofErr w:type="spellEnd"/>
            <w:r w:rsidRPr="00B632A6">
              <w:rPr>
                <w:rFonts w:ascii="Arial" w:hAnsi="Arial" w:cs="Arial"/>
              </w:rPr>
              <w:t xml:space="preserve"> użytkownika, do sterowania funkcjami obrazu oraz generatora zamontowany na wózku z ramieniem C, z możliwością obracania na podstawie ± 135° i pochylania monitora. Podgląd obrazu z funkcją dotykowego sterowania obrotem oraz kontrastem i jasnością obrazu. Podgląd kolimatorów bez użycia promieniowania, repozycja kolimatorów. </w:t>
            </w:r>
            <w:r w:rsidRPr="00B632A6">
              <w:rPr>
                <w:rFonts w:ascii="Arial" w:hAnsi="Arial" w:cs="Arial"/>
              </w:rPr>
              <w:br/>
              <w:t>Panel dotykowy min. 40 cm o rozdzielczości min. 1360 x 750, wyświetlanie kąta widzenia min. 160°, zakres przechyłu 60⁰</w:t>
            </w:r>
          </w:p>
        </w:tc>
        <w:tc>
          <w:tcPr>
            <w:tcW w:w="1919" w:type="dxa"/>
            <w:tcBorders>
              <w:top w:val="single" w:sz="4" w:space="0" w:color="auto"/>
              <w:left w:val="single" w:sz="4" w:space="0" w:color="auto"/>
              <w:bottom w:val="single" w:sz="4" w:space="0" w:color="auto"/>
              <w:right w:val="single" w:sz="4" w:space="0" w:color="auto"/>
            </w:tcBorders>
            <w:vAlign w:val="center"/>
          </w:tcPr>
          <w:p w14:paraId="1761C9F7" w14:textId="18A13BF8"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1D8DBBC2" w14:textId="77777777" w:rsidR="0024773F" w:rsidRPr="00B632A6" w:rsidRDefault="0024773F" w:rsidP="0024773F">
            <w:pPr>
              <w:pStyle w:val="Zawartotabeli"/>
              <w:rPr>
                <w:rFonts w:ascii="Arial" w:hAnsi="Arial"/>
                <w:sz w:val="20"/>
                <w:szCs w:val="20"/>
              </w:rPr>
            </w:pPr>
          </w:p>
        </w:tc>
      </w:tr>
      <w:tr w:rsidR="0024773F" w:rsidRPr="00B632A6" w14:paraId="58A1F87E"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CF4F826" w14:textId="77777777" w:rsidR="0024773F" w:rsidRPr="00B632A6" w:rsidRDefault="0024773F" w:rsidP="0024773F">
            <w:pPr>
              <w:jc w:val="center"/>
              <w:rPr>
                <w:rFonts w:ascii="Arial" w:hAnsi="Arial" w:cs="Arial"/>
              </w:rPr>
            </w:pPr>
            <w:r w:rsidRPr="00B632A6">
              <w:rPr>
                <w:rFonts w:ascii="Arial" w:hAnsi="Arial" w:cs="Arial"/>
              </w:rPr>
              <w:t>26</w:t>
            </w:r>
          </w:p>
        </w:tc>
        <w:tc>
          <w:tcPr>
            <w:tcW w:w="4489" w:type="dxa"/>
            <w:tcBorders>
              <w:top w:val="single" w:sz="4" w:space="0" w:color="auto"/>
              <w:left w:val="single" w:sz="4" w:space="0" w:color="auto"/>
              <w:bottom w:val="single" w:sz="4" w:space="0" w:color="auto"/>
              <w:right w:val="single" w:sz="4" w:space="0" w:color="auto"/>
            </w:tcBorders>
            <w:vAlign w:val="center"/>
          </w:tcPr>
          <w:p w14:paraId="45B71652" w14:textId="011AC7CB" w:rsidR="0024773F" w:rsidRPr="00B632A6" w:rsidRDefault="0024773F" w:rsidP="0024773F">
            <w:pPr>
              <w:jc w:val="both"/>
              <w:rPr>
                <w:rFonts w:ascii="Arial" w:hAnsi="Arial" w:cs="Arial"/>
              </w:rPr>
            </w:pPr>
            <w:r w:rsidRPr="00B632A6">
              <w:rPr>
                <w:rFonts w:ascii="Arial" w:hAnsi="Arial" w:cs="Arial"/>
              </w:rPr>
              <w:t>Panel do sterowania ruchami ramienia C mocowany do szyny bocznej stołu lub moduł połączony z monitorem dotykowym mocowanym do stołu z funkcjonalnością min.:</w:t>
            </w:r>
          </w:p>
          <w:p w14:paraId="70F1E6B1" w14:textId="77777777" w:rsidR="0024773F" w:rsidRPr="00B632A6" w:rsidRDefault="0024773F" w:rsidP="0024773F">
            <w:pPr>
              <w:rPr>
                <w:rFonts w:ascii="Arial" w:hAnsi="Arial" w:cs="Arial"/>
              </w:rPr>
            </w:pPr>
            <w:r w:rsidRPr="00B632A6">
              <w:rPr>
                <w:rFonts w:ascii="Arial" w:hAnsi="Arial" w:cs="Arial"/>
              </w:rPr>
              <w:t xml:space="preserve">- sterowanie min. obrotem LAO/RAO i </w:t>
            </w:r>
            <w:proofErr w:type="spellStart"/>
            <w:r w:rsidRPr="00B632A6">
              <w:rPr>
                <w:rFonts w:ascii="Arial" w:hAnsi="Arial" w:cs="Arial"/>
              </w:rPr>
              <w:t>Cranial</w:t>
            </w:r>
            <w:proofErr w:type="spellEnd"/>
            <w:r w:rsidRPr="00B632A6">
              <w:rPr>
                <w:rFonts w:ascii="Arial" w:hAnsi="Arial" w:cs="Arial"/>
              </w:rPr>
              <w:t>/</w:t>
            </w:r>
            <w:proofErr w:type="spellStart"/>
            <w:r w:rsidRPr="00B632A6">
              <w:rPr>
                <w:rFonts w:ascii="Arial" w:hAnsi="Arial" w:cs="Arial"/>
              </w:rPr>
              <w:t>Caudal</w:t>
            </w:r>
            <w:proofErr w:type="spellEnd"/>
            <w:r w:rsidRPr="00B632A6">
              <w:rPr>
                <w:rFonts w:ascii="Arial" w:hAnsi="Arial" w:cs="Arial"/>
              </w:rPr>
              <w:t>,</w:t>
            </w:r>
          </w:p>
          <w:p w14:paraId="7B84874D" w14:textId="0B2C188E" w:rsidR="0024773F" w:rsidRPr="00B632A6" w:rsidRDefault="0024773F" w:rsidP="0024773F">
            <w:pPr>
              <w:rPr>
                <w:rFonts w:ascii="Arial" w:hAnsi="Arial" w:cs="Arial"/>
              </w:rPr>
            </w:pPr>
            <w:r w:rsidRPr="00B632A6">
              <w:rPr>
                <w:rFonts w:ascii="Arial" w:hAnsi="Arial" w:cs="Arial"/>
              </w:rPr>
              <w:t>- programowanie min. 3 pozycji ramienia,</w:t>
            </w:r>
          </w:p>
          <w:p w14:paraId="2CE06F6C" w14:textId="264789CA" w:rsidR="0024773F" w:rsidRPr="00B632A6" w:rsidRDefault="0024773F" w:rsidP="0024773F">
            <w:pPr>
              <w:jc w:val="both"/>
              <w:rPr>
                <w:rFonts w:ascii="Arial" w:hAnsi="Arial" w:cs="Arial"/>
              </w:rPr>
            </w:pPr>
            <w:r w:rsidRPr="00B632A6">
              <w:rPr>
                <w:rFonts w:ascii="Arial" w:hAnsi="Arial" w:cs="Arial"/>
              </w:rPr>
              <w:t>- przycisk bezpieczeństwa min. wyłączający ruchy silnikowe ramienia i blokujący promieniowanie.</w:t>
            </w:r>
          </w:p>
        </w:tc>
        <w:tc>
          <w:tcPr>
            <w:tcW w:w="1919" w:type="dxa"/>
            <w:tcBorders>
              <w:top w:val="single" w:sz="4" w:space="0" w:color="auto"/>
              <w:left w:val="single" w:sz="4" w:space="0" w:color="auto"/>
              <w:bottom w:val="single" w:sz="4" w:space="0" w:color="auto"/>
              <w:right w:val="single" w:sz="4" w:space="0" w:color="auto"/>
            </w:tcBorders>
            <w:vAlign w:val="center"/>
          </w:tcPr>
          <w:p w14:paraId="391F3CC1" w14:textId="1AB6C1F2"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7E6A8CA1" w14:textId="77777777" w:rsidR="0024773F" w:rsidRPr="00B632A6" w:rsidRDefault="0024773F" w:rsidP="0024773F">
            <w:pPr>
              <w:pStyle w:val="Zawartotabeli"/>
              <w:rPr>
                <w:rFonts w:ascii="Arial" w:hAnsi="Arial"/>
                <w:sz w:val="20"/>
                <w:szCs w:val="20"/>
              </w:rPr>
            </w:pPr>
          </w:p>
        </w:tc>
      </w:tr>
      <w:tr w:rsidR="0024773F" w:rsidRPr="00B632A6" w14:paraId="4275157A"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58C6EB4A" w14:textId="77777777" w:rsidR="0024773F" w:rsidRPr="00B632A6" w:rsidRDefault="0024773F" w:rsidP="0024773F">
            <w:pPr>
              <w:jc w:val="center"/>
              <w:rPr>
                <w:rFonts w:ascii="Arial" w:hAnsi="Arial" w:cs="Arial"/>
              </w:rPr>
            </w:pPr>
            <w:r w:rsidRPr="00B632A6">
              <w:rPr>
                <w:rFonts w:ascii="Arial" w:hAnsi="Arial" w:cs="Arial"/>
              </w:rPr>
              <w:t>27</w:t>
            </w:r>
          </w:p>
        </w:tc>
        <w:tc>
          <w:tcPr>
            <w:tcW w:w="4489" w:type="dxa"/>
            <w:tcBorders>
              <w:top w:val="single" w:sz="4" w:space="0" w:color="auto"/>
              <w:left w:val="single" w:sz="4" w:space="0" w:color="auto"/>
              <w:bottom w:val="single" w:sz="4" w:space="0" w:color="auto"/>
              <w:right w:val="single" w:sz="4" w:space="0" w:color="auto"/>
            </w:tcBorders>
            <w:vAlign w:val="center"/>
          </w:tcPr>
          <w:p w14:paraId="623D56D7" w14:textId="77777777" w:rsidR="0024773F" w:rsidRPr="00B632A6" w:rsidRDefault="0024773F" w:rsidP="0024773F">
            <w:pPr>
              <w:jc w:val="both"/>
              <w:rPr>
                <w:rFonts w:ascii="Arial" w:hAnsi="Arial" w:cs="Arial"/>
              </w:rPr>
            </w:pPr>
            <w:r w:rsidRPr="00B632A6">
              <w:rPr>
                <w:rFonts w:ascii="Arial" w:hAnsi="Arial" w:cs="Arial"/>
              </w:rPr>
              <w:t xml:space="preserve">Sterowanie silnikowymi ruchami ramienia C przy pomocy joysticka lub przycisków, w przypadku stosowania joysticka zabezpieczenie przed przypadkowym uruchomieniem ramienia C </w:t>
            </w:r>
          </w:p>
        </w:tc>
        <w:tc>
          <w:tcPr>
            <w:tcW w:w="1919" w:type="dxa"/>
            <w:tcBorders>
              <w:top w:val="single" w:sz="4" w:space="0" w:color="auto"/>
              <w:left w:val="single" w:sz="4" w:space="0" w:color="auto"/>
              <w:bottom w:val="single" w:sz="4" w:space="0" w:color="auto"/>
              <w:right w:val="single" w:sz="4" w:space="0" w:color="auto"/>
            </w:tcBorders>
            <w:vAlign w:val="center"/>
          </w:tcPr>
          <w:p w14:paraId="66395197" w14:textId="60539A74"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3FFC05BE" w14:textId="77777777" w:rsidR="0024773F" w:rsidRPr="00B632A6" w:rsidRDefault="0024773F" w:rsidP="0024773F">
            <w:pPr>
              <w:pStyle w:val="Zawartotabeli"/>
              <w:rPr>
                <w:rFonts w:ascii="Arial" w:hAnsi="Arial"/>
                <w:sz w:val="20"/>
                <w:szCs w:val="20"/>
              </w:rPr>
            </w:pPr>
          </w:p>
        </w:tc>
      </w:tr>
      <w:tr w:rsidR="0024773F" w:rsidRPr="00B632A6" w14:paraId="1AA8469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0C5BFCA" w14:textId="77777777" w:rsidR="0024773F" w:rsidRPr="00B632A6" w:rsidRDefault="0024773F" w:rsidP="0024773F">
            <w:pPr>
              <w:jc w:val="center"/>
              <w:rPr>
                <w:rFonts w:ascii="Arial" w:hAnsi="Arial" w:cs="Arial"/>
              </w:rPr>
            </w:pPr>
            <w:r w:rsidRPr="00B632A6">
              <w:rPr>
                <w:rFonts w:ascii="Arial" w:hAnsi="Arial" w:cs="Arial"/>
              </w:rPr>
              <w:t>28</w:t>
            </w:r>
          </w:p>
        </w:tc>
        <w:tc>
          <w:tcPr>
            <w:tcW w:w="4489" w:type="dxa"/>
            <w:tcBorders>
              <w:top w:val="single" w:sz="4" w:space="0" w:color="auto"/>
              <w:left w:val="single" w:sz="4" w:space="0" w:color="auto"/>
              <w:bottom w:val="single" w:sz="4" w:space="0" w:color="auto"/>
              <w:right w:val="single" w:sz="4" w:space="0" w:color="auto"/>
            </w:tcBorders>
            <w:vAlign w:val="center"/>
          </w:tcPr>
          <w:p w14:paraId="5D5B7362" w14:textId="77777777" w:rsidR="0024773F" w:rsidRPr="00B632A6" w:rsidRDefault="0024773F" w:rsidP="0024773F">
            <w:pPr>
              <w:jc w:val="both"/>
              <w:rPr>
                <w:rFonts w:ascii="Arial" w:hAnsi="Arial" w:cs="Arial"/>
              </w:rPr>
            </w:pPr>
            <w:r w:rsidRPr="00B632A6">
              <w:rPr>
                <w:rFonts w:ascii="Arial" w:hAnsi="Arial" w:cs="Arial"/>
              </w:rPr>
              <w:t xml:space="preserve">Możliwość wybrania pozycji ramienia C względem stołu oraz możliwości umiejscowienia </w:t>
            </w:r>
            <w:proofErr w:type="spellStart"/>
            <w:r w:rsidRPr="00B632A6">
              <w:rPr>
                <w:rFonts w:ascii="Arial" w:hAnsi="Arial" w:cs="Arial"/>
              </w:rPr>
              <w:t>joystica</w:t>
            </w:r>
            <w:proofErr w:type="spellEnd"/>
            <w:r w:rsidRPr="00B632A6">
              <w:rPr>
                <w:rFonts w:ascii="Arial" w:hAnsi="Arial" w:cs="Arial"/>
              </w:rPr>
              <w:t xml:space="preserve"> względem ramienia C oraz pacjenta </w:t>
            </w:r>
          </w:p>
        </w:tc>
        <w:tc>
          <w:tcPr>
            <w:tcW w:w="1919" w:type="dxa"/>
            <w:tcBorders>
              <w:top w:val="single" w:sz="4" w:space="0" w:color="auto"/>
              <w:left w:val="single" w:sz="4" w:space="0" w:color="auto"/>
              <w:bottom w:val="single" w:sz="4" w:space="0" w:color="auto"/>
              <w:right w:val="single" w:sz="4" w:space="0" w:color="auto"/>
            </w:tcBorders>
            <w:vAlign w:val="center"/>
          </w:tcPr>
          <w:p w14:paraId="18666FFD" w14:textId="58935AFE" w:rsidR="0024773F" w:rsidRPr="00B632A6" w:rsidRDefault="0024773F" w:rsidP="0024773F">
            <w:pPr>
              <w:jc w:val="center"/>
              <w:rPr>
                <w:rFonts w:ascii="Arial" w:hAnsi="Arial" w:cs="Arial"/>
              </w:rPr>
            </w:pPr>
            <w:r w:rsidRPr="00B632A6">
              <w:rPr>
                <w:rFonts w:ascii="Arial" w:hAnsi="Arial" w:cs="Arial"/>
              </w:rPr>
              <w:t xml:space="preserve">Tak </w:t>
            </w:r>
          </w:p>
        </w:tc>
        <w:tc>
          <w:tcPr>
            <w:tcW w:w="2986" w:type="dxa"/>
            <w:tcBorders>
              <w:top w:val="single" w:sz="4" w:space="0" w:color="auto"/>
              <w:left w:val="single" w:sz="4" w:space="0" w:color="auto"/>
              <w:bottom w:val="single" w:sz="4" w:space="0" w:color="auto"/>
              <w:right w:val="single" w:sz="4" w:space="0" w:color="auto"/>
            </w:tcBorders>
          </w:tcPr>
          <w:p w14:paraId="2CE2FA47" w14:textId="77777777" w:rsidR="0024773F" w:rsidRPr="00B632A6" w:rsidRDefault="0024773F" w:rsidP="0024773F">
            <w:pPr>
              <w:pStyle w:val="Zawartotabeli"/>
              <w:rPr>
                <w:rFonts w:ascii="Arial" w:hAnsi="Arial"/>
                <w:sz w:val="20"/>
                <w:szCs w:val="20"/>
              </w:rPr>
            </w:pPr>
          </w:p>
        </w:tc>
      </w:tr>
      <w:tr w:rsidR="0024773F" w:rsidRPr="00B632A6" w14:paraId="7B5BA04C"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44A7FB2C" w14:textId="0BB0CFF8" w:rsidR="0024773F" w:rsidRPr="00B632A6" w:rsidRDefault="0024773F" w:rsidP="0024773F">
            <w:pPr>
              <w:rPr>
                <w:rFonts w:ascii="Arial" w:hAnsi="Arial" w:cs="Arial"/>
                <w:b/>
              </w:rPr>
            </w:pPr>
            <w:r w:rsidRPr="00B632A6">
              <w:rPr>
                <w:rFonts w:ascii="Arial" w:hAnsi="Arial" w:cs="Arial"/>
                <w:b/>
              </w:rPr>
              <w:t>Lampa rentgenowska, kolimator</w:t>
            </w:r>
          </w:p>
        </w:tc>
      </w:tr>
      <w:tr w:rsidR="0024773F" w:rsidRPr="00B632A6" w14:paraId="463B07F2"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521713C"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6F01B461" w14:textId="77777777" w:rsidR="0024773F" w:rsidRPr="00B632A6" w:rsidRDefault="0024773F" w:rsidP="0024773F">
            <w:pPr>
              <w:jc w:val="both"/>
              <w:rPr>
                <w:rFonts w:ascii="Arial" w:hAnsi="Arial" w:cs="Arial"/>
              </w:rPr>
            </w:pPr>
            <w:r w:rsidRPr="00B632A6">
              <w:rPr>
                <w:rFonts w:ascii="Arial" w:hAnsi="Arial" w:cs="Arial"/>
              </w:rPr>
              <w:t>Lampa z wirującą anodą</w:t>
            </w:r>
          </w:p>
        </w:tc>
        <w:tc>
          <w:tcPr>
            <w:tcW w:w="1919" w:type="dxa"/>
            <w:tcBorders>
              <w:top w:val="single" w:sz="4" w:space="0" w:color="auto"/>
              <w:left w:val="single" w:sz="4" w:space="0" w:color="auto"/>
              <w:bottom w:val="single" w:sz="4" w:space="0" w:color="auto"/>
              <w:right w:val="single" w:sz="4" w:space="0" w:color="auto"/>
            </w:tcBorders>
            <w:vAlign w:val="center"/>
          </w:tcPr>
          <w:p w14:paraId="2F71E62D" w14:textId="0A4F8998"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3F98066B" w14:textId="77777777" w:rsidR="0024773F" w:rsidRPr="00B632A6" w:rsidRDefault="0024773F" w:rsidP="0024773F">
            <w:pPr>
              <w:pStyle w:val="Zawartotabeli"/>
              <w:rPr>
                <w:rFonts w:ascii="Arial" w:hAnsi="Arial"/>
                <w:sz w:val="20"/>
                <w:szCs w:val="20"/>
              </w:rPr>
            </w:pPr>
          </w:p>
        </w:tc>
      </w:tr>
      <w:tr w:rsidR="0024773F" w:rsidRPr="00B632A6" w14:paraId="3D478172"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1AC96EB" w14:textId="77777777" w:rsidR="0024773F" w:rsidRPr="00B632A6" w:rsidRDefault="0024773F" w:rsidP="0024773F">
            <w:pPr>
              <w:jc w:val="center"/>
              <w:rPr>
                <w:rFonts w:ascii="Arial" w:hAnsi="Arial" w:cs="Arial"/>
              </w:rPr>
            </w:pPr>
            <w:r w:rsidRPr="00B632A6">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vAlign w:val="center"/>
          </w:tcPr>
          <w:p w14:paraId="3526A491" w14:textId="77777777" w:rsidR="0024773F" w:rsidRPr="00B632A6" w:rsidRDefault="0024773F" w:rsidP="0024773F">
            <w:pPr>
              <w:jc w:val="both"/>
              <w:rPr>
                <w:rFonts w:ascii="Arial" w:hAnsi="Arial" w:cs="Arial"/>
              </w:rPr>
            </w:pPr>
            <w:r w:rsidRPr="00B632A6">
              <w:rPr>
                <w:rFonts w:ascii="Arial" w:hAnsi="Arial" w:cs="Arial"/>
              </w:rPr>
              <w:t>Lampa 2-ogniskowa</w:t>
            </w:r>
          </w:p>
        </w:tc>
        <w:tc>
          <w:tcPr>
            <w:tcW w:w="1919" w:type="dxa"/>
            <w:tcBorders>
              <w:top w:val="single" w:sz="4" w:space="0" w:color="auto"/>
              <w:left w:val="single" w:sz="4" w:space="0" w:color="auto"/>
              <w:bottom w:val="single" w:sz="4" w:space="0" w:color="auto"/>
              <w:right w:val="single" w:sz="4" w:space="0" w:color="auto"/>
            </w:tcBorders>
            <w:vAlign w:val="center"/>
          </w:tcPr>
          <w:p w14:paraId="2684176F" w14:textId="4254061F"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3483BF1D" w14:textId="77777777" w:rsidR="0024773F" w:rsidRPr="00B632A6" w:rsidRDefault="0024773F" w:rsidP="0024773F">
            <w:pPr>
              <w:pStyle w:val="Zawartotabeli"/>
              <w:rPr>
                <w:rFonts w:ascii="Arial" w:hAnsi="Arial"/>
                <w:sz w:val="20"/>
                <w:szCs w:val="20"/>
              </w:rPr>
            </w:pPr>
          </w:p>
        </w:tc>
      </w:tr>
      <w:tr w:rsidR="0024773F" w:rsidRPr="00B632A6" w14:paraId="4598A3A8"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B3DB7F2" w14:textId="77777777" w:rsidR="0024773F" w:rsidRPr="00B632A6" w:rsidRDefault="0024773F" w:rsidP="0024773F">
            <w:pPr>
              <w:jc w:val="center"/>
              <w:rPr>
                <w:rFonts w:ascii="Arial" w:hAnsi="Arial" w:cs="Arial"/>
              </w:rPr>
            </w:pPr>
            <w:r w:rsidRPr="00B632A6">
              <w:rPr>
                <w:rFonts w:ascii="Arial" w:hAnsi="Arial" w:cs="Arial"/>
              </w:rPr>
              <w:t>3</w:t>
            </w:r>
          </w:p>
        </w:tc>
        <w:tc>
          <w:tcPr>
            <w:tcW w:w="4489" w:type="dxa"/>
            <w:tcBorders>
              <w:top w:val="single" w:sz="4" w:space="0" w:color="auto"/>
              <w:left w:val="single" w:sz="4" w:space="0" w:color="auto"/>
              <w:bottom w:val="single" w:sz="4" w:space="0" w:color="auto"/>
              <w:right w:val="single" w:sz="4" w:space="0" w:color="auto"/>
            </w:tcBorders>
            <w:vAlign w:val="center"/>
          </w:tcPr>
          <w:p w14:paraId="09C6AE56" w14:textId="77777777" w:rsidR="0024773F" w:rsidRPr="00B632A6" w:rsidRDefault="0024773F" w:rsidP="0024773F">
            <w:pPr>
              <w:jc w:val="both"/>
              <w:rPr>
                <w:rFonts w:ascii="Arial" w:hAnsi="Arial" w:cs="Arial"/>
              </w:rPr>
            </w:pPr>
            <w:r w:rsidRPr="00B632A6">
              <w:rPr>
                <w:rFonts w:ascii="Arial" w:hAnsi="Arial" w:cs="Arial"/>
              </w:rPr>
              <w:t>Wielkość ogniska małego ≤ 0.3</w:t>
            </w:r>
          </w:p>
        </w:tc>
        <w:tc>
          <w:tcPr>
            <w:tcW w:w="1919" w:type="dxa"/>
            <w:tcBorders>
              <w:top w:val="single" w:sz="4" w:space="0" w:color="auto"/>
              <w:left w:val="single" w:sz="4" w:space="0" w:color="auto"/>
              <w:bottom w:val="single" w:sz="4" w:space="0" w:color="auto"/>
              <w:right w:val="single" w:sz="4" w:space="0" w:color="auto"/>
            </w:tcBorders>
            <w:vAlign w:val="center"/>
          </w:tcPr>
          <w:p w14:paraId="261AD09E" w14:textId="32C4422B"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6DC1F9CA" w14:textId="77777777" w:rsidR="0024773F" w:rsidRPr="00B632A6" w:rsidRDefault="0024773F" w:rsidP="0024773F">
            <w:pPr>
              <w:pStyle w:val="Zawartotabeli"/>
              <w:rPr>
                <w:rFonts w:ascii="Arial" w:hAnsi="Arial"/>
                <w:sz w:val="20"/>
                <w:szCs w:val="20"/>
              </w:rPr>
            </w:pPr>
          </w:p>
        </w:tc>
      </w:tr>
      <w:tr w:rsidR="0024773F" w:rsidRPr="00B632A6" w14:paraId="591FB7DE"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BCB45D1" w14:textId="77777777" w:rsidR="0024773F" w:rsidRPr="00B632A6" w:rsidRDefault="0024773F" w:rsidP="0024773F">
            <w:pPr>
              <w:jc w:val="center"/>
              <w:rPr>
                <w:rFonts w:ascii="Arial" w:hAnsi="Arial" w:cs="Arial"/>
              </w:rPr>
            </w:pPr>
            <w:r w:rsidRPr="00B632A6">
              <w:rPr>
                <w:rFonts w:ascii="Arial" w:hAnsi="Arial" w:cs="Arial"/>
              </w:rPr>
              <w:t>4</w:t>
            </w:r>
          </w:p>
        </w:tc>
        <w:tc>
          <w:tcPr>
            <w:tcW w:w="4489" w:type="dxa"/>
            <w:tcBorders>
              <w:top w:val="single" w:sz="4" w:space="0" w:color="auto"/>
              <w:left w:val="single" w:sz="4" w:space="0" w:color="auto"/>
              <w:bottom w:val="single" w:sz="4" w:space="0" w:color="auto"/>
              <w:right w:val="single" w:sz="4" w:space="0" w:color="auto"/>
            </w:tcBorders>
            <w:vAlign w:val="center"/>
          </w:tcPr>
          <w:p w14:paraId="104217FA" w14:textId="77777777" w:rsidR="0024773F" w:rsidRPr="00B632A6" w:rsidRDefault="0024773F" w:rsidP="0024773F">
            <w:pPr>
              <w:jc w:val="both"/>
              <w:rPr>
                <w:rFonts w:ascii="Arial" w:hAnsi="Arial" w:cs="Arial"/>
              </w:rPr>
            </w:pPr>
            <w:r w:rsidRPr="00B632A6">
              <w:rPr>
                <w:rFonts w:ascii="Arial" w:hAnsi="Arial" w:cs="Arial"/>
              </w:rPr>
              <w:t>Wielkość ogniska dużego ≤ 0.6</w:t>
            </w:r>
          </w:p>
        </w:tc>
        <w:tc>
          <w:tcPr>
            <w:tcW w:w="1919" w:type="dxa"/>
            <w:tcBorders>
              <w:top w:val="single" w:sz="4" w:space="0" w:color="auto"/>
              <w:left w:val="single" w:sz="4" w:space="0" w:color="auto"/>
              <w:bottom w:val="single" w:sz="4" w:space="0" w:color="auto"/>
              <w:right w:val="single" w:sz="4" w:space="0" w:color="auto"/>
            </w:tcBorders>
            <w:vAlign w:val="center"/>
          </w:tcPr>
          <w:p w14:paraId="529E9C60" w14:textId="48D6196D"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29E1DE73" w14:textId="77777777" w:rsidR="0024773F" w:rsidRPr="00B632A6" w:rsidRDefault="0024773F" w:rsidP="0024773F">
            <w:pPr>
              <w:pStyle w:val="Zawartotabeli"/>
              <w:rPr>
                <w:rFonts w:ascii="Arial" w:hAnsi="Arial"/>
                <w:sz w:val="20"/>
                <w:szCs w:val="20"/>
              </w:rPr>
            </w:pPr>
          </w:p>
        </w:tc>
      </w:tr>
      <w:tr w:rsidR="0024773F" w:rsidRPr="00B632A6" w14:paraId="7F6532F3"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0DDB48A" w14:textId="77777777" w:rsidR="0024773F" w:rsidRPr="00B632A6" w:rsidRDefault="0024773F" w:rsidP="0024773F">
            <w:pPr>
              <w:jc w:val="center"/>
              <w:rPr>
                <w:rFonts w:ascii="Arial" w:hAnsi="Arial" w:cs="Arial"/>
              </w:rPr>
            </w:pPr>
            <w:r w:rsidRPr="00B632A6">
              <w:rPr>
                <w:rFonts w:ascii="Arial" w:hAnsi="Arial" w:cs="Arial"/>
              </w:rPr>
              <w:t>5</w:t>
            </w:r>
          </w:p>
        </w:tc>
        <w:tc>
          <w:tcPr>
            <w:tcW w:w="4489" w:type="dxa"/>
            <w:tcBorders>
              <w:top w:val="single" w:sz="4" w:space="0" w:color="auto"/>
              <w:left w:val="single" w:sz="4" w:space="0" w:color="auto"/>
              <w:bottom w:val="single" w:sz="4" w:space="0" w:color="auto"/>
              <w:right w:val="single" w:sz="4" w:space="0" w:color="auto"/>
            </w:tcBorders>
            <w:vAlign w:val="center"/>
          </w:tcPr>
          <w:p w14:paraId="4463D365" w14:textId="77777777" w:rsidR="0024773F" w:rsidRPr="00B632A6" w:rsidRDefault="0024773F" w:rsidP="0024773F">
            <w:pPr>
              <w:jc w:val="both"/>
              <w:rPr>
                <w:rFonts w:ascii="Arial" w:hAnsi="Arial" w:cs="Arial"/>
              </w:rPr>
            </w:pPr>
            <w:r w:rsidRPr="00B632A6">
              <w:rPr>
                <w:rFonts w:ascii="Arial" w:hAnsi="Arial" w:cs="Arial"/>
              </w:rPr>
              <w:t xml:space="preserve">Całkowita filtracja ≥ 6 </w:t>
            </w:r>
            <w:proofErr w:type="spellStart"/>
            <w:r w:rsidRPr="00B632A6">
              <w:rPr>
                <w:rFonts w:ascii="Arial" w:hAnsi="Arial" w:cs="Arial"/>
              </w:rPr>
              <w:t>mmAl</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44B1AB8C" w14:textId="334E56B2"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6F0EFC3D" w14:textId="77777777" w:rsidR="0024773F" w:rsidRPr="00B632A6" w:rsidRDefault="0024773F" w:rsidP="0024773F">
            <w:pPr>
              <w:pStyle w:val="Zawartotabeli"/>
              <w:rPr>
                <w:rFonts w:ascii="Arial" w:hAnsi="Arial"/>
                <w:sz w:val="20"/>
                <w:szCs w:val="20"/>
              </w:rPr>
            </w:pPr>
            <w:r w:rsidRPr="00B632A6">
              <w:rPr>
                <w:rFonts w:ascii="Arial" w:hAnsi="Arial"/>
                <w:sz w:val="20"/>
                <w:szCs w:val="20"/>
              </w:rPr>
              <w:t xml:space="preserve">do 6,2 </w:t>
            </w:r>
            <w:proofErr w:type="spellStart"/>
            <w:r w:rsidRPr="00B632A6">
              <w:rPr>
                <w:rFonts w:ascii="Arial" w:hAnsi="Arial"/>
                <w:sz w:val="20"/>
                <w:szCs w:val="20"/>
              </w:rPr>
              <w:t>mmAl</w:t>
            </w:r>
            <w:proofErr w:type="spellEnd"/>
            <w:r w:rsidRPr="00B632A6">
              <w:rPr>
                <w:rFonts w:ascii="Arial" w:hAnsi="Arial"/>
                <w:sz w:val="20"/>
                <w:szCs w:val="20"/>
              </w:rPr>
              <w:t xml:space="preserve"> - 0 pkt,</w:t>
            </w:r>
          </w:p>
          <w:p w14:paraId="2CEF9CF5" w14:textId="77777777" w:rsidR="0024773F" w:rsidRPr="00B632A6" w:rsidRDefault="0024773F" w:rsidP="0024773F">
            <w:pPr>
              <w:pStyle w:val="Zawartotabeli"/>
              <w:rPr>
                <w:rFonts w:ascii="Arial" w:hAnsi="Arial"/>
                <w:sz w:val="20"/>
                <w:szCs w:val="20"/>
              </w:rPr>
            </w:pPr>
            <w:r w:rsidRPr="00B632A6">
              <w:rPr>
                <w:rFonts w:ascii="Arial" w:hAnsi="Arial"/>
                <w:sz w:val="20"/>
                <w:szCs w:val="20"/>
              </w:rPr>
              <w:t xml:space="preserve">powyżej 6,2 </w:t>
            </w:r>
            <w:proofErr w:type="spellStart"/>
            <w:r w:rsidRPr="00B632A6">
              <w:rPr>
                <w:rFonts w:ascii="Arial" w:hAnsi="Arial"/>
                <w:sz w:val="20"/>
                <w:szCs w:val="20"/>
              </w:rPr>
              <w:t>mmAl</w:t>
            </w:r>
            <w:proofErr w:type="spellEnd"/>
            <w:r w:rsidRPr="00B632A6">
              <w:rPr>
                <w:rFonts w:ascii="Arial" w:hAnsi="Arial"/>
                <w:sz w:val="20"/>
                <w:szCs w:val="20"/>
              </w:rPr>
              <w:t xml:space="preserve"> - 10 pkt</w:t>
            </w:r>
          </w:p>
        </w:tc>
      </w:tr>
      <w:tr w:rsidR="0024773F" w:rsidRPr="00B632A6" w14:paraId="0B7209C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8608D36" w14:textId="77777777" w:rsidR="0024773F" w:rsidRPr="00B632A6" w:rsidRDefault="0024773F" w:rsidP="0024773F">
            <w:pPr>
              <w:jc w:val="center"/>
              <w:rPr>
                <w:rFonts w:ascii="Arial" w:hAnsi="Arial" w:cs="Arial"/>
              </w:rPr>
            </w:pPr>
            <w:r w:rsidRPr="00B632A6">
              <w:rPr>
                <w:rFonts w:ascii="Arial" w:hAnsi="Arial" w:cs="Arial"/>
              </w:rPr>
              <w:t>6</w:t>
            </w:r>
          </w:p>
        </w:tc>
        <w:tc>
          <w:tcPr>
            <w:tcW w:w="4489" w:type="dxa"/>
            <w:tcBorders>
              <w:top w:val="single" w:sz="4" w:space="0" w:color="auto"/>
              <w:left w:val="single" w:sz="4" w:space="0" w:color="auto"/>
              <w:bottom w:val="single" w:sz="4" w:space="0" w:color="auto"/>
              <w:right w:val="single" w:sz="4" w:space="0" w:color="auto"/>
            </w:tcBorders>
            <w:vAlign w:val="center"/>
          </w:tcPr>
          <w:p w14:paraId="5B16310C" w14:textId="77777777" w:rsidR="0024773F" w:rsidRPr="00B632A6" w:rsidRDefault="0024773F" w:rsidP="0024773F">
            <w:pPr>
              <w:jc w:val="both"/>
              <w:rPr>
                <w:rFonts w:ascii="Arial" w:hAnsi="Arial" w:cs="Arial"/>
              </w:rPr>
            </w:pPr>
            <w:r w:rsidRPr="00B632A6">
              <w:rPr>
                <w:rFonts w:ascii="Arial" w:hAnsi="Arial" w:cs="Arial"/>
              </w:rPr>
              <w:t>Kolimator szczelinowy z rotacją oraz kolimator irysowy</w:t>
            </w:r>
          </w:p>
        </w:tc>
        <w:tc>
          <w:tcPr>
            <w:tcW w:w="1919" w:type="dxa"/>
            <w:tcBorders>
              <w:top w:val="single" w:sz="4" w:space="0" w:color="auto"/>
              <w:left w:val="single" w:sz="4" w:space="0" w:color="auto"/>
              <w:bottom w:val="single" w:sz="4" w:space="0" w:color="auto"/>
              <w:right w:val="single" w:sz="4" w:space="0" w:color="auto"/>
            </w:tcBorders>
            <w:vAlign w:val="center"/>
          </w:tcPr>
          <w:p w14:paraId="7D6490CB" w14:textId="4F569100"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1613AA1E" w14:textId="77777777" w:rsidR="0024773F" w:rsidRPr="00B632A6" w:rsidRDefault="0024773F" w:rsidP="0024773F">
            <w:pPr>
              <w:pStyle w:val="Zawartotabeli"/>
              <w:rPr>
                <w:rFonts w:ascii="Arial" w:hAnsi="Arial"/>
                <w:sz w:val="20"/>
                <w:szCs w:val="20"/>
              </w:rPr>
            </w:pPr>
          </w:p>
        </w:tc>
      </w:tr>
      <w:tr w:rsidR="0024773F" w:rsidRPr="00B632A6" w14:paraId="00D07120"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0EEF390" w14:textId="77777777" w:rsidR="0024773F" w:rsidRPr="00B632A6" w:rsidRDefault="0024773F" w:rsidP="0024773F">
            <w:pPr>
              <w:jc w:val="center"/>
              <w:rPr>
                <w:rFonts w:ascii="Arial" w:hAnsi="Arial" w:cs="Arial"/>
              </w:rPr>
            </w:pPr>
            <w:r w:rsidRPr="00B632A6">
              <w:rPr>
                <w:rFonts w:ascii="Arial" w:hAnsi="Arial" w:cs="Arial"/>
              </w:rPr>
              <w:t>7</w:t>
            </w:r>
          </w:p>
        </w:tc>
        <w:tc>
          <w:tcPr>
            <w:tcW w:w="4489" w:type="dxa"/>
            <w:tcBorders>
              <w:top w:val="single" w:sz="4" w:space="0" w:color="auto"/>
              <w:left w:val="single" w:sz="4" w:space="0" w:color="auto"/>
              <w:bottom w:val="single" w:sz="4" w:space="0" w:color="auto"/>
              <w:right w:val="single" w:sz="4" w:space="0" w:color="auto"/>
            </w:tcBorders>
            <w:vAlign w:val="center"/>
          </w:tcPr>
          <w:p w14:paraId="5A0298FA" w14:textId="77777777" w:rsidR="0024773F" w:rsidRPr="00B632A6" w:rsidRDefault="0024773F" w:rsidP="0024773F">
            <w:pPr>
              <w:jc w:val="both"/>
              <w:rPr>
                <w:rFonts w:ascii="Arial" w:hAnsi="Arial" w:cs="Arial"/>
              </w:rPr>
            </w:pPr>
            <w:r w:rsidRPr="00B632A6">
              <w:rPr>
                <w:rFonts w:ascii="Arial" w:hAnsi="Arial" w:cs="Arial"/>
              </w:rPr>
              <w:t>Ustawienie kolimatora z podglądem bez użycia dodatkowego promieniowania (na obrazie zamrożonym z wyświetlaniem aktualnego położenia krawędzi przesłon)</w:t>
            </w:r>
          </w:p>
        </w:tc>
        <w:tc>
          <w:tcPr>
            <w:tcW w:w="1919" w:type="dxa"/>
            <w:tcBorders>
              <w:top w:val="single" w:sz="4" w:space="0" w:color="auto"/>
              <w:left w:val="single" w:sz="4" w:space="0" w:color="auto"/>
              <w:bottom w:val="single" w:sz="4" w:space="0" w:color="auto"/>
              <w:right w:val="single" w:sz="4" w:space="0" w:color="auto"/>
            </w:tcBorders>
            <w:vAlign w:val="center"/>
          </w:tcPr>
          <w:p w14:paraId="30B39B78" w14:textId="39971D57"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75600C9A" w14:textId="77777777" w:rsidR="0024773F" w:rsidRPr="00B632A6" w:rsidRDefault="0024773F" w:rsidP="0024773F">
            <w:pPr>
              <w:pStyle w:val="Zawartotabeli"/>
              <w:rPr>
                <w:rFonts w:ascii="Arial" w:hAnsi="Arial"/>
                <w:sz w:val="20"/>
                <w:szCs w:val="20"/>
              </w:rPr>
            </w:pPr>
          </w:p>
        </w:tc>
      </w:tr>
      <w:tr w:rsidR="0024773F" w:rsidRPr="00B632A6" w14:paraId="25CA5F3E"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579091CB" w14:textId="77777777" w:rsidR="0024773F" w:rsidRPr="00B632A6" w:rsidRDefault="0024773F" w:rsidP="0024773F">
            <w:pPr>
              <w:jc w:val="center"/>
              <w:rPr>
                <w:rFonts w:ascii="Arial" w:hAnsi="Arial" w:cs="Arial"/>
              </w:rPr>
            </w:pPr>
            <w:r w:rsidRPr="00B632A6">
              <w:rPr>
                <w:rFonts w:ascii="Arial" w:hAnsi="Arial" w:cs="Arial"/>
              </w:rPr>
              <w:t>8</w:t>
            </w:r>
          </w:p>
        </w:tc>
        <w:tc>
          <w:tcPr>
            <w:tcW w:w="4489" w:type="dxa"/>
            <w:tcBorders>
              <w:top w:val="single" w:sz="4" w:space="0" w:color="auto"/>
              <w:left w:val="single" w:sz="4" w:space="0" w:color="auto"/>
              <w:bottom w:val="single" w:sz="4" w:space="0" w:color="auto"/>
              <w:right w:val="single" w:sz="4" w:space="0" w:color="auto"/>
            </w:tcBorders>
            <w:vAlign w:val="center"/>
          </w:tcPr>
          <w:p w14:paraId="6036094A" w14:textId="77777777" w:rsidR="0024773F" w:rsidRPr="00B632A6" w:rsidRDefault="0024773F" w:rsidP="0024773F">
            <w:pPr>
              <w:jc w:val="both"/>
              <w:rPr>
                <w:rFonts w:ascii="Arial" w:hAnsi="Arial" w:cs="Arial"/>
              </w:rPr>
            </w:pPr>
            <w:r w:rsidRPr="00B632A6">
              <w:rPr>
                <w:rFonts w:ascii="Arial" w:hAnsi="Arial" w:cs="Arial"/>
              </w:rPr>
              <w:t xml:space="preserve">Pojemność cieplna anody ≥ 300 </w:t>
            </w:r>
            <w:proofErr w:type="spellStart"/>
            <w:r w:rsidRPr="00B632A6">
              <w:rPr>
                <w:rFonts w:ascii="Arial" w:hAnsi="Arial" w:cs="Arial"/>
              </w:rPr>
              <w:t>kHU</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140F3A72" w14:textId="1A8566E6"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2741E3BC" w14:textId="77777777" w:rsidR="0024773F" w:rsidRPr="00B632A6" w:rsidRDefault="0024773F" w:rsidP="0024773F">
            <w:pPr>
              <w:pStyle w:val="Zawartotabeli"/>
              <w:rPr>
                <w:rFonts w:ascii="Arial" w:hAnsi="Arial"/>
                <w:sz w:val="20"/>
                <w:szCs w:val="20"/>
              </w:rPr>
            </w:pPr>
          </w:p>
        </w:tc>
      </w:tr>
      <w:tr w:rsidR="0024773F" w:rsidRPr="00B632A6" w14:paraId="271F3ABD"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5FB48CFC" w14:textId="77777777" w:rsidR="0024773F" w:rsidRPr="00B632A6" w:rsidRDefault="0024773F" w:rsidP="0024773F">
            <w:pPr>
              <w:jc w:val="center"/>
              <w:rPr>
                <w:rFonts w:ascii="Arial" w:hAnsi="Arial" w:cs="Arial"/>
              </w:rPr>
            </w:pPr>
            <w:r w:rsidRPr="00B632A6">
              <w:rPr>
                <w:rFonts w:ascii="Arial" w:hAnsi="Arial" w:cs="Arial"/>
              </w:rPr>
              <w:t>9</w:t>
            </w:r>
          </w:p>
        </w:tc>
        <w:tc>
          <w:tcPr>
            <w:tcW w:w="4489" w:type="dxa"/>
            <w:tcBorders>
              <w:top w:val="single" w:sz="4" w:space="0" w:color="auto"/>
              <w:left w:val="single" w:sz="4" w:space="0" w:color="auto"/>
              <w:bottom w:val="single" w:sz="4" w:space="0" w:color="auto"/>
              <w:right w:val="single" w:sz="4" w:space="0" w:color="auto"/>
            </w:tcBorders>
            <w:vAlign w:val="center"/>
          </w:tcPr>
          <w:p w14:paraId="2C9199FB" w14:textId="15EB8175" w:rsidR="0024773F" w:rsidRPr="00B632A6" w:rsidRDefault="0024773F" w:rsidP="0024773F">
            <w:pPr>
              <w:jc w:val="both"/>
              <w:rPr>
                <w:rFonts w:ascii="Arial" w:hAnsi="Arial" w:cs="Arial"/>
              </w:rPr>
            </w:pPr>
            <w:r w:rsidRPr="00B632A6">
              <w:rPr>
                <w:rFonts w:ascii="Arial" w:hAnsi="Arial" w:cs="Arial"/>
              </w:rPr>
              <w:t xml:space="preserve">Pojemność cieplna kołpaka anody ≥ 1500 </w:t>
            </w:r>
            <w:proofErr w:type="spellStart"/>
            <w:r w:rsidRPr="00B632A6">
              <w:rPr>
                <w:rFonts w:ascii="Arial" w:hAnsi="Arial" w:cs="Arial"/>
              </w:rPr>
              <w:t>kHU</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68CD0461" w14:textId="63A96492"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1C2DE10C" w14:textId="77777777" w:rsidR="0024773F" w:rsidRPr="00B632A6" w:rsidRDefault="0024773F" w:rsidP="0024773F">
            <w:pPr>
              <w:pStyle w:val="Zawartotabeli"/>
              <w:rPr>
                <w:rFonts w:ascii="Arial" w:hAnsi="Arial"/>
                <w:sz w:val="20"/>
                <w:szCs w:val="20"/>
              </w:rPr>
            </w:pPr>
          </w:p>
        </w:tc>
      </w:tr>
      <w:tr w:rsidR="0024773F" w:rsidRPr="00B632A6" w14:paraId="387F87A2"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41D3308" w14:textId="77777777" w:rsidR="0024773F" w:rsidRPr="00B632A6" w:rsidRDefault="0024773F" w:rsidP="0024773F">
            <w:pPr>
              <w:jc w:val="center"/>
              <w:rPr>
                <w:rFonts w:ascii="Arial" w:hAnsi="Arial" w:cs="Arial"/>
              </w:rPr>
            </w:pPr>
            <w:r w:rsidRPr="00B632A6">
              <w:rPr>
                <w:rFonts w:ascii="Arial" w:hAnsi="Arial" w:cs="Arial"/>
              </w:rPr>
              <w:t>10</w:t>
            </w:r>
          </w:p>
        </w:tc>
        <w:tc>
          <w:tcPr>
            <w:tcW w:w="4489" w:type="dxa"/>
            <w:tcBorders>
              <w:top w:val="single" w:sz="4" w:space="0" w:color="auto"/>
              <w:left w:val="single" w:sz="4" w:space="0" w:color="auto"/>
              <w:bottom w:val="single" w:sz="4" w:space="0" w:color="auto"/>
              <w:right w:val="single" w:sz="4" w:space="0" w:color="auto"/>
            </w:tcBorders>
            <w:vAlign w:val="center"/>
          </w:tcPr>
          <w:p w14:paraId="1F3BB9F6" w14:textId="77777777" w:rsidR="0024773F" w:rsidRPr="00B632A6" w:rsidRDefault="0024773F" w:rsidP="0024773F">
            <w:pPr>
              <w:jc w:val="both"/>
              <w:rPr>
                <w:rFonts w:ascii="Arial" w:hAnsi="Arial" w:cs="Arial"/>
              </w:rPr>
            </w:pPr>
            <w:r w:rsidRPr="00B632A6">
              <w:rPr>
                <w:rFonts w:ascii="Arial" w:hAnsi="Arial" w:cs="Arial"/>
              </w:rPr>
              <w:t xml:space="preserve">Szybkość chłodzenia anody ≥ 75 </w:t>
            </w:r>
            <w:proofErr w:type="spellStart"/>
            <w:r w:rsidRPr="00B632A6">
              <w:rPr>
                <w:rFonts w:ascii="Arial" w:hAnsi="Arial" w:cs="Arial"/>
              </w:rPr>
              <w:t>kHU</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5159D62D" w14:textId="09EAF786"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7E7A64F2" w14:textId="492B77C8" w:rsidR="0024773F" w:rsidRPr="00B632A6" w:rsidRDefault="0024773F" w:rsidP="0024773F">
            <w:pPr>
              <w:pStyle w:val="Zawartotabeli"/>
              <w:rPr>
                <w:rFonts w:ascii="Arial" w:hAnsi="Arial"/>
                <w:sz w:val="20"/>
                <w:szCs w:val="20"/>
              </w:rPr>
            </w:pPr>
            <w:r w:rsidRPr="00B632A6">
              <w:rPr>
                <w:rFonts w:ascii="Arial" w:hAnsi="Arial"/>
                <w:sz w:val="20"/>
                <w:szCs w:val="20"/>
              </w:rPr>
              <w:t xml:space="preserve">do 80 </w:t>
            </w:r>
            <w:proofErr w:type="spellStart"/>
            <w:r w:rsidRPr="00B632A6">
              <w:rPr>
                <w:rFonts w:ascii="Arial" w:hAnsi="Arial"/>
                <w:sz w:val="20"/>
                <w:szCs w:val="20"/>
              </w:rPr>
              <w:t>kHU</w:t>
            </w:r>
            <w:proofErr w:type="spellEnd"/>
            <w:r w:rsidRPr="00B632A6">
              <w:rPr>
                <w:rFonts w:ascii="Arial" w:hAnsi="Arial"/>
                <w:sz w:val="20"/>
                <w:szCs w:val="20"/>
              </w:rPr>
              <w:t xml:space="preserve"> - 0 pkt, powyżej 80 </w:t>
            </w:r>
            <w:proofErr w:type="spellStart"/>
            <w:r w:rsidRPr="00B632A6">
              <w:rPr>
                <w:rFonts w:ascii="Arial" w:hAnsi="Arial"/>
                <w:sz w:val="20"/>
                <w:szCs w:val="20"/>
              </w:rPr>
              <w:t>kHU</w:t>
            </w:r>
            <w:proofErr w:type="spellEnd"/>
            <w:r w:rsidRPr="00B632A6">
              <w:rPr>
                <w:rFonts w:ascii="Arial" w:hAnsi="Arial"/>
                <w:sz w:val="20"/>
                <w:szCs w:val="20"/>
              </w:rPr>
              <w:t xml:space="preserve"> - 10 pkt</w:t>
            </w:r>
          </w:p>
        </w:tc>
      </w:tr>
      <w:tr w:rsidR="0024773F" w:rsidRPr="00B632A6" w14:paraId="305528BC"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F83251A" w14:textId="77777777" w:rsidR="0024773F" w:rsidRPr="00B632A6" w:rsidRDefault="0024773F" w:rsidP="0024773F">
            <w:pPr>
              <w:jc w:val="center"/>
              <w:rPr>
                <w:rFonts w:ascii="Arial" w:hAnsi="Arial" w:cs="Arial"/>
              </w:rPr>
            </w:pPr>
            <w:r w:rsidRPr="00B632A6">
              <w:rPr>
                <w:rFonts w:ascii="Arial" w:hAnsi="Arial" w:cs="Arial"/>
              </w:rPr>
              <w:t>11</w:t>
            </w:r>
          </w:p>
        </w:tc>
        <w:tc>
          <w:tcPr>
            <w:tcW w:w="4489" w:type="dxa"/>
            <w:tcBorders>
              <w:top w:val="single" w:sz="4" w:space="0" w:color="auto"/>
              <w:left w:val="single" w:sz="4" w:space="0" w:color="auto"/>
              <w:bottom w:val="single" w:sz="4" w:space="0" w:color="auto"/>
              <w:right w:val="single" w:sz="4" w:space="0" w:color="auto"/>
            </w:tcBorders>
            <w:vAlign w:val="center"/>
          </w:tcPr>
          <w:p w14:paraId="3533025B" w14:textId="77777777" w:rsidR="0024773F" w:rsidRPr="00B632A6" w:rsidRDefault="0024773F" w:rsidP="0024773F">
            <w:pPr>
              <w:jc w:val="both"/>
              <w:rPr>
                <w:rFonts w:ascii="Arial" w:hAnsi="Arial" w:cs="Arial"/>
              </w:rPr>
            </w:pPr>
            <w:r w:rsidRPr="00B632A6">
              <w:rPr>
                <w:rFonts w:ascii="Arial" w:hAnsi="Arial" w:cs="Arial"/>
              </w:rPr>
              <w:t xml:space="preserve">Szybkość chłodzenia kołpaka ≥ 30 </w:t>
            </w:r>
            <w:proofErr w:type="spellStart"/>
            <w:r w:rsidRPr="00B632A6">
              <w:rPr>
                <w:rFonts w:ascii="Arial" w:hAnsi="Arial" w:cs="Arial"/>
              </w:rPr>
              <w:t>kHU</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00EE2179" w14:textId="61064A3B"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4A86CC37" w14:textId="77777777" w:rsidR="0024773F" w:rsidRPr="00B632A6" w:rsidRDefault="0024773F" w:rsidP="0024773F">
            <w:pPr>
              <w:pStyle w:val="Zawartotabeli"/>
              <w:rPr>
                <w:rFonts w:ascii="Arial" w:hAnsi="Arial"/>
                <w:sz w:val="20"/>
                <w:szCs w:val="20"/>
              </w:rPr>
            </w:pPr>
          </w:p>
        </w:tc>
      </w:tr>
      <w:tr w:rsidR="0024773F" w:rsidRPr="00B632A6" w14:paraId="54092FB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E086F91" w14:textId="77777777" w:rsidR="0024773F" w:rsidRPr="00B632A6" w:rsidRDefault="0024773F" w:rsidP="0024773F">
            <w:pPr>
              <w:jc w:val="center"/>
              <w:rPr>
                <w:rFonts w:ascii="Arial" w:hAnsi="Arial" w:cs="Arial"/>
              </w:rPr>
            </w:pPr>
            <w:r w:rsidRPr="00B632A6">
              <w:rPr>
                <w:rFonts w:ascii="Arial" w:hAnsi="Arial" w:cs="Arial"/>
              </w:rPr>
              <w:t>12</w:t>
            </w:r>
          </w:p>
        </w:tc>
        <w:tc>
          <w:tcPr>
            <w:tcW w:w="4489" w:type="dxa"/>
            <w:tcBorders>
              <w:top w:val="single" w:sz="4" w:space="0" w:color="auto"/>
              <w:left w:val="single" w:sz="4" w:space="0" w:color="auto"/>
              <w:bottom w:val="single" w:sz="4" w:space="0" w:color="auto"/>
              <w:right w:val="single" w:sz="4" w:space="0" w:color="auto"/>
            </w:tcBorders>
            <w:vAlign w:val="center"/>
          </w:tcPr>
          <w:p w14:paraId="34ACDB27" w14:textId="77777777" w:rsidR="0024773F" w:rsidRPr="00B632A6" w:rsidRDefault="0024773F" w:rsidP="0024773F">
            <w:pPr>
              <w:jc w:val="both"/>
              <w:rPr>
                <w:rFonts w:ascii="Arial" w:hAnsi="Arial" w:cs="Arial"/>
              </w:rPr>
            </w:pPr>
            <w:r w:rsidRPr="00B632A6">
              <w:rPr>
                <w:rFonts w:ascii="Arial" w:hAnsi="Arial" w:cs="Arial"/>
              </w:rPr>
              <w:t>Uchwyt na obudowie lampy do łatwego pozycjonowania urządzenia podczas pracy</w:t>
            </w:r>
          </w:p>
        </w:tc>
        <w:tc>
          <w:tcPr>
            <w:tcW w:w="1919" w:type="dxa"/>
            <w:tcBorders>
              <w:top w:val="single" w:sz="4" w:space="0" w:color="auto"/>
              <w:left w:val="single" w:sz="4" w:space="0" w:color="auto"/>
              <w:bottom w:val="single" w:sz="4" w:space="0" w:color="auto"/>
              <w:right w:val="single" w:sz="4" w:space="0" w:color="auto"/>
            </w:tcBorders>
            <w:vAlign w:val="center"/>
          </w:tcPr>
          <w:p w14:paraId="666039F6" w14:textId="713219B4"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149C878F" w14:textId="77777777" w:rsidR="0024773F" w:rsidRPr="00B632A6" w:rsidRDefault="0024773F" w:rsidP="0024773F">
            <w:pPr>
              <w:pStyle w:val="Zawartotabeli"/>
              <w:rPr>
                <w:rFonts w:ascii="Arial" w:hAnsi="Arial"/>
                <w:sz w:val="20"/>
                <w:szCs w:val="20"/>
              </w:rPr>
            </w:pPr>
          </w:p>
        </w:tc>
      </w:tr>
      <w:tr w:rsidR="0024773F" w:rsidRPr="00B632A6" w14:paraId="256A0BB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F789D93" w14:textId="77777777" w:rsidR="0024773F" w:rsidRPr="00B632A6" w:rsidRDefault="0024773F" w:rsidP="0024773F">
            <w:pPr>
              <w:jc w:val="center"/>
              <w:rPr>
                <w:rFonts w:ascii="Arial" w:hAnsi="Arial" w:cs="Arial"/>
              </w:rPr>
            </w:pPr>
            <w:r w:rsidRPr="00B632A6">
              <w:rPr>
                <w:rFonts w:ascii="Arial" w:hAnsi="Arial" w:cs="Arial"/>
              </w:rPr>
              <w:t>13</w:t>
            </w:r>
          </w:p>
        </w:tc>
        <w:tc>
          <w:tcPr>
            <w:tcW w:w="4489" w:type="dxa"/>
            <w:tcBorders>
              <w:top w:val="single" w:sz="4" w:space="0" w:color="auto"/>
              <w:left w:val="single" w:sz="4" w:space="0" w:color="auto"/>
              <w:bottom w:val="single" w:sz="4" w:space="0" w:color="auto"/>
              <w:right w:val="single" w:sz="4" w:space="0" w:color="auto"/>
            </w:tcBorders>
            <w:vAlign w:val="center"/>
          </w:tcPr>
          <w:p w14:paraId="51421AA5" w14:textId="77777777" w:rsidR="0024773F" w:rsidRPr="00B632A6" w:rsidRDefault="0024773F" w:rsidP="0024773F">
            <w:pPr>
              <w:jc w:val="both"/>
              <w:rPr>
                <w:rFonts w:ascii="Arial" w:hAnsi="Arial" w:cs="Arial"/>
              </w:rPr>
            </w:pPr>
            <w:r w:rsidRPr="00B632A6">
              <w:rPr>
                <w:rFonts w:ascii="Arial" w:hAnsi="Arial" w:cs="Arial"/>
              </w:rPr>
              <w:t>System zabezpieczający lampę przed przegrzaniem z cyfrowym układem kalkulacji warunków cieplnych lampy zabezpieczającym możliwość wykonywania długich zabiegów</w:t>
            </w:r>
          </w:p>
        </w:tc>
        <w:tc>
          <w:tcPr>
            <w:tcW w:w="1919" w:type="dxa"/>
            <w:tcBorders>
              <w:top w:val="single" w:sz="4" w:space="0" w:color="auto"/>
              <w:left w:val="single" w:sz="4" w:space="0" w:color="auto"/>
              <w:bottom w:val="single" w:sz="4" w:space="0" w:color="auto"/>
              <w:right w:val="single" w:sz="4" w:space="0" w:color="auto"/>
            </w:tcBorders>
            <w:vAlign w:val="center"/>
          </w:tcPr>
          <w:p w14:paraId="70050AB9" w14:textId="6919899B"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0C7952CC" w14:textId="77777777" w:rsidR="0024773F" w:rsidRPr="00B632A6" w:rsidRDefault="0024773F" w:rsidP="0024773F">
            <w:pPr>
              <w:pStyle w:val="Zawartotabeli"/>
              <w:rPr>
                <w:rFonts w:ascii="Arial" w:hAnsi="Arial"/>
                <w:sz w:val="20"/>
                <w:szCs w:val="20"/>
              </w:rPr>
            </w:pPr>
          </w:p>
        </w:tc>
      </w:tr>
      <w:tr w:rsidR="0024773F" w:rsidRPr="00B632A6" w14:paraId="2C390556"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704F45E3" w14:textId="77777777" w:rsidR="0024773F" w:rsidRPr="00B632A6" w:rsidRDefault="0024773F" w:rsidP="0024773F">
            <w:pPr>
              <w:rPr>
                <w:rFonts w:ascii="Arial" w:hAnsi="Arial" w:cs="Arial"/>
                <w:b/>
                <w:bCs/>
              </w:rPr>
            </w:pPr>
            <w:r w:rsidRPr="00B632A6">
              <w:rPr>
                <w:rFonts w:ascii="Arial" w:hAnsi="Arial" w:cs="Arial"/>
                <w:b/>
                <w:bCs/>
              </w:rPr>
              <w:t>Generator</w:t>
            </w:r>
          </w:p>
        </w:tc>
      </w:tr>
      <w:tr w:rsidR="0024773F" w:rsidRPr="00B632A6" w14:paraId="3EE47614"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28E6F10"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4D4782D7" w14:textId="77777777" w:rsidR="0024773F" w:rsidRPr="00B632A6" w:rsidRDefault="0024773F" w:rsidP="0024773F">
            <w:pPr>
              <w:jc w:val="both"/>
              <w:rPr>
                <w:rFonts w:ascii="Arial" w:hAnsi="Arial" w:cs="Arial"/>
              </w:rPr>
            </w:pPr>
            <w:r w:rsidRPr="00B632A6">
              <w:rPr>
                <w:rFonts w:ascii="Arial" w:hAnsi="Arial" w:cs="Arial"/>
              </w:rPr>
              <w:t xml:space="preserve">Generator wysokiej częstotliwości minimum ≥ 40 kHz </w:t>
            </w:r>
          </w:p>
        </w:tc>
        <w:tc>
          <w:tcPr>
            <w:tcW w:w="1919" w:type="dxa"/>
            <w:tcBorders>
              <w:top w:val="single" w:sz="4" w:space="0" w:color="auto"/>
              <w:left w:val="single" w:sz="4" w:space="0" w:color="auto"/>
              <w:bottom w:val="single" w:sz="4" w:space="0" w:color="auto"/>
              <w:right w:val="single" w:sz="4" w:space="0" w:color="auto"/>
            </w:tcBorders>
            <w:vAlign w:val="center"/>
          </w:tcPr>
          <w:p w14:paraId="4B735DA1" w14:textId="382338CD"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23DBB611" w14:textId="77777777" w:rsidR="0024773F" w:rsidRPr="00B632A6" w:rsidRDefault="0024773F" w:rsidP="0024773F">
            <w:pPr>
              <w:pStyle w:val="Zawartotabeli"/>
              <w:rPr>
                <w:rFonts w:ascii="Arial" w:hAnsi="Arial"/>
                <w:sz w:val="20"/>
                <w:szCs w:val="20"/>
              </w:rPr>
            </w:pPr>
          </w:p>
        </w:tc>
      </w:tr>
      <w:tr w:rsidR="0024773F" w:rsidRPr="00B632A6" w14:paraId="0C48801D"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5D92B72E" w14:textId="77777777" w:rsidR="0024773F" w:rsidRPr="00B632A6" w:rsidRDefault="0024773F" w:rsidP="0024773F">
            <w:pPr>
              <w:jc w:val="center"/>
              <w:rPr>
                <w:rFonts w:ascii="Arial" w:hAnsi="Arial" w:cs="Arial"/>
              </w:rPr>
            </w:pPr>
            <w:r w:rsidRPr="00B632A6">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vAlign w:val="center"/>
          </w:tcPr>
          <w:p w14:paraId="608A3859" w14:textId="77777777" w:rsidR="0024773F" w:rsidRPr="00B632A6" w:rsidRDefault="0024773F" w:rsidP="0024773F">
            <w:pPr>
              <w:jc w:val="both"/>
              <w:rPr>
                <w:rFonts w:ascii="Arial" w:hAnsi="Arial" w:cs="Arial"/>
              </w:rPr>
            </w:pPr>
            <w:r w:rsidRPr="00B632A6">
              <w:rPr>
                <w:rFonts w:ascii="Arial" w:hAnsi="Arial" w:cs="Arial"/>
              </w:rPr>
              <w:t xml:space="preserve">Generator typu </w:t>
            </w:r>
            <w:proofErr w:type="spellStart"/>
            <w:r w:rsidRPr="00B632A6">
              <w:rPr>
                <w:rFonts w:ascii="Arial" w:hAnsi="Arial" w:cs="Arial"/>
              </w:rPr>
              <w:t>splitblok</w:t>
            </w:r>
            <w:proofErr w:type="spellEnd"/>
            <w:r w:rsidRPr="00B632A6">
              <w:rPr>
                <w:rFonts w:ascii="Arial" w:hAnsi="Arial" w:cs="Arial"/>
              </w:rPr>
              <w:t xml:space="preserve"> lub monoblok</w:t>
            </w:r>
          </w:p>
        </w:tc>
        <w:tc>
          <w:tcPr>
            <w:tcW w:w="1919" w:type="dxa"/>
            <w:tcBorders>
              <w:top w:val="single" w:sz="4" w:space="0" w:color="auto"/>
              <w:left w:val="single" w:sz="4" w:space="0" w:color="auto"/>
              <w:bottom w:val="single" w:sz="4" w:space="0" w:color="auto"/>
              <w:right w:val="single" w:sz="4" w:space="0" w:color="auto"/>
            </w:tcBorders>
            <w:vAlign w:val="center"/>
          </w:tcPr>
          <w:p w14:paraId="31A0A9F7" w14:textId="4DFF4C14" w:rsidR="0024773F" w:rsidRPr="00B632A6" w:rsidRDefault="0024773F" w:rsidP="0024773F">
            <w:pPr>
              <w:jc w:val="center"/>
              <w:rPr>
                <w:rFonts w:ascii="Arial" w:hAnsi="Arial" w:cs="Arial"/>
              </w:rPr>
            </w:pPr>
            <w:r w:rsidRPr="00B632A6">
              <w:rPr>
                <w:rFonts w:ascii="Arial" w:hAnsi="Arial" w:cs="Arial"/>
              </w:rPr>
              <w:t>podać</w:t>
            </w:r>
          </w:p>
        </w:tc>
        <w:tc>
          <w:tcPr>
            <w:tcW w:w="2986" w:type="dxa"/>
            <w:tcBorders>
              <w:top w:val="single" w:sz="4" w:space="0" w:color="auto"/>
              <w:left w:val="single" w:sz="4" w:space="0" w:color="auto"/>
              <w:bottom w:val="single" w:sz="4" w:space="0" w:color="auto"/>
              <w:right w:val="single" w:sz="4" w:space="0" w:color="auto"/>
            </w:tcBorders>
          </w:tcPr>
          <w:p w14:paraId="7BA53754" w14:textId="77777777" w:rsidR="0024773F" w:rsidRPr="00B632A6" w:rsidRDefault="0024773F" w:rsidP="0024773F">
            <w:pPr>
              <w:pStyle w:val="Zawartotabeli"/>
              <w:rPr>
                <w:rFonts w:ascii="Arial" w:hAnsi="Arial"/>
                <w:sz w:val="20"/>
                <w:szCs w:val="20"/>
              </w:rPr>
            </w:pPr>
            <w:proofErr w:type="spellStart"/>
            <w:r w:rsidRPr="00B632A6">
              <w:rPr>
                <w:rFonts w:ascii="Arial" w:eastAsia="Times New Roman" w:hAnsi="Arial"/>
                <w:sz w:val="20"/>
                <w:szCs w:val="20"/>
                <w:lang w:eastAsia="pl-PL"/>
              </w:rPr>
              <w:t>splitblok</w:t>
            </w:r>
            <w:proofErr w:type="spellEnd"/>
            <w:r w:rsidRPr="00B632A6">
              <w:rPr>
                <w:rFonts w:ascii="Arial" w:eastAsia="Times New Roman" w:hAnsi="Arial"/>
                <w:sz w:val="20"/>
                <w:szCs w:val="20"/>
                <w:lang w:eastAsia="pl-PL"/>
              </w:rPr>
              <w:t xml:space="preserve"> - 10 pkt, monoblok - 0 pkt</w:t>
            </w:r>
          </w:p>
        </w:tc>
      </w:tr>
      <w:tr w:rsidR="0024773F" w:rsidRPr="00B632A6" w14:paraId="54BE9155"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54678FE8" w14:textId="77777777" w:rsidR="0024773F" w:rsidRPr="00B632A6" w:rsidRDefault="0024773F" w:rsidP="0024773F">
            <w:pPr>
              <w:jc w:val="center"/>
              <w:rPr>
                <w:rFonts w:ascii="Arial" w:hAnsi="Arial" w:cs="Arial"/>
              </w:rPr>
            </w:pPr>
            <w:r w:rsidRPr="00B632A6">
              <w:rPr>
                <w:rFonts w:ascii="Arial" w:hAnsi="Arial" w:cs="Arial"/>
              </w:rPr>
              <w:t>3</w:t>
            </w:r>
          </w:p>
        </w:tc>
        <w:tc>
          <w:tcPr>
            <w:tcW w:w="4489" w:type="dxa"/>
            <w:tcBorders>
              <w:top w:val="single" w:sz="4" w:space="0" w:color="auto"/>
              <w:left w:val="single" w:sz="4" w:space="0" w:color="auto"/>
              <w:bottom w:val="single" w:sz="4" w:space="0" w:color="auto"/>
              <w:right w:val="single" w:sz="4" w:space="0" w:color="auto"/>
            </w:tcBorders>
            <w:vAlign w:val="center"/>
          </w:tcPr>
          <w:p w14:paraId="24089A0A" w14:textId="77777777" w:rsidR="0024773F" w:rsidRPr="00B632A6" w:rsidRDefault="0024773F" w:rsidP="0024773F">
            <w:pPr>
              <w:jc w:val="both"/>
              <w:rPr>
                <w:rFonts w:ascii="Arial" w:hAnsi="Arial" w:cs="Arial"/>
              </w:rPr>
            </w:pPr>
            <w:r w:rsidRPr="00B632A6">
              <w:rPr>
                <w:rFonts w:ascii="Arial" w:hAnsi="Arial" w:cs="Arial"/>
              </w:rPr>
              <w:t>Moc generatora RTG ≥ 15 kW lub aparat z ekwiwalentem 30 kW</w:t>
            </w:r>
          </w:p>
        </w:tc>
        <w:tc>
          <w:tcPr>
            <w:tcW w:w="1919" w:type="dxa"/>
            <w:tcBorders>
              <w:top w:val="single" w:sz="4" w:space="0" w:color="auto"/>
              <w:left w:val="single" w:sz="4" w:space="0" w:color="auto"/>
              <w:bottom w:val="single" w:sz="4" w:space="0" w:color="auto"/>
              <w:right w:val="single" w:sz="4" w:space="0" w:color="auto"/>
            </w:tcBorders>
            <w:vAlign w:val="center"/>
          </w:tcPr>
          <w:p w14:paraId="790A348A" w14:textId="37499677"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178E9A35" w14:textId="77777777" w:rsidR="0024773F" w:rsidRPr="00B632A6" w:rsidRDefault="0024773F" w:rsidP="0024773F">
            <w:pPr>
              <w:pStyle w:val="Zawartotabeli"/>
              <w:rPr>
                <w:rFonts w:ascii="Arial" w:hAnsi="Arial"/>
                <w:sz w:val="20"/>
                <w:szCs w:val="20"/>
              </w:rPr>
            </w:pPr>
          </w:p>
        </w:tc>
      </w:tr>
      <w:tr w:rsidR="0024773F" w:rsidRPr="00B632A6" w14:paraId="59D602F0"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DDA5EEB" w14:textId="77777777" w:rsidR="0024773F" w:rsidRPr="00B632A6" w:rsidRDefault="0024773F" w:rsidP="0024773F">
            <w:pPr>
              <w:jc w:val="center"/>
              <w:rPr>
                <w:rFonts w:ascii="Arial" w:hAnsi="Arial" w:cs="Arial"/>
              </w:rPr>
            </w:pPr>
            <w:r w:rsidRPr="00B632A6">
              <w:rPr>
                <w:rFonts w:ascii="Arial" w:hAnsi="Arial" w:cs="Arial"/>
              </w:rPr>
              <w:t>4</w:t>
            </w:r>
          </w:p>
        </w:tc>
        <w:tc>
          <w:tcPr>
            <w:tcW w:w="4489" w:type="dxa"/>
            <w:tcBorders>
              <w:top w:val="single" w:sz="4" w:space="0" w:color="auto"/>
              <w:left w:val="single" w:sz="4" w:space="0" w:color="auto"/>
              <w:bottom w:val="single" w:sz="4" w:space="0" w:color="auto"/>
              <w:right w:val="single" w:sz="4" w:space="0" w:color="auto"/>
            </w:tcBorders>
            <w:vAlign w:val="center"/>
          </w:tcPr>
          <w:p w14:paraId="2D782C92" w14:textId="77777777" w:rsidR="0024773F" w:rsidRPr="00B632A6" w:rsidRDefault="0024773F" w:rsidP="0024773F">
            <w:pPr>
              <w:jc w:val="both"/>
              <w:rPr>
                <w:rFonts w:ascii="Arial" w:hAnsi="Arial" w:cs="Arial"/>
              </w:rPr>
            </w:pPr>
            <w:r w:rsidRPr="00B632A6">
              <w:rPr>
                <w:rFonts w:ascii="Arial" w:hAnsi="Arial" w:cs="Arial"/>
              </w:rPr>
              <w:t>Skopia ciągła i/lub wysoko pulsacyjna min. 15 pulsów/s</w:t>
            </w:r>
          </w:p>
        </w:tc>
        <w:tc>
          <w:tcPr>
            <w:tcW w:w="1919" w:type="dxa"/>
            <w:tcBorders>
              <w:top w:val="single" w:sz="4" w:space="0" w:color="auto"/>
              <w:left w:val="single" w:sz="4" w:space="0" w:color="auto"/>
              <w:bottom w:val="single" w:sz="4" w:space="0" w:color="auto"/>
              <w:right w:val="single" w:sz="4" w:space="0" w:color="auto"/>
            </w:tcBorders>
            <w:vAlign w:val="center"/>
          </w:tcPr>
          <w:p w14:paraId="7652B6A6" w14:textId="494EE1DF"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E3607CC" w14:textId="06BDE636" w:rsidR="0024773F" w:rsidRPr="00B632A6" w:rsidRDefault="0024773F" w:rsidP="0024773F">
            <w:pPr>
              <w:pStyle w:val="Zawartotabeli"/>
              <w:rPr>
                <w:rFonts w:ascii="Arial" w:hAnsi="Arial"/>
                <w:sz w:val="20"/>
                <w:szCs w:val="20"/>
              </w:rPr>
            </w:pPr>
            <w:r w:rsidRPr="00B632A6">
              <w:rPr>
                <w:rFonts w:ascii="Arial" w:hAnsi="Arial"/>
                <w:sz w:val="20"/>
                <w:szCs w:val="20"/>
              </w:rPr>
              <w:t>sk</w:t>
            </w:r>
            <w:r w:rsidR="00555B94" w:rsidRPr="00B632A6">
              <w:rPr>
                <w:rFonts w:ascii="Arial" w:hAnsi="Arial"/>
                <w:sz w:val="20"/>
                <w:szCs w:val="20"/>
              </w:rPr>
              <w:t>o</w:t>
            </w:r>
            <w:r w:rsidRPr="00B632A6">
              <w:rPr>
                <w:rFonts w:ascii="Arial" w:hAnsi="Arial"/>
                <w:sz w:val="20"/>
                <w:szCs w:val="20"/>
              </w:rPr>
              <w:t xml:space="preserve">pia ciągła i pulsacyjna - 10 pkt, skopia </w:t>
            </w:r>
            <w:proofErr w:type="spellStart"/>
            <w:r w:rsidRPr="00B632A6">
              <w:rPr>
                <w:rFonts w:ascii="Arial" w:hAnsi="Arial"/>
                <w:sz w:val="20"/>
                <w:szCs w:val="20"/>
              </w:rPr>
              <w:t>wysokopulsacyjna</w:t>
            </w:r>
            <w:proofErr w:type="spellEnd"/>
            <w:r w:rsidRPr="00B632A6">
              <w:rPr>
                <w:rFonts w:ascii="Arial" w:hAnsi="Arial"/>
                <w:sz w:val="20"/>
                <w:szCs w:val="20"/>
              </w:rPr>
              <w:t xml:space="preserve"> 1-25 </w:t>
            </w:r>
            <w:proofErr w:type="spellStart"/>
            <w:r w:rsidRPr="00B632A6">
              <w:rPr>
                <w:rFonts w:ascii="Arial" w:hAnsi="Arial"/>
                <w:sz w:val="20"/>
                <w:szCs w:val="20"/>
              </w:rPr>
              <w:t>pps</w:t>
            </w:r>
            <w:proofErr w:type="spellEnd"/>
            <w:r w:rsidRPr="00B632A6">
              <w:rPr>
                <w:rFonts w:ascii="Arial" w:hAnsi="Arial"/>
                <w:sz w:val="20"/>
                <w:szCs w:val="20"/>
              </w:rPr>
              <w:t xml:space="preserve"> - 0 pkt</w:t>
            </w:r>
          </w:p>
        </w:tc>
      </w:tr>
      <w:tr w:rsidR="0024773F" w:rsidRPr="00B632A6" w14:paraId="7952514B"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23B8543" w14:textId="77777777" w:rsidR="0024773F" w:rsidRPr="00B632A6" w:rsidRDefault="0024773F" w:rsidP="0024773F">
            <w:pPr>
              <w:jc w:val="center"/>
              <w:rPr>
                <w:rFonts w:ascii="Arial" w:hAnsi="Arial" w:cs="Arial"/>
              </w:rPr>
            </w:pPr>
            <w:r w:rsidRPr="00B632A6">
              <w:rPr>
                <w:rFonts w:ascii="Arial" w:hAnsi="Arial" w:cs="Arial"/>
              </w:rPr>
              <w:t>5</w:t>
            </w:r>
          </w:p>
        </w:tc>
        <w:tc>
          <w:tcPr>
            <w:tcW w:w="4489" w:type="dxa"/>
            <w:tcBorders>
              <w:top w:val="single" w:sz="4" w:space="0" w:color="auto"/>
              <w:left w:val="single" w:sz="4" w:space="0" w:color="auto"/>
              <w:bottom w:val="single" w:sz="4" w:space="0" w:color="auto"/>
              <w:right w:val="single" w:sz="4" w:space="0" w:color="auto"/>
            </w:tcBorders>
            <w:vAlign w:val="center"/>
          </w:tcPr>
          <w:p w14:paraId="4074072C" w14:textId="77777777" w:rsidR="0024773F" w:rsidRPr="00B632A6" w:rsidRDefault="0024773F" w:rsidP="0024773F">
            <w:pPr>
              <w:jc w:val="both"/>
              <w:rPr>
                <w:rFonts w:ascii="Arial" w:hAnsi="Arial" w:cs="Arial"/>
              </w:rPr>
            </w:pPr>
            <w:r w:rsidRPr="00B632A6">
              <w:rPr>
                <w:rFonts w:ascii="Arial" w:hAnsi="Arial" w:cs="Arial"/>
              </w:rPr>
              <w:t>Automatyczny dobór parametrów fluoroskopii</w:t>
            </w:r>
          </w:p>
        </w:tc>
        <w:tc>
          <w:tcPr>
            <w:tcW w:w="1919" w:type="dxa"/>
            <w:tcBorders>
              <w:top w:val="single" w:sz="4" w:space="0" w:color="auto"/>
              <w:left w:val="single" w:sz="4" w:space="0" w:color="auto"/>
              <w:bottom w:val="single" w:sz="4" w:space="0" w:color="auto"/>
              <w:right w:val="single" w:sz="4" w:space="0" w:color="auto"/>
            </w:tcBorders>
            <w:vAlign w:val="center"/>
          </w:tcPr>
          <w:p w14:paraId="3E4406CB" w14:textId="012310C3"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2C56220" w14:textId="77777777" w:rsidR="0024773F" w:rsidRPr="00B632A6" w:rsidRDefault="0024773F" w:rsidP="0024773F">
            <w:pPr>
              <w:pStyle w:val="Zawartotabeli"/>
              <w:rPr>
                <w:rFonts w:ascii="Arial" w:hAnsi="Arial"/>
                <w:sz w:val="20"/>
                <w:szCs w:val="20"/>
              </w:rPr>
            </w:pPr>
          </w:p>
        </w:tc>
      </w:tr>
      <w:tr w:rsidR="0024773F" w:rsidRPr="00B632A6" w14:paraId="3E1064E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605AB1F" w14:textId="77777777" w:rsidR="0024773F" w:rsidRPr="00B632A6" w:rsidRDefault="0024773F" w:rsidP="0024773F">
            <w:pPr>
              <w:jc w:val="center"/>
              <w:rPr>
                <w:rFonts w:ascii="Arial" w:hAnsi="Arial" w:cs="Arial"/>
              </w:rPr>
            </w:pPr>
            <w:r w:rsidRPr="00B632A6">
              <w:rPr>
                <w:rFonts w:ascii="Arial" w:hAnsi="Arial" w:cs="Arial"/>
              </w:rPr>
              <w:t>6</w:t>
            </w:r>
          </w:p>
        </w:tc>
        <w:tc>
          <w:tcPr>
            <w:tcW w:w="4489" w:type="dxa"/>
            <w:tcBorders>
              <w:top w:val="single" w:sz="4" w:space="0" w:color="auto"/>
              <w:left w:val="single" w:sz="4" w:space="0" w:color="auto"/>
              <w:bottom w:val="single" w:sz="4" w:space="0" w:color="auto"/>
              <w:right w:val="single" w:sz="4" w:space="0" w:color="auto"/>
            </w:tcBorders>
            <w:vAlign w:val="center"/>
          </w:tcPr>
          <w:p w14:paraId="0282AE4A" w14:textId="77777777" w:rsidR="0024773F" w:rsidRPr="00B632A6" w:rsidRDefault="0024773F" w:rsidP="0024773F">
            <w:pPr>
              <w:jc w:val="both"/>
              <w:rPr>
                <w:rFonts w:ascii="Arial" w:hAnsi="Arial" w:cs="Arial"/>
              </w:rPr>
            </w:pPr>
            <w:r w:rsidRPr="00B632A6">
              <w:rPr>
                <w:rFonts w:ascii="Arial" w:hAnsi="Arial" w:cs="Arial"/>
              </w:rPr>
              <w:t>Radiografia cyfrowa</w:t>
            </w:r>
          </w:p>
        </w:tc>
        <w:tc>
          <w:tcPr>
            <w:tcW w:w="1919" w:type="dxa"/>
            <w:tcBorders>
              <w:top w:val="single" w:sz="4" w:space="0" w:color="auto"/>
              <w:left w:val="single" w:sz="4" w:space="0" w:color="auto"/>
              <w:bottom w:val="single" w:sz="4" w:space="0" w:color="auto"/>
              <w:right w:val="single" w:sz="4" w:space="0" w:color="auto"/>
            </w:tcBorders>
            <w:vAlign w:val="center"/>
          </w:tcPr>
          <w:p w14:paraId="6A65012E" w14:textId="69B900D7"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3FEB39AC" w14:textId="77777777" w:rsidR="0024773F" w:rsidRPr="00B632A6" w:rsidRDefault="0024773F" w:rsidP="0024773F">
            <w:pPr>
              <w:pStyle w:val="Zawartotabeli"/>
              <w:rPr>
                <w:rFonts w:ascii="Arial" w:hAnsi="Arial"/>
                <w:sz w:val="20"/>
                <w:szCs w:val="20"/>
              </w:rPr>
            </w:pPr>
          </w:p>
        </w:tc>
      </w:tr>
      <w:tr w:rsidR="0024773F" w:rsidRPr="00B632A6" w14:paraId="35A44EE3"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5FC07ED" w14:textId="77777777" w:rsidR="0024773F" w:rsidRPr="00B632A6" w:rsidRDefault="0024773F" w:rsidP="0024773F">
            <w:pPr>
              <w:jc w:val="center"/>
              <w:rPr>
                <w:rFonts w:ascii="Arial" w:hAnsi="Arial" w:cs="Arial"/>
              </w:rPr>
            </w:pPr>
            <w:r w:rsidRPr="00B632A6">
              <w:rPr>
                <w:rFonts w:ascii="Arial" w:hAnsi="Arial" w:cs="Arial"/>
              </w:rPr>
              <w:t>7</w:t>
            </w:r>
          </w:p>
        </w:tc>
        <w:tc>
          <w:tcPr>
            <w:tcW w:w="4489" w:type="dxa"/>
            <w:tcBorders>
              <w:top w:val="single" w:sz="4" w:space="0" w:color="auto"/>
              <w:left w:val="single" w:sz="4" w:space="0" w:color="auto"/>
              <w:bottom w:val="single" w:sz="4" w:space="0" w:color="auto"/>
              <w:right w:val="single" w:sz="4" w:space="0" w:color="auto"/>
            </w:tcBorders>
            <w:vAlign w:val="center"/>
          </w:tcPr>
          <w:p w14:paraId="00C8DB4E" w14:textId="77777777" w:rsidR="0024773F" w:rsidRPr="00B632A6" w:rsidRDefault="0024773F" w:rsidP="0024773F">
            <w:pPr>
              <w:jc w:val="both"/>
              <w:rPr>
                <w:rFonts w:ascii="Arial" w:hAnsi="Arial" w:cs="Arial"/>
              </w:rPr>
            </w:pPr>
            <w:r w:rsidRPr="00B632A6">
              <w:rPr>
                <w:rFonts w:ascii="Arial" w:hAnsi="Arial" w:cs="Arial"/>
              </w:rPr>
              <w:t xml:space="preserve">Zakres wysokiego napięcie w trybie fluoroskopii/radiografii ≥ 40 – 120 </w:t>
            </w:r>
            <w:proofErr w:type="spellStart"/>
            <w:r w:rsidRPr="00B632A6">
              <w:rPr>
                <w:rFonts w:ascii="Arial" w:hAnsi="Arial" w:cs="Arial"/>
              </w:rPr>
              <w:t>kV</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3491E866" w14:textId="25D709B3"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5C8D5936" w14:textId="77777777" w:rsidR="0024773F" w:rsidRPr="00B632A6" w:rsidRDefault="0024773F" w:rsidP="0024773F">
            <w:pPr>
              <w:pStyle w:val="Zawartotabeli"/>
              <w:rPr>
                <w:rFonts w:ascii="Arial" w:hAnsi="Arial"/>
                <w:sz w:val="20"/>
                <w:szCs w:val="20"/>
              </w:rPr>
            </w:pPr>
          </w:p>
        </w:tc>
      </w:tr>
      <w:tr w:rsidR="0024773F" w:rsidRPr="00B632A6" w14:paraId="7E9B8080"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B732996" w14:textId="77777777" w:rsidR="0024773F" w:rsidRPr="00B632A6" w:rsidRDefault="0024773F" w:rsidP="0024773F">
            <w:pPr>
              <w:jc w:val="center"/>
              <w:rPr>
                <w:rFonts w:ascii="Arial" w:hAnsi="Arial" w:cs="Arial"/>
              </w:rPr>
            </w:pPr>
            <w:r w:rsidRPr="00B632A6">
              <w:rPr>
                <w:rFonts w:ascii="Arial" w:hAnsi="Arial" w:cs="Arial"/>
              </w:rPr>
              <w:t>8</w:t>
            </w:r>
          </w:p>
        </w:tc>
        <w:tc>
          <w:tcPr>
            <w:tcW w:w="4489" w:type="dxa"/>
            <w:tcBorders>
              <w:top w:val="single" w:sz="4" w:space="0" w:color="auto"/>
              <w:left w:val="single" w:sz="4" w:space="0" w:color="auto"/>
              <w:bottom w:val="single" w:sz="4" w:space="0" w:color="auto"/>
              <w:right w:val="single" w:sz="4" w:space="0" w:color="auto"/>
            </w:tcBorders>
            <w:vAlign w:val="center"/>
          </w:tcPr>
          <w:p w14:paraId="0C0F5881" w14:textId="77777777" w:rsidR="0024773F" w:rsidRPr="00B632A6" w:rsidRDefault="0024773F" w:rsidP="0024773F">
            <w:pPr>
              <w:jc w:val="both"/>
              <w:rPr>
                <w:rFonts w:ascii="Arial" w:hAnsi="Arial" w:cs="Arial"/>
              </w:rPr>
            </w:pPr>
            <w:r w:rsidRPr="00B632A6">
              <w:rPr>
                <w:rFonts w:ascii="Arial" w:hAnsi="Arial" w:cs="Arial"/>
              </w:rPr>
              <w:t xml:space="preserve">Zakres prądów dla fluoroskopii pulsacyjnej ≥40 </w:t>
            </w:r>
            <w:proofErr w:type="spellStart"/>
            <w:r w:rsidRPr="00B632A6">
              <w:rPr>
                <w:rFonts w:ascii="Arial" w:hAnsi="Arial" w:cs="Arial"/>
              </w:rPr>
              <w:t>mA</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43C30DD4" w14:textId="0A446734"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2CF64400" w14:textId="77777777" w:rsidR="0024773F" w:rsidRPr="00B632A6" w:rsidRDefault="0024773F" w:rsidP="0024773F">
            <w:pPr>
              <w:pStyle w:val="Zawartotabeli"/>
              <w:rPr>
                <w:rFonts w:ascii="Arial" w:hAnsi="Arial"/>
                <w:sz w:val="20"/>
                <w:szCs w:val="20"/>
              </w:rPr>
            </w:pPr>
          </w:p>
        </w:tc>
      </w:tr>
      <w:tr w:rsidR="0024773F" w:rsidRPr="00B632A6" w14:paraId="77956370"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E9D99CC" w14:textId="77777777" w:rsidR="0024773F" w:rsidRPr="00B632A6" w:rsidRDefault="0024773F" w:rsidP="0024773F">
            <w:pPr>
              <w:jc w:val="center"/>
              <w:rPr>
                <w:rFonts w:ascii="Arial" w:hAnsi="Arial" w:cs="Arial"/>
              </w:rPr>
            </w:pPr>
            <w:r w:rsidRPr="00B632A6">
              <w:rPr>
                <w:rFonts w:ascii="Arial" w:hAnsi="Arial" w:cs="Arial"/>
              </w:rPr>
              <w:t>9</w:t>
            </w:r>
          </w:p>
        </w:tc>
        <w:tc>
          <w:tcPr>
            <w:tcW w:w="4489" w:type="dxa"/>
            <w:tcBorders>
              <w:top w:val="single" w:sz="4" w:space="0" w:color="auto"/>
              <w:left w:val="single" w:sz="4" w:space="0" w:color="auto"/>
              <w:bottom w:val="single" w:sz="4" w:space="0" w:color="auto"/>
              <w:right w:val="single" w:sz="4" w:space="0" w:color="auto"/>
            </w:tcBorders>
            <w:vAlign w:val="center"/>
          </w:tcPr>
          <w:p w14:paraId="6F220524" w14:textId="77777777" w:rsidR="0024773F" w:rsidRPr="00B632A6" w:rsidRDefault="0024773F" w:rsidP="0024773F">
            <w:pPr>
              <w:jc w:val="both"/>
              <w:rPr>
                <w:rFonts w:ascii="Arial" w:hAnsi="Arial" w:cs="Arial"/>
              </w:rPr>
            </w:pPr>
            <w:r w:rsidRPr="00B632A6">
              <w:rPr>
                <w:rFonts w:ascii="Arial" w:hAnsi="Arial" w:cs="Arial"/>
              </w:rPr>
              <w:t xml:space="preserve">Prąd dla trybu radiografii cyfrowej ≥ 75 </w:t>
            </w:r>
            <w:proofErr w:type="spellStart"/>
            <w:r w:rsidRPr="00B632A6">
              <w:rPr>
                <w:rFonts w:ascii="Arial" w:hAnsi="Arial" w:cs="Arial"/>
              </w:rPr>
              <w:t>mA</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072C34B6" w14:textId="6636FEDA"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45EEDCB2" w14:textId="77777777" w:rsidR="0024773F" w:rsidRPr="00B632A6" w:rsidRDefault="0024773F" w:rsidP="0024773F">
            <w:pPr>
              <w:pStyle w:val="Zawartotabeli"/>
              <w:rPr>
                <w:rFonts w:ascii="Arial" w:hAnsi="Arial"/>
                <w:sz w:val="20"/>
                <w:szCs w:val="20"/>
              </w:rPr>
            </w:pPr>
          </w:p>
        </w:tc>
      </w:tr>
      <w:tr w:rsidR="0024773F" w:rsidRPr="00B632A6" w14:paraId="127D7A7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914CA88" w14:textId="77777777" w:rsidR="0024773F" w:rsidRPr="00B632A6" w:rsidRDefault="0024773F" w:rsidP="0024773F">
            <w:pPr>
              <w:jc w:val="center"/>
              <w:rPr>
                <w:rFonts w:ascii="Arial" w:hAnsi="Arial" w:cs="Arial"/>
              </w:rPr>
            </w:pPr>
            <w:r w:rsidRPr="00B632A6">
              <w:rPr>
                <w:rFonts w:ascii="Arial" w:hAnsi="Arial" w:cs="Arial"/>
              </w:rPr>
              <w:t>10</w:t>
            </w:r>
          </w:p>
        </w:tc>
        <w:tc>
          <w:tcPr>
            <w:tcW w:w="4489" w:type="dxa"/>
            <w:tcBorders>
              <w:top w:val="single" w:sz="4" w:space="0" w:color="auto"/>
              <w:left w:val="single" w:sz="4" w:space="0" w:color="auto"/>
              <w:bottom w:val="single" w:sz="4" w:space="0" w:color="auto"/>
              <w:right w:val="single" w:sz="4" w:space="0" w:color="auto"/>
            </w:tcBorders>
            <w:vAlign w:val="center"/>
          </w:tcPr>
          <w:p w14:paraId="6DAA8D35" w14:textId="77777777" w:rsidR="0024773F" w:rsidRPr="00B632A6" w:rsidRDefault="0024773F" w:rsidP="0024773F">
            <w:pPr>
              <w:jc w:val="both"/>
              <w:rPr>
                <w:rFonts w:ascii="Arial" w:hAnsi="Arial" w:cs="Arial"/>
              </w:rPr>
            </w:pPr>
            <w:r w:rsidRPr="00B632A6">
              <w:rPr>
                <w:rFonts w:ascii="Arial" w:hAnsi="Arial" w:cs="Arial"/>
              </w:rPr>
              <w:t>Odwracanie obrazu góra/dół i prawo/lewo dla obrazowania w trybie Live</w:t>
            </w:r>
          </w:p>
        </w:tc>
        <w:tc>
          <w:tcPr>
            <w:tcW w:w="1919" w:type="dxa"/>
            <w:tcBorders>
              <w:top w:val="single" w:sz="4" w:space="0" w:color="auto"/>
              <w:left w:val="single" w:sz="4" w:space="0" w:color="auto"/>
              <w:bottom w:val="single" w:sz="4" w:space="0" w:color="auto"/>
              <w:right w:val="single" w:sz="4" w:space="0" w:color="auto"/>
            </w:tcBorders>
            <w:vAlign w:val="center"/>
          </w:tcPr>
          <w:p w14:paraId="42F8273C" w14:textId="5D78DF14"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450601BD" w14:textId="77777777" w:rsidR="0024773F" w:rsidRPr="00B632A6" w:rsidRDefault="0024773F" w:rsidP="0024773F">
            <w:pPr>
              <w:pStyle w:val="Zawartotabeli"/>
              <w:rPr>
                <w:rFonts w:ascii="Arial" w:hAnsi="Arial"/>
                <w:sz w:val="20"/>
                <w:szCs w:val="20"/>
              </w:rPr>
            </w:pPr>
          </w:p>
        </w:tc>
      </w:tr>
      <w:tr w:rsidR="0024773F" w:rsidRPr="00B632A6" w14:paraId="4943B84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2CEFF2A" w14:textId="77777777" w:rsidR="0024773F" w:rsidRPr="00B632A6" w:rsidRDefault="0024773F" w:rsidP="0024773F">
            <w:pPr>
              <w:jc w:val="center"/>
              <w:rPr>
                <w:rFonts w:ascii="Arial" w:hAnsi="Arial" w:cs="Arial"/>
              </w:rPr>
            </w:pPr>
            <w:r w:rsidRPr="00B632A6">
              <w:rPr>
                <w:rFonts w:ascii="Arial" w:hAnsi="Arial" w:cs="Arial"/>
              </w:rPr>
              <w:t>11</w:t>
            </w:r>
          </w:p>
        </w:tc>
        <w:tc>
          <w:tcPr>
            <w:tcW w:w="4489" w:type="dxa"/>
            <w:tcBorders>
              <w:top w:val="single" w:sz="4" w:space="0" w:color="auto"/>
              <w:left w:val="single" w:sz="4" w:space="0" w:color="auto"/>
              <w:bottom w:val="single" w:sz="4" w:space="0" w:color="auto"/>
              <w:right w:val="single" w:sz="4" w:space="0" w:color="auto"/>
            </w:tcBorders>
            <w:vAlign w:val="center"/>
          </w:tcPr>
          <w:p w14:paraId="0A1FDE5B" w14:textId="77777777" w:rsidR="0024773F" w:rsidRPr="00B632A6" w:rsidRDefault="0024773F" w:rsidP="0024773F">
            <w:pPr>
              <w:jc w:val="both"/>
              <w:rPr>
                <w:rFonts w:ascii="Arial" w:hAnsi="Arial" w:cs="Arial"/>
              </w:rPr>
            </w:pPr>
            <w:r w:rsidRPr="00B632A6">
              <w:rPr>
                <w:rFonts w:ascii="Arial" w:hAnsi="Arial" w:cs="Arial"/>
              </w:rPr>
              <w:t>Automatyczny dobór poziomu dawki</w:t>
            </w:r>
          </w:p>
        </w:tc>
        <w:tc>
          <w:tcPr>
            <w:tcW w:w="1919" w:type="dxa"/>
            <w:tcBorders>
              <w:top w:val="single" w:sz="4" w:space="0" w:color="auto"/>
              <w:left w:val="single" w:sz="4" w:space="0" w:color="auto"/>
              <w:bottom w:val="single" w:sz="4" w:space="0" w:color="auto"/>
              <w:right w:val="single" w:sz="4" w:space="0" w:color="auto"/>
            </w:tcBorders>
            <w:vAlign w:val="center"/>
          </w:tcPr>
          <w:p w14:paraId="03A1F259" w14:textId="1B47D014"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76DAF707" w14:textId="77777777" w:rsidR="0024773F" w:rsidRPr="00B632A6" w:rsidRDefault="0024773F" w:rsidP="0024773F">
            <w:pPr>
              <w:pStyle w:val="Zawartotabeli"/>
              <w:rPr>
                <w:rFonts w:ascii="Arial" w:hAnsi="Arial"/>
                <w:sz w:val="20"/>
                <w:szCs w:val="20"/>
              </w:rPr>
            </w:pPr>
          </w:p>
        </w:tc>
      </w:tr>
      <w:tr w:rsidR="0024773F" w:rsidRPr="00B632A6" w14:paraId="7EF80557"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60296C6" w14:textId="77777777" w:rsidR="0024773F" w:rsidRPr="00B632A6" w:rsidRDefault="0024773F" w:rsidP="0024773F">
            <w:pPr>
              <w:jc w:val="center"/>
              <w:rPr>
                <w:rFonts w:ascii="Arial" w:hAnsi="Arial" w:cs="Arial"/>
              </w:rPr>
            </w:pPr>
            <w:r w:rsidRPr="00B632A6">
              <w:rPr>
                <w:rFonts w:ascii="Arial" w:hAnsi="Arial" w:cs="Arial"/>
              </w:rPr>
              <w:t>12</w:t>
            </w:r>
          </w:p>
        </w:tc>
        <w:tc>
          <w:tcPr>
            <w:tcW w:w="4489" w:type="dxa"/>
            <w:tcBorders>
              <w:top w:val="single" w:sz="4" w:space="0" w:color="auto"/>
              <w:left w:val="single" w:sz="4" w:space="0" w:color="auto"/>
              <w:bottom w:val="single" w:sz="4" w:space="0" w:color="auto"/>
              <w:right w:val="single" w:sz="4" w:space="0" w:color="auto"/>
            </w:tcBorders>
            <w:vAlign w:val="center"/>
          </w:tcPr>
          <w:p w14:paraId="6C5F0F3B" w14:textId="77777777" w:rsidR="0024773F" w:rsidRPr="00B632A6" w:rsidRDefault="0024773F" w:rsidP="0024773F">
            <w:pPr>
              <w:jc w:val="both"/>
              <w:rPr>
                <w:rFonts w:ascii="Arial" w:hAnsi="Arial" w:cs="Arial"/>
              </w:rPr>
            </w:pPr>
            <w:r w:rsidRPr="00B632A6">
              <w:rPr>
                <w:rFonts w:ascii="Arial" w:hAnsi="Arial" w:cs="Arial"/>
              </w:rPr>
              <w:t>Redukcja poziomu dawki promieniowania w trybie fluoroskopii ≥ 50%</w:t>
            </w:r>
          </w:p>
        </w:tc>
        <w:tc>
          <w:tcPr>
            <w:tcW w:w="1919" w:type="dxa"/>
            <w:tcBorders>
              <w:top w:val="single" w:sz="4" w:space="0" w:color="auto"/>
              <w:left w:val="single" w:sz="4" w:space="0" w:color="auto"/>
              <w:bottom w:val="single" w:sz="4" w:space="0" w:color="auto"/>
              <w:right w:val="single" w:sz="4" w:space="0" w:color="auto"/>
            </w:tcBorders>
            <w:vAlign w:val="center"/>
          </w:tcPr>
          <w:p w14:paraId="15D83A74" w14:textId="6720E354"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23473CE6" w14:textId="77777777" w:rsidR="0024773F" w:rsidRPr="00B632A6" w:rsidRDefault="0024773F" w:rsidP="0024773F">
            <w:pPr>
              <w:pStyle w:val="Zawartotabeli"/>
              <w:rPr>
                <w:rFonts w:ascii="Arial" w:hAnsi="Arial"/>
                <w:sz w:val="20"/>
                <w:szCs w:val="20"/>
              </w:rPr>
            </w:pPr>
          </w:p>
        </w:tc>
      </w:tr>
      <w:tr w:rsidR="0024773F" w:rsidRPr="00B632A6" w14:paraId="55676B58"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0BF1C6E1" w14:textId="77777777" w:rsidR="0024773F" w:rsidRPr="00B632A6" w:rsidRDefault="0024773F" w:rsidP="0024773F">
            <w:pPr>
              <w:rPr>
                <w:rFonts w:ascii="Arial" w:hAnsi="Arial" w:cs="Arial"/>
              </w:rPr>
            </w:pPr>
            <w:r w:rsidRPr="00B632A6">
              <w:rPr>
                <w:rFonts w:ascii="Arial" w:hAnsi="Arial" w:cs="Arial"/>
                <w:b/>
                <w:bCs/>
              </w:rPr>
              <w:t xml:space="preserve">Płaski detektor cyfrowy (Flat </w:t>
            </w:r>
            <w:proofErr w:type="spellStart"/>
            <w:r w:rsidRPr="00B632A6">
              <w:rPr>
                <w:rFonts w:ascii="Arial" w:hAnsi="Arial" w:cs="Arial"/>
                <w:b/>
                <w:bCs/>
              </w:rPr>
              <w:t>Detector</w:t>
            </w:r>
            <w:proofErr w:type="spellEnd"/>
            <w:r w:rsidRPr="00B632A6">
              <w:rPr>
                <w:rFonts w:ascii="Arial" w:hAnsi="Arial" w:cs="Arial"/>
                <w:b/>
                <w:bCs/>
              </w:rPr>
              <w:t xml:space="preserve"> – FD)</w:t>
            </w:r>
            <w:r w:rsidRPr="00B632A6">
              <w:rPr>
                <w:rFonts w:ascii="Arial" w:hAnsi="Arial" w:cs="Arial"/>
              </w:rPr>
              <w:t> </w:t>
            </w:r>
          </w:p>
        </w:tc>
      </w:tr>
      <w:tr w:rsidR="0024773F" w:rsidRPr="00B632A6" w14:paraId="4CE19A52"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B8E055A"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12704D9A" w14:textId="77777777" w:rsidR="0024773F" w:rsidRPr="00B632A6" w:rsidRDefault="0024773F" w:rsidP="0024773F">
            <w:pPr>
              <w:jc w:val="both"/>
              <w:rPr>
                <w:rFonts w:ascii="Arial" w:hAnsi="Arial" w:cs="Arial"/>
              </w:rPr>
            </w:pPr>
            <w:r w:rsidRPr="00B632A6">
              <w:rPr>
                <w:rFonts w:ascii="Arial" w:hAnsi="Arial" w:cs="Arial"/>
              </w:rPr>
              <w:t>Wymiary fizyczne detektora cyfrowego ≥ 20 cm x 20 cm</w:t>
            </w:r>
          </w:p>
        </w:tc>
        <w:tc>
          <w:tcPr>
            <w:tcW w:w="1919" w:type="dxa"/>
            <w:tcBorders>
              <w:top w:val="single" w:sz="4" w:space="0" w:color="auto"/>
              <w:left w:val="single" w:sz="4" w:space="0" w:color="auto"/>
              <w:bottom w:val="single" w:sz="4" w:space="0" w:color="auto"/>
              <w:right w:val="single" w:sz="4" w:space="0" w:color="auto"/>
            </w:tcBorders>
            <w:vAlign w:val="center"/>
          </w:tcPr>
          <w:p w14:paraId="795DC2D1" w14:textId="58F3CDA0"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1D07BCC5" w14:textId="77777777" w:rsidR="0024773F" w:rsidRPr="00B632A6" w:rsidRDefault="0024773F" w:rsidP="0024773F">
            <w:pPr>
              <w:pStyle w:val="Zawartotabeli"/>
              <w:rPr>
                <w:rFonts w:ascii="Arial" w:hAnsi="Arial"/>
                <w:sz w:val="20"/>
                <w:szCs w:val="20"/>
              </w:rPr>
            </w:pPr>
          </w:p>
        </w:tc>
      </w:tr>
      <w:tr w:rsidR="0024773F" w:rsidRPr="00B632A6" w14:paraId="31C4849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5EA23F1" w14:textId="77777777" w:rsidR="0024773F" w:rsidRPr="00B632A6" w:rsidRDefault="0024773F" w:rsidP="0024773F">
            <w:pPr>
              <w:jc w:val="center"/>
              <w:rPr>
                <w:rFonts w:ascii="Arial" w:hAnsi="Arial" w:cs="Arial"/>
              </w:rPr>
            </w:pPr>
            <w:r w:rsidRPr="00B632A6">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vAlign w:val="center"/>
          </w:tcPr>
          <w:p w14:paraId="02719A77" w14:textId="77777777" w:rsidR="0024773F" w:rsidRPr="00B632A6" w:rsidRDefault="0024773F" w:rsidP="0024773F">
            <w:pPr>
              <w:jc w:val="both"/>
              <w:rPr>
                <w:rFonts w:ascii="Arial" w:hAnsi="Arial" w:cs="Arial"/>
              </w:rPr>
            </w:pPr>
            <w:r w:rsidRPr="00B632A6">
              <w:rPr>
                <w:rFonts w:ascii="Arial" w:hAnsi="Arial" w:cs="Arial"/>
              </w:rPr>
              <w:t>Rzeczywiste wymiary pola obrazowania ≥ 19 cm x 19 cm</w:t>
            </w:r>
          </w:p>
        </w:tc>
        <w:tc>
          <w:tcPr>
            <w:tcW w:w="1919" w:type="dxa"/>
            <w:tcBorders>
              <w:top w:val="single" w:sz="4" w:space="0" w:color="auto"/>
              <w:left w:val="single" w:sz="4" w:space="0" w:color="auto"/>
              <w:bottom w:val="single" w:sz="4" w:space="0" w:color="auto"/>
              <w:right w:val="single" w:sz="4" w:space="0" w:color="auto"/>
            </w:tcBorders>
            <w:vAlign w:val="center"/>
          </w:tcPr>
          <w:p w14:paraId="5B3F6666" w14:textId="37647482"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2A48467A" w14:textId="77777777" w:rsidR="0024773F" w:rsidRPr="00B632A6" w:rsidRDefault="0024773F" w:rsidP="0024773F">
            <w:pPr>
              <w:pStyle w:val="Zawartotabeli"/>
              <w:rPr>
                <w:rFonts w:ascii="Arial" w:hAnsi="Arial"/>
                <w:sz w:val="20"/>
                <w:szCs w:val="20"/>
              </w:rPr>
            </w:pPr>
          </w:p>
        </w:tc>
      </w:tr>
      <w:tr w:rsidR="0024773F" w:rsidRPr="00B632A6" w14:paraId="218D475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5B209A7B" w14:textId="77777777" w:rsidR="0024773F" w:rsidRPr="00B632A6" w:rsidRDefault="0024773F" w:rsidP="0024773F">
            <w:pPr>
              <w:jc w:val="center"/>
              <w:rPr>
                <w:rFonts w:ascii="Arial" w:hAnsi="Arial" w:cs="Arial"/>
              </w:rPr>
            </w:pPr>
            <w:r w:rsidRPr="00B632A6">
              <w:rPr>
                <w:rFonts w:ascii="Arial" w:hAnsi="Arial" w:cs="Arial"/>
              </w:rPr>
              <w:t>3</w:t>
            </w:r>
          </w:p>
        </w:tc>
        <w:tc>
          <w:tcPr>
            <w:tcW w:w="4489" w:type="dxa"/>
            <w:tcBorders>
              <w:top w:val="single" w:sz="4" w:space="0" w:color="auto"/>
              <w:left w:val="single" w:sz="4" w:space="0" w:color="auto"/>
              <w:bottom w:val="single" w:sz="4" w:space="0" w:color="auto"/>
              <w:right w:val="single" w:sz="4" w:space="0" w:color="auto"/>
            </w:tcBorders>
            <w:vAlign w:val="center"/>
          </w:tcPr>
          <w:p w14:paraId="0CD34EE8" w14:textId="77777777" w:rsidR="0024773F" w:rsidRPr="00B632A6" w:rsidRDefault="0024773F" w:rsidP="0024773F">
            <w:pPr>
              <w:jc w:val="both"/>
              <w:rPr>
                <w:rFonts w:ascii="Arial" w:hAnsi="Arial" w:cs="Arial"/>
              </w:rPr>
            </w:pPr>
            <w:r w:rsidRPr="00B632A6">
              <w:rPr>
                <w:rFonts w:ascii="Arial" w:hAnsi="Arial" w:cs="Arial"/>
              </w:rPr>
              <w:t>Wielkość piksela ≤ 140µm</w:t>
            </w:r>
          </w:p>
        </w:tc>
        <w:tc>
          <w:tcPr>
            <w:tcW w:w="1919" w:type="dxa"/>
            <w:tcBorders>
              <w:top w:val="single" w:sz="4" w:space="0" w:color="auto"/>
              <w:left w:val="single" w:sz="4" w:space="0" w:color="auto"/>
              <w:bottom w:val="single" w:sz="4" w:space="0" w:color="auto"/>
              <w:right w:val="single" w:sz="4" w:space="0" w:color="auto"/>
            </w:tcBorders>
            <w:vAlign w:val="center"/>
          </w:tcPr>
          <w:p w14:paraId="2186D52D" w14:textId="73712F8E"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4CACF058" w14:textId="77777777" w:rsidR="0024773F" w:rsidRPr="00B632A6" w:rsidRDefault="0024773F" w:rsidP="0024773F">
            <w:pPr>
              <w:pStyle w:val="Zawartotabeli"/>
              <w:rPr>
                <w:rFonts w:ascii="Arial" w:hAnsi="Arial"/>
                <w:sz w:val="20"/>
                <w:szCs w:val="20"/>
              </w:rPr>
            </w:pPr>
          </w:p>
        </w:tc>
      </w:tr>
      <w:tr w:rsidR="0024773F" w:rsidRPr="00B632A6" w14:paraId="2D8DCBB6"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3F7D477" w14:textId="77777777" w:rsidR="0024773F" w:rsidRPr="00B632A6" w:rsidRDefault="0024773F" w:rsidP="0024773F">
            <w:pPr>
              <w:jc w:val="center"/>
              <w:rPr>
                <w:rFonts w:ascii="Arial" w:hAnsi="Arial" w:cs="Arial"/>
              </w:rPr>
            </w:pPr>
            <w:r w:rsidRPr="00B632A6">
              <w:rPr>
                <w:rFonts w:ascii="Arial" w:hAnsi="Arial" w:cs="Arial"/>
              </w:rPr>
              <w:t>4</w:t>
            </w:r>
          </w:p>
        </w:tc>
        <w:tc>
          <w:tcPr>
            <w:tcW w:w="4489" w:type="dxa"/>
            <w:tcBorders>
              <w:top w:val="single" w:sz="4" w:space="0" w:color="auto"/>
              <w:left w:val="single" w:sz="4" w:space="0" w:color="auto"/>
              <w:bottom w:val="single" w:sz="4" w:space="0" w:color="auto"/>
              <w:right w:val="single" w:sz="4" w:space="0" w:color="auto"/>
            </w:tcBorders>
            <w:vAlign w:val="center"/>
          </w:tcPr>
          <w:p w14:paraId="159EA19D" w14:textId="77777777" w:rsidR="0024773F" w:rsidRPr="00B632A6" w:rsidRDefault="0024773F" w:rsidP="0024773F">
            <w:pPr>
              <w:jc w:val="both"/>
              <w:rPr>
                <w:rFonts w:ascii="Arial" w:hAnsi="Arial" w:cs="Arial"/>
              </w:rPr>
            </w:pPr>
            <w:r w:rsidRPr="00B632A6">
              <w:rPr>
                <w:rFonts w:ascii="Arial" w:hAnsi="Arial" w:cs="Arial"/>
              </w:rPr>
              <w:t>Skala szarości detektora ≥ 14 bit</w:t>
            </w:r>
          </w:p>
        </w:tc>
        <w:tc>
          <w:tcPr>
            <w:tcW w:w="1919" w:type="dxa"/>
            <w:tcBorders>
              <w:top w:val="single" w:sz="4" w:space="0" w:color="auto"/>
              <w:left w:val="single" w:sz="4" w:space="0" w:color="auto"/>
              <w:bottom w:val="single" w:sz="4" w:space="0" w:color="auto"/>
              <w:right w:val="single" w:sz="4" w:space="0" w:color="auto"/>
            </w:tcBorders>
            <w:vAlign w:val="center"/>
          </w:tcPr>
          <w:p w14:paraId="01AAC959" w14:textId="50C853FE"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0FFB0F7C" w14:textId="77777777" w:rsidR="0024773F" w:rsidRPr="00B632A6" w:rsidRDefault="0024773F" w:rsidP="0024773F">
            <w:pPr>
              <w:pStyle w:val="Zawartotabeli"/>
              <w:rPr>
                <w:rFonts w:ascii="Arial" w:hAnsi="Arial"/>
                <w:sz w:val="20"/>
                <w:szCs w:val="20"/>
              </w:rPr>
            </w:pPr>
          </w:p>
        </w:tc>
      </w:tr>
      <w:tr w:rsidR="0024773F" w:rsidRPr="00B632A6" w14:paraId="2387B222"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3CCD06C" w14:textId="77777777" w:rsidR="0024773F" w:rsidRPr="00B632A6" w:rsidRDefault="0024773F" w:rsidP="0024773F">
            <w:pPr>
              <w:jc w:val="center"/>
              <w:rPr>
                <w:rFonts w:ascii="Arial" w:hAnsi="Arial" w:cs="Arial"/>
              </w:rPr>
            </w:pPr>
            <w:r w:rsidRPr="00B632A6">
              <w:rPr>
                <w:rFonts w:ascii="Arial" w:hAnsi="Arial" w:cs="Arial"/>
              </w:rPr>
              <w:t>5</w:t>
            </w:r>
          </w:p>
        </w:tc>
        <w:tc>
          <w:tcPr>
            <w:tcW w:w="4489" w:type="dxa"/>
            <w:tcBorders>
              <w:top w:val="single" w:sz="4" w:space="0" w:color="auto"/>
              <w:left w:val="single" w:sz="4" w:space="0" w:color="auto"/>
              <w:bottom w:val="single" w:sz="4" w:space="0" w:color="auto"/>
              <w:right w:val="single" w:sz="4" w:space="0" w:color="auto"/>
            </w:tcBorders>
            <w:vAlign w:val="center"/>
          </w:tcPr>
          <w:p w14:paraId="536487C4" w14:textId="77777777" w:rsidR="0024773F" w:rsidRPr="00B632A6" w:rsidRDefault="0024773F" w:rsidP="0024773F">
            <w:pPr>
              <w:jc w:val="both"/>
              <w:rPr>
                <w:rFonts w:ascii="Arial" w:hAnsi="Arial" w:cs="Arial"/>
              </w:rPr>
            </w:pPr>
            <w:r w:rsidRPr="00B632A6">
              <w:rPr>
                <w:rFonts w:ascii="Arial" w:hAnsi="Arial" w:cs="Arial"/>
              </w:rPr>
              <w:t>Rodzaj detektora, typu CMOS</w:t>
            </w:r>
          </w:p>
        </w:tc>
        <w:tc>
          <w:tcPr>
            <w:tcW w:w="1919" w:type="dxa"/>
            <w:tcBorders>
              <w:top w:val="single" w:sz="4" w:space="0" w:color="auto"/>
              <w:left w:val="single" w:sz="4" w:space="0" w:color="auto"/>
              <w:bottom w:val="single" w:sz="4" w:space="0" w:color="auto"/>
              <w:right w:val="single" w:sz="4" w:space="0" w:color="auto"/>
            </w:tcBorders>
            <w:vAlign w:val="center"/>
          </w:tcPr>
          <w:p w14:paraId="52B93D73" w14:textId="4BF8EA67"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2777370D" w14:textId="77777777" w:rsidR="0024773F" w:rsidRPr="00B632A6" w:rsidRDefault="0024773F" w:rsidP="0024773F">
            <w:pPr>
              <w:pStyle w:val="Zawartotabeli"/>
              <w:rPr>
                <w:rFonts w:ascii="Arial" w:hAnsi="Arial"/>
                <w:sz w:val="20"/>
                <w:szCs w:val="20"/>
              </w:rPr>
            </w:pPr>
          </w:p>
        </w:tc>
      </w:tr>
      <w:tr w:rsidR="0024773F" w:rsidRPr="00B632A6" w14:paraId="4A4475D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7C995F9" w14:textId="77777777" w:rsidR="0024773F" w:rsidRPr="00B632A6" w:rsidRDefault="0024773F" w:rsidP="0024773F">
            <w:pPr>
              <w:jc w:val="center"/>
              <w:rPr>
                <w:rFonts w:ascii="Arial" w:hAnsi="Arial" w:cs="Arial"/>
              </w:rPr>
            </w:pPr>
            <w:r w:rsidRPr="00B632A6">
              <w:rPr>
                <w:rFonts w:ascii="Arial" w:hAnsi="Arial" w:cs="Arial"/>
              </w:rPr>
              <w:t>6</w:t>
            </w:r>
          </w:p>
        </w:tc>
        <w:tc>
          <w:tcPr>
            <w:tcW w:w="4489" w:type="dxa"/>
            <w:tcBorders>
              <w:top w:val="single" w:sz="4" w:space="0" w:color="auto"/>
              <w:left w:val="single" w:sz="4" w:space="0" w:color="auto"/>
              <w:bottom w:val="single" w:sz="4" w:space="0" w:color="auto"/>
              <w:right w:val="single" w:sz="4" w:space="0" w:color="auto"/>
            </w:tcBorders>
            <w:vAlign w:val="center"/>
          </w:tcPr>
          <w:p w14:paraId="7B8B4034" w14:textId="77777777" w:rsidR="0024773F" w:rsidRPr="00B632A6" w:rsidRDefault="0024773F" w:rsidP="0024773F">
            <w:pPr>
              <w:jc w:val="both"/>
              <w:rPr>
                <w:rFonts w:ascii="Arial" w:hAnsi="Arial" w:cs="Arial"/>
              </w:rPr>
            </w:pPr>
            <w:r w:rsidRPr="00B632A6">
              <w:rPr>
                <w:rFonts w:ascii="Arial" w:hAnsi="Arial" w:cs="Arial"/>
              </w:rPr>
              <w:t>Matryca detektora ≥ 1500 x 1490 pikseli</w:t>
            </w:r>
          </w:p>
        </w:tc>
        <w:tc>
          <w:tcPr>
            <w:tcW w:w="1919" w:type="dxa"/>
            <w:tcBorders>
              <w:top w:val="single" w:sz="4" w:space="0" w:color="auto"/>
              <w:left w:val="single" w:sz="4" w:space="0" w:color="auto"/>
              <w:bottom w:val="single" w:sz="4" w:space="0" w:color="auto"/>
              <w:right w:val="single" w:sz="4" w:space="0" w:color="auto"/>
            </w:tcBorders>
            <w:vAlign w:val="center"/>
          </w:tcPr>
          <w:p w14:paraId="282B076C" w14:textId="2A6D3D3E"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15C88FE1" w14:textId="77777777" w:rsidR="0024773F" w:rsidRPr="00B632A6" w:rsidRDefault="0024773F" w:rsidP="0024773F">
            <w:pPr>
              <w:pStyle w:val="Zawartotabeli"/>
              <w:rPr>
                <w:rFonts w:ascii="Arial" w:hAnsi="Arial"/>
                <w:sz w:val="20"/>
                <w:szCs w:val="20"/>
              </w:rPr>
            </w:pPr>
          </w:p>
        </w:tc>
      </w:tr>
      <w:tr w:rsidR="0024773F" w:rsidRPr="00B632A6" w14:paraId="6A0DE59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F68ACEA" w14:textId="77777777" w:rsidR="0024773F" w:rsidRPr="00B632A6" w:rsidRDefault="0024773F" w:rsidP="0024773F">
            <w:pPr>
              <w:jc w:val="center"/>
              <w:rPr>
                <w:rFonts w:ascii="Arial" w:hAnsi="Arial" w:cs="Arial"/>
              </w:rPr>
            </w:pPr>
            <w:r w:rsidRPr="00B632A6">
              <w:rPr>
                <w:rFonts w:ascii="Arial" w:hAnsi="Arial" w:cs="Arial"/>
              </w:rPr>
              <w:t>7</w:t>
            </w:r>
          </w:p>
        </w:tc>
        <w:tc>
          <w:tcPr>
            <w:tcW w:w="4489" w:type="dxa"/>
            <w:tcBorders>
              <w:top w:val="single" w:sz="4" w:space="0" w:color="auto"/>
              <w:left w:val="single" w:sz="4" w:space="0" w:color="auto"/>
              <w:bottom w:val="single" w:sz="4" w:space="0" w:color="auto"/>
              <w:right w:val="single" w:sz="4" w:space="0" w:color="auto"/>
            </w:tcBorders>
            <w:vAlign w:val="center"/>
          </w:tcPr>
          <w:p w14:paraId="2DBE6C9E" w14:textId="77777777" w:rsidR="0024773F" w:rsidRPr="00B632A6" w:rsidRDefault="0024773F" w:rsidP="0024773F">
            <w:pPr>
              <w:jc w:val="both"/>
              <w:rPr>
                <w:rFonts w:ascii="Arial" w:hAnsi="Arial" w:cs="Arial"/>
              </w:rPr>
            </w:pPr>
            <w:r w:rsidRPr="00B632A6">
              <w:rPr>
                <w:rFonts w:ascii="Arial" w:hAnsi="Arial" w:cs="Arial"/>
              </w:rPr>
              <w:t>Ilość pól obrazowania min 3</w:t>
            </w:r>
          </w:p>
        </w:tc>
        <w:tc>
          <w:tcPr>
            <w:tcW w:w="1919" w:type="dxa"/>
            <w:tcBorders>
              <w:top w:val="single" w:sz="4" w:space="0" w:color="auto"/>
              <w:left w:val="single" w:sz="4" w:space="0" w:color="auto"/>
              <w:bottom w:val="single" w:sz="4" w:space="0" w:color="auto"/>
              <w:right w:val="single" w:sz="4" w:space="0" w:color="auto"/>
            </w:tcBorders>
            <w:vAlign w:val="center"/>
          </w:tcPr>
          <w:p w14:paraId="7D59BA8B" w14:textId="31ADF897"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76565BD5" w14:textId="77777777" w:rsidR="0024773F" w:rsidRPr="00B632A6" w:rsidRDefault="0024773F" w:rsidP="0024773F">
            <w:pPr>
              <w:pStyle w:val="Zawartotabeli"/>
              <w:rPr>
                <w:rFonts w:ascii="Arial" w:hAnsi="Arial"/>
                <w:sz w:val="20"/>
                <w:szCs w:val="20"/>
              </w:rPr>
            </w:pPr>
          </w:p>
        </w:tc>
      </w:tr>
      <w:tr w:rsidR="0024773F" w:rsidRPr="00B632A6" w14:paraId="4D600683"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22E1C17" w14:textId="77777777" w:rsidR="0024773F" w:rsidRPr="00B632A6" w:rsidRDefault="0024773F" w:rsidP="0024773F">
            <w:pPr>
              <w:jc w:val="center"/>
              <w:rPr>
                <w:rFonts w:ascii="Arial" w:hAnsi="Arial" w:cs="Arial"/>
              </w:rPr>
            </w:pPr>
            <w:r w:rsidRPr="00B632A6">
              <w:rPr>
                <w:rFonts w:ascii="Arial" w:hAnsi="Arial" w:cs="Arial"/>
              </w:rPr>
              <w:t>8</w:t>
            </w:r>
          </w:p>
        </w:tc>
        <w:tc>
          <w:tcPr>
            <w:tcW w:w="4489" w:type="dxa"/>
            <w:tcBorders>
              <w:top w:val="single" w:sz="4" w:space="0" w:color="auto"/>
              <w:left w:val="single" w:sz="4" w:space="0" w:color="auto"/>
              <w:bottom w:val="single" w:sz="4" w:space="0" w:color="auto"/>
              <w:right w:val="single" w:sz="4" w:space="0" w:color="auto"/>
            </w:tcBorders>
            <w:vAlign w:val="center"/>
          </w:tcPr>
          <w:p w14:paraId="2DF85B59" w14:textId="77777777" w:rsidR="0024773F" w:rsidRPr="00B632A6" w:rsidRDefault="0024773F" w:rsidP="0024773F">
            <w:pPr>
              <w:jc w:val="both"/>
              <w:rPr>
                <w:rFonts w:ascii="Arial" w:hAnsi="Arial" w:cs="Arial"/>
              </w:rPr>
            </w:pPr>
            <w:r w:rsidRPr="00B632A6">
              <w:rPr>
                <w:rFonts w:ascii="Arial" w:hAnsi="Arial" w:cs="Arial"/>
              </w:rPr>
              <w:t>Celownik laserowy zintegrowany fabrycznie w obudowie detektora obrazu</w:t>
            </w:r>
          </w:p>
        </w:tc>
        <w:tc>
          <w:tcPr>
            <w:tcW w:w="1919" w:type="dxa"/>
            <w:tcBorders>
              <w:top w:val="single" w:sz="4" w:space="0" w:color="auto"/>
              <w:left w:val="single" w:sz="4" w:space="0" w:color="auto"/>
              <w:bottom w:val="single" w:sz="4" w:space="0" w:color="auto"/>
              <w:right w:val="single" w:sz="4" w:space="0" w:color="auto"/>
            </w:tcBorders>
            <w:vAlign w:val="center"/>
          </w:tcPr>
          <w:p w14:paraId="2BD539A1" w14:textId="58DE0E70"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2E10963A" w14:textId="77777777" w:rsidR="0024773F" w:rsidRPr="00B632A6" w:rsidRDefault="0024773F" w:rsidP="0024773F">
            <w:pPr>
              <w:pStyle w:val="Zawartotabeli"/>
              <w:rPr>
                <w:rFonts w:ascii="Arial" w:hAnsi="Arial"/>
                <w:sz w:val="20"/>
                <w:szCs w:val="20"/>
              </w:rPr>
            </w:pPr>
          </w:p>
        </w:tc>
      </w:tr>
      <w:tr w:rsidR="0024773F" w:rsidRPr="00B632A6" w14:paraId="66D95450"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77E6A874" w14:textId="77777777" w:rsidR="0024773F" w:rsidRPr="00B632A6" w:rsidRDefault="0024773F" w:rsidP="0024773F">
            <w:pPr>
              <w:rPr>
                <w:rFonts w:ascii="Arial" w:hAnsi="Arial" w:cs="Arial"/>
                <w:b/>
                <w:bCs/>
              </w:rPr>
            </w:pPr>
            <w:r w:rsidRPr="00B632A6">
              <w:rPr>
                <w:rFonts w:ascii="Arial" w:hAnsi="Arial" w:cs="Arial"/>
                <w:b/>
                <w:bCs/>
              </w:rPr>
              <w:t>Cyfrowy system obróbki obrazu, pamięć</w:t>
            </w:r>
          </w:p>
        </w:tc>
      </w:tr>
      <w:tr w:rsidR="0024773F" w:rsidRPr="00B632A6" w14:paraId="3FBC095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A8469BD"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04D947FD" w14:textId="21C483C2" w:rsidR="0024773F" w:rsidRPr="00B632A6" w:rsidRDefault="0024773F" w:rsidP="0024773F">
            <w:pPr>
              <w:jc w:val="both"/>
              <w:rPr>
                <w:rFonts w:ascii="Arial" w:hAnsi="Arial" w:cs="Arial"/>
              </w:rPr>
            </w:pPr>
            <w:r w:rsidRPr="00B632A6">
              <w:rPr>
                <w:rFonts w:ascii="Arial" w:hAnsi="Arial" w:cs="Arial"/>
              </w:rPr>
              <w:t>Ilość obrazów w pamięci dla pełnej matrycy ≥ 40000</w:t>
            </w:r>
          </w:p>
        </w:tc>
        <w:tc>
          <w:tcPr>
            <w:tcW w:w="1919" w:type="dxa"/>
            <w:tcBorders>
              <w:top w:val="single" w:sz="4" w:space="0" w:color="auto"/>
              <w:left w:val="single" w:sz="4" w:space="0" w:color="auto"/>
              <w:bottom w:val="single" w:sz="4" w:space="0" w:color="auto"/>
              <w:right w:val="single" w:sz="4" w:space="0" w:color="auto"/>
            </w:tcBorders>
            <w:vAlign w:val="center"/>
          </w:tcPr>
          <w:p w14:paraId="1EAB5D99" w14:textId="34F0672C"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2F328243" w14:textId="77777777" w:rsidR="0024773F" w:rsidRPr="00B632A6" w:rsidRDefault="0024773F" w:rsidP="0024773F">
            <w:pPr>
              <w:pStyle w:val="Zawartotabeli"/>
              <w:rPr>
                <w:rFonts w:ascii="Arial" w:hAnsi="Arial"/>
                <w:sz w:val="20"/>
                <w:szCs w:val="20"/>
              </w:rPr>
            </w:pPr>
          </w:p>
        </w:tc>
      </w:tr>
      <w:tr w:rsidR="0024773F" w:rsidRPr="00B632A6" w14:paraId="16EAC56B"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BBF8056" w14:textId="77777777" w:rsidR="0024773F" w:rsidRPr="00B632A6" w:rsidRDefault="0024773F" w:rsidP="0024773F">
            <w:pPr>
              <w:jc w:val="center"/>
              <w:rPr>
                <w:rFonts w:ascii="Arial" w:hAnsi="Arial" w:cs="Arial"/>
              </w:rPr>
            </w:pPr>
            <w:r w:rsidRPr="00B632A6">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vAlign w:val="center"/>
          </w:tcPr>
          <w:p w14:paraId="6CAB3762" w14:textId="77777777" w:rsidR="0024773F" w:rsidRPr="00B632A6" w:rsidRDefault="0024773F" w:rsidP="0024773F">
            <w:pPr>
              <w:jc w:val="both"/>
              <w:rPr>
                <w:rFonts w:ascii="Arial" w:hAnsi="Arial" w:cs="Arial"/>
              </w:rPr>
            </w:pPr>
            <w:r w:rsidRPr="00B632A6">
              <w:rPr>
                <w:rFonts w:ascii="Arial" w:hAnsi="Arial" w:cs="Arial"/>
              </w:rPr>
              <w:t>Funkcja „</w:t>
            </w:r>
            <w:proofErr w:type="spellStart"/>
            <w:r w:rsidRPr="00B632A6">
              <w:rPr>
                <w:rFonts w:ascii="Arial" w:hAnsi="Arial" w:cs="Arial"/>
              </w:rPr>
              <w:t>Last</w:t>
            </w:r>
            <w:proofErr w:type="spellEnd"/>
            <w:r w:rsidRPr="00B632A6">
              <w:rPr>
                <w:rFonts w:ascii="Arial" w:hAnsi="Arial" w:cs="Arial"/>
              </w:rPr>
              <w:t xml:space="preserve"> Image </w:t>
            </w:r>
            <w:proofErr w:type="spellStart"/>
            <w:r w:rsidRPr="00B632A6">
              <w:rPr>
                <w:rFonts w:ascii="Arial" w:hAnsi="Arial" w:cs="Arial"/>
              </w:rPr>
              <w:t>Hold</w:t>
            </w:r>
            <w:proofErr w:type="spellEnd"/>
            <w:r w:rsidRPr="00B632A6">
              <w:rPr>
                <w:rFonts w:ascii="Arial" w:hAnsi="Arial" w:cs="Arial"/>
              </w:rPr>
              <w:t>”</w:t>
            </w:r>
          </w:p>
        </w:tc>
        <w:tc>
          <w:tcPr>
            <w:tcW w:w="1919" w:type="dxa"/>
            <w:tcBorders>
              <w:top w:val="single" w:sz="4" w:space="0" w:color="auto"/>
              <w:left w:val="single" w:sz="4" w:space="0" w:color="auto"/>
              <w:bottom w:val="single" w:sz="4" w:space="0" w:color="auto"/>
              <w:right w:val="single" w:sz="4" w:space="0" w:color="auto"/>
            </w:tcBorders>
            <w:vAlign w:val="center"/>
          </w:tcPr>
          <w:p w14:paraId="7F78AA20" w14:textId="0CAD97F5"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32393D2" w14:textId="77777777" w:rsidR="0024773F" w:rsidRPr="00B632A6" w:rsidRDefault="0024773F" w:rsidP="0024773F">
            <w:pPr>
              <w:pStyle w:val="Zawartotabeli"/>
              <w:rPr>
                <w:rFonts w:ascii="Arial" w:hAnsi="Arial"/>
                <w:sz w:val="20"/>
                <w:szCs w:val="20"/>
              </w:rPr>
            </w:pPr>
          </w:p>
        </w:tc>
      </w:tr>
      <w:tr w:rsidR="0024773F" w:rsidRPr="00B632A6" w14:paraId="0B8E7137"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7A46373" w14:textId="77777777" w:rsidR="0024773F" w:rsidRPr="00B632A6" w:rsidRDefault="0024773F" w:rsidP="0024773F">
            <w:pPr>
              <w:jc w:val="center"/>
              <w:rPr>
                <w:rFonts w:ascii="Arial" w:hAnsi="Arial" w:cs="Arial"/>
              </w:rPr>
            </w:pPr>
            <w:r w:rsidRPr="00B632A6">
              <w:rPr>
                <w:rFonts w:ascii="Arial" w:hAnsi="Arial" w:cs="Arial"/>
              </w:rPr>
              <w:t>3</w:t>
            </w:r>
          </w:p>
        </w:tc>
        <w:tc>
          <w:tcPr>
            <w:tcW w:w="4489" w:type="dxa"/>
            <w:tcBorders>
              <w:top w:val="single" w:sz="4" w:space="0" w:color="auto"/>
              <w:left w:val="single" w:sz="4" w:space="0" w:color="auto"/>
              <w:bottom w:val="single" w:sz="4" w:space="0" w:color="auto"/>
              <w:right w:val="single" w:sz="4" w:space="0" w:color="auto"/>
            </w:tcBorders>
            <w:vAlign w:val="center"/>
          </w:tcPr>
          <w:p w14:paraId="08881ADB" w14:textId="608E7569" w:rsidR="0024773F" w:rsidRPr="00B632A6" w:rsidRDefault="0024773F" w:rsidP="0024773F">
            <w:pPr>
              <w:jc w:val="both"/>
              <w:rPr>
                <w:rFonts w:ascii="Arial" w:hAnsi="Arial" w:cs="Arial"/>
              </w:rPr>
            </w:pPr>
            <w:r w:rsidRPr="00B632A6">
              <w:rPr>
                <w:rFonts w:ascii="Arial" w:hAnsi="Arial" w:cs="Arial"/>
              </w:rPr>
              <w:t>Funkcja „</w:t>
            </w:r>
            <w:proofErr w:type="spellStart"/>
            <w:r w:rsidRPr="00B632A6">
              <w:rPr>
                <w:rFonts w:ascii="Arial" w:hAnsi="Arial" w:cs="Arial"/>
              </w:rPr>
              <w:t>cine</w:t>
            </w:r>
            <w:proofErr w:type="spellEnd"/>
            <w:r w:rsidRPr="00B632A6">
              <w:rPr>
                <w:rFonts w:ascii="Arial" w:hAnsi="Arial" w:cs="Arial"/>
              </w:rPr>
              <w:t xml:space="preserve">” (nagrywanie i odtwarzanie nagranych sekwencji </w:t>
            </w:r>
            <w:proofErr w:type="spellStart"/>
            <w:r w:rsidRPr="00B632A6">
              <w:rPr>
                <w:rFonts w:ascii="Arial" w:hAnsi="Arial" w:cs="Arial"/>
              </w:rPr>
              <w:t>skopii</w:t>
            </w:r>
            <w:proofErr w:type="spellEnd"/>
            <w:r w:rsidRPr="00B632A6">
              <w:rPr>
                <w:rFonts w:ascii="Arial" w:hAnsi="Arial" w:cs="Arial"/>
              </w:rPr>
              <w:t>) min. 30 f/s</w:t>
            </w:r>
          </w:p>
        </w:tc>
        <w:tc>
          <w:tcPr>
            <w:tcW w:w="1919" w:type="dxa"/>
            <w:tcBorders>
              <w:top w:val="single" w:sz="4" w:space="0" w:color="auto"/>
              <w:left w:val="single" w:sz="4" w:space="0" w:color="auto"/>
              <w:bottom w:val="single" w:sz="4" w:space="0" w:color="auto"/>
              <w:right w:val="single" w:sz="4" w:space="0" w:color="auto"/>
            </w:tcBorders>
            <w:vAlign w:val="center"/>
          </w:tcPr>
          <w:p w14:paraId="687B027F" w14:textId="18084C2F"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21BB227" w14:textId="77777777" w:rsidR="0024773F" w:rsidRPr="00B632A6" w:rsidRDefault="0024773F" w:rsidP="0024773F">
            <w:pPr>
              <w:pStyle w:val="Zawartotabeli"/>
              <w:rPr>
                <w:rFonts w:ascii="Arial" w:hAnsi="Arial"/>
                <w:sz w:val="20"/>
                <w:szCs w:val="20"/>
              </w:rPr>
            </w:pPr>
          </w:p>
        </w:tc>
      </w:tr>
      <w:tr w:rsidR="0024773F" w:rsidRPr="00B632A6" w14:paraId="3020916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29A05CC" w14:textId="77777777" w:rsidR="0024773F" w:rsidRPr="00B632A6" w:rsidRDefault="0024773F" w:rsidP="0024773F">
            <w:pPr>
              <w:jc w:val="center"/>
              <w:rPr>
                <w:rFonts w:ascii="Arial" w:hAnsi="Arial" w:cs="Arial"/>
              </w:rPr>
            </w:pPr>
            <w:r w:rsidRPr="00B632A6">
              <w:rPr>
                <w:rFonts w:ascii="Arial" w:hAnsi="Arial" w:cs="Arial"/>
              </w:rPr>
              <w:t>4</w:t>
            </w:r>
          </w:p>
        </w:tc>
        <w:tc>
          <w:tcPr>
            <w:tcW w:w="4489" w:type="dxa"/>
            <w:tcBorders>
              <w:top w:val="single" w:sz="4" w:space="0" w:color="auto"/>
              <w:left w:val="single" w:sz="4" w:space="0" w:color="auto"/>
              <w:bottom w:val="single" w:sz="4" w:space="0" w:color="auto"/>
              <w:right w:val="single" w:sz="4" w:space="0" w:color="auto"/>
            </w:tcBorders>
            <w:vAlign w:val="center"/>
          </w:tcPr>
          <w:p w14:paraId="19DD5381" w14:textId="77777777" w:rsidR="0024773F" w:rsidRPr="00B632A6" w:rsidRDefault="0024773F" w:rsidP="0024773F">
            <w:pPr>
              <w:jc w:val="both"/>
              <w:rPr>
                <w:rFonts w:ascii="Arial" w:hAnsi="Arial" w:cs="Arial"/>
              </w:rPr>
            </w:pPr>
            <w:r w:rsidRPr="00B632A6">
              <w:rPr>
                <w:rFonts w:ascii="Arial" w:hAnsi="Arial" w:cs="Arial"/>
              </w:rPr>
              <w:t xml:space="preserve">Obraz lustrzany góra/dół i prawo/lewo dla obrazu zapisanego (w </w:t>
            </w:r>
            <w:proofErr w:type="spellStart"/>
            <w:r w:rsidRPr="00B632A6">
              <w:rPr>
                <w:rFonts w:ascii="Arial" w:hAnsi="Arial" w:cs="Arial"/>
              </w:rPr>
              <w:t>postprocessingu</w:t>
            </w:r>
            <w:proofErr w:type="spellEnd"/>
            <w:r w:rsidRPr="00B632A6">
              <w:rPr>
                <w:rFonts w:ascii="Arial" w:hAnsi="Arial" w:cs="Arial"/>
              </w:rPr>
              <w:t xml:space="preserve"> oraz dla LIH) </w:t>
            </w:r>
          </w:p>
        </w:tc>
        <w:tc>
          <w:tcPr>
            <w:tcW w:w="1919" w:type="dxa"/>
            <w:tcBorders>
              <w:top w:val="single" w:sz="4" w:space="0" w:color="auto"/>
              <w:left w:val="single" w:sz="4" w:space="0" w:color="auto"/>
              <w:bottom w:val="single" w:sz="4" w:space="0" w:color="auto"/>
              <w:right w:val="single" w:sz="4" w:space="0" w:color="auto"/>
            </w:tcBorders>
            <w:vAlign w:val="center"/>
          </w:tcPr>
          <w:p w14:paraId="5AD94105" w14:textId="1620F6DB"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BA04FC1" w14:textId="77777777" w:rsidR="0024773F" w:rsidRPr="00B632A6" w:rsidRDefault="0024773F" w:rsidP="0024773F">
            <w:pPr>
              <w:pStyle w:val="Zawartotabeli"/>
              <w:rPr>
                <w:rFonts w:ascii="Arial" w:hAnsi="Arial"/>
                <w:sz w:val="20"/>
                <w:szCs w:val="20"/>
              </w:rPr>
            </w:pPr>
          </w:p>
        </w:tc>
      </w:tr>
      <w:tr w:rsidR="0024773F" w:rsidRPr="00B632A6" w14:paraId="0E96BC70"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C761026" w14:textId="77777777" w:rsidR="0024773F" w:rsidRPr="00B632A6" w:rsidRDefault="0024773F" w:rsidP="0024773F">
            <w:pPr>
              <w:jc w:val="center"/>
              <w:rPr>
                <w:rFonts w:ascii="Arial" w:hAnsi="Arial" w:cs="Arial"/>
              </w:rPr>
            </w:pPr>
            <w:r w:rsidRPr="00B632A6">
              <w:rPr>
                <w:rFonts w:ascii="Arial" w:hAnsi="Arial" w:cs="Arial"/>
              </w:rPr>
              <w:t>5</w:t>
            </w:r>
          </w:p>
        </w:tc>
        <w:tc>
          <w:tcPr>
            <w:tcW w:w="4489" w:type="dxa"/>
            <w:tcBorders>
              <w:top w:val="single" w:sz="4" w:space="0" w:color="auto"/>
              <w:left w:val="single" w:sz="4" w:space="0" w:color="auto"/>
              <w:bottom w:val="single" w:sz="4" w:space="0" w:color="auto"/>
              <w:right w:val="single" w:sz="4" w:space="0" w:color="auto"/>
            </w:tcBorders>
            <w:vAlign w:val="center"/>
          </w:tcPr>
          <w:p w14:paraId="085680D0" w14:textId="77777777" w:rsidR="0024773F" w:rsidRPr="00B632A6" w:rsidRDefault="0024773F" w:rsidP="0024773F">
            <w:pPr>
              <w:jc w:val="both"/>
              <w:rPr>
                <w:rFonts w:ascii="Arial" w:hAnsi="Arial" w:cs="Arial"/>
              </w:rPr>
            </w:pPr>
            <w:r w:rsidRPr="00B632A6">
              <w:rPr>
                <w:rFonts w:ascii="Arial" w:hAnsi="Arial" w:cs="Arial"/>
              </w:rPr>
              <w:t>Cyfrowy płynny obrót obrazu w pamięci aparatu bez ograniczeń kąta i kierunku obrotu bez konieczności użycia promieniowania</w:t>
            </w:r>
          </w:p>
        </w:tc>
        <w:tc>
          <w:tcPr>
            <w:tcW w:w="1919" w:type="dxa"/>
            <w:tcBorders>
              <w:top w:val="single" w:sz="4" w:space="0" w:color="auto"/>
              <w:left w:val="single" w:sz="4" w:space="0" w:color="auto"/>
              <w:bottom w:val="single" w:sz="4" w:space="0" w:color="auto"/>
              <w:right w:val="single" w:sz="4" w:space="0" w:color="auto"/>
            </w:tcBorders>
            <w:vAlign w:val="center"/>
          </w:tcPr>
          <w:p w14:paraId="79985A8A" w14:textId="001EB08B"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64D65C10" w14:textId="77777777" w:rsidR="0024773F" w:rsidRPr="00B632A6" w:rsidRDefault="0024773F" w:rsidP="0024773F">
            <w:pPr>
              <w:pStyle w:val="Zawartotabeli"/>
              <w:rPr>
                <w:rFonts w:ascii="Arial" w:hAnsi="Arial"/>
                <w:sz w:val="20"/>
                <w:szCs w:val="20"/>
              </w:rPr>
            </w:pPr>
          </w:p>
        </w:tc>
      </w:tr>
      <w:tr w:rsidR="0024773F" w:rsidRPr="00B632A6" w14:paraId="70E40DA6"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7C7DA5F" w14:textId="77777777" w:rsidR="0024773F" w:rsidRPr="00B632A6" w:rsidRDefault="0024773F" w:rsidP="0024773F">
            <w:pPr>
              <w:jc w:val="center"/>
              <w:rPr>
                <w:rFonts w:ascii="Arial" w:hAnsi="Arial" w:cs="Arial"/>
              </w:rPr>
            </w:pPr>
            <w:r w:rsidRPr="00B632A6">
              <w:rPr>
                <w:rFonts w:ascii="Arial" w:hAnsi="Arial" w:cs="Arial"/>
              </w:rPr>
              <w:t>6</w:t>
            </w:r>
          </w:p>
        </w:tc>
        <w:tc>
          <w:tcPr>
            <w:tcW w:w="4489" w:type="dxa"/>
            <w:tcBorders>
              <w:top w:val="single" w:sz="4" w:space="0" w:color="auto"/>
              <w:left w:val="single" w:sz="4" w:space="0" w:color="auto"/>
              <w:bottom w:val="single" w:sz="4" w:space="0" w:color="auto"/>
              <w:right w:val="single" w:sz="4" w:space="0" w:color="auto"/>
            </w:tcBorders>
            <w:vAlign w:val="center"/>
          </w:tcPr>
          <w:p w14:paraId="59114581" w14:textId="77777777" w:rsidR="0024773F" w:rsidRPr="00B632A6" w:rsidRDefault="0024773F" w:rsidP="0024773F">
            <w:pPr>
              <w:jc w:val="both"/>
              <w:rPr>
                <w:rFonts w:ascii="Arial" w:hAnsi="Arial" w:cs="Arial"/>
              </w:rPr>
            </w:pPr>
            <w:r w:rsidRPr="00B632A6">
              <w:rPr>
                <w:rFonts w:ascii="Arial" w:hAnsi="Arial" w:cs="Arial"/>
              </w:rPr>
              <w:t>Wzmocnienie krawędzi i redukcja szumów w czasie rzeczywistym</w:t>
            </w:r>
          </w:p>
        </w:tc>
        <w:tc>
          <w:tcPr>
            <w:tcW w:w="1919" w:type="dxa"/>
            <w:tcBorders>
              <w:top w:val="single" w:sz="4" w:space="0" w:color="auto"/>
              <w:left w:val="single" w:sz="4" w:space="0" w:color="auto"/>
              <w:bottom w:val="single" w:sz="4" w:space="0" w:color="auto"/>
              <w:right w:val="single" w:sz="4" w:space="0" w:color="auto"/>
            </w:tcBorders>
            <w:vAlign w:val="center"/>
          </w:tcPr>
          <w:p w14:paraId="06A43B49" w14:textId="002D603D"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658315B1" w14:textId="77777777" w:rsidR="0024773F" w:rsidRPr="00B632A6" w:rsidRDefault="0024773F" w:rsidP="0024773F">
            <w:pPr>
              <w:pStyle w:val="Zawartotabeli"/>
              <w:rPr>
                <w:rFonts w:ascii="Arial" w:hAnsi="Arial"/>
                <w:sz w:val="20"/>
                <w:szCs w:val="20"/>
              </w:rPr>
            </w:pPr>
          </w:p>
        </w:tc>
      </w:tr>
      <w:tr w:rsidR="0024773F" w:rsidRPr="00B632A6" w14:paraId="6807D2CD"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7EC9E26" w14:textId="77777777" w:rsidR="0024773F" w:rsidRPr="00B632A6" w:rsidRDefault="0024773F" w:rsidP="0024773F">
            <w:pPr>
              <w:jc w:val="center"/>
              <w:rPr>
                <w:rFonts w:ascii="Arial" w:hAnsi="Arial" w:cs="Arial"/>
              </w:rPr>
            </w:pPr>
            <w:r w:rsidRPr="00B632A6">
              <w:rPr>
                <w:rFonts w:ascii="Arial" w:hAnsi="Arial" w:cs="Arial"/>
              </w:rPr>
              <w:t>7</w:t>
            </w:r>
          </w:p>
        </w:tc>
        <w:tc>
          <w:tcPr>
            <w:tcW w:w="4489" w:type="dxa"/>
            <w:tcBorders>
              <w:top w:val="single" w:sz="4" w:space="0" w:color="auto"/>
              <w:left w:val="single" w:sz="4" w:space="0" w:color="auto"/>
              <w:bottom w:val="single" w:sz="4" w:space="0" w:color="auto"/>
              <w:right w:val="single" w:sz="4" w:space="0" w:color="auto"/>
            </w:tcBorders>
            <w:vAlign w:val="center"/>
          </w:tcPr>
          <w:p w14:paraId="4B7C19F4" w14:textId="77777777" w:rsidR="0024773F" w:rsidRPr="00B632A6" w:rsidRDefault="0024773F" w:rsidP="0024773F">
            <w:pPr>
              <w:jc w:val="both"/>
              <w:rPr>
                <w:rFonts w:ascii="Arial" w:hAnsi="Arial" w:cs="Arial"/>
              </w:rPr>
            </w:pPr>
            <w:r w:rsidRPr="00B632A6">
              <w:rPr>
                <w:rFonts w:ascii="Arial" w:hAnsi="Arial" w:cs="Arial"/>
              </w:rPr>
              <w:t>Regulacja kontrastu</w:t>
            </w:r>
          </w:p>
        </w:tc>
        <w:tc>
          <w:tcPr>
            <w:tcW w:w="1919" w:type="dxa"/>
            <w:tcBorders>
              <w:top w:val="single" w:sz="4" w:space="0" w:color="auto"/>
              <w:left w:val="single" w:sz="4" w:space="0" w:color="auto"/>
              <w:bottom w:val="single" w:sz="4" w:space="0" w:color="auto"/>
              <w:right w:val="single" w:sz="4" w:space="0" w:color="auto"/>
            </w:tcBorders>
            <w:vAlign w:val="center"/>
          </w:tcPr>
          <w:p w14:paraId="72FC931C" w14:textId="73287DC4"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EA48178" w14:textId="77777777" w:rsidR="0024773F" w:rsidRPr="00B632A6" w:rsidRDefault="0024773F" w:rsidP="0024773F">
            <w:pPr>
              <w:pStyle w:val="Zawartotabeli"/>
              <w:rPr>
                <w:rFonts w:ascii="Arial" w:hAnsi="Arial"/>
                <w:sz w:val="20"/>
                <w:szCs w:val="20"/>
              </w:rPr>
            </w:pPr>
          </w:p>
        </w:tc>
      </w:tr>
      <w:tr w:rsidR="0024773F" w:rsidRPr="00B632A6" w14:paraId="7688915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F2EE621" w14:textId="77777777" w:rsidR="0024773F" w:rsidRPr="00B632A6" w:rsidRDefault="0024773F" w:rsidP="0024773F">
            <w:pPr>
              <w:jc w:val="center"/>
              <w:rPr>
                <w:rFonts w:ascii="Arial" w:hAnsi="Arial" w:cs="Arial"/>
              </w:rPr>
            </w:pPr>
            <w:r w:rsidRPr="00B632A6">
              <w:rPr>
                <w:rFonts w:ascii="Arial" w:hAnsi="Arial" w:cs="Arial"/>
              </w:rPr>
              <w:t>8</w:t>
            </w:r>
          </w:p>
        </w:tc>
        <w:tc>
          <w:tcPr>
            <w:tcW w:w="4489" w:type="dxa"/>
            <w:tcBorders>
              <w:top w:val="single" w:sz="4" w:space="0" w:color="auto"/>
              <w:left w:val="single" w:sz="4" w:space="0" w:color="auto"/>
              <w:bottom w:val="single" w:sz="4" w:space="0" w:color="auto"/>
              <w:right w:val="single" w:sz="4" w:space="0" w:color="auto"/>
            </w:tcBorders>
            <w:vAlign w:val="center"/>
          </w:tcPr>
          <w:p w14:paraId="153F49CC" w14:textId="77777777" w:rsidR="0024773F" w:rsidRPr="00B632A6" w:rsidRDefault="0024773F" w:rsidP="0024773F">
            <w:pPr>
              <w:jc w:val="both"/>
              <w:rPr>
                <w:rFonts w:ascii="Arial" w:hAnsi="Arial" w:cs="Arial"/>
              </w:rPr>
            </w:pPr>
            <w:r w:rsidRPr="00B632A6">
              <w:rPr>
                <w:rFonts w:ascii="Arial" w:hAnsi="Arial" w:cs="Arial"/>
              </w:rPr>
              <w:t>Możliwość płynnego powiększania w zakresie min. 1:4</w:t>
            </w:r>
          </w:p>
        </w:tc>
        <w:tc>
          <w:tcPr>
            <w:tcW w:w="1919" w:type="dxa"/>
            <w:tcBorders>
              <w:top w:val="single" w:sz="4" w:space="0" w:color="auto"/>
              <w:left w:val="single" w:sz="4" w:space="0" w:color="auto"/>
              <w:bottom w:val="single" w:sz="4" w:space="0" w:color="auto"/>
              <w:right w:val="single" w:sz="4" w:space="0" w:color="auto"/>
            </w:tcBorders>
            <w:vAlign w:val="center"/>
          </w:tcPr>
          <w:p w14:paraId="37FEC75D" w14:textId="5BD46F48"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443313BA" w14:textId="77777777" w:rsidR="0024773F" w:rsidRPr="00B632A6" w:rsidRDefault="0024773F" w:rsidP="0024773F">
            <w:pPr>
              <w:pStyle w:val="Zawartotabeli"/>
              <w:rPr>
                <w:rFonts w:ascii="Arial" w:hAnsi="Arial"/>
                <w:sz w:val="20"/>
                <w:szCs w:val="20"/>
              </w:rPr>
            </w:pPr>
          </w:p>
        </w:tc>
      </w:tr>
      <w:tr w:rsidR="0024773F" w:rsidRPr="00B632A6" w14:paraId="394EA40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03CE7CF" w14:textId="77777777" w:rsidR="0024773F" w:rsidRPr="00B632A6" w:rsidRDefault="0024773F" w:rsidP="0024773F">
            <w:pPr>
              <w:jc w:val="center"/>
              <w:rPr>
                <w:rFonts w:ascii="Arial" w:hAnsi="Arial" w:cs="Arial"/>
              </w:rPr>
            </w:pPr>
            <w:r w:rsidRPr="00B632A6">
              <w:rPr>
                <w:rFonts w:ascii="Arial" w:hAnsi="Arial" w:cs="Arial"/>
              </w:rPr>
              <w:t>9</w:t>
            </w:r>
          </w:p>
        </w:tc>
        <w:tc>
          <w:tcPr>
            <w:tcW w:w="4489" w:type="dxa"/>
            <w:tcBorders>
              <w:top w:val="single" w:sz="4" w:space="0" w:color="auto"/>
              <w:left w:val="single" w:sz="4" w:space="0" w:color="auto"/>
              <w:bottom w:val="single" w:sz="4" w:space="0" w:color="auto"/>
              <w:right w:val="single" w:sz="4" w:space="0" w:color="auto"/>
            </w:tcBorders>
            <w:vAlign w:val="center"/>
          </w:tcPr>
          <w:p w14:paraId="6B95E05D" w14:textId="77777777" w:rsidR="0024773F" w:rsidRPr="00B632A6" w:rsidRDefault="0024773F" w:rsidP="0024773F">
            <w:pPr>
              <w:jc w:val="both"/>
              <w:rPr>
                <w:rFonts w:ascii="Arial" w:hAnsi="Arial" w:cs="Arial"/>
              </w:rPr>
            </w:pPr>
            <w:r w:rsidRPr="00B632A6">
              <w:rPr>
                <w:rFonts w:ascii="Arial" w:hAnsi="Arial" w:cs="Arial"/>
              </w:rPr>
              <w:t>System nanoszenia opisów</w:t>
            </w:r>
          </w:p>
        </w:tc>
        <w:tc>
          <w:tcPr>
            <w:tcW w:w="1919" w:type="dxa"/>
            <w:tcBorders>
              <w:top w:val="single" w:sz="4" w:space="0" w:color="auto"/>
              <w:left w:val="single" w:sz="4" w:space="0" w:color="auto"/>
              <w:bottom w:val="single" w:sz="4" w:space="0" w:color="auto"/>
              <w:right w:val="single" w:sz="4" w:space="0" w:color="auto"/>
            </w:tcBorders>
            <w:vAlign w:val="center"/>
          </w:tcPr>
          <w:p w14:paraId="6FCD4CD6" w14:textId="534CAAF2"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3209B417" w14:textId="77777777" w:rsidR="0024773F" w:rsidRPr="00B632A6" w:rsidRDefault="0024773F" w:rsidP="0024773F">
            <w:pPr>
              <w:pStyle w:val="Zawartotabeli"/>
              <w:rPr>
                <w:rFonts w:ascii="Arial" w:hAnsi="Arial"/>
                <w:sz w:val="20"/>
                <w:szCs w:val="20"/>
              </w:rPr>
            </w:pPr>
          </w:p>
        </w:tc>
      </w:tr>
      <w:tr w:rsidR="0024773F" w:rsidRPr="00B632A6" w14:paraId="57DF7473"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8F894CA" w14:textId="77777777" w:rsidR="0024773F" w:rsidRPr="00B632A6" w:rsidRDefault="0024773F" w:rsidP="0024773F">
            <w:pPr>
              <w:jc w:val="center"/>
              <w:rPr>
                <w:rFonts w:ascii="Arial" w:hAnsi="Arial" w:cs="Arial"/>
              </w:rPr>
            </w:pPr>
            <w:r w:rsidRPr="00B632A6">
              <w:rPr>
                <w:rFonts w:ascii="Arial" w:hAnsi="Arial" w:cs="Arial"/>
              </w:rPr>
              <w:t>10</w:t>
            </w:r>
          </w:p>
        </w:tc>
        <w:tc>
          <w:tcPr>
            <w:tcW w:w="4489" w:type="dxa"/>
            <w:tcBorders>
              <w:top w:val="single" w:sz="4" w:space="0" w:color="auto"/>
              <w:left w:val="single" w:sz="4" w:space="0" w:color="auto"/>
              <w:bottom w:val="single" w:sz="4" w:space="0" w:color="auto"/>
              <w:right w:val="single" w:sz="4" w:space="0" w:color="auto"/>
            </w:tcBorders>
            <w:vAlign w:val="center"/>
          </w:tcPr>
          <w:p w14:paraId="1370CBD9" w14:textId="77777777" w:rsidR="0024773F" w:rsidRPr="00B632A6" w:rsidRDefault="0024773F" w:rsidP="0024773F">
            <w:pPr>
              <w:jc w:val="both"/>
              <w:rPr>
                <w:rFonts w:ascii="Arial" w:hAnsi="Arial" w:cs="Arial"/>
              </w:rPr>
            </w:pPr>
            <w:r w:rsidRPr="00B632A6">
              <w:rPr>
                <w:rFonts w:ascii="Arial" w:hAnsi="Arial" w:cs="Arial"/>
              </w:rPr>
              <w:t>System wpisywania danych pacjenta</w:t>
            </w:r>
          </w:p>
        </w:tc>
        <w:tc>
          <w:tcPr>
            <w:tcW w:w="1919" w:type="dxa"/>
            <w:tcBorders>
              <w:top w:val="single" w:sz="4" w:space="0" w:color="auto"/>
              <w:left w:val="single" w:sz="4" w:space="0" w:color="auto"/>
              <w:bottom w:val="single" w:sz="4" w:space="0" w:color="auto"/>
              <w:right w:val="single" w:sz="4" w:space="0" w:color="auto"/>
            </w:tcBorders>
            <w:vAlign w:val="center"/>
          </w:tcPr>
          <w:p w14:paraId="6948FBBA" w14:textId="1CB24469"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2FEDFBBE" w14:textId="77777777" w:rsidR="0024773F" w:rsidRPr="00B632A6" w:rsidRDefault="0024773F" w:rsidP="0024773F">
            <w:pPr>
              <w:pStyle w:val="Zawartotabeli"/>
              <w:rPr>
                <w:rFonts w:ascii="Arial" w:hAnsi="Arial"/>
                <w:sz w:val="20"/>
                <w:szCs w:val="20"/>
              </w:rPr>
            </w:pPr>
          </w:p>
        </w:tc>
      </w:tr>
      <w:tr w:rsidR="0024773F" w:rsidRPr="00B632A6" w14:paraId="1C5D923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283441C" w14:textId="77777777" w:rsidR="0024773F" w:rsidRPr="00B632A6" w:rsidRDefault="0024773F" w:rsidP="0024773F">
            <w:pPr>
              <w:jc w:val="center"/>
              <w:rPr>
                <w:rFonts w:ascii="Arial" w:hAnsi="Arial" w:cs="Arial"/>
              </w:rPr>
            </w:pPr>
            <w:r w:rsidRPr="00B632A6">
              <w:rPr>
                <w:rFonts w:ascii="Arial" w:hAnsi="Arial" w:cs="Arial"/>
              </w:rPr>
              <w:t>11</w:t>
            </w:r>
          </w:p>
        </w:tc>
        <w:tc>
          <w:tcPr>
            <w:tcW w:w="4489" w:type="dxa"/>
            <w:tcBorders>
              <w:top w:val="single" w:sz="4" w:space="0" w:color="auto"/>
              <w:left w:val="single" w:sz="4" w:space="0" w:color="auto"/>
              <w:bottom w:val="single" w:sz="4" w:space="0" w:color="auto"/>
              <w:right w:val="single" w:sz="4" w:space="0" w:color="auto"/>
            </w:tcBorders>
            <w:vAlign w:val="center"/>
          </w:tcPr>
          <w:p w14:paraId="70D8A1F6" w14:textId="77777777" w:rsidR="0024773F" w:rsidRPr="00B632A6" w:rsidRDefault="0024773F" w:rsidP="0024773F">
            <w:pPr>
              <w:jc w:val="both"/>
              <w:rPr>
                <w:rFonts w:ascii="Arial" w:hAnsi="Arial" w:cs="Arial"/>
              </w:rPr>
            </w:pPr>
            <w:r w:rsidRPr="00B632A6">
              <w:rPr>
                <w:rFonts w:ascii="Arial" w:hAnsi="Arial" w:cs="Arial"/>
              </w:rPr>
              <w:t>System zarządzania bazą danych z badaniami</w:t>
            </w:r>
          </w:p>
        </w:tc>
        <w:tc>
          <w:tcPr>
            <w:tcW w:w="1919" w:type="dxa"/>
            <w:tcBorders>
              <w:top w:val="single" w:sz="4" w:space="0" w:color="auto"/>
              <w:left w:val="single" w:sz="4" w:space="0" w:color="auto"/>
              <w:bottom w:val="single" w:sz="4" w:space="0" w:color="auto"/>
              <w:right w:val="single" w:sz="4" w:space="0" w:color="auto"/>
            </w:tcBorders>
            <w:vAlign w:val="center"/>
          </w:tcPr>
          <w:p w14:paraId="41CA589F" w14:textId="0D189CB2"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0AB6A827" w14:textId="77777777" w:rsidR="0024773F" w:rsidRPr="00B632A6" w:rsidRDefault="0024773F" w:rsidP="0024773F">
            <w:pPr>
              <w:pStyle w:val="Zawartotabeli"/>
              <w:rPr>
                <w:rFonts w:ascii="Arial" w:hAnsi="Arial"/>
                <w:sz w:val="20"/>
                <w:szCs w:val="20"/>
              </w:rPr>
            </w:pPr>
          </w:p>
        </w:tc>
      </w:tr>
      <w:tr w:rsidR="0024773F" w:rsidRPr="00B632A6" w14:paraId="37F9D98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CBF5512" w14:textId="77777777" w:rsidR="0024773F" w:rsidRPr="00B632A6" w:rsidRDefault="0024773F" w:rsidP="0024773F">
            <w:pPr>
              <w:jc w:val="center"/>
              <w:rPr>
                <w:rFonts w:ascii="Arial" w:hAnsi="Arial" w:cs="Arial"/>
              </w:rPr>
            </w:pPr>
            <w:r w:rsidRPr="00B632A6">
              <w:rPr>
                <w:rFonts w:ascii="Arial" w:hAnsi="Arial" w:cs="Arial"/>
              </w:rPr>
              <w:t>12</w:t>
            </w:r>
          </w:p>
        </w:tc>
        <w:tc>
          <w:tcPr>
            <w:tcW w:w="4489" w:type="dxa"/>
            <w:tcBorders>
              <w:top w:val="single" w:sz="4" w:space="0" w:color="auto"/>
              <w:left w:val="single" w:sz="4" w:space="0" w:color="auto"/>
              <w:bottom w:val="single" w:sz="4" w:space="0" w:color="auto"/>
              <w:right w:val="single" w:sz="4" w:space="0" w:color="auto"/>
            </w:tcBorders>
            <w:vAlign w:val="center"/>
          </w:tcPr>
          <w:p w14:paraId="632F6E80" w14:textId="77777777" w:rsidR="0024773F" w:rsidRPr="00B632A6" w:rsidRDefault="0024773F" w:rsidP="0024773F">
            <w:pPr>
              <w:jc w:val="both"/>
              <w:rPr>
                <w:rFonts w:ascii="Arial" w:hAnsi="Arial" w:cs="Arial"/>
              </w:rPr>
            </w:pPr>
            <w:r w:rsidRPr="00B632A6">
              <w:rPr>
                <w:rFonts w:ascii="Arial" w:hAnsi="Arial" w:cs="Arial"/>
              </w:rPr>
              <w:t>Funkcja generowania raportu dawki sumarycznej pacjenta z danej procedury lub dawki z podziałem na tryby pracy, powiększenia,</w:t>
            </w:r>
          </w:p>
        </w:tc>
        <w:tc>
          <w:tcPr>
            <w:tcW w:w="1919" w:type="dxa"/>
            <w:tcBorders>
              <w:top w:val="single" w:sz="4" w:space="0" w:color="auto"/>
              <w:left w:val="single" w:sz="4" w:space="0" w:color="auto"/>
              <w:bottom w:val="single" w:sz="4" w:space="0" w:color="auto"/>
              <w:right w:val="single" w:sz="4" w:space="0" w:color="auto"/>
            </w:tcBorders>
            <w:vAlign w:val="center"/>
          </w:tcPr>
          <w:p w14:paraId="2DAF11F9" w14:textId="2949854D"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30513F65" w14:textId="77777777" w:rsidR="0024773F" w:rsidRPr="00B632A6" w:rsidRDefault="0024773F" w:rsidP="0024773F">
            <w:pPr>
              <w:pStyle w:val="Zawartotabeli"/>
              <w:rPr>
                <w:rFonts w:ascii="Arial" w:hAnsi="Arial"/>
                <w:sz w:val="20"/>
                <w:szCs w:val="20"/>
              </w:rPr>
            </w:pPr>
          </w:p>
        </w:tc>
      </w:tr>
      <w:tr w:rsidR="0024773F" w:rsidRPr="00B632A6" w14:paraId="3404502C"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71B406E" w14:textId="77777777" w:rsidR="0024773F" w:rsidRPr="00B632A6" w:rsidRDefault="0024773F" w:rsidP="0024773F">
            <w:pPr>
              <w:jc w:val="center"/>
              <w:rPr>
                <w:rFonts w:ascii="Arial" w:hAnsi="Arial" w:cs="Arial"/>
              </w:rPr>
            </w:pPr>
            <w:r w:rsidRPr="00B632A6">
              <w:rPr>
                <w:rFonts w:ascii="Arial" w:hAnsi="Arial" w:cs="Arial"/>
              </w:rPr>
              <w:t>13</w:t>
            </w:r>
          </w:p>
        </w:tc>
        <w:tc>
          <w:tcPr>
            <w:tcW w:w="4489" w:type="dxa"/>
            <w:tcBorders>
              <w:top w:val="single" w:sz="4" w:space="0" w:color="auto"/>
              <w:left w:val="single" w:sz="4" w:space="0" w:color="auto"/>
              <w:bottom w:val="single" w:sz="4" w:space="0" w:color="auto"/>
              <w:right w:val="single" w:sz="4" w:space="0" w:color="auto"/>
            </w:tcBorders>
            <w:vAlign w:val="center"/>
          </w:tcPr>
          <w:p w14:paraId="3B835F67" w14:textId="0AFF7023" w:rsidR="0024773F" w:rsidRPr="00B632A6" w:rsidRDefault="0024773F" w:rsidP="0024773F">
            <w:pPr>
              <w:jc w:val="both"/>
              <w:rPr>
                <w:rFonts w:ascii="Arial" w:hAnsi="Arial" w:cs="Arial"/>
              </w:rPr>
            </w:pPr>
            <w:r w:rsidRPr="00B632A6">
              <w:rPr>
                <w:rFonts w:ascii="Arial" w:hAnsi="Arial" w:cs="Arial"/>
              </w:rPr>
              <w:t xml:space="preserve">Funkcja cyfrowego powiększania obrazu “na żywo” bez zwiększania dawki </w:t>
            </w:r>
          </w:p>
        </w:tc>
        <w:tc>
          <w:tcPr>
            <w:tcW w:w="1919" w:type="dxa"/>
            <w:tcBorders>
              <w:top w:val="single" w:sz="4" w:space="0" w:color="auto"/>
              <w:left w:val="single" w:sz="4" w:space="0" w:color="auto"/>
              <w:bottom w:val="single" w:sz="4" w:space="0" w:color="auto"/>
              <w:right w:val="single" w:sz="4" w:space="0" w:color="auto"/>
            </w:tcBorders>
            <w:vAlign w:val="center"/>
          </w:tcPr>
          <w:p w14:paraId="39EFC909" w14:textId="64E31036" w:rsidR="0024773F" w:rsidRPr="00B632A6" w:rsidRDefault="0024773F" w:rsidP="0024773F">
            <w:pPr>
              <w:jc w:val="center"/>
              <w:rPr>
                <w:rFonts w:ascii="Arial" w:hAnsi="Arial" w:cs="Arial"/>
              </w:rPr>
            </w:pPr>
            <w:r w:rsidRPr="00B632A6">
              <w:rPr>
                <w:rFonts w:ascii="Arial" w:hAnsi="Arial" w:cs="Arial"/>
              </w:rPr>
              <w:t>Tak/Nie</w:t>
            </w:r>
          </w:p>
        </w:tc>
        <w:tc>
          <w:tcPr>
            <w:tcW w:w="2986" w:type="dxa"/>
            <w:tcBorders>
              <w:top w:val="single" w:sz="4" w:space="0" w:color="auto"/>
              <w:left w:val="single" w:sz="4" w:space="0" w:color="auto"/>
              <w:bottom w:val="single" w:sz="4" w:space="0" w:color="auto"/>
              <w:right w:val="single" w:sz="4" w:space="0" w:color="auto"/>
            </w:tcBorders>
          </w:tcPr>
          <w:p w14:paraId="3F003736" w14:textId="77777777" w:rsidR="0024773F" w:rsidRPr="00B632A6" w:rsidRDefault="0024773F" w:rsidP="0024773F">
            <w:pPr>
              <w:pStyle w:val="Zawartotabeli"/>
              <w:rPr>
                <w:rFonts w:ascii="Arial" w:hAnsi="Arial"/>
                <w:sz w:val="20"/>
                <w:szCs w:val="20"/>
              </w:rPr>
            </w:pPr>
            <w:r w:rsidRPr="00B632A6">
              <w:rPr>
                <w:rFonts w:ascii="Arial" w:hAnsi="Arial"/>
                <w:sz w:val="20"/>
                <w:szCs w:val="20"/>
              </w:rPr>
              <w:t>Tak - 10 pkt</w:t>
            </w:r>
          </w:p>
          <w:p w14:paraId="0652DD66" w14:textId="77777777" w:rsidR="0024773F" w:rsidRPr="00B632A6" w:rsidRDefault="0024773F" w:rsidP="0024773F">
            <w:pPr>
              <w:pStyle w:val="Zawartotabeli"/>
              <w:rPr>
                <w:rFonts w:ascii="Arial" w:hAnsi="Arial"/>
                <w:sz w:val="20"/>
                <w:szCs w:val="20"/>
              </w:rPr>
            </w:pPr>
            <w:r w:rsidRPr="00B632A6">
              <w:rPr>
                <w:rFonts w:ascii="Arial" w:hAnsi="Arial"/>
                <w:sz w:val="20"/>
                <w:szCs w:val="20"/>
              </w:rPr>
              <w:t>Nie - 0 pkt</w:t>
            </w:r>
          </w:p>
        </w:tc>
      </w:tr>
      <w:tr w:rsidR="0024773F" w:rsidRPr="00B632A6" w14:paraId="1B8950A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48471B7" w14:textId="77777777" w:rsidR="0024773F" w:rsidRPr="00B632A6" w:rsidRDefault="0024773F" w:rsidP="0024773F">
            <w:pPr>
              <w:jc w:val="center"/>
              <w:rPr>
                <w:rFonts w:ascii="Arial" w:hAnsi="Arial" w:cs="Arial"/>
              </w:rPr>
            </w:pPr>
            <w:r w:rsidRPr="00B632A6">
              <w:rPr>
                <w:rFonts w:ascii="Arial" w:hAnsi="Arial" w:cs="Arial"/>
              </w:rPr>
              <w:t>14</w:t>
            </w:r>
          </w:p>
        </w:tc>
        <w:tc>
          <w:tcPr>
            <w:tcW w:w="4489" w:type="dxa"/>
            <w:tcBorders>
              <w:top w:val="single" w:sz="4" w:space="0" w:color="auto"/>
              <w:left w:val="single" w:sz="4" w:space="0" w:color="auto"/>
              <w:bottom w:val="single" w:sz="4" w:space="0" w:color="auto"/>
              <w:right w:val="single" w:sz="4" w:space="0" w:color="auto"/>
            </w:tcBorders>
            <w:vAlign w:val="center"/>
          </w:tcPr>
          <w:p w14:paraId="080B4922" w14:textId="11964216" w:rsidR="0024773F" w:rsidRPr="00B632A6" w:rsidRDefault="0024773F" w:rsidP="0024773F">
            <w:pPr>
              <w:jc w:val="both"/>
              <w:rPr>
                <w:rFonts w:ascii="Arial" w:hAnsi="Arial" w:cs="Arial"/>
              </w:rPr>
            </w:pPr>
            <w:r w:rsidRPr="00B632A6">
              <w:rPr>
                <w:rFonts w:ascii="Arial" w:hAnsi="Arial" w:cs="Arial"/>
              </w:rPr>
              <w:t xml:space="preserve">Funkcje pomiarowe (odległości i kąty), możliwość dokonywania pomiaru na powiększonym obrazie, po raz wykonanej </w:t>
            </w:r>
            <w:r w:rsidR="00555B94" w:rsidRPr="00B632A6">
              <w:rPr>
                <w:rFonts w:ascii="Arial" w:hAnsi="Arial" w:cs="Arial"/>
              </w:rPr>
              <w:t>kalibracji</w:t>
            </w:r>
            <w:r w:rsidRPr="00B632A6">
              <w:rPr>
                <w:rFonts w:ascii="Arial" w:hAnsi="Arial" w:cs="Arial"/>
              </w:rPr>
              <w:t xml:space="preserve"> oraz wyświetlania zapamiętanych kątów</w:t>
            </w:r>
          </w:p>
        </w:tc>
        <w:tc>
          <w:tcPr>
            <w:tcW w:w="1919" w:type="dxa"/>
            <w:tcBorders>
              <w:top w:val="single" w:sz="4" w:space="0" w:color="auto"/>
              <w:left w:val="single" w:sz="4" w:space="0" w:color="auto"/>
              <w:bottom w:val="single" w:sz="4" w:space="0" w:color="auto"/>
              <w:right w:val="single" w:sz="4" w:space="0" w:color="auto"/>
            </w:tcBorders>
            <w:vAlign w:val="center"/>
          </w:tcPr>
          <w:p w14:paraId="3401540D" w14:textId="2394D0AE"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32024121" w14:textId="77777777" w:rsidR="0024773F" w:rsidRPr="00B632A6" w:rsidRDefault="0024773F" w:rsidP="0024773F">
            <w:pPr>
              <w:pStyle w:val="Zawartotabeli"/>
              <w:rPr>
                <w:rFonts w:ascii="Arial" w:hAnsi="Arial"/>
                <w:sz w:val="20"/>
                <w:szCs w:val="20"/>
              </w:rPr>
            </w:pPr>
          </w:p>
        </w:tc>
      </w:tr>
      <w:tr w:rsidR="0024773F" w:rsidRPr="00B632A6" w14:paraId="22F8B38B"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DE6E875" w14:textId="77777777" w:rsidR="0024773F" w:rsidRPr="00B632A6" w:rsidRDefault="0024773F" w:rsidP="0024773F">
            <w:pPr>
              <w:jc w:val="center"/>
              <w:rPr>
                <w:rFonts w:ascii="Arial" w:hAnsi="Arial" w:cs="Arial"/>
              </w:rPr>
            </w:pPr>
            <w:r w:rsidRPr="00B632A6">
              <w:rPr>
                <w:rFonts w:ascii="Arial" w:hAnsi="Arial" w:cs="Arial"/>
              </w:rPr>
              <w:t>15</w:t>
            </w:r>
          </w:p>
        </w:tc>
        <w:tc>
          <w:tcPr>
            <w:tcW w:w="4489" w:type="dxa"/>
            <w:tcBorders>
              <w:top w:val="single" w:sz="4" w:space="0" w:color="auto"/>
              <w:left w:val="single" w:sz="4" w:space="0" w:color="auto"/>
              <w:bottom w:val="single" w:sz="4" w:space="0" w:color="auto"/>
              <w:right w:val="single" w:sz="4" w:space="0" w:color="auto"/>
            </w:tcBorders>
            <w:vAlign w:val="center"/>
          </w:tcPr>
          <w:p w14:paraId="1E70C4A5" w14:textId="77777777" w:rsidR="0024773F" w:rsidRPr="00B632A6" w:rsidRDefault="0024773F" w:rsidP="0024773F">
            <w:pPr>
              <w:jc w:val="both"/>
              <w:rPr>
                <w:rFonts w:ascii="Arial" w:hAnsi="Arial" w:cs="Arial"/>
              </w:rPr>
            </w:pPr>
            <w:r w:rsidRPr="00B632A6">
              <w:rPr>
                <w:rFonts w:ascii="Arial" w:hAnsi="Arial" w:cs="Arial"/>
              </w:rPr>
              <w:t>Funkcja wirtualnego nanoszenia adnotacji na ekranie dotykowym umieszczonym na ramieniu C</w:t>
            </w:r>
          </w:p>
        </w:tc>
        <w:tc>
          <w:tcPr>
            <w:tcW w:w="1919" w:type="dxa"/>
            <w:tcBorders>
              <w:top w:val="single" w:sz="4" w:space="0" w:color="auto"/>
              <w:left w:val="single" w:sz="4" w:space="0" w:color="auto"/>
              <w:bottom w:val="single" w:sz="4" w:space="0" w:color="auto"/>
              <w:right w:val="single" w:sz="4" w:space="0" w:color="auto"/>
            </w:tcBorders>
            <w:vAlign w:val="center"/>
          </w:tcPr>
          <w:p w14:paraId="6734B665" w14:textId="3793B0F8" w:rsidR="0024773F" w:rsidRPr="00B632A6" w:rsidRDefault="0024773F" w:rsidP="0024773F">
            <w:pPr>
              <w:jc w:val="center"/>
              <w:rPr>
                <w:rFonts w:ascii="Arial" w:hAnsi="Arial" w:cs="Arial"/>
              </w:rPr>
            </w:pPr>
            <w:r w:rsidRPr="00B632A6">
              <w:rPr>
                <w:rFonts w:ascii="Arial" w:hAnsi="Arial" w:cs="Arial"/>
              </w:rPr>
              <w:t>Tak/Nie</w:t>
            </w:r>
          </w:p>
        </w:tc>
        <w:tc>
          <w:tcPr>
            <w:tcW w:w="2986" w:type="dxa"/>
            <w:tcBorders>
              <w:top w:val="single" w:sz="4" w:space="0" w:color="auto"/>
              <w:left w:val="single" w:sz="4" w:space="0" w:color="auto"/>
              <w:bottom w:val="single" w:sz="4" w:space="0" w:color="auto"/>
              <w:right w:val="single" w:sz="4" w:space="0" w:color="auto"/>
            </w:tcBorders>
          </w:tcPr>
          <w:p w14:paraId="6C463354" w14:textId="77777777" w:rsidR="0024773F" w:rsidRPr="00B632A6" w:rsidRDefault="0024773F" w:rsidP="0024773F">
            <w:pPr>
              <w:pStyle w:val="Zawartotabeli"/>
              <w:rPr>
                <w:rFonts w:ascii="Arial" w:hAnsi="Arial"/>
                <w:sz w:val="20"/>
                <w:szCs w:val="20"/>
              </w:rPr>
            </w:pPr>
            <w:r w:rsidRPr="00B632A6">
              <w:rPr>
                <w:rFonts w:ascii="Arial" w:hAnsi="Arial"/>
                <w:sz w:val="20"/>
                <w:szCs w:val="20"/>
              </w:rPr>
              <w:t>Tak - 10 pkt</w:t>
            </w:r>
          </w:p>
          <w:p w14:paraId="5C2C1A45" w14:textId="77777777" w:rsidR="0024773F" w:rsidRPr="00B632A6" w:rsidRDefault="0024773F" w:rsidP="0024773F">
            <w:pPr>
              <w:pStyle w:val="Zawartotabeli"/>
              <w:rPr>
                <w:rFonts w:ascii="Arial" w:hAnsi="Arial"/>
                <w:sz w:val="20"/>
                <w:szCs w:val="20"/>
              </w:rPr>
            </w:pPr>
            <w:r w:rsidRPr="00B632A6">
              <w:rPr>
                <w:rFonts w:ascii="Arial" w:hAnsi="Arial"/>
                <w:sz w:val="20"/>
                <w:szCs w:val="20"/>
              </w:rPr>
              <w:t>Nie - 0 pkt</w:t>
            </w:r>
          </w:p>
        </w:tc>
      </w:tr>
      <w:tr w:rsidR="0024773F" w:rsidRPr="00B632A6" w14:paraId="3F8B2B04"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A0C933E" w14:textId="77777777" w:rsidR="0024773F" w:rsidRPr="00B632A6" w:rsidRDefault="0024773F" w:rsidP="0024773F">
            <w:pPr>
              <w:jc w:val="center"/>
              <w:rPr>
                <w:rFonts w:ascii="Arial" w:hAnsi="Arial" w:cs="Arial"/>
              </w:rPr>
            </w:pPr>
            <w:r w:rsidRPr="00B632A6">
              <w:rPr>
                <w:rFonts w:ascii="Arial" w:hAnsi="Arial" w:cs="Arial"/>
              </w:rPr>
              <w:t>16</w:t>
            </w:r>
          </w:p>
        </w:tc>
        <w:tc>
          <w:tcPr>
            <w:tcW w:w="4489" w:type="dxa"/>
            <w:tcBorders>
              <w:top w:val="single" w:sz="4" w:space="0" w:color="auto"/>
              <w:left w:val="single" w:sz="4" w:space="0" w:color="auto"/>
              <w:bottom w:val="single" w:sz="4" w:space="0" w:color="auto"/>
              <w:right w:val="single" w:sz="4" w:space="0" w:color="auto"/>
            </w:tcBorders>
            <w:vAlign w:val="center"/>
          </w:tcPr>
          <w:p w14:paraId="0F7990C3" w14:textId="77777777" w:rsidR="0024773F" w:rsidRPr="00B632A6" w:rsidRDefault="0024773F" w:rsidP="0024773F">
            <w:pPr>
              <w:jc w:val="both"/>
              <w:rPr>
                <w:rFonts w:ascii="Arial" w:hAnsi="Arial" w:cs="Arial"/>
              </w:rPr>
            </w:pPr>
            <w:r w:rsidRPr="00B632A6">
              <w:rPr>
                <w:rFonts w:ascii="Arial" w:hAnsi="Arial" w:cs="Arial"/>
              </w:rPr>
              <w:t xml:space="preserve">Możliwość dokonania pomiaru </w:t>
            </w:r>
            <w:proofErr w:type="spellStart"/>
            <w:r w:rsidRPr="00B632A6">
              <w:rPr>
                <w:rFonts w:ascii="Arial" w:hAnsi="Arial" w:cs="Arial"/>
              </w:rPr>
              <w:t>stenozy</w:t>
            </w:r>
            <w:proofErr w:type="spellEnd"/>
            <w:r w:rsidRPr="00B632A6">
              <w:rPr>
                <w:rFonts w:ascii="Arial" w:hAnsi="Arial" w:cs="Arial"/>
              </w:rPr>
              <w:t xml:space="preserve"> min. z trzech wartości, pomiar wyrażony w %</w:t>
            </w:r>
          </w:p>
        </w:tc>
        <w:tc>
          <w:tcPr>
            <w:tcW w:w="1919" w:type="dxa"/>
            <w:tcBorders>
              <w:top w:val="single" w:sz="4" w:space="0" w:color="auto"/>
              <w:left w:val="single" w:sz="4" w:space="0" w:color="auto"/>
              <w:bottom w:val="single" w:sz="4" w:space="0" w:color="auto"/>
              <w:right w:val="single" w:sz="4" w:space="0" w:color="auto"/>
            </w:tcBorders>
            <w:vAlign w:val="center"/>
          </w:tcPr>
          <w:p w14:paraId="45B33725" w14:textId="05118B12"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07576A06" w14:textId="77777777" w:rsidR="0024773F" w:rsidRPr="00B632A6" w:rsidRDefault="0024773F" w:rsidP="0024773F">
            <w:pPr>
              <w:pStyle w:val="Zawartotabeli"/>
              <w:rPr>
                <w:rFonts w:ascii="Arial" w:hAnsi="Arial"/>
                <w:sz w:val="20"/>
                <w:szCs w:val="20"/>
              </w:rPr>
            </w:pPr>
          </w:p>
        </w:tc>
      </w:tr>
      <w:tr w:rsidR="0024773F" w:rsidRPr="00B632A6" w14:paraId="34C71B5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58FE1331" w14:textId="77777777" w:rsidR="0024773F" w:rsidRPr="00B632A6" w:rsidRDefault="0024773F" w:rsidP="0024773F">
            <w:pPr>
              <w:jc w:val="center"/>
              <w:rPr>
                <w:rFonts w:ascii="Arial" w:hAnsi="Arial" w:cs="Arial"/>
              </w:rPr>
            </w:pPr>
            <w:r w:rsidRPr="00B632A6">
              <w:rPr>
                <w:rFonts w:ascii="Arial" w:hAnsi="Arial" w:cs="Arial"/>
              </w:rPr>
              <w:t>17</w:t>
            </w:r>
          </w:p>
        </w:tc>
        <w:tc>
          <w:tcPr>
            <w:tcW w:w="4489" w:type="dxa"/>
            <w:tcBorders>
              <w:top w:val="single" w:sz="4" w:space="0" w:color="auto"/>
              <w:left w:val="single" w:sz="4" w:space="0" w:color="auto"/>
              <w:bottom w:val="single" w:sz="4" w:space="0" w:color="auto"/>
              <w:right w:val="single" w:sz="4" w:space="0" w:color="auto"/>
            </w:tcBorders>
            <w:vAlign w:val="center"/>
          </w:tcPr>
          <w:p w14:paraId="2633175E" w14:textId="77777777" w:rsidR="0024773F" w:rsidRPr="00B632A6" w:rsidRDefault="0024773F" w:rsidP="0024773F">
            <w:pPr>
              <w:jc w:val="both"/>
              <w:rPr>
                <w:rFonts w:ascii="Arial" w:hAnsi="Arial" w:cs="Arial"/>
              </w:rPr>
            </w:pPr>
            <w:r w:rsidRPr="00B632A6">
              <w:rPr>
                <w:rFonts w:ascii="Arial" w:hAnsi="Arial" w:cs="Arial"/>
              </w:rPr>
              <w:t xml:space="preserve">Wirtualne pióro </w:t>
            </w:r>
          </w:p>
        </w:tc>
        <w:tc>
          <w:tcPr>
            <w:tcW w:w="1919" w:type="dxa"/>
            <w:tcBorders>
              <w:top w:val="single" w:sz="4" w:space="0" w:color="auto"/>
              <w:left w:val="single" w:sz="4" w:space="0" w:color="auto"/>
              <w:bottom w:val="single" w:sz="4" w:space="0" w:color="auto"/>
              <w:right w:val="single" w:sz="4" w:space="0" w:color="auto"/>
            </w:tcBorders>
            <w:vAlign w:val="center"/>
          </w:tcPr>
          <w:p w14:paraId="11143F74" w14:textId="646A9076" w:rsidR="0024773F" w:rsidRPr="00B632A6" w:rsidRDefault="0024773F" w:rsidP="0024773F">
            <w:pPr>
              <w:jc w:val="center"/>
              <w:rPr>
                <w:rFonts w:ascii="Arial" w:hAnsi="Arial" w:cs="Arial"/>
              </w:rPr>
            </w:pPr>
            <w:r w:rsidRPr="00B632A6">
              <w:rPr>
                <w:rFonts w:ascii="Arial" w:hAnsi="Arial" w:cs="Arial"/>
              </w:rPr>
              <w:t>Tak/Nie</w:t>
            </w:r>
          </w:p>
        </w:tc>
        <w:tc>
          <w:tcPr>
            <w:tcW w:w="2986" w:type="dxa"/>
            <w:tcBorders>
              <w:top w:val="single" w:sz="4" w:space="0" w:color="auto"/>
              <w:left w:val="single" w:sz="4" w:space="0" w:color="auto"/>
              <w:bottom w:val="single" w:sz="4" w:space="0" w:color="auto"/>
              <w:right w:val="single" w:sz="4" w:space="0" w:color="auto"/>
            </w:tcBorders>
          </w:tcPr>
          <w:p w14:paraId="50D2F17F" w14:textId="77777777" w:rsidR="0024773F" w:rsidRPr="00B632A6" w:rsidRDefault="0024773F" w:rsidP="0024773F">
            <w:pPr>
              <w:pStyle w:val="Zawartotabeli"/>
              <w:rPr>
                <w:rFonts w:ascii="Arial" w:hAnsi="Arial"/>
                <w:sz w:val="20"/>
                <w:szCs w:val="20"/>
              </w:rPr>
            </w:pPr>
            <w:r w:rsidRPr="00B632A6">
              <w:rPr>
                <w:rFonts w:ascii="Arial" w:hAnsi="Arial"/>
                <w:sz w:val="20"/>
                <w:szCs w:val="20"/>
              </w:rPr>
              <w:t>Tak - 10 pkt</w:t>
            </w:r>
          </w:p>
          <w:p w14:paraId="4787835B" w14:textId="77777777" w:rsidR="0024773F" w:rsidRPr="00B632A6" w:rsidRDefault="0024773F" w:rsidP="0024773F">
            <w:pPr>
              <w:pStyle w:val="Zawartotabeli"/>
              <w:rPr>
                <w:rFonts w:ascii="Arial" w:hAnsi="Arial"/>
                <w:sz w:val="20"/>
                <w:szCs w:val="20"/>
              </w:rPr>
            </w:pPr>
            <w:r w:rsidRPr="00B632A6">
              <w:rPr>
                <w:rFonts w:ascii="Arial" w:hAnsi="Arial"/>
                <w:sz w:val="20"/>
                <w:szCs w:val="20"/>
              </w:rPr>
              <w:t>Nie - 0 pkt</w:t>
            </w:r>
          </w:p>
        </w:tc>
      </w:tr>
      <w:tr w:rsidR="0024773F" w:rsidRPr="00B632A6" w14:paraId="582628AC"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556FC36C" w14:textId="77777777" w:rsidR="0024773F" w:rsidRPr="00B632A6" w:rsidRDefault="0024773F" w:rsidP="0024773F">
            <w:pPr>
              <w:jc w:val="center"/>
              <w:rPr>
                <w:rFonts w:ascii="Arial" w:hAnsi="Arial" w:cs="Arial"/>
              </w:rPr>
            </w:pPr>
            <w:r w:rsidRPr="00B632A6">
              <w:rPr>
                <w:rFonts w:ascii="Arial" w:hAnsi="Arial" w:cs="Arial"/>
              </w:rPr>
              <w:t>18</w:t>
            </w:r>
          </w:p>
        </w:tc>
        <w:tc>
          <w:tcPr>
            <w:tcW w:w="4489" w:type="dxa"/>
            <w:tcBorders>
              <w:top w:val="single" w:sz="4" w:space="0" w:color="auto"/>
              <w:left w:val="single" w:sz="4" w:space="0" w:color="auto"/>
              <w:bottom w:val="single" w:sz="4" w:space="0" w:color="auto"/>
              <w:right w:val="single" w:sz="4" w:space="0" w:color="auto"/>
            </w:tcBorders>
            <w:vAlign w:val="center"/>
          </w:tcPr>
          <w:p w14:paraId="3BA8EDA3" w14:textId="77777777" w:rsidR="0024773F" w:rsidRPr="00B632A6" w:rsidRDefault="0024773F" w:rsidP="0024773F">
            <w:pPr>
              <w:jc w:val="both"/>
              <w:rPr>
                <w:rFonts w:ascii="Arial" w:hAnsi="Arial" w:cs="Arial"/>
              </w:rPr>
            </w:pPr>
            <w:r w:rsidRPr="00B632A6">
              <w:rPr>
                <w:rFonts w:ascii="Arial" w:hAnsi="Arial" w:cs="Arial"/>
              </w:rPr>
              <w:t xml:space="preserve">Możliwość ustawienia profili obrazowania min. 10 </w:t>
            </w:r>
          </w:p>
        </w:tc>
        <w:tc>
          <w:tcPr>
            <w:tcW w:w="1919" w:type="dxa"/>
            <w:tcBorders>
              <w:top w:val="single" w:sz="4" w:space="0" w:color="auto"/>
              <w:left w:val="single" w:sz="4" w:space="0" w:color="auto"/>
              <w:bottom w:val="single" w:sz="4" w:space="0" w:color="auto"/>
              <w:right w:val="single" w:sz="4" w:space="0" w:color="auto"/>
            </w:tcBorders>
            <w:vAlign w:val="center"/>
          </w:tcPr>
          <w:p w14:paraId="5AB1532A" w14:textId="626BEF63"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FD06100" w14:textId="77777777" w:rsidR="0024773F" w:rsidRPr="00B632A6" w:rsidRDefault="0024773F" w:rsidP="0024773F">
            <w:pPr>
              <w:pStyle w:val="Zawartotabeli"/>
              <w:rPr>
                <w:rFonts w:ascii="Arial" w:hAnsi="Arial"/>
                <w:sz w:val="20"/>
                <w:szCs w:val="20"/>
              </w:rPr>
            </w:pPr>
          </w:p>
        </w:tc>
      </w:tr>
      <w:tr w:rsidR="0024773F" w:rsidRPr="00B632A6" w14:paraId="5D9EF185"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AF328FF" w14:textId="77777777" w:rsidR="0024773F" w:rsidRPr="00B632A6" w:rsidRDefault="0024773F" w:rsidP="0024773F">
            <w:pPr>
              <w:jc w:val="center"/>
              <w:rPr>
                <w:rFonts w:ascii="Arial" w:hAnsi="Arial" w:cs="Arial"/>
              </w:rPr>
            </w:pPr>
            <w:r w:rsidRPr="00B632A6">
              <w:rPr>
                <w:rFonts w:ascii="Arial" w:hAnsi="Arial" w:cs="Arial"/>
              </w:rPr>
              <w:t>19</w:t>
            </w:r>
          </w:p>
        </w:tc>
        <w:tc>
          <w:tcPr>
            <w:tcW w:w="4489" w:type="dxa"/>
            <w:tcBorders>
              <w:top w:val="single" w:sz="4" w:space="0" w:color="auto"/>
              <w:left w:val="single" w:sz="4" w:space="0" w:color="auto"/>
              <w:bottom w:val="single" w:sz="4" w:space="0" w:color="auto"/>
              <w:right w:val="single" w:sz="4" w:space="0" w:color="auto"/>
            </w:tcBorders>
            <w:vAlign w:val="center"/>
          </w:tcPr>
          <w:p w14:paraId="6D78A8A8" w14:textId="77777777" w:rsidR="0024773F" w:rsidRPr="00B632A6" w:rsidRDefault="0024773F" w:rsidP="0024773F">
            <w:pPr>
              <w:jc w:val="both"/>
              <w:rPr>
                <w:rFonts w:ascii="Arial" w:hAnsi="Arial" w:cs="Arial"/>
              </w:rPr>
            </w:pPr>
            <w:r w:rsidRPr="00B632A6">
              <w:rPr>
                <w:rFonts w:ascii="Arial" w:hAnsi="Arial" w:cs="Arial"/>
              </w:rPr>
              <w:t xml:space="preserve">Stałe wyświetlanie kąta w trybie manualnym oraz elektrycznym </w:t>
            </w:r>
          </w:p>
        </w:tc>
        <w:tc>
          <w:tcPr>
            <w:tcW w:w="1919" w:type="dxa"/>
            <w:tcBorders>
              <w:top w:val="single" w:sz="4" w:space="0" w:color="auto"/>
              <w:left w:val="single" w:sz="4" w:space="0" w:color="auto"/>
              <w:bottom w:val="single" w:sz="4" w:space="0" w:color="auto"/>
              <w:right w:val="single" w:sz="4" w:space="0" w:color="auto"/>
            </w:tcBorders>
            <w:vAlign w:val="center"/>
          </w:tcPr>
          <w:p w14:paraId="48EB360F" w14:textId="58F57888" w:rsidR="0024773F" w:rsidRPr="00B632A6" w:rsidRDefault="0024773F" w:rsidP="0024773F">
            <w:pPr>
              <w:jc w:val="center"/>
              <w:rPr>
                <w:rFonts w:ascii="Arial" w:hAnsi="Arial" w:cs="Arial"/>
              </w:rPr>
            </w:pPr>
            <w:r w:rsidRPr="00B632A6">
              <w:rPr>
                <w:rFonts w:ascii="Arial" w:hAnsi="Arial" w:cs="Arial"/>
              </w:rPr>
              <w:t xml:space="preserve">Tak </w:t>
            </w:r>
          </w:p>
        </w:tc>
        <w:tc>
          <w:tcPr>
            <w:tcW w:w="2986" w:type="dxa"/>
            <w:tcBorders>
              <w:top w:val="single" w:sz="4" w:space="0" w:color="auto"/>
              <w:left w:val="single" w:sz="4" w:space="0" w:color="auto"/>
              <w:bottom w:val="single" w:sz="4" w:space="0" w:color="auto"/>
              <w:right w:val="single" w:sz="4" w:space="0" w:color="auto"/>
            </w:tcBorders>
          </w:tcPr>
          <w:p w14:paraId="0285AF33" w14:textId="77777777" w:rsidR="0024773F" w:rsidRPr="00B632A6" w:rsidRDefault="0024773F" w:rsidP="0024773F">
            <w:pPr>
              <w:pStyle w:val="Zawartotabeli"/>
              <w:rPr>
                <w:rFonts w:ascii="Arial" w:hAnsi="Arial"/>
                <w:sz w:val="20"/>
                <w:szCs w:val="20"/>
              </w:rPr>
            </w:pPr>
          </w:p>
        </w:tc>
      </w:tr>
      <w:tr w:rsidR="0024773F" w:rsidRPr="00B632A6" w14:paraId="7FC7E125"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35A46BC9" w14:textId="77777777" w:rsidR="0024773F" w:rsidRPr="00B632A6" w:rsidRDefault="0024773F" w:rsidP="00F9272A">
            <w:pPr>
              <w:rPr>
                <w:rFonts w:ascii="Arial" w:hAnsi="Arial" w:cs="Arial"/>
                <w:b/>
              </w:rPr>
            </w:pPr>
            <w:r w:rsidRPr="00B632A6">
              <w:rPr>
                <w:rFonts w:ascii="Arial" w:hAnsi="Arial" w:cs="Arial"/>
                <w:b/>
              </w:rPr>
              <w:t>Funkcje naczyniowe</w:t>
            </w:r>
          </w:p>
        </w:tc>
      </w:tr>
      <w:tr w:rsidR="0024773F" w:rsidRPr="00B632A6" w14:paraId="364372A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DF46EE1"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6B49A4A5" w14:textId="77777777" w:rsidR="0024773F" w:rsidRPr="00B632A6" w:rsidRDefault="0024773F" w:rsidP="0024773F">
            <w:pPr>
              <w:jc w:val="both"/>
              <w:rPr>
                <w:rFonts w:ascii="Arial" w:hAnsi="Arial" w:cs="Arial"/>
              </w:rPr>
            </w:pPr>
            <w:r w:rsidRPr="00B632A6">
              <w:rPr>
                <w:rFonts w:ascii="Arial" w:hAnsi="Arial" w:cs="Arial"/>
              </w:rPr>
              <w:t>Pakiet naczyniowy:</w:t>
            </w:r>
          </w:p>
          <w:p w14:paraId="41B0C6EB" w14:textId="29AB8F02" w:rsidR="0024773F" w:rsidRPr="00B632A6" w:rsidRDefault="0024773F" w:rsidP="0024773F">
            <w:pPr>
              <w:jc w:val="both"/>
              <w:rPr>
                <w:rFonts w:ascii="Arial" w:hAnsi="Arial" w:cs="Arial"/>
              </w:rPr>
            </w:pPr>
            <w:r w:rsidRPr="00B632A6">
              <w:rPr>
                <w:rFonts w:ascii="Arial" w:hAnsi="Arial" w:cs="Arial"/>
              </w:rPr>
              <w:t xml:space="preserve">- Cyfrowa angiografia </w:t>
            </w:r>
            <w:proofErr w:type="spellStart"/>
            <w:r w:rsidRPr="00B632A6">
              <w:rPr>
                <w:rFonts w:ascii="Arial" w:hAnsi="Arial" w:cs="Arial"/>
              </w:rPr>
              <w:t>substrakcyjna</w:t>
            </w:r>
            <w:proofErr w:type="spellEnd"/>
            <w:r w:rsidRPr="00B632A6">
              <w:rPr>
                <w:rFonts w:ascii="Arial" w:hAnsi="Arial" w:cs="Arial"/>
              </w:rPr>
              <w:t xml:space="preserve"> DSA </w:t>
            </w:r>
            <w:r w:rsidRPr="00B632A6">
              <w:rPr>
                <w:rFonts w:ascii="Arial" w:hAnsi="Arial" w:cs="Arial"/>
              </w:rPr>
              <w:br/>
              <w:t xml:space="preserve">- Automatyczne wychwycenie zdjęć o największym zaczernieniu kontrastem </w:t>
            </w:r>
            <w:r w:rsidRPr="00B632A6">
              <w:rPr>
                <w:rFonts w:ascii="Arial" w:hAnsi="Arial" w:cs="Arial"/>
              </w:rPr>
              <w:br/>
              <w:t xml:space="preserve">- </w:t>
            </w:r>
            <w:proofErr w:type="spellStart"/>
            <w:r w:rsidRPr="00B632A6">
              <w:rPr>
                <w:rFonts w:ascii="Arial" w:hAnsi="Arial" w:cs="Arial"/>
              </w:rPr>
              <w:t>Roadmapping</w:t>
            </w:r>
            <w:proofErr w:type="spellEnd"/>
            <w:r w:rsidRPr="00B632A6">
              <w:rPr>
                <w:rFonts w:ascii="Arial" w:hAnsi="Arial" w:cs="Arial"/>
              </w:rPr>
              <w:t xml:space="preserve"> – (tzw. RSA lub </w:t>
            </w:r>
            <w:proofErr w:type="spellStart"/>
            <w:r w:rsidRPr="00B632A6">
              <w:rPr>
                <w:rFonts w:ascii="Arial" w:hAnsi="Arial" w:cs="Arial"/>
              </w:rPr>
              <w:t>Roadmap</w:t>
            </w:r>
            <w:proofErr w:type="spellEnd"/>
            <w:r w:rsidRPr="00B632A6">
              <w:rPr>
                <w:rFonts w:ascii="Arial" w:hAnsi="Arial" w:cs="Arial"/>
              </w:rPr>
              <w:t>)</w:t>
            </w:r>
          </w:p>
          <w:p w14:paraId="352A26FF" w14:textId="7F1CBA3A" w:rsidR="0024773F" w:rsidRPr="00B632A6" w:rsidRDefault="0024773F" w:rsidP="0024773F">
            <w:pPr>
              <w:jc w:val="both"/>
              <w:rPr>
                <w:rFonts w:ascii="Arial" w:hAnsi="Arial" w:cs="Arial"/>
              </w:rPr>
            </w:pPr>
            <w:r w:rsidRPr="00B632A6">
              <w:rPr>
                <w:rFonts w:ascii="Arial" w:hAnsi="Arial" w:cs="Arial"/>
              </w:rPr>
              <w:t xml:space="preserve">- </w:t>
            </w:r>
            <w:proofErr w:type="spellStart"/>
            <w:r w:rsidRPr="00B632A6">
              <w:rPr>
                <w:rFonts w:ascii="Arial" w:hAnsi="Arial" w:cs="Arial"/>
              </w:rPr>
              <w:t>Pixelshift</w:t>
            </w:r>
            <w:proofErr w:type="spellEnd"/>
          </w:p>
          <w:p w14:paraId="44BA971B" w14:textId="0C214B98" w:rsidR="0024773F" w:rsidRPr="00B632A6" w:rsidRDefault="0024773F" w:rsidP="0024773F">
            <w:pPr>
              <w:jc w:val="both"/>
              <w:rPr>
                <w:rFonts w:ascii="Arial" w:hAnsi="Arial" w:cs="Arial"/>
              </w:rPr>
            </w:pPr>
            <w:r w:rsidRPr="00B632A6">
              <w:rPr>
                <w:rFonts w:ascii="Arial" w:hAnsi="Arial" w:cs="Arial"/>
              </w:rPr>
              <w:t xml:space="preserve">- </w:t>
            </w:r>
            <w:proofErr w:type="spellStart"/>
            <w:r w:rsidRPr="00B632A6">
              <w:rPr>
                <w:rFonts w:ascii="Arial" w:hAnsi="Arial" w:cs="Arial"/>
              </w:rPr>
              <w:t>Landmarking</w:t>
            </w:r>
            <w:proofErr w:type="spellEnd"/>
          </w:p>
          <w:p w14:paraId="782DEC58" w14:textId="77777777" w:rsidR="0024773F" w:rsidRPr="00B632A6" w:rsidRDefault="0024773F" w:rsidP="0024773F">
            <w:pPr>
              <w:jc w:val="both"/>
              <w:rPr>
                <w:rFonts w:ascii="Arial" w:hAnsi="Arial" w:cs="Arial"/>
              </w:rPr>
            </w:pPr>
            <w:r w:rsidRPr="00B632A6">
              <w:rPr>
                <w:rFonts w:ascii="Arial" w:hAnsi="Arial" w:cs="Arial"/>
              </w:rPr>
              <w:t xml:space="preserve">- tryb </w:t>
            </w:r>
            <w:proofErr w:type="spellStart"/>
            <w:r w:rsidRPr="00B632A6">
              <w:rPr>
                <w:rFonts w:ascii="Arial" w:hAnsi="Arial" w:cs="Arial"/>
              </w:rPr>
              <w:t>cine</w:t>
            </w:r>
            <w:proofErr w:type="spellEnd"/>
            <w:r w:rsidRPr="00B632A6">
              <w:rPr>
                <w:rFonts w:ascii="Arial" w:hAnsi="Arial" w:cs="Arial"/>
              </w:rPr>
              <w:t xml:space="preserve"> w zakresie min. 15-30 f/s</w:t>
            </w:r>
          </w:p>
          <w:p w14:paraId="0A9FCDF5" w14:textId="77777777" w:rsidR="0024773F" w:rsidRPr="00B632A6" w:rsidRDefault="0024773F" w:rsidP="0024773F">
            <w:pPr>
              <w:jc w:val="both"/>
              <w:rPr>
                <w:rFonts w:ascii="Arial" w:hAnsi="Arial" w:cs="Arial"/>
              </w:rPr>
            </w:pPr>
            <w:r w:rsidRPr="00B632A6">
              <w:rPr>
                <w:rFonts w:ascii="Arial" w:hAnsi="Arial" w:cs="Arial"/>
              </w:rPr>
              <w:t>- Program anatomiczny dedykowany badaniom naczyniowym</w:t>
            </w:r>
          </w:p>
          <w:p w14:paraId="454E778C" w14:textId="155DC5D8" w:rsidR="0024773F" w:rsidRPr="00B632A6" w:rsidRDefault="0024773F" w:rsidP="0024773F">
            <w:pPr>
              <w:jc w:val="both"/>
              <w:rPr>
                <w:rFonts w:ascii="Arial" w:hAnsi="Arial" w:cs="Arial"/>
              </w:rPr>
            </w:pPr>
            <w:r w:rsidRPr="00B632A6">
              <w:rPr>
                <w:rFonts w:ascii="Arial" w:hAnsi="Arial" w:cs="Arial"/>
              </w:rPr>
              <w:t>Wyświetlanie obrazów bez subtrakcji na monitorze referencyjnym równolegle do obrazu DSA na monitorze obrazu na żywo</w:t>
            </w:r>
          </w:p>
        </w:tc>
        <w:tc>
          <w:tcPr>
            <w:tcW w:w="1919" w:type="dxa"/>
            <w:tcBorders>
              <w:top w:val="single" w:sz="4" w:space="0" w:color="auto"/>
              <w:left w:val="single" w:sz="4" w:space="0" w:color="auto"/>
              <w:bottom w:val="single" w:sz="4" w:space="0" w:color="auto"/>
              <w:right w:val="single" w:sz="4" w:space="0" w:color="auto"/>
            </w:tcBorders>
            <w:vAlign w:val="center"/>
          </w:tcPr>
          <w:p w14:paraId="6E4CFD1D" w14:textId="7F9145CE"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1A9737C6" w14:textId="77777777" w:rsidR="0024773F" w:rsidRPr="00B632A6" w:rsidRDefault="0024773F" w:rsidP="0024773F">
            <w:pPr>
              <w:pStyle w:val="Zawartotabeli"/>
              <w:rPr>
                <w:rFonts w:ascii="Arial" w:hAnsi="Arial"/>
                <w:sz w:val="20"/>
                <w:szCs w:val="20"/>
              </w:rPr>
            </w:pPr>
          </w:p>
        </w:tc>
      </w:tr>
      <w:tr w:rsidR="0024773F" w:rsidRPr="00B632A6" w14:paraId="372B551B"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54936F8D" w14:textId="77777777" w:rsidR="0024773F" w:rsidRPr="00B632A6" w:rsidRDefault="0024773F" w:rsidP="0024773F">
            <w:pPr>
              <w:rPr>
                <w:rFonts w:ascii="Arial" w:hAnsi="Arial" w:cs="Arial"/>
                <w:b/>
                <w:bCs/>
              </w:rPr>
            </w:pPr>
            <w:r w:rsidRPr="00B632A6">
              <w:rPr>
                <w:rFonts w:ascii="Arial" w:hAnsi="Arial" w:cs="Arial"/>
                <w:b/>
                <w:bCs/>
              </w:rPr>
              <w:t>Funkcje kardiologiczne</w:t>
            </w:r>
          </w:p>
        </w:tc>
      </w:tr>
      <w:tr w:rsidR="0024773F" w:rsidRPr="00B632A6" w14:paraId="65560390"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C37B4FA"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50268E72" w14:textId="77777777" w:rsidR="0024773F" w:rsidRPr="00B632A6" w:rsidRDefault="0024773F" w:rsidP="0024773F">
            <w:pPr>
              <w:rPr>
                <w:rFonts w:ascii="Arial" w:hAnsi="Arial" w:cs="Arial"/>
              </w:rPr>
            </w:pPr>
            <w:r w:rsidRPr="00B632A6">
              <w:rPr>
                <w:rFonts w:ascii="Arial" w:hAnsi="Arial" w:cs="Arial"/>
              </w:rPr>
              <w:t>Oprogramowanie dedykowane do kardiologii:</w:t>
            </w:r>
            <w:r w:rsidRPr="00B632A6">
              <w:rPr>
                <w:rFonts w:ascii="Arial" w:hAnsi="Arial" w:cs="Arial"/>
              </w:rPr>
              <w:br/>
              <w:t>- automatyczna redukcja artefaktów</w:t>
            </w:r>
            <w:r w:rsidRPr="00B632A6">
              <w:rPr>
                <w:rFonts w:ascii="Arial" w:hAnsi="Arial" w:cs="Arial"/>
              </w:rPr>
              <w:br/>
              <w:t>- poprawa widoczności poruszających się elementów, które są wprowadzana przez naczynia do lokalizacji zabiegu chirurgicznego w sercu</w:t>
            </w:r>
          </w:p>
        </w:tc>
        <w:tc>
          <w:tcPr>
            <w:tcW w:w="1919" w:type="dxa"/>
            <w:tcBorders>
              <w:top w:val="single" w:sz="4" w:space="0" w:color="auto"/>
              <w:left w:val="single" w:sz="4" w:space="0" w:color="auto"/>
              <w:bottom w:val="single" w:sz="4" w:space="0" w:color="auto"/>
              <w:right w:val="single" w:sz="4" w:space="0" w:color="auto"/>
            </w:tcBorders>
            <w:vAlign w:val="center"/>
          </w:tcPr>
          <w:p w14:paraId="72338B05" w14:textId="605DA9DC"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3E693654" w14:textId="77777777" w:rsidR="0024773F" w:rsidRPr="00B632A6" w:rsidRDefault="0024773F" w:rsidP="0024773F">
            <w:pPr>
              <w:pStyle w:val="Zawartotabeli"/>
              <w:rPr>
                <w:rFonts w:ascii="Arial" w:hAnsi="Arial"/>
                <w:sz w:val="20"/>
                <w:szCs w:val="20"/>
              </w:rPr>
            </w:pPr>
          </w:p>
        </w:tc>
      </w:tr>
      <w:tr w:rsidR="0024773F" w:rsidRPr="00B632A6" w14:paraId="64487111"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2FD39D5B" w14:textId="77777777" w:rsidR="0024773F" w:rsidRPr="00B632A6" w:rsidRDefault="0024773F" w:rsidP="0024773F">
            <w:pPr>
              <w:rPr>
                <w:rFonts w:ascii="Arial" w:hAnsi="Arial" w:cs="Arial"/>
                <w:b/>
                <w:bCs/>
              </w:rPr>
            </w:pPr>
            <w:r w:rsidRPr="00B632A6">
              <w:rPr>
                <w:rFonts w:ascii="Arial" w:hAnsi="Arial" w:cs="Arial"/>
                <w:b/>
                <w:bCs/>
              </w:rPr>
              <w:t>Wózek z monitorami</w:t>
            </w:r>
          </w:p>
        </w:tc>
      </w:tr>
      <w:tr w:rsidR="0024773F" w:rsidRPr="00B632A6" w14:paraId="401C2AF2"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A267E2E"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41C37EDB" w14:textId="70194C48" w:rsidR="0024773F" w:rsidRPr="00B632A6" w:rsidRDefault="0024773F" w:rsidP="0024773F">
            <w:pPr>
              <w:rPr>
                <w:rFonts w:ascii="Arial" w:hAnsi="Arial" w:cs="Arial"/>
              </w:rPr>
            </w:pPr>
            <w:r w:rsidRPr="00B632A6">
              <w:rPr>
                <w:rFonts w:ascii="Arial" w:hAnsi="Arial" w:cs="Arial"/>
              </w:rPr>
              <w:t xml:space="preserve">Jeden lub dwa monitory dotykowe umieszczone na przegubowym ramieniu. W przypadku jednego przekątna min 32'. Możliwość min. regulacji wysokości i obrotu, uchwyt do łatwego pozycjonowania monitora oraz min. 4 punkty swobody monitora/rów </w:t>
            </w:r>
          </w:p>
        </w:tc>
        <w:tc>
          <w:tcPr>
            <w:tcW w:w="1919" w:type="dxa"/>
            <w:tcBorders>
              <w:top w:val="single" w:sz="4" w:space="0" w:color="auto"/>
              <w:left w:val="single" w:sz="4" w:space="0" w:color="auto"/>
              <w:bottom w:val="single" w:sz="4" w:space="0" w:color="auto"/>
              <w:right w:val="single" w:sz="4" w:space="0" w:color="auto"/>
            </w:tcBorders>
            <w:vAlign w:val="center"/>
          </w:tcPr>
          <w:p w14:paraId="03E670BA" w14:textId="39F0DAC6"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vAlign w:val="center"/>
          </w:tcPr>
          <w:p w14:paraId="3A7F48E4" w14:textId="77777777" w:rsidR="0024773F" w:rsidRPr="00B632A6" w:rsidRDefault="0024773F" w:rsidP="0024773F">
            <w:pPr>
              <w:pStyle w:val="Zawartotabeli"/>
              <w:rPr>
                <w:rFonts w:ascii="Arial" w:hAnsi="Arial"/>
                <w:sz w:val="20"/>
                <w:szCs w:val="20"/>
              </w:rPr>
            </w:pPr>
            <w:r w:rsidRPr="00B632A6">
              <w:rPr>
                <w:rFonts w:ascii="Arial" w:eastAsia="Times New Roman" w:hAnsi="Arial"/>
                <w:sz w:val="20"/>
                <w:szCs w:val="20"/>
                <w:lang w:eastAsia="pl-PL"/>
              </w:rPr>
              <w:t>Monitor/monitory w technologii 4K - 10 pkt, inne rozwiązanie - 0 pkt</w:t>
            </w:r>
          </w:p>
        </w:tc>
      </w:tr>
      <w:tr w:rsidR="0024773F" w:rsidRPr="00B632A6" w14:paraId="2E48E077"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3A850C5" w14:textId="77777777" w:rsidR="0024773F" w:rsidRPr="00B632A6" w:rsidRDefault="0024773F" w:rsidP="0024773F">
            <w:pPr>
              <w:jc w:val="center"/>
              <w:rPr>
                <w:rFonts w:ascii="Arial" w:hAnsi="Arial" w:cs="Arial"/>
              </w:rPr>
            </w:pPr>
            <w:r w:rsidRPr="00B632A6">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vAlign w:val="center"/>
          </w:tcPr>
          <w:p w14:paraId="3B2F5AA7" w14:textId="77777777" w:rsidR="0024773F" w:rsidRPr="00B632A6" w:rsidRDefault="0024773F" w:rsidP="0024773F">
            <w:pPr>
              <w:rPr>
                <w:rFonts w:ascii="Arial" w:hAnsi="Arial" w:cs="Arial"/>
              </w:rPr>
            </w:pPr>
            <w:r w:rsidRPr="00B632A6">
              <w:rPr>
                <w:rFonts w:ascii="Arial" w:hAnsi="Arial" w:cs="Arial"/>
              </w:rPr>
              <w:t>Luminacja monitorów ≥ 400 cd/m2</w:t>
            </w:r>
          </w:p>
        </w:tc>
        <w:tc>
          <w:tcPr>
            <w:tcW w:w="1919" w:type="dxa"/>
            <w:tcBorders>
              <w:top w:val="single" w:sz="4" w:space="0" w:color="auto"/>
              <w:left w:val="single" w:sz="4" w:space="0" w:color="auto"/>
              <w:bottom w:val="single" w:sz="4" w:space="0" w:color="auto"/>
              <w:right w:val="single" w:sz="4" w:space="0" w:color="auto"/>
            </w:tcBorders>
            <w:vAlign w:val="center"/>
          </w:tcPr>
          <w:p w14:paraId="22B57E47" w14:textId="3CAD2628"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27BA39D1" w14:textId="77777777" w:rsidR="0024773F" w:rsidRPr="00B632A6" w:rsidRDefault="0024773F" w:rsidP="0024773F">
            <w:pPr>
              <w:pStyle w:val="Zawartotabeli"/>
              <w:rPr>
                <w:rFonts w:ascii="Arial" w:hAnsi="Arial"/>
                <w:sz w:val="20"/>
                <w:szCs w:val="20"/>
              </w:rPr>
            </w:pPr>
          </w:p>
        </w:tc>
      </w:tr>
      <w:tr w:rsidR="0024773F" w:rsidRPr="00B632A6" w14:paraId="2382EED6"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CD81165" w14:textId="77777777" w:rsidR="0024773F" w:rsidRPr="00B632A6" w:rsidRDefault="0024773F" w:rsidP="0024773F">
            <w:pPr>
              <w:jc w:val="center"/>
              <w:rPr>
                <w:rFonts w:ascii="Arial" w:hAnsi="Arial" w:cs="Arial"/>
              </w:rPr>
            </w:pPr>
            <w:r w:rsidRPr="00B632A6">
              <w:rPr>
                <w:rFonts w:ascii="Arial" w:hAnsi="Arial" w:cs="Arial"/>
              </w:rPr>
              <w:t>3</w:t>
            </w:r>
          </w:p>
        </w:tc>
        <w:tc>
          <w:tcPr>
            <w:tcW w:w="4489" w:type="dxa"/>
            <w:tcBorders>
              <w:top w:val="single" w:sz="4" w:space="0" w:color="auto"/>
              <w:left w:val="single" w:sz="4" w:space="0" w:color="auto"/>
              <w:bottom w:val="single" w:sz="4" w:space="0" w:color="auto"/>
              <w:right w:val="single" w:sz="4" w:space="0" w:color="auto"/>
            </w:tcBorders>
            <w:vAlign w:val="center"/>
          </w:tcPr>
          <w:p w14:paraId="48201334" w14:textId="77777777" w:rsidR="0024773F" w:rsidRPr="00B632A6" w:rsidRDefault="0024773F" w:rsidP="0024773F">
            <w:pPr>
              <w:rPr>
                <w:rFonts w:ascii="Arial" w:hAnsi="Arial" w:cs="Arial"/>
              </w:rPr>
            </w:pPr>
            <w:r w:rsidRPr="00B632A6">
              <w:rPr>
                <w:rFonts w:ascii="Arial" w:hAnsi="Arial" w:cs="Arial"/>
              </w:rPr>
              <w:t xml:space="preserve">Kąt widzenia pionowy i poziomy min. 170˚ </w:t>
            </w:r>
          </w:p>
        </w:tc>
        <w:tc>
          <w:tcPr>
            <w:tcW w:w="1919" w:type="dxa"/>
            <w:tcBorders>
              <w:top w:val="single" w:sz="4" w:space="0" w:color="auto"/>
              <w:left w:val="single" w:sz="4" w:space="0" w:color="auto"/>
              <w:bottom w:val="single" w:sz="4" w:space="0" w:color="auto"/>
              <w:right w:val="single" w:sz="4" w:space="0" w:color="auto"/>
            </w:tcBorders>
            <w:vAlign w:val="center"/>
          </w:tcPr>
          <w:p w14:paraId="118D7E9F" w14:textId="0D527B3A"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7C3F4D3C" w14:textId="77777777" w:rsidR="0024773F" w:rsidRPr="00B632A6" w:rsidRDefault="0024773F" w:rsidP="0024773F">
            <w:pPr>
              <w:pStyle w:val="Zawartotabeli"/>
              <w:rPr>
                <w:rFonts w:ascii="Arial" w:hAnsi="Arial"/>
                <w:sz w:val="20"/>
                <w:szCs w:val="20"/>
              </w:rPr>
            </w:pPr>
          </w:p>
        </w:tc>
      </w:tr>
      <w:tr w:rsidR="0024773F" w:rsidRPr="00B632A6" w14:paraId="6342A5B8"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1113AEA" w14:textId="77777777" w:rsidR="0024773F" w:rsidRPr="00B632A6" w:rsidRDefault="0024773F" w:rsidP="0024773F">
            <w:pPr>
              <w:jc w:val="center"/>
              <w:rPr>
                <w:rFonts w:ascii="Arial" w:hAnsi="Arial" w:cs="Arial"/>
              </w:rPr>
            </w:pPr>
            <w:r w:rsidRPr="00B632A6">
              <w:rPr>
                <w:rFonts w:ascii="Arial" w:hAnsi="Arial" w:cs="Arial"/>
              </w:rPr>
              <w:t>4</w:t>
            </w:r>
          </w:p>
        </w:tc>
        <w:tc>
          <w:tcPr>
            <w:tcW w:w="4489" w:type="dxa"/>
            <w:tcBorders>
              <w:top w:val="single" w:sz="4" w:space="0" w:color="auto"/>
              <w:left w:val="single" w:sz="4" w:space="0" w:color="auto"/>
              <w:bottom w:val="single" w:sz="4" w:space="0" w:color="auto"/>
              <w:right w:val="single" w:sz="4" w:space="0" w:color="auto"/>
            </w:tcBorders>
            <w:vAlign w:val="center"/>
          </w:tcPr>
          <w:p w14:paraId="3D0E2589" w14:textId="77777777" w:rsidR="0024773F" w:rsidRPr="00B632A6" w:rsidRDefault="0024773F" w:rsidP="0024773F">
            <w:pPr>
              <w:rPr>
                <w:rFonts w:ascii="Arial" w:hAnsi="Arial" w:cs="Arial"/>
              </w:rPr>
            </w:pPr>
            <w:r w:rsidRPr="00B632A6">
              <w:rPr>
                <w:rFonts w:ascii="Arial" w:hAnsi="Arial" w:cs="Arial"/>
              </w:rPr>
              <w:t>Wskaźnik włączonego promieniowania na wózku z monitorem/monitorami</w:t>
            </w:r>
          </w:p>
        </w:tc>
        <w:tc>
          <w:tcPr>
            <w:tcW w:w="1919" w:type="dxa"/>
            <w:tcBorders>
              <w:top w:val="single" w:sz="4" w:space="0" w:color="auto"/>
              <w:left w:val="single" w:sz="4" w:space="0" w:color="auto"/>
              <w:bottom w:val="single" w:sz="4" w:space="0" w:color="auto"/>
              <w:right w:val="single" w:sz="4" w:space="0" w:color="auto"/>
            </w:tcBorders>
            <w:vAlign w:val="center"/>
          </w:tcPr>
          <w:p w14:paraId="62C2BC6E" w14:textId="77777777"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63C3A29F" w14:textId="77777777" w:rsidR="0024773F" w:rsidRPr="00B632A6" w:rsidRDefault="0024773F" w:rsidP="0024773F">
            <w:pPr>
              <w:pStyle w:val="Zawartotabeli"/>
              <w:rPr>
                <w:rFonts w:ascii="Arial" w:hAnsi="Arial"/>
                <w:sz w:val="20"/>
                <w:szCs w:val="20"/>
              </w:rPr>
            </w:pPr>
          </w:p>
        </w:tc>
      </w:tr>
      <w:tr w:rsidR="0024773F" w:rsidRPr="00B632A6" w14:paraId="3BA5FED6"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0EDC7CA2" w14:textId="77777777" w:rsidR="0024773F" w:rsidRPr="00B632A6" w:rsidRDefault="0024773F" w:rsidP="0024773F">
            <w:pPr>
              <w:rPr>
                <w:rFonts w:ascii="Arial" w:hAnsi="Arial" w:cs="Arial"/>
                <w:b/>
                <w:bCs/>
              </w:rPr>
            </w:pPr>
            <w:r w:rsidRPr="00B632A6">
              <w:rPr>
                <w:rFonts w:ascii="Arial" w:hAnsi="Arial" w:cs="Arial"/>
                <w:b/>
                <w:bCs/>
              </w:rPr>
              <w:t>System rejestracji obrazów</w:t>
            </w:r>
          </w:p>
        </w:tc>
      </w:tr>
      <w:tr w:rsidR="0024773F" w:rsidRPr="00B632A6" w14:paraId="5BDB5E20"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A2E231E"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07062BC4" w14:textId="77777777" w:rsidR="0024773F" w:rsidRPr="00B632A6" w:rsidRDefault="0024773F" w:rsidP="0024773F">
            <w:pPr>
              <w:rPr>
                <w:rFonts w:ascii="Arial" w:hAnsi="Arial" w:cs="Arial"/>
              </w:rPr>
            </w:pPr>
            <w:r w:rsidRPr="00B632A6">
              <w:rPr>
                <w:rFonts w:ascii="Arial" w:hAnsi="Arial" w:cs="Arial"/>
              </w:rPr>
              <w:t>DICOM 3.0</w:t>
            </w:r>
          </w:p>
        </w:tc>
        <w:tc>
          <w:tcPr>
            <w:tcW w:w="1919" w:type="dxa"/>
            <w:tcBorders>
              <w:top w:val="single" w:sz="4" w:space="0" w:color="auto"/>
              <w:left w:val="single" w:sz="4" w:space="0" w:color="auto"/>
              <w:bottom w:val="single" w:sz="4" w:space="0" w:color="auto"/>
              <w:right w:val="single" w:sz="4" w:space="0" w:color="auto"/>
            </w:tcBorders>
            <w:vAlign w:val="center"/>
          </w:tcPr>
          <w:p w14:paraId="12C9A6F8" w14:textId="74C7C9AB"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D172460" w14:textId="77777777" w:rsidR="0024773F" w:rsidRPr="00B632A6" w:rsidRDefault="0024773F" w:rsidP="0024773F">
            <w:pPr>
              <w:pStyle w:val="Zawartotabeli"/>
              <w:rPr>
                <w:rFonts w:ascii="Arial" w:hAnsi="Arial"/>
                <w:sz w:val="20"/>
                <w:szCs w:val="20"/>
              </w:rPr>
            </w:pPr>
          </w:p>
        </w:tc>
      </w:tr>
      <w:tr w:rsidR="0024773F" w:rsidRPr="00B632A6" w14:paraId="698EDAAC"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9B6D702" w14:textId="77777777" w:rsidR="0024773F" w:rsidRPr="00B632A6" w:rsidRDefault="0024773F" w:rsidP="0024773F">
            <w:pPr>
              <w:jc w:val="center"/>
              <w:rPr>
                <w:rFonts w:ascii="Arial" w:hAnsi="Arial" w:cs="Arial"/>
              </w:rPr>
            </w:pPr>
            <w:r w:rsidRPr="00B632A6">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vAlign w:val="center"/>
          </w:tcPr>
          <w:p w14:paraId="466311FC" w14:textId="77777777" w:rsidR="0024773F" w:rsidRPr="00B632A6" w:rsidRDefault="0024773F" w:rsidP="0024773F">
            <w:pPr>
              <w:rPr>
                <w:rFonts w:ascii="Arial" w:hAnsi="Arial" w:cs="Arial"/>
              </w:rPr>
            </w:pPr>
            <w:r w:rsidRPr="00B632A6">
              <w:rPr>
                <w:rFonts w:ascii="Arial" w:hAnsi="Arial" w:cs="Arial"/>
              </w:rPr>
              <w:t>Archiwizacja poprzez port USB z automatycznym dogrywaniem przeglądarki DICOM umożliwiającym odtwarzanie zdjęć na dowolnym komputerze PC</w:t>
            </w:r>
          </w:p>
        </w:tc>
        <w:tc>
          <w:tcPr>
            <w:tcW w:w="1919" w:type="dxa"/>
            <w:tcBorders>
              <w:top w:val="single" w:sz="4" w:space="0" w:color="auto"/>
              <w:left w:val="single" w:sz="4" w:space="0" w:color="auto"/>
              <w:bottom w:val="single" w:sz="4" w:space="0" w:color="auto"/>
              <w:right w:val="single" w:sz="4" w:space="0" w:color="auto"/>
            </w:tcBorders>
            <w:vAlign w:val="center"/>
          </w:tcPr>
          <w:p w14:paraId="61B5DB78" w14:textId="59B90331"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18B16C27" w14:textId="77777777" w:rsidR="0024773F" w:rsidRPr="00B632A6" w:rsidRDefault="0024773F" w:rsidP="0024773F">
            <w:pPr>
              <w:pStyle w:val="Zawartotabeli"/>
              <w:rPr>
                <w:rFonts w:ascii="Arial" w:hAnsi="Arial"/>
                <w:sz w:val="20"/>
                <w:szCs w:val="20"/>
              </w:rPr>
            </w:pPr>
          </w:p>
        </w:tc>
      </w:tr>
      <w:tr w:rsidR="0024773F" w:rsidRPr="00B632A6" w14:paraId="374C2EA7"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2867F5C4" w14:textId="77777777" w:rsidR="0024773F" w:rsidRPr="00B632A6" w:rsidRDefault="0024773F" w:rsidP="0024773F">
            <w:pPr>
              <w:rPr>
                <w:rFonts w:ascii="Arial" w:hAnsi="Arial" w:cs="Arial"/>
                <w:b/>
                <w:bCs/>
              </w:rPr>
            </w:pPr>
            <w:r w:rsidRPr="00B632A6">
              <w:rPr>
                <w:rFonts w:ascii="Arial" w:hAnsi="Arial" w:cs="Arial"/>
                <w:b/>
                <w:bCs/>
              </w:rPr>
              <w:t>Wymagania dodatkowe</w:t>
            </w:r>
          </w:p>
        </w:tc>
      </w:tr>
      <w:tr w:rsidR="0024773F" w:rsidRPr="00B632A6" w14:paraId="4D094798"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0A69D54"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12EE5F22" w14:textId="5DB40030" w:rsidR="0024773F" w:rsidRPr="00B632A6" w:rsidRDefault="0024773F" w:rsidP="0024773F">
            <w:pPr>
              <w:rPr>
                <w:rFonts w:ascii="Arial" w:hAnsi="Arial" w:cs="Arial"/>
              </w:rPr>
            </w:pPr>
            <w:r w:rsidRPr="00B632A6">
              <w:rPr>
                <w:rFonts w:ascii="Arial" w:hAnsi="Arial" w:cs="Arial"/>
              </w:rPr>
              <w:t>Zintegrowany system monitorowania i wyświetlania dawki RTG wraz z funkcjonalnością generowania raportu dawki oraz wysyłanie raportu w formacie DICOM. W raporcie podana wartość dawki i czasu sumaryczna oraz z podziałem na tryby pracy.</w:t>
            </w:r>
          </w:p>
        </w:tc>
        <w:tc>
          <w:tcPr>
            <w:tcW w:w="1919" w:type="dxa"/>
            <w:tcBorders>
              <w:top w:val="single" w:sz="4" w:space="0" w:color="auto"/>
              <w:left w:val="single" w:sz="4" w:space="0" w:color="auto"/>
              <w:bottom w:val="single" w:sz="4" w:space="0" w:color="auto"/>
              <w:right w:val="single" w:sz="4" w:space="0" w:color="auto"/>
            </w:tcBorders>
            <w:vAlign w:val="center"/>
          </w:tcPr>
          <w:p w14:paraId="5DC456FF" w14:textId="3B493E90"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04A4A17" w14:textId="77777777" w:rsidR="0024773F" w:rsidRPr="00B632A6" w:rsidRDefault="0024773F" w:rsidP="0024773F">
            <w:pPr>
              <w:pStyle w:val="Zawartotabeli"/>
              <w:rPr>
                <w:rFonts w:ascii="Arial" w:hAnsi="Arial"/>
                <w:sz w:val="20"/>
                <w:szCs w:val="20"/>
              </w:rPr>
            </w:pPr>
          </w:p>
        </w:tc>
      </w:tr>
      <w:tr w:rsidR="0024773F" w:rsidRPr="00B632A6" w14:paraId="642F0A93"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80C79FE" w14:textId="77777777" w:rsidR="0024773F" w:rsidRPr="00B632A6" w:rsidRDefault="0024773F" w:rsidP="0024773F">
            <w:pPr>
              <w:jc w:val="center"/>
              <w:rPr>
                <w:rFonts w:ascii="Arial" w:hAnsi="Arial" w:cs="Arial"/>
              </w:rPr>
            </w:pPr>
            <w:r w:rsidRPr="00B632A6">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vAlign w:val="center"/>
          </w:tcPr>
          <w:p w14:paraId="11B0F512" w14:textId="77777777" w:rsidR="0024773F" w:rsidRPr="00B632A6" w:rsidRDefault="0024773F" w:rsidP="0024773F">
            <w:pPr>
              <w:rPr>
                <w:rFonts w:ascii="Arial" w:hAnsi="Arial" w:cs="Arial"/>
              </w:rPr>
            </w:pPr>
            <w:r w:rsidRPr="00B632A6">
              <w:rPr>
                <w:rFonts w:ascii="Arial" w:hAnsi="Arial" w:cs="Arial"/>
              </w:rPr>
              <w:t>Wyjście DVI</w:t>
            </w:r>
          </w:p>
        </w:tc>
        <w:tc>
          <w:tcPr>
            <w:tcW w:w="1919" w:type="dxa"/>
            <w:tcBorders>
              <w:top w:val="single" w:sz="4" w:space="0" w:color="auto"/>
              <w:left w:val="single" w:sz="4" w:space="0" w:color="auto"/>
              <w:bottom w:val="single" w:sz="4" w:space="0" w:color="auto"/>
              <w:right w:val="single" w:sz="4" w:space="0" w:color="auto"/>
            </w:tcBorders>
            <w:vAlign w:val="center"/>
          </w:tcPr>
          <w:p w14:paraId="4CB66750" w14:textId="7563E000"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0CA6559C" w14:textId="77777777" w:rsidR="0024773F" w:rsidRPr="00B632A6" w:rsidRDefault="0024773F" w:rsidP="0024773F">
            <w:pPr>
              <w:pStyle w:val="Zawartotabeli"/>
              <w:rPr>
                <w:rFonts w:ascii="Arial" w:hAnsi="Arial"/>
                <w:sz w:val="20"/>
                <w:szCs w:val="20"/>
              </w:rPr>
            </w:pPr>
          </w:p>
        </w:tc>
      </w:tr>
      <w:tr w:rsidR="0024773F" w:rsidRPr="00B632A6" w14:paraId="2F36115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BB59F7C" w14:textId="77777777" w:rsidR="0024773F" w:rsidRPr="00B632A6" w:rsidRDefault="0024773F" w:rsidP="0024773F">
            <w:pPr>
              <w:jc w:val="center"/>
              <w:rPr>
                <w:rFonts w:ascii="Arial" w:hAnsi="Arial" w:cs="Arial"/>
              </w:rPr>
            </w:pPr>
            <w:r w:rsidRPr="00B632A6">
              <w:rPr>
                <w:rFonts w:ascii="Arial" w:hAnsi="Arial" w:cs="Arial"/>
              </w:rPr>
              <w:t>3</w:t>
            </w:r>
          </w:p>
        </w:tc>
        <w:tc>
          <w:tcPr>
            <w:tcW w:w="4489" w:type="dxa"/>
            <w:tcBorders>
              <w:top w:val="single" w:sz="4" w:space="0" w:color="auto"/>
              <w:left w:val="single" w:sz="4" w:space="0" w:color="auto"/>
              <w:bottom w:val="single" w:sz="4" w:space="0" w:color="auto"/>
              <w:right w:val="single" w:sz="4" w:space="0" w:color="auto"/>
            </w:tcBorders>
            <w:vAlign w:val="center"/>
          </w:tcPr>
          <w:p w14:paraId="01B46272" w14:textId="6301C132" w:rsidR="0024773F" w:rsidRPr="00B632A6" w:rsidRDefault="0024773F" w:rsidP="0024773F">
            <w:pPr>
              <w:rPr>
                <w:rFonts w:ascii="Arial" w:hAnsi="Arial" w:cs="Arial"/>
              </w:rPr>
            </w:pPr>
            <w:r w:rsidRPr="00B632A6">
              <w:rPr>
                <w:rFonts w:ascii="Arial" w:hAnsi="Arial" w:cs="Arial"/>
              </w:rPr>
              <w:t xml:space="preserve">System komunikacji w standardzie DICOM 3.0 co najmniej w zakresie: Storage, Storage </w:t>
            </w:r>
            <w:proofErr w:type="spellStart"/>
            <w:r w:rsidRPr="00B632A6">
              <w:rPr>
                <w:rFonts w:ascii="Arial" w:hAnsi="Arial" w:cs="Arial"/>
              </w:rPr>
              <w:t>Commitment</w:t>
            </w:r>
            <w:proofErr w:type="spellEnd"/>
            <w:r w:rsidRPr="00B632A6">
              <w:rPr>
                <w:rFonts w:ascii="Arial" w:hAnsi="Arial" w:cs="Arial"/>
              </w:rPr>
              <w:t xml:space="preserve">, </w:t>
            </w:r>
            <w:proofErr w:type="spellStart"/>
            <w:r w:rsidRPr="00B632A6">
              <w:rPr>
                <w:rFonts w:ascii="Arial" w:hAnsi="Arial" w:cs="Arial"/>
              </w:rPr>
              <w:t>Worklist</w:t>
            </w:r>
            <w:proofErr w:type="spellEnd"/>
            <w:r w:rsidRPr="00B632A6">
              <w:rPr>
                <w:rFonts w:ascii="Arial" w:hAnsi="Arial" w:cs="Arial"/>
              </w:rPr>
              <w:t>, Query/</w:t>
            </w:r>
            <w:proofErr w:type="spellStart"/>
            <w:r w:rsidRPr="00B632A6">
              <w:rPr>
                <w:rFonts w:ascii="Arial" w:hAnsi="Arial" w:cs="Arial"/>
              </w:rPr>
              <w:t>Retrive</w:t>
            </w:r>
            <w:proofErr w:type="spellEnd"/>
            <w:r w:rsidRPr="00B632A6">
              <w:rPr>
                <w:rFonts w:ascii="Arial" w:hAnsi="Arial" w:cs="Arial"/>
              </w:rPr>
              <w:t xml:space="preserve"> oraz nagrywanie obrazów DICOM na mediach zewnętrznych poprzez </w:t>
            </w:r>
            <w:proofErr w:type="spellStart"/>
            <w:r w:rsidRPr="00B632A6">
              <w:rPr>
                <w:rFonts w:ascii="Arial" w:hAnsi="Arial" w:cs="Arial"/>
              </w:rPr>
              <w:t>usb</w:t>
            </w:r>
            <w:proofErr w:type="spellEnd"/>
            <w:r w:rsidRPr="00B632A6">
              <w:rPr>
                <w:rFonts w:ascii="Arial" w:hAnsi="Arial" w:cs="Arial"/>
              </w:rPr>
              <w:t>, wraz z przeglądarką</w:t>
            </w:r>
          </w:p>
        </w:tc>
        <w:tc>
          <w:tcPr>
            <w:tcW w:w="1919" w:type="dxa"/>
            <w:tcBorders>
              <w:top w:val="single" w:sz="4" w:space="0" w:color="auto"/>
              <w:left w:val="single" w:sz="4" w:space="0" w:color="auto"/>
              <w:bottom w:val="single" w:sz="4" w:space="0" w:color="auto"/>
              <w:right w:val="single" w:sz="4" w:space="0" w:color="auto"/>
            </w:tcBorders>
            <w:vAlign w:val="center"/>
          </w:tcPr>
          <w:p w14:paraId="00314F6A" w14:textId="61AFFE0E"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7EC03820" w14:textId="77777777" w:rsidR="0024773F" w:rsidRPr="00B632A6" w:rsidRDefault="0024773F" w:rsidP="0024773F">
            <w:pPr>
              <w:pStyle w:val="Zawartotabeli"/>
              <w:rPr>
                <w:rFonts w:ascii="Arial" w:hAnsi="Arial"/>
                <w:sz w:val="20"/>
                <w:szCs w:val="20"/>
              </w:rPr>
            </w:pPr>
          </w:p>
        </w:tc>
      </w:tr>
      <w:tr w:rsidR="0024773F" w:rsidRPr="00B632A6" w14:paraId="4ED3CDC0"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8431715" w14:textId="77777777" w:rsidR="0024773F" w:rsidRPr="00B632A6" w:rsidRDefault="0024773F" w:rsidP="0024773F">
            <w:pPr>
              <w:jc w:val="center"/>
              <w:rPr>
                <w:rFonts w:ascii="Arial" w:hAnsi="Arial" w:cs="Arial"/>
              </w:rPr>
            </w:pPr>
            <w:r w:rsidRPr="00B632A6">
              <w:rPr>
                <w:rFonts w:ascii="Arial" w:hAnsi="Arial" w:cs="Arial"/>
              </w:rPr>
              <w:t>4</w:t>
            </w:r>
          </w:p>
        </w:tc>
        <w:tc>
          <w:tcPr>
            <w:tcW w:w="4489" w:type="dxa"/>
            <w:tcBorders>
              <w:top w:val="single" w:sz="4" w:space="0" w:color="auto"/>
              <w:left w:val="single" w:sz="4" w:space="0" w:color="auto"/>
              <w:bottom w:val="single" w:sz="4" w:space="0" w:color="auto"/>
              <w:right w:val="single" w:sz="4" w:space="0" w:color="auto"/>
            </w:tcBorders>
            <w:vAlign w:val="center"/>
          </w:tcPr>
          <w:p w14:paraId="50D9657B" w14:textId="0E2EF4EF" w:rsidR="0024773F" w:rsidRPr="00B632A6" w:rsidRDefault="0024773F" w:rsidP="0024773F">
            <w:pPr>
              <w:rPr>
                <w:rFonts w:ascii="Arial" w:hAnsi="Arial" w:cs="Arial"/>
              </w:rPr>
            </w:pPr>
            <w:r w:rsidRPr="00B632A6">
              <w:rPr>
                <w:rFonts w:ascii="Arial" w:hAnsi="Arial" w:cs="Arial"/>
              </w:rPr>
              <w:t>Urządzenie podłączone do posiadanego przez szpital systemu monitorowania dawki z lampy RTG dla pacjentów. Wykonanie i dostarczenie testów akceptacyjnych</w:t>
            </w:r>
          </w:p>
        </w:tc>
        <w:tc>
          <w:tcPr>
            <w:tcW w:w="1919" w:type="dxa"/>
            <w:tcBorders>
              <w:top w:val="single" w:sz="4" w:space="0" w:color="auto"/>
              <w:left w:val="single" w:sz="4" w:space="0" w:color="auto"/>
              <w:bottom w:val="single" w:sz="4" w:space="0" w:color="auto"/>
              <w:right w:val="single" w:sz="4" w:space="0" w:color="auto"/>
            </w:tcBorders>
            <w:vAlign w:val="center"/>
          </w:tcPr>
          <w:p w14:paraId="3F170C41" w14:textId="4FE79819"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723DFB04" w14:textId="77777777" w:rsidR="0024773F" w:rsidRPr="00B632A6" w:rsidRDefault="0024773F" w:rsidP="0024773F">
            <w:pPr>
              <w:pStyle w:val="Zawartotabeli"/>
              <w:rPr>
                <w:rFonts w:ascii="Arial" w:hAnsi="Arial"/>
                <w:sz w:val="20"/>
                <w:szCs w:val="20"/>
              </w:rPr>
            </w:pPr>
          </w:p>
        </w:tc>
      </w:tr>
      <w:tr w:rsidR="0024773F" w:rsidRPr="00B632A6" w14:paraId="2AC2B58B"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E891DFC" w14:textId="77777777" w:rsidR="0024773F" w:rsidRPr="00B632A6" w:rsidRDefault="0024773F" w:rsidP="0024773F">
            <w:pPr>
              <w:jc w:val="center"/>
              <w:rPr>
                <w:rFonts w:ascii="Arial" w:hAnsi="Arial" w:cs="Arial"/>
              </w:rPr>
            </w:pPr>
            <w:r w:rsidRPr="00B632A6">
              <w:rPr>
                <w:rFonts w:ascii="Arial" w:hAnsi="Arial" w:cs="Arial"/>
              </w:rPr>
              <w:t>5</w:t>
            </w:r>
          </w:p>
        </w:tc>
        <w:tc>
          <w:tcPr>
            <w:tcW w:w="4489" w:type="dxa"/>
            <w:tcBorders>
              <w:top w:val="single" w:sz="4" w:space="0" w:color="auto"/>
              <w:left w:val="single" w:sz="4" w:space="0" w:color="auto"/>
              <w:bottom w:val="single" w:sz="4" w:space="0" w:color="auto"/>
              <w:right w:val="single" w:sz="4" w:space="0" w:color="auto"/>
            </w:tcBorders>
            <w:vAlign w:val="center"/>
          </w:tcPr>
          <w:p w14:paraId="5D502137" w14:textId="77777777" w:rsidR="0024773F" w:rsidRPr="00B632A6" w:rsidRDefault="0024773F" w:rsidP="0024773F">
            <w:pPr>
              <w:rPr>
                <w:rFonts w:ascii="Arial" w:hAnsi="Arial" w:cs="Arial"/>
              </w:rPr>
            </w:pPr>
            <w:r w:rsidRPr="00B632A6">
              <w:rPr>
                <w:rFonts w:ascii="Arial" w:hAnsi="Arial" w:cs="Arial"/>
              </w:rPr>
              <w:t xml:space="preserve">Wyświetlanie poziomu nagrzania osobno lampy i kołpaka </w:t>
            </w:r>
          </w:p>
        </w:tc>
        <w:tc>
          <w:tcPr>
            <w:tcW w:w="1919" w:type="dxa"/>
            <w:tcBorders>
              <w:top w:val="single" w:sz="4" w:space="0" w:color="auto"/>
              <w:left w:val="single" w:sz="4" w:space="0" w:color="auto"/>
              <w:bottom w:val="single" w:sz="4" w:space="0" w:color="auto"/>
              <w:right w:val="single" w:sz="4" w:space="0" w:color="auto"/>
            </w:tcBorders>
            <w:vAlign w:val="center"/>
          </w:tcPr>
          <w:p w14:paraId="66171E8F" w14:textId="092E8461"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1FFC3D27" w14:textId="77777777" w:rsidR="0024773F" w:rsidRPr="00B632A6" w:rsidRDefault="0024773F" w:rsidP="0024773F">
            <w:pPr>
              <w:pStyle w:val="Zawartotabeli"/>
              <w:rPr>
                <w:rFonts w:ascii="Arial" w:hAnsi="Arial"/>
                <w:sz w:val="20"/>
                <w:szCs w:val="20"/>
              </w:rPr>
            </w:pPr>
          </w:p>
        </w:tc>
      </w:tr>
      <w:tr w:rsidR="0024773F" w:rsidRPr="00B632A6" w14:paraId="023780A4"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ABB6E11" w14:textId="77777777" w:rsidR="0024773F" w:rsidRPr="00B632A6" w:rsidRDefault="0024773F" w:rsidP="0024773F">
            <w:pPr>
              <w:jc w:val="center"/>
              <w:rPr>
                <w:rFonts w:ascii="Arial" w:hAnsi="Arial" w:cs="Arial"/>
              </w:rPr>
            </w:pPr>
            <w:r w:rsidRPr="00B632A6">
              <w:rPr>
                <w:rFonts w:ascii="Arial" w:hAnsi="Arial" w:cs="Arial"/>
              </w:rPr>
              <w:t>6</w:t>
            </w:r>
          </w:p>
        </w:tc>
        <w:tc>
          <w:tcPr>
            <w:tcW w:w="4489" w:type="dxa"/>
            <w:tcBorders>
              <w:top w:val="single" w:sz="4" w:space="0" w:color="auto"/>
              <w:left w:val="single" w:sz="4" w:space="0" w:color="auto"/>
              <w:bottom w:val="single" w:sz="4" w:space="0" w:color="auto"/>
              <w:right w:val="single" w:sz="4" w:space="0" w:color="auto"/>
            </w:tcBorders>
            <w:vAlign w:val="center"/>
          </w:tcPr>
          <w:p w14:paraId="537A2A1D" w14:textId="77777777" w:rsidR="0024773F" w:rsidRPr="00B632A6" w:rsidRDefault="0024773F" w:rsidP="0024773F">
            <w:pPr>
              <w:rPr>
                <w:rFonts w:ascii="Arial" w:hAnsi="Arial" w:cs="Arial"/>
              </w:rPr>
            </w:pPr>
            <w:r w:rsidRPr="00B632A6">
              <w:rPr>
                <w:rFonts w:ascii="Arial" w:hAnsi="Arial" w:cs="Arial"/>
              </w:rPr>
              <w:t>Podtrzymanie akumulatorowe dla bezpiecznego wyłączenia urządzenia. Akumulator fabrycznie wbudowany w urządzenie. Nie dopuszcza się rozwiązań z akumulatorem niewbudowanym w urządzenie.</w:t>
            </w:r>
          </w:p>
        </w:tc>
        <w:tc>
          <w:tcPr>
            <w:tcW w:w="1919" w:type="dxa"/>
            <w:tcBorders>
              <w:top w:val="single" w:sz="4" w:space="0" w:color="auto"/>
              <w:left w:val="single" w:sz="4" w:space="0" w:color="auto"/>
              <w:bottom w:val="single" w:sz="4" w:space="0" w:color="auto"/>
              <w:right w:val="single" w:sz="4" w:space="0" w:color="auto"/>
            </w:tcBorders>
            <w:vAlign w:val="center"/>
          </w:tcPr>
          <w:p w14:paraId="10AE6D42" w14:textId="0B054196"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0EA244D6" w14:textId="77777777" w:rsidR="0024773F" w:rsidRPr="00B632A6" w:rsidRDefault="0024773F" w:rsidP="0024773F">
            <w:pPr>
              <w:pStyle w:val="Zawartotabeli"/>
              <w:rPr>
                <w:rFonts w:ascii="Arial" w:hAnsi="Arial"/>
                <w:sz w:val="20"/>
                <w:szCs w:val="20"/>
              </w:rPr>
            </w:pPr>
          </w:p>
        </w:tc>
      </w:tr>
      <w:tr w:rsidR="0024773F" w:rsidRPr="00B632A6" w14:paraId="35E40506"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264EBE37" w14:textId="38025599" w:rsidR="0024773F" w:rsidRPr="00B632A6" w:rsidRDefault="0024773F" w:rsidP="0024773F">
            <w:pPr>
              <w:rPr>
                <w:rFonts w:ascii="Arial" w:hAnsi="Arial" w:cs="Arial"/>
                <w:b/>
                <w:bCs/>
              </w:rPr>
            </w:pPr>
            <w:r w:rsidRPr="00B632A6">
              <w:rPr>
                <w:rFonts w:ascii="Arial" w:hAnsi="Arial" w:cs="Arial"/>
                <w:b/>
                <w:bCs/>
              </w:rPr>
              <w:t>Wyposażenie dodatkowe</w:t>
            </w:r>
          </w:p>
        </w:tc>
      </w:tr>
      <w:tr w:rsidR="0024773F" w:rsidRPr="00B632A6" w14:paraId="34D78CAC"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7A174C6"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58098F3E" w14:textId="7D449A32" w:rsidR="0024773F" w:rsidRPr="00B632A6" w:rsidRDefault="0024773F" w:rsidP="0024773F">
            <w:pPr>
              <w:rPr>
                <w:rFonts w:ascii="Arial" w:hAnsi="Arial" w:cs="Arial"/>
              </w:rPr>
            </w:pPr>
            <w:r w:rsidRPr="00B632A6">
              <w:rPr>
                <w:rFonts w:ascii="Arial" w:hAnsi="Arial" w:cs="Arial"/>
              </w:rPr>
              <w:t>Przycisk nożny do wyzwalania min. 2 przyciskowy. Możliwość programowania funkcji przycisków nożnych</w:t>
            </w:r>
          </w:p>
        </w:tc>
        <w:tc>
          <w:tcPr>
            <w:tcW w:w="1919" w:type="dxa"/>
            <w:tcBorders>
              <w:top w:val="single" w:sz="4" w:space="0" w:color="auto"/>
              <w:left w:val="single" w:sz="4" w:space="0" w:color="auto"/>
              <w:bottom w:val="single" w:sz="4" w:space="0" w:color="auto"/>
              <w:right w:val="single" w:sz="4" w:space="0" w:color="auto"/>
            </w:tcBorders>
            <w:vAlign w:val="center"/>
          </w:tcPr>
          <w:p w14:paraId="01C92A06" w14:textId="35B06A2F"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1D5DDC42" w14:textId="77777777" w:rsidR="0024773F" w:rsidRPr="00B632A6" w:rsidRDefault="0024773F" w:rsidP="0024773F">
            <w:pPr>
              <w:pStyle w:val="Zawartotabeli"/>
              <w:rPr>
                <w:rFonts w:ascii="Arial" w:hAnsi="Arial"/>
                <w:sz w:val="20"/>
                <w:szCs w:val="20"/>
              </w:rPr>
            </w:pPr>
          </w:p>
        </w:tc>
      </w:tr>
      <w:tr w:rsidR="0024773F" w:rsidRPr="00B632A6" w14:paraId="1646432C"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C3C71E8" w14:textId="77777777" w:rsidR="0024773F" w:rsidRPr="00B632A6" w:rsidRDefault="0024773F" w:rsidP="0024773F">
            <w:pPr>
              <w:jc w:val="center"/>
              <w:rPr>
                <w:rFonts w:ascii="Arial" w:hAnsi="Arial" w:cs="Arial"/>
              </w:rPr>
            </w:pPr>
            <w:r w:rsidRPr="00B632A6">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vAlign w:val="center"/>
          </w:tcPr>
          <w:p w14:paraId="45EABFCD" w14:textId="77777777" w:rsidR="0024773F" w:rsidRPr="00B632A6" w:rsidRDefault="0024773F" w:rsidP="0024773F">
            <w:pPr>
              <w:rPr>
                <w:rFonts w:ascii="Arial" w:hAnsi="Arial" w:cs="Arial"/>
              </w:rPr>
            </w:pPr>
            <w:r w:rsidRPr="00B632A6">
              <w:rPr>
                <w:rFonts w:ascii="Arial" w:hAnsi="Arial" w:cs="Arial"/>
              </w:rPr>
              <w:t xml:space="preserve">Kratka </w:t>
            </w:r>
            <w:proofErr w:type="spellStart"/>
            <w:r w:rsidRPr="00B632A6">
              <w:rPr>
                <w:rFonts w:ascii="Arial" w:hAnsi="Arial" w:cs="Arial"/>
              </w:rPr>
              <w:t>przeciwrozproszeniowa</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59CCF23D" w14:textId="5D01DEFA" w:rsidR="0024773F" w:rsidRPr="00B632A6" w:rsidRDefault="0024773F" w:rsidP="0024773F">
            <w:pPr>
              <w:jc w:val="center"/>
              <w:rPr>
                <w:rFonts w:ascii="Arial" w:hAnsi="Arial" w:cs="Arial"/>
              </w:rPr>
            </w:pPr>
            <w:r w:rsidRPr="00B632A6">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2675F50A" w14:textId="77777777" w:rsidR="0024773F" w:rsidRPr="00B632A6" w:rsidRDefault="0024773F" w:rsidP="0024773F">
            <w:pPr>
              <w:pStyle w:val="Zawartotabeli"/>
              <w:rPr>
                <w:rFonts w:ascii="Arial" w:hAnsi="Arial"/>
                <w:sz w:val="20"/>
                <w:szCs w:val="20"/>
              </w:rPr>
            </w:pPr>
          </w:p>
        </w:tc>
      </w:tr>
      <w:tr w:rsidR="0024773F" w:rsidRPr="00B632A6" w14:paraId="299946E2"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208BADDA" w14:textId="48C8A838" w:rsidR="0024773F" w:rsidRPr="00B632A6" w:rsidRDefault="0024773F" w:rsidP="0024773F">
            <w:pPr>
              <w:rPr>
                <w:rFonts w:ascii="Arial" w:hAnsi="Arial" w:cs="Arial"/>
              </w:rPr>
            </w:pPr>
            <w:r w:rsidRPr="00B632A6">
              <w:rPr>
                <w:rFonts w:ascii="Arial" w:hAnsi="Arial" w:cs="Arial"/>
                <w:b/>
                <w:bCs/>
              </w:rPr>
              <w:t>Zasilanie aparatu</w:t>
            </w:r>
          </w:p>
        </w:tc>
      </w:tr>
      <w:tr w:rsidR="0024773F" w:rsidRPr="00B632A6" w14:paraId="5118BD1E"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84118E6"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746536B9" w14:textId="77777777" w:rsidR="0024773F" w:rsidRPr="00B632A6" w:rsidRDefault="0024773F" w:rsidP="0024773F">
            <w:pPr>
              <w:rPr>
                <w:rFonts w:ascii="Arial" w:hAnsi="Arial" w:cs="Arial"/>
              </w:rPr>
            </w:pPr>
            <w:r w:rsidRPr="00B632A6">
              <w:rPr>
                <w:rFonts w:ascii="Arial" w:hAnsi="Arial" w:cs="Arial"/>
              </w:rPr>
              <w:t xml:space="preserve">Zasilanie jednofazowe 230V/ 50 </w:t>
            </w:r>
            <w:proofErr w:type="spellStart"/>
            <w:r w:rsidRPr="00B632A6">
              <w:rPr>
                <w:rFonts w:ascii="Arial" w:hAnsi="Arial" w:cs="Arial"/>
              </w:rPr>
              <w:t>Hz</w:t>
            </w:r>
            <w:proofErr w:type="spellEnd"/>
            <w:r w:rsidRPr="00B632A6">
              <w:rPr>
                <w:rFonts w:ascii="Arial" w:hAnsi="Arial" w:cs="Arial"/>
              </w:rPr>
              <w:t xml:space="preserve"> (+/- 10%)</w:t>
            </w:r>
          </w:p>
        </w:tc>
        <w:tc>
          <w:tcPr>
            <w:tcW w:w="1919" w:type="dxa"/>
            <w:tcBorders>
              <w:top w:val="single" w:sz="4" w:space="0" w:color="auto"/>
              <w:left w:val="single" w:sz="4" w:space="0" w:color="auto"/>
              <w:bottom w:val="single" w:sz="4" w:space="0" w:color="auto"/>
              <w:right w:val="single" w:sz="4" w:space="0" w:color="auto"/>
            </w:tcBorders>
            <w:vAlign w:val="center"/>
          </w:tcPr>
          <w:p w14:paraId="69F14B1E" w14:textId="3CFD82CB" w:rsidR="0024773F" w:rsidRPr="00B632A6" w:rsidRDefault="0024773F" w:rsidP="0024773F">
            <w:pPr>
              <w:jc w:val="center"/>
              <w:rPr>
                <w:rFonts w:ascii="Arial" w:hAnsi="Arial" w:cs="Arial"/>
              </w:rPr>
            </w:pPr>
            <w:r w:rsidRPr="00B632A6">
              <w:rPr>
                <w:rFonts w:ascii="Arial" w:hAnsi="Arial" w:cs="Arial"/>
              </w:rPr>
              <w:t>Tak, podać</w:t>
            </w:r>
          </w:p>
        </w:tc>
        <w:tc>
          <w:tcPr>
            <w:tcW w:w="2986" w:type="dxa"/>
            <w:tcBorders>
              <w:top w:val="single" w:sz="4" w:space="0" w:color="auto"/>
              <w:left w:val="single" w:sz="4" w:space="0" w:color="auto"/>
              <w:bottom w:val="single" w:sz="4" w:space="0" w:color="auto"/>
              <w:right w:val="single" w:sz="4" w:space="0" w:color="auto"/>
            </w:tcBorders>
          </w:tcPr>
          <w:p w14:paraId="68DBBE19" w14:textId="77777777" w:rsidR="0024773F" w:rsidRPr="00B632A6" w:rsidRDefault="0024773F" w:rsidP="0024773F">
            <w:pPr>
              <w:pStyle w:val="Zawartotabeli"/>
              <w:rPr>
                <w:rFonts w:ascii="Arial" w:hAnsi="Arial"/>
                <w:sz w:val="20"/>
                <w:szCs w:val="20"/>
              </w:rPr>
            </w:pPr>
          </w:p>
        </w:tc>
      </w:tr>
      <w:tr w:rsidR="0024773F" w:rsidRPr="00B632A6" w14:paraId="766A421B" w14:textId="77777777" w:rsidTr="00740B08">
        <w:tc>
          <w:tcPr>
            <w:tcW w:w="9912" w:type="dxa"/>
            <w:gridSpan w:val="4"/>
            <w:tcBorders>
              <w:top w:val="single" w:sz="4" w:space="0" w:color="auto"/>
              <w:left w:val="single" w:sz="4" w:space="0" w:color="auto"/>
              <w:bottom w:val="single" w:sz="4" w:space="0" w:color="auto"/>
              <w:right w:val="single" w:sz="4" w:space="0" w:color="auto"/>
            </w:tcBorders>
          </w:tcPr>
          <w:p w14:paraId="3D1C014A" w14:textId="77777777" w:rsidR="0024773F" w:rsidRPr="00B632A6" w:rsidRDefault="0024773F" w:rsidP="0024773F">
            <w:pPr>
              <w:rPr>
                <w:rFonts w:ascii="Arial" w:hAnsi="Arial" w:cs="Arial"/>
                <w:b/>
                <w:bCs/>
              </w:rPr>
            </w:pPr>
            <w:r w:rsidRPr="00B632A6">
              <w:rPr>
                <w:rFonts w:ascii="Arial" w:hAnsi="Arial" w:cs="Arial"/>
                <w:b/>
                <w:bCs/>
              </w:rPr>
              <w:t>Inne wymagania</w:t>
            </w:r>
          </w:p>
        </w:tc>
      </w:tr>
      <w:tr w:rsidR="0024773F" w:rsidRPr="00B632A6" w14:paraId="08F9930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576F7EC" w14:textId="77777777" w:rsidR="0024773F" w:rsidRPr="00B632A6" w:rsidRDefault="0024773F" w:rsidP="0024773F">
            <w:pPr>
              <w:jc w:val="center"/>
              <w:rPr>
                <w:rFonts w:ascii="Arial" w:hAnsi="Arial" w:cs="Arial"/>
              </w:rPr>
            </w:pPr>
            <w:r w:rsidRPr="00B632A6">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tcPr>
          <w:p w14:paraId="20120B27" w14:textId="77777777" w:rsidR="0024773F" w:rsidRPr="00B632A6" w:rsidRDefault="0024773F" w:rsidP="0024773F">
            <w:pPr>
              <w:widowControl w:val="0"/>
              <w:tabs>
                <w:tab w:val="center" w:pos="4536"/>
                <w:tab w:val="right" w:pos="9072"/>
              </w:tabs>
              <w:rPr>
                <w:rFonts w:ascii="Arial" w:hAnsi="Arial" w:cs="Arial"/>
                <w:color w:val="000000"/>
              </w:rPr>
            </w:pPr>
            <w:r w:rsidRPr="00B632A6">
              <w:rPr>
                <w:rFonts w:ascii="Arial" w:hAnsi="Arial" w:cs="Arial"/>
              </w:rPr>
              <w:t>Gwarancyjna obsługa serwisowa urządzenia w okresie m</w:t>
            </w:r>
            <w:r w:rsidRPr="00B632A6">
              <w:rPr>
                <w:rFonts w:ascii="Arial" w:hAnsi="Arial" w:cs="Arial"/>
                <w:bCs/>
              </w:rPr>
              <w:t>inimum 24 miesięcy</w:t>
            </w:r>
          </w:p>
        </w:tc>
        <w:tc>
          <w:tcPr>
            <w:tcW w:w="1919" w:type="dxa"/>
            <w:tcBorders>
              <w:top w:val="single" w:sz="4" w:space="0" w:color="auto"/>
              <w:left w:val="single" w:sz="4" w:space="0" w:color="auto"/>
              <w:bottom w:val="single" w:sz="4" w:space="0" w:color="auto"/>
              <w:right w:val="single" w:sz="4" w:space="0" w:color="auto"/>
            </w:tcBorders>
            <w:vAlign w:val="center"/>
          </w:tcPr>
          <w:p w14:paraId="6F4298A7" w14:textId="6E300568" w:rsidR="0024773F" w:rsidRPr="00B632A6" w:rsidRDefault="0024773F" w:rsidP="0024773F">
            <w:pPr>
              <w:pStyle w:val="TableContents"/>
              <w:jc w:val="center"/>
              <w:rPr>
                <w:rFonts w:ascii="Arial" w:hAnsi="Arial" w:cs="Arial"/>
                <w:color w:val="000000"/>
                <w:sz w:val="20"/>
                <w:szCs w:val="20"/>
              </w:rPr>
            </w:pPr>
            <w:r w:rsidRPr="00B632A6">
              <w:rPr>
                <w:rFonts w:ascii="Arial" w:hAnsi="Arial" w:cs="Arial"/>
                <w:sz w:val="20"/>
                <w:szCs w:val="20"/>
              </w:rPr>
              <w:t>Tak, podać</w:t>
            </w:r>
          </w:p>
        </w:tc>
        <w:tc>
          <w:tcPr>
            <w:tcW w:w="2986" w:type="dxa"/>
            <w:tcBorders>
              <w:top w:val="single" w:sz="4" w:space="0" w:color="auto"/>
              <w:left w:val="single" w:sz="4" w:space="0" w:color="auto"/>
              <w:bottom w:val="single" w:sz="4" w:space="0" w:color="auto"/>
              <w:right w:val="single" w:sz="4" w:space="0" w:color="auto"/>
            </w:tcBorders>
          </w:tcPr>
          <w:p w14:paraId="68E7356D" w14:textId="77777777" w:rsidR="0024773F" w:rsidRPr="00B632A6" w:rsidRDefault="0024773F" w:rsidP="0024773F">
            <w:pPr>
              <w:rPr>
                <w:rFonts w:ascii="Arial" w:hAnsi="Arial" w:cs="Arial"/>
              </w:rPr>
            </w:pPr>
          </w:p>
        </w:tc>
      </w:tr>
      <w:tr w:rsidR="0024773F" w:rsidRPr="00B632A6" w14:paraId="3CCE2272"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98B4E9C" w14:textId="77777777" w:rsidR="0024773F" w:rsidRPr="00B632A6" w:rsidRDefault="0024773F" w:rsidP="0024773F">
            <w:pPr>
              <w:jc w:val="center"/>
              <w:rPr>
                <w:rFonts w:ascii="Arial" w:hAnsi="Arial" w:cs="Arial"/>
              </w:rPr>
            </w:pPr>
            <w:r w:rsidRPr="00B632A6">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tcPr>
          <w:p w14:paraId="20539E4D" w14:textId="77777777" w:rsidR="0024773F" w:rsidRPr="00B632A6" w:rsidRDefault="0024773F" w:rsidP="0024773F">
            <w:pPr>
              <w:widowControl w:val="0"/>
              <w:tabs>
                <w:tab w:val="center" w:pos="4536"/>
                <w:tab w:val="right" w:pos="9072"/>
              </w:tabs>
              <w:rPr>
                <w:rFonts w:ascii="Arial" w:hAnsi="Arial" w:cs="Arial"/>
              </w:rPr>
            </w:pPr>
            <w:r w:rsidRPr="00B632A6">
              <w:rPr>
                <w:rFonts w:ascii="Arial" w:hAnsi="Arial" w:cs="Arial"/>
              </w:rPr>
              <w:t>Gwarancja obejmuje:</w:t>
            </w:r>
          </w:p>
          <w:p w14:paraId="42ECAB77" w14:textId="77777777" w:rsidR="0024773F" w:rsidRPr="00B632A6" w:rsidRDefault="0024773F" w:rsidP="0024773F">
            <w:pPr>
              <w:widowControl w:val="0"/>
              <w:tabs>
                <w:tab w:val="center" w:pos="4536"/>
                <w:tab w:val="right" w:pos="9072"/>
              </w:tabs>
              <w:rPr>
                <w:rFonts w:ascii="Arial" w:hAnsi="Arial" w:cs="Arial"/>
              </w:rPr>
            </w:pPr>
            <w:r w:rsidRPr="00B632A6">
              <w:rPr>
                <w:rFonts w:ascii="Arial" w:hAnsi="Arial" w:cs="Arial"/>
              </w:rPr>
              <w:t>- przeglądy w okresie gwarancji</w:t>
            </w:r>
          </w:p>
          <w:p w14:paraId="0C7AD69D" w14:textId="77777777" w:rsidR="0024773F" w:rsidRPr="00B632A6" w:rsidRDefault="0024773F" w:rsidP="0024773F">
            <w:pPr>
              <w:widowControl w:val="0"/>
              <w:tabs>
                <w:tab w:val="center" w:pos="4536"/>
                <w:tab w:val="right" w:pos="9072"/>
              </w:tabs>
              <w:rPr>
                <w:rFonts w:ascii="Arial" w:hAnsi="Arial" w:cs="Arial"/>
              </w:rPr>
            </w:pPr>
            <w:r w:rsidRPr="00B632A6">
              <w:rPr>
                <w:rFonts w:ascii="Arial" w:hAnsi="Arial" w:cs="Arial"/>
              </w:rPr>
              <w:t>- wymiany/naprawy uszkodzonych części</w:t>
            </w:r>
          </w:p>
          <w:p w14:paraId="5F880B77" w14:textId="77777777" w:rsidR="0024773F" w:rsidRPr="00B632A6" w:rsidRDefault="0024773F" w:rsidP="0024773F">
            <w:pPr>
              <w:widowControl w:val="0"/>
              <w:tabs>
                <w:tab w:val="center" w:pos="4536"/>
                <w:tab w:val="right" w:pos="9072"/>
              </w:tabs>
              <w:rPr>
                <w:rFonts w:ascii="Arial" w:hAnsi="Arial" w:cs="Arial"/>
              </w:rPr>
            </w:pPr>
            <w:r w:rsidRPr="00B632A6">
              <w:rPr>
                <w:rFonts w:ascii="Arial" w:hAnsi="Arial" w:cs="Arial"/>
              </w:rPr>
              <w:t>- dojazdy/przejazdy pracowników serwisu</w:t>
            </w:r>
          </w:p>
          <w:p w14:paraId="012CCA8C" w14:textId="77777777" w:rsidR="0024773F" w:rsidRPr="00B632A6" w:rsidRDefault="0024773F" w:rsidP="0024773F">
            <w:pPr>
              <w:widowControl w:val="0"/>
              <w:tabs>
                <w:tab w:val="center" w:pos="4536"/>
                <w:tab w:val="right" w:pos="9072"/>
              </w:tabs>
              <w:rPr>
                <w:rFonts w:ascii="Arial" w:hAnsi="Arial" w:cs="Arial"/>
              </w:rPr>
            </w:pPr>
            <w:r w:rsidRPr="00B632A6">
              <w:rPr>
                <w:rFonts w:ascii="Arial" w:hAnsi="Arial" w:cs="Arial"/>
              </w:rPr>
              <w:t>- koszty wysyłki, pakowania, ubezpieczenia przesyłki</w:t>
            </w:r>
          </w:p>
          <w:p w14:paraId="2E630912" w14:textId="77777777" w:rsidR="0024773F" w:rsidRPr="00B632A6" w:rsidRDefault="0024773F" w:rsidP="0024773F">
            <w:pPr>
              <w:widowControl w:val="0"/>
              <w:tabs>
                <w:tab w:val="center" w:pos="4536"/>
                <w:tab w:val="right" w:pos="9072"/>
              </w:tabs>
              <w:rPr>
                <w:rFonts w:ascii="Arial" w:hAnsi="Arial" w:cs="Arial"/>
              </w:rPr>
            </w:pPr>
            <w:r w:rsidRPr="00B632A6">
              <w:rPr>
                <w:rFonts w:ascii="Arial" w:hAnsi="Arial" w:cs="Arial"/>
              </w:rPr>
              <w:t>- robociznę</w:t>
            </w:r>
          </w:p>
          <w:p w14:paraId="285FB176" w14:textId="77777777" w:rsidR="0024773F" w:rsidRPr="00B632A6" w:rsidRDefault="0024773F" w:rsidP="0024773F">
            <w:pPr>
              <w:pStyle w:val="TableContents"/>
              <w:rPr>
                <w:rFonts w:ascii="Arial" w:hAnsi="Arial" w:cs="Arial"/>
                <w:color w:val="000000"/>
                <w:sz w:val="20"/>
                <w:szCs w:val="20"/>
              </w:rPr>
            </w:pPr>
            <w:r w:rsidRPr="00B632A6">
              <w:rPr>
                <w:rFonts w:ascii="Arial" w:hAnsi="Arial" w:cs="Arial"/>
                <w:sz w:val="20"/>
                <w:szCs w:val="20"/>
              </w:rPr>
              <w:t>- wszystkie pozostałe koszty niezbędne do wykonania czynności gwarancyjnych</w:t>
            </w:r>
          </w:p>
        </w:tc>
        <w:tc>
          <w:tcPr>
            <w:tcW w:w="1919" w:type="dxa"/>
            <w:tcBorders>
              <w:top w:val="single" w:sz="4" w:space="0" w:color="auto"/>
              <w:left w:val="single" w:sz="4" w:space="0" w:color="auto"/>
              <w:bottom w:val="single" w:sz="4" w:space="0" w:color="auto"/>
              <w:right w:val="single" w:sz="4" w:space="0" w:color="auto"/>
            </w:tcBorders>
            <w:vAlign w:val="center"/>
          </w:tcPr>
          <w:p w14:paraId="7A27CA80" w14:textId="26D4E960" w:rsidR="0024773F" w:rsidRPr="00B632A6" w:rsidRDefault="0024773F" w:rsidP="0024773F">
            <w:pPr>
              <w:pStyle w:val="TableContents"/>
              <w:jc w:val="center"/>
              <w:rPr>
                <w:rFonts w:ascii="Arial" w:hAnsi="Arial" w:cs="Arial"/>
                <w:color w:val="000000"/>
                <w:sz w:val="20"/>
                <w:szCs w:val="20"/>
              </w:rPr>
            </w:pPr>
            <w:r w:rsidRPr="00B632A6">
              <w:rPr>
                <w:rFonts w:ascii="Arial" w:hAnsi="Arial" w:cs="Arial"/>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639095C2" w14:textId="77777777" w:rsidR="0024773F" w:rsidRPr="00B632A6" w:rsidRDefault="0024773F" w:rsidP="0024773F">
            <w:pPr>
              <w:rPr>
                <w:rFonts w:ascii="Arial" w:hAnsi="Arial" w:cs="Arial"/>
              </w:rPr>
            </w:pPr>
          </w:p>
        </w:tc>
      </w:tr>
      <w:tr w:rsidR="0024773F" w:rsidRPr="00B632A6" w14:paraId="5899789C"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4B0C49A1" w14:textId="77777777" w:rsidR="0024773F" w:rsidRPr="00B632A6" w:rsidRDefault="0024773F" w:rsidP="0024773F">
            <w:pPr>
              <w:jc w:val="center"/>
              <w:rPr>
                <w:rFonts w:ascii="Arial" w:hAnsi="Arial" w:cs="Arial"/>
              </w:rPr>
            </w:pPr>
            <w:r w:rsidRPr="00B632A6">
              <w:rPr>
                <w:rFonts w:ascii="Arial" w:hAnsi="Arial" w:cs="Arial"/>
              </w:rPr>
              <w:t>3</w:t>
            </w:r>
          </w:p>
        </w:tc>
        <w:tc>
          <w:tcPr>
            <w:tcW w:w="4489" w:type="dxa"/>
            <w:tcBorders>
              <w:top w:val="single" w:sz="4" w:space="0" w:color="auto"/>
              <w:left w:val="single" w:sz="4" w:space="0" w:color="auto"/>
              <w:bottom w:val="single" w:sz="4" w:space="0" w:color="auto"/>
              <w:right w:val="single" w:sz="4" w:space="0" w:color="auto"/>
            </w:tcBorders>
          </w:tcPr>
          <w:p w14:paraId="317173A4" w14:textId="3D20A42D" w:rsidR="0024773F" w:rsidRPr="00B632A6" w:rsidRDefault="0024773F" w:rsidP="0024773F">
            <w:pPr>
              <w:pStyle w:val="TableContents"/>
              <w:rPr>
                <w:rFonts w:ascii="Arial" w:hAnsi="Arial" w:cs="Arial"/>
                <w:color w:val="000000"/>
                <w:sz w:val="20"/>
                <w:szCs w:val="20"/>
              </w:rPr>
            </w:pPr>
            <w:r w:rsidRPr="00B632A6">
              <w:rPr>
                <w:rFonts w:ascii="Arial" w:hAnsi="Arial" w:cs="Arial"/>
                <w:sz w:val="20"/>
                <w:szCs w:val="20"/>
              </w:rPr>
              <w:t>W okresie gwarancji przegląd serwisowy na koszt dostawcy zakończony wpisem do paszportu technicznego i protokołu wykonania przeglądu, jeden na 12 miesięcy, lub więcej, jeżeli Tak zaleca producent.</w:t>
            </w:r>
          </w:p>
        </w:tc>
        <w:tc>
          <w:tcPr>
            <w:tcW w:w="1919" w:type="dxa"/>
            <w:tcBorders>
              <w:top w:val="single" w:sz="4" w:space="0" w:color="auto"/>
              <w:left w:val="single" w:sz="4" w:space="0" w:color="auto"/>
              <w:bottom w:val="single" w:sz="4" w:space="0" w:color="auto"/>
              <w:right w:val="single" w:sz="4" w:space="0" w:color="auto"/>
            </w:tcBorders>
            <w:vAlign w:val="center"/>
          </w:tcPr>
          <w:p w14:paraId="686E1F5C" w14:textId="026A2390" w:rsidR="0024773F" w:rsidRPr="00B632A6" w:rsidRDefault="0024773F" w:rsidP="0024773F">
            <w:pPr>
              <w:pStyle w:val="TableContents"/>
              <w:jc w:val="center"/>
              <w:rPr>
                <w:rFonts w:ascii="Arial" w:hAnsi="Arial" w:cs="Arial"/>
                <w:color w:val="000000"/>
                <w:sz w:val="20"/>
                <w:szCs w:val="20"/>
              </w:rPr>
            </w:pPr>
            <w:r w:rsidRPr="00B632A6">
              <w:rPr>
                <w:rFonts w:ascii="Arial" w:hAnsi="Arial" w:cs="Arial"/>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63B602E2" w14:textId="77777777" w:rsidR="0024773F" w:rsidRPr="00B632A6" w:rsidRDefault="0024773F" w:rsidP="0024773F">
            <w:pPr>
              <w:rPr>
                <w:rFonts w:ascii="Arial" w:hAnsi="Arial" w:cs="Arial"/>
              </w:rPr>
            </w:pPr>
          </w:p>
        </w:tc>
      </w:tr>
      <w:tr w:rsidR="0024773F" w:rsidRPr="00B632A6" w14:paraId="62C3A8F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2B4D0B7" w14:textId="77777777" w:rsidR="0024773F" w:rsidRPr="00B632A6" w:rsidRDefault="0024773F" w:rsidP="0024773F">
            <w:pPr>
              <w:jc w:val="center"/>
              <w:rPr>
                <w:rFonts w:ascii="Arial" w:hAnsi="Arial" w:cs="Arial"/>
              </w:rPr>
            </w:pPr>
            <w:r w:rsidRPr="00B632A6">
              <w:rPr>
                <w:rFonts w:ascii="Arial" w:hAnsi="Arial" w:cs="Arial"/>
              </w:rPr>
              <w:t>4</w:t>
            </w:r>
          </w:p>
        </w:tc>
        <w:tc>
          <w:tcPr>
            <w:tcW w:w="4489" w:type="dxa"/>
            <w:tcBorders>
              <w:top w:val="single" w:sz="4" w:space="0" w:color="auto"/>
              <w:left w:val="single" w:sz="4" w:space="0" w:color="auto"/>
              <w:bottom w:val="single" w:sz="4" w:space="0" w:color="auto"/>
              <w:right w:val="single" w:sz="4" w:space="0" w:color="auto"/>
            </w:tcBorders>
          </w:tcPr>
          <w:p w14:paraId="3DB7C05E" w14:textId="77777777" w:rsidR="0024773F" w:rsidRPr="00B632A6" w:rsidRDefault="0024773F" w:rsidP="0024773F">
            <w:pPr>
              <w:widowControl w:val="0"/>
              <w:tabs>
                <w:tab w:val="center" w:pos="4536"/>
                <w:tab w:val="right" w:pos="9072"/>
              </w:tabs>
              <w:rPr>
                <w:rFonts w:ascii="Arial" w:hAnsi="Arial" w:cs="Arial"/>
              </w:rPr>
            </w:pPr>
            <w:r w:rsidRPr="00B632A6">
              <w:rPr>
                <w:rFonts w:ascii="Arial" w:hAnsi="Arial" w:cs="Arial"/>
              </w:rPr>
              <w:t>Przegląd serwisowy zawiera:</w:t>
            </w:r>
          </w:p>
          <w:p w14:paraId="4D5B9F5A" w14:textId="77777777" w:rsidR="0024773F" w:rsidRPr="00B632A6" w:rsidRDefault="0024773F" w:rsidP="0024773F">
            <w:pPr>
              <w:widowControl w:val="0"/>
              <w:tabs>
                <w:tab w:val="center" w:pos="4536"/>
                <w:tab w:val="right" w:pos="9072"/>
              </w:tabs>
              <w:rPr>
                <w:rFonts w:ascii="Arial" w:hAnsi="Arial" w:cs="Arial"/>
              </w:rPr>
            </w:pPr>
            <w:r w:rsidRPr="00B632A6">
              <w:rPr>
                <w:rFonts w:ascii="Arial" w:hAnsi="Arial" w:cs="Arial"/>
              </w:rPr>
              <w:t>- dojazdy pracowników serwisu</w:t>
            </w:r>
          </w:p>
          <w:p w14:paraId="4EFD2B4B" w14:textId="77777777" w:rsidR="0024773F" w:rsidRPr="00B632A6" w:rsidRDefault="0024773F" w:rsidP="0024773F">
            <w:pPr>
              <w:widowControl w:val="0"/>
              <w:tabs>
                <w:tab w:val="center" w:pos="4536"/>
                <w:tab w:val="right" w:pos="9072"/>
              </w:tabs>
              <w:rPr>
                <w:rFonts w:ascii="Arial" w:hAnsi="Arial" w:cs="Arial"/>
              </w:rPr>
            </w:pPr>
            <w:r w:rsidRPr="00B632A6">
              <w:rPr>
                <w:rFonts w:ascii="Arial" w:hAnsi="Arial" w:cs="Arial"/>
              </w:rPr>
              <w:t>- robociznę</w:t>
            </w:r>
          </w:p>
          <w:p w14:paraId="6172AFCA" w14:textId="77777777" w:rsidR="0024773F" w:rsidRPr="00B632A6" w:rsidRDefault="0024773F" w:rsidP="0024773F">
            <w:pPr>
              <w:pStyle w:val="TableContents"/>
              <w:rPr>
                <w:rFonts w:ascii="Arial" w:hAnsi="Arial" w:cs="Arial"/>
                <w:color w:val="000000"/>
                <w:sz w:val="20"/>
                <w:szCs w:val="20"/>
              </w:rPr>
            </w:pPr>
            <w:r w:rsidRPr="00B632A6">
              <w:rPr>
                <w:rFonts w:ascii="Arial" w:hAnsi="Arial" w:cs="Arial"/>
                <w:sz w:val="20"/>
                <w:szCs w:val="20"/>
              </w:rPr>
              <w:t>- wszystkie pozostałe koszty niezbędne do wykonania czynności gwarancyjnych (materiały i części eksploatacyjne)</w:t>
            </w:r>
          </w:p>
        </w:tc>
        <w:tc>
          <w:tcPr>
            <w:tcW w:w="1919" w:type="dxa"/>
            <w:tcBorders>
              <w:top w:val="single" w:sz="4" w:space="0" w:color="auto"/>
              <w:left w:val="single" w:sz="4" w:space="0" w:color="auto"/>
              <w:bottom w:val="single" w:sz="4" w:space="0" w:color="auto"/>
              <w:right w:val="single" w:sz="4" w:space="0" w:color="auto"/>
            </w:tcBorders>
            <w:vAlign w:val="center"/>
          </w:tcPr>
          <w:p w14:paraId="07CEC688" w14:textId="6B2A3EFF" w:rsidR="0024773F" w:rsidRPr="00B632A6" w:rsidRDefault="0024773F" w:rsidP="0024773F">
            <w:pPr>
              <w:pStyle w:val="TableContents"/>
              <w:jc w:val="center"/>
              <w:rPr>
                <w:rFonts w:ascii="Arial" w:hAnsi="Arial" w:cs="Arial"/>
                <w:color w:val="000000"/>
                <w:sz w:val="20"/>
                <w:szCs w:val="20"/>
              </w:rPr>
            </w:pPr>
            <w:r w:rsidRPr="00B632A6">
              <w:rPr>
                <w:rFonts w:ascii="Arial" w:hAnsi="Arial" w:cs="Arial"/>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22A30355" w14:textId="77777777" w:rsidR="0024773F" w:rsidRPr="00B632A6" w:rsidRDefault="0024773F" w:rsidP="0024773F">
            <w:pPr>
              <w:rPr>
                <w:rFonts w:ascii="Arial" w:hAnsi="Arial" w:cs="Arial"/>
              </w:rPr>
            </w:pPr>
          </w:p>
        </w:tc>
      </w:tr>
      <w:tr w:rsidR="0024773F" w:rsidRPr="00B632A6" w14:paraId="79FC713D"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73725AB" w14:textId="77777777" w:rsidR="0024773F" w:rsidRPr="00B632A6" w:rsidRDefault="0024773F" w:rsidP="0024773F">
            <w:pPr>
              <w:jc w:val="center"/>
              <w:rPr>
                <w:rFonts w:ascii="Arial" w:hAnsi="Arial" w:cs="Arial"/>
              </w:rPr>
            </w:pPr>
            <w:r w:rsidRPr="00B632A6">
              <w:rPr>
                <w:rFonts w:ascii="Arial" w:hAnsi="Arial" w:cs="Arial"/>
              </w:rPr>
              <w:t>5</w:t>
            </w:r>
          </w:p>
        </w:tc>
        <w:tc>
          <w:tcPr>
            <w:tcW w:w="4489" w:type="dxa"/>
            <w:tcBorders>
              <w:top w:val="single" w:sz="4" w:space="0" w:color="auto"/>
              <w:left w:val="single" w:sz="4" w:space="0" w:color="auto"/>
              <w:bottom w:val="single" w:sz="4" w:space="0" w:color="auto"/>
              <w:right w:val="single" w:sz="4" w:space="0" w:color="auto"/>
            </w:tcBorders>
          </w:tcPr>
          <w:p w14:paraId="69ACBB3B" w14:textId="77777777" w:rsidR="0024773F" w:rsidRPr="00B632A6" w:rsidRDefault="0024773F" w:rsidP="0024773F">
            <w:pPr>
              <w:pStyle w:val="TableContents"/>
              <w:rPr>
                <w:rFonts w:ascii="Arial" w:hAnsi="Arial" w:cs="Arial"/>
                <w:color w:val="000000"/>
                <w:sz w:val="20"/>
                <w:szCs w:val="20"/>
              </w:rPr>
            </w:pPr>
            <w:r w:rsidRPr="00B632A6">
              <w:rPr>
                <w:rFonts w:ascii="Arial" w:hAnsi="Arial" w:cs="Arial"/>
                <w:sz w:val="20"/>
                <w:szCs w:val="20"/>
              </w:rPr>
              <w:t>Przegląd końcowy przed upływem końca gwarancji producenta (na koszt dostawcy) zakończony wpisem do paszportu technicznego i protokołem wykonania przeglądu</w:t>
            </w:r>
          </w:p>
        </w:tc>
        <w:tc>
          <w:tcPr>
            <w:tcW w:w="1919" w:type="dxa"/>
            <w:tcBorders>
              <w:top w:val="single" w:sz="4" w:space="0" w:color="auto"/>
              <w:left w:val="single" w:sz="4" w:space="0" w:color="auto"/>
              <w:bottom w:val="single" w:sz="4" w:space="0" w:color="auto"/>
              <w:right w:val="single" w:sz="4" w:space="0" w:color="auto"/>
            </w:tcBorders>
            <w:vAlign w:val="center"/>
          </w:tcPr>
          <w:p w14:paraId="2297A36C" w14:textId="2821CAE1" w:rsidR="0024773F" w:rsidRPr="00B632A6" w:rsidRDefault="0024773F" w:rsidP="0024773F">
            <w:pPr>
              <w:pStyle w:val="TableContents"/>
              <w:jc w:val="center"/>
              <w:rPr>
                <w:rFonts w:ascii="Arial" w:hAnsi="Arial" w:cs="Arial"/>
                <w:color w:val="000000"/>
                <w:sz w:val="20"/>
                <w:szCs w:val="20"/>
              </w:rPr>
            </w:pPr>
            <w:r w:rsidRPr="00B632A6">
              <w:rPr>
                <w:rFonts w:ascii="Arial" w:hAnsi="Arial" w:cs="Arial"/>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2E6529AC" w14:textId="77777777" w:rsidR="0024773F" w:rsidRPr="00B632A6" w:rsidRDefault="0024773F" w:rsidP="0024773F">
            <w:pPr>
              <w:rPr>
                <w:rFonts w:ascii="Arial" w:hAnsi="Arial" w:cs="Arial"/>
              </w:rPr>
            </w:pPr>
          </w:p>
        </w:tc>
      </w:tr>
      <w:tr w:rsidR="0024773F" w:rsidRPr="00B632A6" w14:paraId="5D7702B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491357B" w14:textId="77777777" w:rsidR="0024773F" w:rsidRPr="00B632A6" w:rsidRDefault="0024773F" w:rsidP="0024773F">
            <w:pPr>
              <w:jc w:val="center"/>
              <w:rPr>
                <w:rFonts w:ascii="Arial" w:hAnsi="Arial" w:cs="Arial"/>
              </w:rPr>
            </w:pPr>
            <w:r w:rsidRPr="00B632A6">
              <w:rPr>
                <w:rFonts w:ascii="Arial" w:hAnsi="Arial" w:cs="Arial"/>
              </w:rPr>
              <w:t>6</w:t>
            </w:r>
          </w:p>
        </w:tc>
        <w:tc>
          <w:tcPr>
            <w:tcW w:w="4489" w:type="dxa"/>
            <w:tcBorders>
              <w:top w:val="single" w:sz="4" w:space="0" w:color="auto"/>
              <w:left w:val="single" w:sz="4" w:space="0" w:color="auto"/>
              <w:bottom w:val="single" w:sz="4" w:space="0" w:color="auto"/>
              <w:right w:val="single" w:sz="4" w:space="0" w:color="auto"/>
            </w:tcBorders>
          </w:tcPr>
          <w:p w14:paraId="31BDA77F" w14:textId="77777777" w:rsidR="0024773F" w:rsidRPr="00B632A6" w:rsidRDefault="0024773F" w:rsidP="0024773F">
            <w:pPr>
              <w:widowControl w:val="0"/>
              <w:tabs>
                <w:tab w:val="center" w:pos="4536"/>
                <w:tab w:val="right" w:pos="9072"/>
              </w:tabs>
              <w:rPr>
                <w:rFonts w:ascii="Arial" w:hAnsi="Arial" w:cs="Arial"/>
              </w:rPr>
            </w:pPr>
            <w:r w:rsidRPr="00B632A6">
              <w:rPr>
                <w:rFonts w:ascii="Arial" w:hAnsi="Arial" w:cs="Arial"/>
              </w:rPr>
              <w:t>Autoryzowany serwis gwarancyjny i pogwarancyjny.</w:t>
            </w:r>
          </w:p>
          <w:p w14:paraId="53CF779F" w14:textId="77777777" w:rsidR="0024773F" w:rsidRPr="00B632A6" w:rsidRDefault="0024773F" w:rsidP="0024773F">
            <w:pPr>
              <w:pStyle w:val="TableContents"/>
              <w:rPr>
                <w:rFonts w:ascii="Arial" w:hAnsi="Arial" w:cs="Arial"/>
                <w:color w:val="000000"/>
                <w:sz w:val="20"/>
                <w:szCs w:val="20"/>
              </w:rPr>
            </w:pPr>
            <w:r w:rsidRPr="00B632A6">
              <w:rPr>
                <w:rFonts w:ascii="Arial" w:hAnsi="Arial" w:cs="Arial"/>
                <w:sz w:val="20"/>
                <w:szCs w:val="20"/>
              </w:rPr>
              <w:t>Podać: dokładny adres, telefon, e-mail, adres internetowy (WWW)</w:t>
            </w:r>
          </w:p>
        </w:tc>
        <w:tc>
          <w:tcPr>
            <w:tcW w:w="1919" w:type="dxa"/>
            <w:tcBorders>
              <w:top w:val="single" w:sz="4" w:space="0" w:color="auto"/>
              <w:left w:val="single" w:sz="4" w:space="0" w:color="auto"/>
              <w:bottom w:val="single" w:sz="4" w:space="0" w:color="auto"/>
              <w:right w:val="single" w:sz="4" w:space="0" w:color="auto"/>
            </w:tcBorders>
            <w:vAlign w:val="center"/>
          </w:tcPr>
          <w:p w14:paraId="592CE959" w14:textId="620406BA" w:rsidR="0024773F" w:rsidRPr="00B632A6" w:rsidRDefault="0024773F" w:rsidP="0024773F">
            <w:pPr>
              <w:pStyle w:val="TableContents"/>
              <w:jc w:val="center"/>
              <w:rPr>
                <w:rFonts w:ascii="Arial" w:hAnsi="Arial" w:cs="Arial"/>
                <w:color w:val="000000"/>
                <w:sz w:val="20"/>
                <w:szCs w:val="20"/>
              </w:rPr>
            </w:pPr>
            <w:r w:rsidRPr="00B632A6">
              <w:rPr>
                <w:rFonts w:ascii="Arial" w:hAnsi="Arial" w:cs="Arial"/>
                <w:sz w:val="20"/>
                <w:szCs w:val="20"/>
              </w:rPr>
              <w:t>Tak, podać</w:t>
            </w:r>
          </w:p>
        </w:tc>
        <w:tc>
          <w:tcPr>
            <w:tcW w:w="2986" w:type="dxa"/>
            <w:tcBorders>
              <w:top w:val="single" w:sz="4" w:space="0" w:color="auto"/>
              <w:left w:val="single" w:sz="4" w:space="0" w:color="auto"/>
              <w:bottom w:val="single" w:sz="4" w:space="0" w:color="auto"/>
              <w:right w:val="single" w:sz="4" w:space="0" w:color="auto"/>
            </w:tcBorders>
          </w:tcPr>
          <w:p w14:paraId="2B00EC53" w14:textId="77777777" w:rsidR="0024773F" w:rsidRPr="00B632A6" w:rsidRDefault="0024773F" w:rsidP="0024773F">
            <w:pPr>
              <w:rPr>
                <w:rFonts w:ascii="Arial" w:hAnsi="Arial" w:cs="Arial"/>
              </w:rPr>
            </w:pPr>
          </w:p>
        </w:tc>
      </w:tr>
      <w:tr w:rsidR="0024773F" w:rsidRPr="00B632A6" w14:paraId="6C038958" w14:textId="77777777" w:rsidTr="00D56E18">
        <w:tc>
          <w:tcPr>
            <w:tcW w:w="518" w:type="dxa"/>
            <w:tcBorders>
              <w:top w:val="single" w:sz="4" w:space="0" w:color="auto"/>
              <w:left w:val="single" w:sz="4" w:space="0" w:color="auto"/>
              <w:bottom w:val="single" w:sz="4" w:space="0" w:color="auto"/>
              <w:right w:val="single" w:sz="4" w:space="0" w:color="auto"/>
            </w:tcBorders>
          </w:tcPr>
          <w:p w14:paraId="39AF38A3" w14:textId="77777777" w:rsidR="0024773F" w:rsidRPr="00B632A6" w:rsidRDefault="0024773F" w:rsidP="0024773F">
            <w:pPr>
              <w:jc w:val="center"/>
              <w:rPr>
                <w:rFonts w:ascii="Arial" w:hAnsi="Arial" w:cs="Arial"/>
              </w:rPr>
            </w:pPr>
            <w:r w:rsidRPr="00B632A6">
              <w:rPr>
                <w:rFonts w:ascii="Arial" w:hAnsi="Arial" w:cs="Arial"/>
              </w:rPr>
              <w:t>7</w:t>
            </w:r>
          </w:p>
        </w:tc>
        <w:tc>
          <w:tcPr>
            <w:tcW w:w="4489" w:type="dxa"/>
            <w:tcBorders>
              <w:top w:val="single" w:sz="4" w:space="0" w:color="auto"/>
              <w:left w:val="single" w:sz="4" w:space="0" w:color="auto"/>
              <w:bottom w:val="single" w:sz="4" w:space="0" w:color="auto"/>
              <w:right w:val="single" w:sz="4" w:space="0" w:color="auto"/>
            </w:tcBorders>
          </w:tcPr>
          <w:p w14:paraId="121C941E" w14:textId="77777777" w:rsidR="0024773F" w:rsidRPr="00B632A6" w:rsidRDefault="0024773F" w:rsidP="0024773F">
            <w:pPr>
              <w:pStyle w:val="TableContents"/>
              <w:rPr>
                <w:rFonts w:ascii="Arial" w:hAnsi="Arial" w:cs="Arial"/>
                <w:color w:val="000000"/>
                <w:sz w:val="20"/>
                <w:szCs w:val="20"/>
              </w:rPr>
            </w:pPr>
            <w:r w:rsidRPr="00B632A6">
              <w:rPr>
                <w:rFonts w:ascii="Arial" w:eastAsia="Calibri" w:hAnsi="Arial" w:cs="Arial"/>
                <w:sz w:val="20"/>
                <w:szCs w:val="20"/>
              </w:rPr>
              <w:t>W okresie gwarancji przyjmowanie zgłoszeń o usterkach telefonicznie, faksem lub pocztą elektroniczną (e-mail) oraz dokonanie koniecznych napraw, doprowadzających przedmiot umowy do pełnej sprawności – w terminie do 7 dni od chwili jej zgłoszenia.</w:t>
            </w:r>
          </w:p>
        </w:tc>
        <w:tc>
          <w:tcPr>
            <w:tcW w:w="1919" w:type="dxa"/>
            <w:tcBorders>
              <w:top w:val="single" w:sz="4" w:space="0" w:color="auto"/>
              <w:left w:val="single" w:sz="4" w:space="0" w:color="auto"/>
              <w:bottom w:val="single" w:sz="4" w:space="0" w:color="auto"/>
              <w:right w:val="single" w:sz="4" w:space="0" w:color="auto"/>
            </w:tcBorders>
            <w:vAlign w:val="center"/>
          </w:tcPr>
          <w:p w14:paraId="6D6B00A3" w14:textId="17875BC7" w:rsidR="0024773F" w:rsidRPr="00B632A6" w:rsidRDefault="0024773F" w:rsidP="0024773F">
            <w:pPr>
              <w:pStyle w:val="TableContents"/>
              <w:jc w:val="center"/>
              <w:rPr>
                <w:rFonts w:ascii="Arial" w:hAnsi="Arial" w:cs="Arial"/>
                <w:color w:val="000000"/>
                <w:sz w:val="20"/>
                <w:szCs w:val="20"/>
              </w:rPr>
            </w:pPr>
            <w:r w:rsidRPr="00B632A6">
              <w:rPr>
                <w:rFonts w:ascii="Arial" w:hAnsi="Arial" w:cs="Arial"/>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3D0460D4" w14:textId="77777777" w:rsidR="0024773F" w:rsidRPr="00B632A6" w:rsidRDefault="0024773F" w:rsidP="0024773F">
            <w:pPr>
              <w:rPr>
                <w:rFonts w:ascii="Arial" w:hAnsi="Arial" w:cs="Arial"/>
              </w:rPr>
            </w:pPr>
          </w:p>
        </w:tc>
      </w:tr>
      <w:tr w:rsidR="0024773F" w:rsidRPr="00B632A6" w14:paraId="602630CC" w14:textId="77777777" w:rsidTr="00D56E18">
        <w:tc>
          <w:tcPr>
            <w:tcW w:w="518" w:type="dxa"/>
            <w:tcBorders>
              <w:top w:val="single" w:sz="4" w:space="0" w:color="auto"/>
              <w:left w:val="single" w:sz="4" w:space="0" w:color="auto"/>
              <w:bottom w:val="single" w:sz="4" w:space="0" w:color="auto"/>
              <w:right w:val="single" w:sz="4" w:space="0" w:color="auto"/>
            </w:tcBorders>
          </w:tcPr>
          <w:p w14:paraId="5EB8D720" w14:textId="77777777" w:rsidR="0024773F" w:rsidRPr="00B632A6" w:rsidRDefault="0024773F" w:rsidP="0024773F">
            <w:pPr>
              <w:jc w:val="center"/>
              <w:rPr>
                <w:rFonts w:ascii="Arial" w:hAnsi="Arial" w:cs="Arial"/>
              </w:rPr>
            </w:pPr>
            <w:r w:rsidRPr="00B632A6">
              <w:rPr>
                <w:rFonts w:ascii="Arial" w:hAnsi="Arial" w:cs="Arial"/>
              </w:rPr>
              <w:t>8</w:t>
            </w:r>
          </w:p>
        </w:tc>
        <w:tc>
          <w:tcPr>
            <w:tcW w:w="4489" w:type="dxa"/>
            <w:tcBorders>
              <w:top w:val="single" w:sz="4" w:space="0" w:color="auto"/>
              <w:left w:val="single" w:sz="4" w:space="0" w:color="auto"/>
              <w:bottom w:val="single" w:sz="4" w:space="0" w:color="auto"/>
              <w:right w:val="single" w:sz="4" w:space="0" w:color="auto"/>
            </w:tcBorders>
          </w:tcPr>
          <w:p w14:paraId="7421BEAA" w14:textId="77777777" w:rsidR="0024773F" w:rsidRPr="00B632A6" w:rsidRDefault="0024773F" w:rsidP="0024773F">
            <w:pPr>
              <w:pStyle w:val="TableContents"/>
              <w:rPr>
                <w:rFonts w:ascii="Arial" w:hAnsi="Arial" w:cs="Arial"/>
                <w:color w:val="000000"/>
                <w:sz w:val="20"/>
                <w:szCs w:val="20"/>
              </w:rPr>
            </w:pPr>
            <w:r w:rsidRPr="00B632A6">
              <w:rPr>
                <w:rFonts w:ascii="Arial" w:hAnsi="Arial" w:cs="Arial"/>
                <w:sz w:val="20"/>
                <w:szCs w:val="20"/>
              </w:rPr>
              <w:t>Liczba napraw tego samego podzespołu powodująca wymianę na nowy (z wyjątkiem uszkodzeń z winy użytkownika) – 3</w:t>
            </w:r>
          </w:p>
        </w:tc>
        <w:tc>
          <w:tcPr>
            <w:tcW w:w="1919" w:type="dxa"/>
            <w:tcBorders>
              <w:top w:val="single" w:sz="4" w:space="0" w:color="auto"/>
              <w:left w:val="single" w:sz="4" w:space="0" w:color="auto"/>
              <w:bottom w:val="single" w:sz="4" w:space="0" w:color="auto"/>
              <w:right w:val="single" w:sz="4" w:space="0" w:color="auto"/>
            </w:tcBorders>
            <w:vAlign w:val="center"/>
          </w:tcPr>
          <w:p w14:paraId="4D9C6A01" w14:textId="196AD1BA" w:rsidR="0024773F" w:rsidRPr="00B632A6" w:rsidRDefault="0024773F" w:rsidP="0024773F">
            <w:pPr>
              <w:pStyle w:val="TableContents"/>
              <w:jc w:val="center"/>
              <w:rPr>
                <w:rFonts w:ascii="Arial" w:hAnsi="Arial" w:cs="Arial"/>
                <w:color w:val="000000"/>
                <w:sz w:val="20"/>
                <w:szCs w:val="20"/>
              </w:rPr>
            </w:pPr>
            <w:r w:rsidRPr="00B632A6">
              <w:rPr>
                <w:rFonts w:ascii="Arial" w:hAnsi="Arial" w:cs="Arial"/>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049B9816" w14:textId="77777777" w:rsidR="0024773F" w:rsidRPr="00B632A6" w:rsidRDefault="0024773F" w:rsidP="0024773F">
            <w:pPr>
              <w:rPr>
                <w:rFonts w:ascii="Arial" w:hAnsi="Arial" w:cs="Arial"/>
              </w:rPr>
            </w:pPr>
          </w:p>
        </w:tc>
      </w:tr>
      <w:tr w:rsidR="0024773F" w:rsidRPr="00B632A6" w14:paraId="717F0C4B" w14:textId="77777777" w:rsidTr="00D56E18">
        <w:tc>
          <w:tcPr>
            <w:tcW w:w="518" w:type="dxa"/>
            <w:tcBorders>
              <w:top w:val="single" w:sz="4" w:space="0" w:color="auto"/>
              <w:left w:val="single" w:sz="4" w:space="0" w:color="auto"/>
              <w:bottom w:val="single" w:sz="4" w:space="0" w:color="auto"/>
              <w:right w:val="single" w:sz="4" w:space="0" w:color="auto"/>
            </w:tcBorders>
          </w:tcPr>
          <w:p w14:paraId="342AF3C7" w14:textId="77777777" w:rsidR="0024773F" w:rsidRPr="00B632A6" w:rsidRDefault="0024773F" w:rsidP="0024773F">
            <w:pPr>
              <w:jc w:val="center"/>
              <w:rPr>
                <w:rFonts w:ascii="Arial" w:hAnsi="Arial" w:cs="Arial"/>
              </w:rPr>
            </w:pPr>
            <w:r w:rsidRPr="00B632A6">
              <w:rPr>
                <w:rFonts w:ascii="Arial" w:hAnsi="Arial" w:cs="Arial"/>
              </w:rPr>
              <w:t>9</w:t>
            </w:r>
          </w:p>
        </w:tc>
        <w:tc>
          <w:tcPr>
            <w:tcW w:w="4489" w:type="dxa"/>
            <w:tcBorders>
              <w:top w:val="single" w:sz="4" w:space="0" w:color="auto"/>
              <w:left w:val="single" w:sz="4" w:space="0" w:color="auto"/>
              <w:bottom w:val="single" w:sz="4" w:space="0" w:color="auto"/>
              <w:right w:val="single" w:sz="4" w:space="0" w:color="auto"/>
            </w:tcBorders>
          </w:tcPr>
          <w:p w14:paraId="6ED6E1D2" w14:textId="492D706E" w:rsidR="0024773F" w:rsidRPr="00B632A6" w:rsidRDefault="0024773F" w:rsidP="0024773F">
            <w:pPr>
              <w:pStyle w:val="TableContents"/>
              <w:rPr>
                <w:rFonts w:ascii="Arial" w:hAnsi="Arial" w:cs="Arial"/>
                <w:color w:val="000000"/>
                <w:sz w:val="20"/>
                <w:szCs w:val="20"/>
              </w:rPr>
            </w:pPr>
            <w:r w:rsidRPr="00B632A6">
              <w:rPr>
                <w:rFonts w:ascii="Arial" w:hAnsi="Arial" w:cs="Arial"/>
                <w:sz w:val="20"/>
                <w:szCs w:val="20"/>
              </w:rPr>
              <w:t>Szkolenie personelu wskazanego przez Zamawiającego w zakresie obsługi aparatu, bezpieczeństwa jego użytkowania potwierdzone pisemnym protokołem.</w:t>
            </w:r>
          </w:p>
        </w:tc>
        <w:tc>
          <w:tcPr>
            <w:tcW w:w="1919" w:type="dxa"/>
            <w:tcBorders>
              <w:top w:val="single" w:sz="4" w:space="0" w:color="auto"/>
              <w:left w:val="single" w:sz="4" w:space="0" w:color="auto"/>
              <w:bottom w:val="single" w:sz="4" w:space="0" w:color="auto"/>
              <w:right w:val="single" w:sz="4" w:space="0" w:color="auto"/>
            </w:tcBorders>
            <w:vAlign w:val="center"/>
          </w:tcPr>
          <w:p w14:paraId="44A22EE6" w14:textId="41B19C89" w:rsidR="0024773F" w:rsidRPr="00B632A6" w:rsidRDefault="0024773F" w:rsidP="0024773F">
            <w:pPr>
              <w:pStyle w:val="TableContents"/>
              <w:jc w:val="center"/>
              <w:rPr>
                <w:rFonts w:ascii="Arial" w:hAnsi="Arial" w:cs="Arial"/>
                <w:color w:val="000000"/>
                <w:sz w:val="20"/>
                <w:szCs w:val="20"/>
              </w:rPr>
            </w:pPr>
            <w:r w:rsidRPr="00B632A6">
              <w:rPr>
                <w:rFonts w:ascii="Arial" w:hAnsi="Arial" w:cs="Arial"/>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1CEDFFE7" w14:textId="77777777" w:rsidR="0024773F" w:rsidRPr="00B632A6" w:rsidRDefault="0024773F" w:rsidP="0024773F">
            <w:pPr>
              <w:rPr>
                <w:rFonts w:ascii="Arial" w:hAnsi="Arial" w:cs="Arial"/>
              </w:rPr>
            </w:pPr>
          </w:p>
        </w:tc>
      </w:tr>
      <w:tr w:rsidR="00D56E18" w:rsidRPr="00CE4E0F" w14:paraId="6A28EDED" w14:textId="77777777" w:rsidTr="00A2215F">
        <w:tc>
          <w:tcPr>
            <w:tcW w:w="518" w:type="dxa"/>
            <w:tcBorders>
              <w:top w:val="single" w:sz="4" w:space="0" w:color="auto"/>
              <w:left w:val="single" w:sz="4" w:space="0" w:color="auto"/>
              <w:bottom w:val="single" w:sz="4" w:space="0" w:color="auto"/>
              <w:right w:val="single" w:sz="4" w:space="0" w:color="auto"/>
            </w:tcBorders>
            <w:vAlign w:val="center"/>
          </w:tcPr>
          <w:p w14:paraId="1E514E8C" w14:textId="77777777" w:rsidR="00D56E18" w:rsidRPr="00B632A6" w:rsidRDefault="00D56E18" w:rsidP="00A2215F">
            <w:pPr>
              <w:jc w:val="center"/>
              <w:rPr>
                <w:rFonts w:ascii="Arial" w:hAnsi="Arial" w:cs="Arial"/>
              </w:rPr>
            </w:pPr>
            <w:r w:rsidRPr="00B632A6">
              <w:rPr>
                <w:rFonts w:ascii="Arial" w:hAnsi="Arial" w:cs="Arial"/>
              </w:rPr>
              <w:t>11</w:t>
            </w:r>
          </w:p>
        </w:tc>
        <w:tc>
          <w:tcPr>
            <w:tcW w:w="4489" w:type="dxa"/>
            <w:tcBorders>
              <w:top w:val="single" w:sz="4" w:space="0" w:color="auto"/>
              <w:left w:val="single" w:sz="4" w:space="0" w:color="auto"/>
              <w:bottom w:val="single" w:sz="4" w:space="0" w:color="auto"/>
              <w:right w:val="single" w:sz="4" w:space="0" w:color="auto"/>
            </w:tcBorders>
            <w:vAlign w:val="center"/>
          </w:tcPr>
          <w:p w14:paraId="303F08FB" w14:textId="77777777" w:rsidR="00D56E18" w:rsidRPr="00B632A6" w:rsidRDefault="00D56E18" w:rsidP="00A2215F">
            <w:pPr>
              <w:pStyle w:val="TableContents"/>
              <w:jc w:val="both"/>
              <w:rPr>
                <w:rFonts w:ascii="Arial" w:eastAsia="Calibri" w:hAnsi="Arial" w:cs="Arial"/>
                <w:sz w:val="20"/>
                <w:szCs w:val="20"/>
                <w:lang w:bidi="en-US"/>
              </w:rPr>
            </w:pPr>
            <w:r w:rsidRPr="00B632A6">
              <w:rPr>
                <w:rFonts w:ascii="Arial" w:hAnsi="Arial" w:cs="Arial"/>
                <w:color w:val="00000A"/>
                <w:kern w:val="2"/>
                <w:sz w:val="20"/>
                <w:szCs w:val="20"/>
                <w:lang w:eastAsia="hi-IN"/>
              </w:rPr>
              <w:t>Zagwarantowanie dostępności części przez minimum 10 lat od dostawy</w:t>
            </w:r>
          </w:p>
        </w:tc>
        <w:tc>
          <w:tcPr>
            <w:tcW w:w="1919" w:type="dxa"/>
            <w:tcBorders>
              <w:top w:val="single" w:sz="4" w:space="0" w:color="auto"/>
              <w:left w:val="single" w:sz="4" w:space="0" w:color="auto"/>
              <w:bottom w:val="single" w:sz="4" w:space="0" w:color="auto"/>
              <w:right w:val="single" w:sz="4" w:space="0" w:color="auto"/>
            </w:tcBorders>
            <w:vAlign w:val="center"/>
          </w:tcPr>
          <w:p w14:paraId="7D4860E4" w14:textId="77777777" w:rsidR="00D56E18" w:rsidRPr="00CE4E0F" w:rsidRDefault="00D56E18" w:rsidP="00A2215F">
            <w:pPr>
              <w:pStyle w:val="TableContents"/>
              <w:jc w:val="center"/>
              <w:rPr>
                <w:rFonts w:ascii="Arial" w:eastAsia="Calibri" w:hAnsi="Arial" w:cs="Arial"/>
                <w:sz w:val="20"/>
                <w:szCs w:val="20"/>
                <w:lang w:bidi="en-US"/>
              </w:rPr>
            </w:pPr>
            <w:r w:rsidRPr="00B632A6">
              <w:rPr>
                <w:rFonts w:ascii="Arial" w:hAnsi="Arial" w:cs="Arial"/>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5CBA179E" w14:textId="77777777" w:rsidR="00D56E18" w:rsidRPr="00CE4E0F" w:rsidRDefault="00D56E18" w:rsidP="00A2215F">
            <w:pPr>
              <w:rPr>
                <w:rFonts w:ascii="Arial" w:hAnsi="Arial" w:cs="Arial"/>
                <w:bCs/>
              </w:rPr>
            </w:pPr>
          </w:p>
        </w:tc>
      </w:tr>
    </w:tbl>
    <w:p w14:paraId="768AE100" w14:textId="77777777" w:rsidR="00250423" w:rsidRPr="00CE4E0F" w:rsidRDefault="00250423" w:rsidP="00837502">
      <w:pPr>
        <w:rPr>
          <w:rFonts w:ascii="Arial" w:hAnsi="Arial" w:cs="Arial"/>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518"/>
        <w:gridCol w:w="4489"/>
        <w:gridCol w:w="1919"/>
        <w:gridCol w:w="2986"/>
      </w:tblGrid>
      <w:tr w:rsidR="00250423" w:rsidRPr="00CE4E0F" w14:paraId="6F9465ED" w14:textId="77777777" w:rsidTr="00D56E18">
        <w:tc>
          <w:tcPr>
            <w:tcW w:w="9912" w:type="dxa"/>
            <w:gridSpan w:val="4"/>
            <w:tcBorders>
              <w:top w:val="single" w:sz="4" w:space="0" w:color="000000"/>
              <w:left w:val="single" w:sz="4" w:space="0" w:color="000000"/>
              <w:bottom w:val="single" w:sz="4" w:space="0" w:color="000000"/>
              <w:right w:val="single" w:sz="4" w:space="0" w:color="000000"/>
            </w:tcBorders>
            <w:shd w:val="clear" w:color="auto" w:fill="EEEEEE"/>
            <w:vAlign w:val="center"/>
          </w:tcPr>
          <w:p w14:paraId="43C17438" w14:textId="38067556" w:rsidR="00250423" w:rsidRPr="00CE4E0F" w:rsidRDefault="00250423" w:rsidP="00EE25F6">
            <w:pPr>
              <w:widowControl w:val="0"/>
              <w:autoSpaceDE w:val="0"/>
              <w:autoSpaceDN w:val="0"/>
              <w:adjustRightInd w:val="0"/>
              <w:jc w:val="both"/>
              <w:rPr>
                <w:rFonts w:ascii="Arial" w:hAnsi="Arial" w:cs="Arial"/>
                <w:iCs/>
                <w:color w:val="000000"/>
              </w:rPr>
            </w:pPr>
            <w:r w:rsidRPr="00CE4E0F">
              <w:rPr>
                <w:rFonts w:ascii="Arial" w:hAnsi="Arial" w:cs="Arial"/>
                <w:b/>
              </w:rPr>
              <w:t xml:space="preserve">CZĘŚĆ NR </w:t>
            </w:r>
            <w:r w:rsidR="00EE25F6" w:rsidRPr="00CE4E0F">
              <w:rPr>
                <w:rFonts w:ascii="Arial" w:hAnsi="Arial" w:cs="Arial"/>
                <w:b/>
              </w:rPr>
              <w:t>5</w:t>
            </w:r>
            <w:r w:rsidRPr="00CE4E0F">
              <w:rPr>
                <w:rFonts w:ascii="Arial" w:hAnsi="Arial" w:cs="Arial"/>
                <w:b/>
              </w:rPr>
              <w:t xml:space="preserve"> – ECHOKARDIOGRAF Z </w:t>
            </w:r>
            <w:r w:rsidR="00C8435A" w:rsidRPr="00CE4E0F">
              <w:rPr>
                <w:rFonts w:ascii="Arial" w:hAnsi="Arial" w:cs="Arial"/>
                <w:b/>
              </w:rPr>
              <w:t xml:space="preserve">PRZEZNACZENIEM </w:t>
            </w:r>
            <w:r w:rsidRPr="00CE4E0F">
              <w:rPr>
                <w:rFonts w:ascii="Arial" w:hAnsi="Arial" w:cs="Arial"/>
                <w:b/>
              </w:rPr>
              <w:t>DLA PORADNI KARDIOLOGICZNEJ</w:t>
            </w:r>
          </w:p>
        </w:tc>
      </w:tr>
      <w:tr w:rsidR="00250423" w:rsidRPr="00A25E9A" w14:paraId="70C06FD6" w14:textId="77777777" w:rsidTr="00D56E18">
        <w:tc>
          <w:tcPr>
            <w:tcW w:w="518" w:type="dxa"/>
            <w:tcBorders>
              <w:top w:val="single" w:sz="4" w:space="0" w:color="000000"/>
              <w:left w:val="single" w:sz="4" w:space="0" w:color="000000"/>
              <w:bottom w:val="single" w:sz="4" w:space="0" w:color="auto"/>
            </w:tcBorders>
            <w:shd w:val="clear" w:color="auto" w:fill="EEEEEE"/>
            <w:vAlign w:val="center"/>
          </w:tcPr>
          <w:p w14:paraId="2B173048" w14:textId="77777777" w:rsidR="00250423" w:rsidRPr="00A25E9A" w:rsidRDefault="00250423" w:rsidP="00C8435A">
            <w:pPr>
              <w:jc w:val="center"/>
              <w:rPr>
                <w:rFonts w:ascii="Arial" w:hAnsi="Arial" w:cs="Arial"/>
                <w:sz w:val="18"/>
                <w:szCs w:val="18"/>
              </w:rPr>
            </w:pPr>
            <w:r w:rsidRPr="00A25E9A">
              <w:rPr>
                <w:rFonts w:ascii="Arial" w:hAnsi="Arial" w:cs="Arial"/>
                <w:sz w:val="18"/>
                <w:szCs w:val="18"/>
              </w:rPr>
              <w:t>L.p.</w:t>
            </w:r>
          </w:p>
        </w:tc>
        <w:tc>
          <w:tcPr>
            <w:tcW w:w="4489" w:type="dxa"/>
            <w:tcBorders>
              <w:top w:val="single" w:sz="4" w:space="0" w:color="000000"/>
              <w:left w:val="single" w:sz="4" w:space="0" w:color="000000"/>
              <w:bottom w:val="single" w:sz="4" w:space="0" w:color="000000"/>
            </w:tcBorders>
            <w:shd w:val="clear" w:color="auto" w:fill="EEEEEE"/>
            <w:vAlign w:val="center"/>
          </w:tcPr>
          <w:p w14:paraId="33A4054F" w14:textId="77777777" w:rsidR="00250423" w:rsidRPr="00A25E9A" w:rsidRDefault="00250423" w:rsidP="008647F5">
            <w:pPr>
              <w:pStyle w:val="Zawartotabeli"/>
              <w:jc w:val="center"/>
              <w:rPr>
                <w:rFonts w:ascii="Arial" w:hAnsi="Arial"/>
                <w:iCs/>
                <w:color w:val="000000"/>
                <w:sz w:val="18"/>
                <w:szCs w:val="18"/>
              </w:rPr>
            </w:pPr>
            <w:r w:rsidRPr="00A25E9A">
              <w:rPr>
                <w:rFonts w:ascii="Arial" w:hAnsi="Arial"/>
                <w:iCs/>
                <w:color w:val="000000"/>
                <w:sz w:val="18"/>
                <w:szCs w:val="18"/>
              </w:rPr>
              <w:t>Wymagania dla przedmiotu zamówienia</w:t>
            </w:r>
          </w:p>
        </w:tc>
        <w:tc>
          <w:tcPr>
            <w:tcW w:w="1919" w:type="dxa"/>
            <w:tcBorders>
              <w:top w:val="single" w:sz="4" w:space="0" w:color="000000"/>
              <w:left w:val="single" w:sz="4" w:space="0" w:color="000000"/>
              <w:bottom w:val="single" w:sz="4" w:space="0" w:color="000000"/>
            </w:tcBorders>
            <w:shd w:val="clear" w:color="auto" w:fill="EEEEEE"/>
            <w:vAlign w:val="center"/>
          </w:tcPr>
          <w:p w14:paraId="366C88A8" w14:textId="77777777" w:rsidR="00250423" w:rsidRPr="00A25E9A" w:rsidRDefault="00250423" w:rsidP="008647F5">
            <w:pPr>
              <w:pStyle w:val="Zawartotabeli"/>
              <w:jc w:val="center"/>
              <w:rPr>
                <w:rFonts w:ascii="Arial" w:hAnsi="Arial"/>
                <w:iCs/>
                <w:color w:val="000000"/>
                <w:sz w:val="18"/>
                <w:szCs w:val="18"/>
              </w:rPr>
            </w:pPr>
            <w:r w:rsidRPr="00A25E9A">
              <w:rPr>
                <w:rFonts w:ascii="Arial" w:hAnsi="Arial"/>
                <w:iCs/>
                <w:color w:val="000000"/>
                <w:sz w:val="18"/>
                <w:szCs w:val="18"/>
              </w:rPr>
              <w:t>Parametry wymagane</w:t>
            </w:r>
          </w:p>
        </w:tc>
        <w:tc>
          <w:tcPr>
            <w:tcW w:w="2986"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7CC37084" w14:textId="77777777" w:rsidR="00250423" w:rsidRPr="00A25E9A" w:rsidRDefault="00250423" w:rsidP="008647F5">
            <w:pPr>
              <w:pStyle w:val="Zawartotabeli"/>
              <w:jc w:val="center"/>
              <w:rPr>
                <w:rFonts w:ascii="Arial" w:hAnsi="Arial"/>
                <w:iCs/>
                <w:color w:val="000000"/>
                <w:sz w:val="18"/>
                <w:szCs w:val="18"/>
              </w:rPr>
            </w:pPr>
            <w:r w:rsidRPr="00A25E9A">
              <w:rPr>
                <w:rFonts w:ascii="Arial" w:hAnsi="Arial"/>
                <w:iCs/>
                <w:color w:val="000000"/>
                <w:sz w:val="18"/>
                <w:szCs w:val="18"/>
              </w:rPr>
              <w:t>Potwierdzenie</w:t>
            </w:r>
          </w:p>
        </w:tc>
      </w:tr>
      <w:tr w:rsidR="00250423" w:rsidRPr="00CE4E0F" w14:paraId="09EDDFA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18F568F" w14:textId="77777777" w:rsidR="00250423" w:rsidRPr="00CE4E0F" w:rsidRDefault="00250423" w:rsidP="00C8435A">
            <w:pPr>
              <w:jc w:val="center"/>
              <w:rPr>
                <w:rFonts w:ascii="Arial" w:hAnsi="Arial" w:cs="Arial"/>
              </w:rPr>
            </w:pPr>
            <w:r w:rsidRPr="00CE4E0F">
              <w:rPr>
                <w:rFonts w:ascii="Arial" w:hAnsi="Arial" w:cs="Arial"/>
              </w:rPr>
              <w:t>1</w:t>
            </w:r>
          </w:p>
        </w:tc>
        <w:tc>
          <w:tcPr>
            <w:tcW w:w="4489" w:type="dxa"/>
            <w:tcBorders>
              <w:top w:val="nil"/>
              <w:left w:val="single" w:sz="4" w:space="0" w:color="auto"/>
              <w:bottom w:val="single" w:sz="4" w:space="0" w:color="auto"/>
              <w:right w:val="single" w:sz="4" w:space="0" w:color="auto"/>
            </w:tcBorders>
            <w:vAlign w:val="center"/>
          </w:tcPr>
          <w:p w14:paraId="12F8827F" w14:textId="77777777" w:rsidR="00250423" w:rsidRPr="00CE4E0F" w:rsidRDefault="00250423" w:rsidP="004D6121">
            <w:pPr>
              <w:jc w:val="both"/>
              <w:rPr>
                <w:rFonts w:ascii="Arial" w:hAnsi="Arial" w:cs="Arial"/>
              </w:rPr>
            </w:pPr>
            <w:r w:rsidRPr="00CE4E0F">
              <w:rPr>
                <w:rFonts w:ascii="Arial" w:hAnsi="Arial" w:cs="Arial"/>
              </w:rPr>
              <w:t>Urządzenie fabrycznie nowe – (nie powystawowe).</w:t>
            </w:r>
          </w:p>
        </w:tc>
        <w:tc>
          <w:tcPr>
            <w:tcW w:w="1919" w:type="dxa"/>
            <w:tcBorders>
              <w:top w:val="single" w:sz="4" w:space="0" w:color="auto"/>
              <w:left w:val="single" w:sz="4" w:space="0" w:color="auto"/>
              <w:bottom w:val="single" w:sz="4" w:space="0" w:color="auto"/>
              <w:right w:val="single" w:sz="4" w:space="0" w:color="auto"/>
            </w:tcBorders>
            <w:vAlign w:val="center"/>
          </w:tcPr>
          <w:p w14:paraId="62B2EDBE" w14:textId="043E405B" w:rsidR="00250423" w:rsidRPr="00CE4E0F" w:rsidRDefault="008E1025" w:rsidP="00C8435A">
            <w:pPr>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0557874A" w14:textId="77777777" w:rsidR="00250423" w:rsidRPr="00CE4E0F" w:rsidRDefault="00250423" w:rsidP="008647F5">
            <w:pPr>
              <w:pStyle w:val="Zawartotabeli"/>
              <w:rPr>
                <w:rFonts w:ascii="Arial" w:hAnsi="Arial"/>
                <w:sz w:val="20"/>
                <w:szCs w:val="20"/>
              </w:rPr>
            </w:pPr>
          </w:p>
        </w:tc>
      </w:tr>
      <w:tr w:rsidR="00250423" w:rsidRPr="00CE4E0F" w14:paraId="567BD95C"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5A8CA61" w14:textId="77777777" w:rsidR="00250423" w:rsidRPr="00CE4E0F" w:rsidRDefault="00250423" w:rsidP="00C8435A">
            <w:pPr>
              <w:jc w:val="center"/>
              <w:rPr>
                <w:rFonts w:ascii="Arial" w:hAnsi="Arial" w:cs="Arial"/>
              </w:rPr>
            </w:pPr>
            <w:r w:rsidRPr="00CE4E0F">
              <w:rPr>
                <w:rFonts w:ascii="Arial" w:hAnsi="Arial" w:cs="Arial"/>
              </w:rPr>
              <w:t>2</w:t>
            </w:r>
          </w:p>
        </w:tc>
        <w:tc>
          <w:tcPr>
            <w:tcW w:w="4489" w:type="dxa"/>
            <w:tcBorders>
              <w:top w:val="nil"/>
              <w:left w:val="single" w:sz="4" w:space="0" w:color="auto"/>
              <w:bottom w:val="single" w:sz="4" w:space="0" w:color="auto"/>
              <w:right w:val="single" w:sz="4" w:space="0" w:color="auto"/>
            </w:tcBorders>
            <w:vAlign w:val="center"/>
          </w:tcPr>
          <w:p w14:paraId="3768A921" w14:textId="40A4375E" w:rsidR="00250423" w:rsidRPr="00CE4E0F" w:rsidRDefault="009371AA" w:rsidP="004D6121">
            <w:pPr>
              <w:jc w:val="both"/>
              <w:rPr>
                <w:rFonts w:ascii="Arial" w:hAnsi="Arial" w:cs="Arial"/>
              </w:rPr>
            </w:pPr>
            <w:r w:rsidRPr="00CE4E0F">
              <w:rPr>
                <w:rFonts w:ascii="Arial" w:hAnsi="Arial" w:cs="Arial"/>
              </w:rPr>
              <w:t>Rok produkcji 2026 lub 2025</w:t>
            </w:r>
          </w:p>
        </w:tc>
        <w:tc>
          <w:tcPr>
            <w:tcW w:w="1919" w:type="dxa"/>
            <w:tcBorders>
              <w:top w:val="single" w:sz="4" w:space="0" w:color="auto"/>
              <w:left w:val="single" w:sz="4" w:space="0" w:color="auto"/>
              <w:bottom w:val="single" w:sz="4" w:space="0" w:color="auto"/>
              <w:right w:val="single" w:sz="4" w:space="0" w:color="auto"/>
            </w:tcBorders>
            <w:vAlign w:val="center"/>
          </w:tcPr>
          <w:p w14:paraId="452D322D" w14:textId="3E6CB906" w:rsidR="00250423" w:rsidRPr="00CE4E0F" w:rsidRDefault="008E1025" w:rsidP="00C8435A">
            <w:pPr>
              <w:jc w:val="center"/>
              <w:rPr>
                <w:rFonts w:ascii="Arial" w:hAnsi="Arial" w:cs="Arial"/>
              </w:rPr>
            </w:pPr>
            <w:r w:rsidRPr="00CE4E0F">
              <w:rPr>
                <w:rFonts w:ascii="Arial" w:hAnsi="Arial" w:cs="Arial"/>
              </w:rPr>
              <w:t>Tak</w:t>
            </w:r>
            <w:r w:rsidR="0024773F"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71EAC45B" w14:textId="77777777" w:rsidR="00250423" w:rsidRPr="00CE4E0F" w:rsidRDefault="00250423" w:rsidP="008647F5">
            <w:pPr>
              <w:pStyle w:val="Zawartotabeli"/>
              <w:rPr>
                <w:rFonts w:ascii="Arial" w:hAnsi="Arial"/>
                <w:sz w:val="20"/>
                <w:szCs w:val="20"/>
              </w:rPr>
            </w:pPr>
          </w:p>
        </w:tc>
      </w:tr>
      <w:tr w:rsidR="00250423" w:rsidRPr="00CE4E0F" w14:paraId="24719AC9" w14:textId="77777777" w:rsidTr="00D56E18">
        <w:tc>
          <w:tcPr>
            <w:tcW w:w="518" w:type="dxa"/>
            <w:tcBorders>
              <w:top w:val="single" w:sz="4" w:space="0" w:color="auto"/>
              <w:left w:val="single" w:sz="4" w:space="0" w:color="000000"/>
              <w:bottom w:val="single" w:sz="4" w:space="0" w:color="000000"/>
            </w:tcBorders>
            <w:vAlign w:val="center"/>
          </w:tcPr>
          <w:p w14:paraId="684E7377" w14:textId="77777777" w:rsidR="00250423" w:rsidRPr="00CE4E0F" w:rsidRDefault="00250423" w:rsidP="00C8435A">
            <w:pPr>
              <w:jc w:val="center"/>
              <w:rPr>
                <w:rFonts w:ascii="Arial" w:hAnsi="Arial" w:cs="Arial"/>
              </w:rPr>
            </w:pPr>
            <w:r w:rsidRPr="00CE4E0F">
              <w:rPr>
                <w:rFonts w:ascii="Arial" w:hAnsi="Arial" w:cs="Arial"/>
              </w:rPr>
              <w:t>3</w:t>
            </w:r>
          </w:p>
        </w:tc>
        <w:tc>
          <w:tcPr>
            <w:tcW w:w="4489" w:type="dxa"/>
            <w:tcBorders>
              <w:left w:val="single" w:sz="4" w:space="0" w:color="000000"/>
              <w:bottom w:val="single" w:sz="4" w:space="0" w:color="000000"/>
            </w:tcBorders>
            <w:vAlign w:val="center"/>
          </w:tcPr>
          <w:p w14:paraId="24B07C4A"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Całkowicie cyfrowy </w:t>
            </w:r>
            <w:proofErr w:type="spellStart"/>
            <w:r w:rsidRPr="00CE4E0F">
              <w:rPr>
                <w:rFonts w:ascii="Arial" w:hAnsi="Arial" w:cs="Arial"/>
                <w:sz w:val="20"/>
                <w:szCs w:val="20"/>
              </w:rPr>
              <w:t>beamformer</w:t>
            </w:r>
            <w:proofErr w:type="spellEnd"/>
            <w:r w:rsidRPr="00CE4E0F">
              <w:rPr>
                <w:rFonts w:ascii="Arial" w:hAnsi="Arial" w:cs="Arial"/>
                <w:sz w:val="20"/>
                <w:szCs w:val="20"/>
              </w:rPr>
              <w:t xml:space="preserve">, jednomodułowa, mobilna konstrukcja. </w:t>
            </w:r>
          </w:p>
        </w:tc>
        <w:tc>
          <w:tcPr>
            <w:tcW w:w="1919" w:type="dxa"/>
            <w:tcBorders>
              <w:left w:val="single" w:sz="4" w:space="0" w:color="000000"/>
              <w:bottom w:val="single" w:sz="4" w:space="0" w:color="000000"/>
            </w:tcBorders>
            <w:vAlign w:val="center"/>
          </w:tcPr>
          <w:p w14:paraId="219CF77B" w14:textId="42065579" w:rsidR="00250423" w:rsidRPr="00CE4E0F" w:rsidRDefault="008E1025" w:rsidP="00C8435A">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1DCEDFEF" w14:textId="77777777" w:rsidR="00250423" w:rsidRPr="00CE4E0F" w:rsidRDefault="00250423" w:rsidP="008647F5">
            <w:pPr>
              <w:pStyle w:val="Zawartotabeli"/>
              <w:rPr>
                <w:rFonts w:ascii="Arial" w:hAnsi="Arial"/>
                <w:sz w:val="20"/>
                <w:szCs w:val="20"/>
              </w:rPr>
            </w:pPr>
          </w:p>
        </w:tc>
      </w:tr>
      <w:tr w:rsidR="00250423" w:rsidRPr="00CE4E0F" w14:paraId="0504B6F8" w14:textId="77777777" w:rsidTr="00D56E18">
        <w:tc>
          <w:tcPr>
            <w:tcW w:w="518" w:type="dxa"/>
            <w:tcBorders>
              <w:left w:val="single" w:sz="4" w:space="0" w:color="000000"/>
              <w:bottom w:val="single" w:sz="4" w:space="0" w:color="000000"/>
            </w:tcBorders>
            <w:vAlign w:val="center"/>
          </w:tcPr>
          <w:p w14:paraId="354BC505" w14:textId="77777777" w:rsidR="00250423" w:rsidRPr="00CE4E0F" w:rsidRDefault="00250423" w:rsidP="00C8435A">
            <w:pPr>
              <w:jc w:val="center"/>
              <w:rPr>
                <w:rFonts w:ascii="Arial" w:hAnsi="Arial" w:cs="Arial"/>
              </w:rPr>
            </w:pPr>
            <w:r w:rsidRPr="00CE4E0F">
              <w:rPr>
                <w:rFonts w:ascii="Arial" w:hAnsi="Arial" w:cs="Arial"/>
              </w:rPr>
              <w:t>4</w:t>
            </w:r>
          </w:p>
        </w:tc>
        <w:tc>
          <w:tcPr>
            <w:tcW w:w="4489" w:type="dxa"/>
            <w:tcBorders>
              <w:left w:val="single" w:sz="4" w:space="0" w:color="000000"/>
              <w:bottom w:val="single" w:sz="4" w:space="0" w:color="000000"/>
            </w:tcBorders>
            <w:vAlign w:val="center"/>
          </w:tcPr>
          <w:p w14:paraId="36D22CE7" w14:textId="745DB7E5"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Masa urządzenia ≤ 85 kg</w:t>
            </w:r>
          </w:p>
        </w:tc>
        <w:tc>
          <w:tcPr>
            <w:tcW w:w="1919" w:type="dxa"/>
            <w:tcBorders>
              <w:left w:val="single" w:sz="4" w:space="0" w:color="000000"/>
              <w:bottom w:val="single" w:sz="4" w:space="0" w:color="000000"/>
            </w:tcBorders>
            <w:vAlign w:val="center"/>
          </w:tcPr>
          <w:p w14:paraId="38117CD3" w14:textId="7F53D9AA" w:rsidR="00250423" w:rsidRPr="00CE4E0F" w:rsidRDefault="008E1025" w:rsidP="00C8435A">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11EE7B81" w14:textId="77777777" w:rsidR="00250423" w:rsidRPr="00CE4E0F" w:rsidRDefault="00250423" w:rsidP="008647F5">
            <w:pPr>
              <w:pStyle w:val="Zawartotabeli"/>
              <w:rPr>
                <w:rFonts w:ascii="Arial" w:hAnsi="Arial"/>
                <w:sz w:val="20"/>
                <w:szCs w:val="20"/>
              </w:rPr>
            </w:pPr>
          </w:p>
        </w:tc>
      </w:tr>
      <w:tr w:rsidR="00250423" w:rsidRPr="00CE4E0F" w14:paraId="43804604" w14:textId="77777777" w:rsidTr="00D56E18">
        <w:tc>
          <w:tcPr>
            <w:tcW w:w="518" w:type="dxa"/>
            <w:tcBorders>
              <w:left w:val="single" w:sz="4" w:space="0" w:color="000000"/>
              <w:bottom w:val="single" w:sz="4" w:space="0" w:color="000000"/>
            </w:tcBorders>
            <w:vAlign w:val="center"/>
          </w:tcPr>
          <w:p w14:paraId="20EBF6ED" w14:textId="77777777" w:rsidR="00250423" w:rsidRPr="00CE4E0F" w:rsidRDefault="00250423" w:rsidP="00C8435A">
            <w:pPr>
              <w:jc w:val="center"/>
              <w:rPr>
                <w:rFonts w:ascii="Arial" w:hAnsi="Arial" w:cs="Arial"/>
              </w:rPr>
            </w:pPr>
            <w:r w:rsidRPr="00CE4E0F">
              <w:rPr>
                <w:rFonts w:ascii="Arial" w:hAnsi="Arial" w:cs="Arial"/>
              </w:rPr>
              <w:t>5</w:t>
            </w:r>
          </w:p>
        </w:tc>
        <w:tc>
          <w:tcPr>
            <w:tcW w:w="4489" w:type="dxa"/>
            <w:tcBorders>
              <w:left w:val="single" w:sz="4" w:space="0" w:color="000000"/>
              <w:bottom w:val="single" w:sz="4" w:space="0" w:color="000000"/>
            </w:tcBorders>
            <w:vAlign w:val="center"/>
          </w:tcPr>
          <w:p w14:paraId="176CA9BB"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Aparat wyposażony w cztery skrętne koła z blokadą</w:t>
            </w:r>
          </w:p>
        </w:tc>
        <w:tc>
          <w:tcPr>
            <w:tcW w:w="1919" w:type="dxa"/>
            <w:tcBorders>
              <w:left w:val="single" w:sz="4" w:space="0" w:color="000000"/>
              <w:bottom w:val="single" w:sz="4" w:space="0" w:color="000000"/>
            </w:tcBorders>
            <w:vAlign w:val="center"/>
          </w:tcPr>
          <w:p w14:paraId="3EB83749" w14:textId="72FB7E41" w:rsidR="00250423" w:rsidRPr="00CE4E0F" w:rsidRDefault="008E1025" w:rsidP="00C8435A">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3C2DC8E1" w14:textId="77777777" w:rsidR="00250423" w:rsidRPr="00CE4E0F" w:rsidRDefault="00250423" w:rsidP="008647F5">
            <w:pPr>
              <w:pStyle w:val="Zawartotabeli"/>
              <w:rPr>
                <w:rFonts w:ascii="Arial" w:hAnsi="Arial"/>
                <w:sz w:val="20"/>
                <w:szCs w:val="20"/>
              </w:rPr>
            </w:pPr>
          </w:p>
        </w:tc>
      </w:tr>
      <w:tr w:rsidR="00250423" w:rsidRPr="00CE4E0F" w14:paraId="2E41557E" w14:textId="77777777" w:rsidTr="00D56E18">
        <w:tc>
          <w:tcPr>
            <w:tcW w:w="518" w:type="dxa"/>
            <w:tcBorders>
              <w:left w:val="single" w:sz="4" w:space="0" w:color="000000"/>
              <w:bottom w:val="single" w:sz="4" w:space="0" w:color="000000"/>
            </w:tcBorders>
            <w:vAlign w:val="center"/>
          </w:tcPr>
          <w:p w14:paraId="2B0ADEF9" w14:textId="77777777" w:rsidR="00250423" w:rsidRPr="00CE4E0F" w:rsidRDefault="00250423" w:rsidP="00C8435A">
            <w:pPr>
              <w:jc w:val="center"/>
              <w:rPr>
                <w:rFonts w:ascii="Arial" w:hAnsi="Arial" w:cs="Arial"/>
              </w:rPr>
            </w:pPr>
            <w:r w:rsidRPr="00CE4E0F">
              <w:rPr>
                <w:rFonts w:ascii="Arial" w:hAnsi="Arial" w:cs="Arial"/>
              </w:rPr>
              <w:t>6</w:t>
            </w:r>
          </w:p>
        </w:tc>
        <w:tc>
          <w:tcPr>
            <w:tcW w:w="4489" w:type="dxa"/>
            <w:tcBorders>
              <w:left w:val="single" w:sz="4" w:space="0" w:color="000000"/>
              <w:bottom w:val="single" w:sz="4" w:space="0" w:color="000000"/>
            </w:tcBorders>
            <w:vAlign w:val="center"/>
          </w:tcPr>
          <w:p w14:paraId="5B18AFED"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Regulacja wysokości położenia pulpitu operatora w zakresie min. 15</w:t>
            </w:r>
          </w:p>
        </w:tc>
        <w:tc>
          <w:tcPr>
            <w:tcW w:w="1919" w:type="dxa"/>
            <w:tcBorders>
              <w:left w:val="single" w:sz="4" w:space="0" w:color="000000"/>
              <w:bottom w:val="single" w:sz="4" w:space="0" w:color="000000"/>
            </w:tcBorders>
            <w:vAlign w:val="center"/>
          </w:tcPr>
          <w:p w14:paraId="5D21FD26" w14:textId="4799DF04" w:rsidR="00250423" w:rsidRPr="00CE4E0F" w:rsidRDefault="008E1025" w:rsidP="00C8435A">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7BF983C7" w14:textId="77777777" w:rsidR="00250423" w:rsidRPr="00CE4E0F" w:rsidRDefault="00250423" w:rsidP="008647F5">
            <w:pPr>
              <w:pStyle w:val="Zawartotabeli"/>
              <w:rPr>
                <w:rFonts w:ascii="Arial" w:hAnsi="Arial"/>
                <w:sz w:val="20"/>
                <w:szCs w:val="20"/>
              </w:rPr>
            </w:pPr>
          </w:p>
        </w:tc>
      </w:tr>
      <w:tr w:rsidR="00250423" w:rsidRPr="00CE4E0F" w14:paraId="2A0E1B90" w14:textId="77777777" w:rsidTr="00D56E18">
        <w:tc>
          <w:tcPr>
            <w:tcW w:w="518" w:type="dxa"/>
            <w:tcBorders>
              <w:left w:val="single" w:sz="4" w:space="0" w:color="000000"/>
              <w:bottom w:val="single" w:sz="4" w:space="0" w:color="000000"/>
            </w:tcBorders>
            <w:vAlign w:val="center"/>
          </w:tcPr>
          <w:p w14:paraId="1B798157" w14:textId="77777777" w:rsidR="00250423" w:rsidRPr="00CE4E0F" w:rsidRDefault="00250423" w:rsidP="00C8435A">
            <w:pPr>
              <w:jc w:val="center"/>
              <w:rPr>
                <w:rFonts w:ascii="Arial" w:hAnsi="Arial" w:cs="Arial"/>
              </w:rPr>
            </w:pPr>
            <w:r w:rsidRPr="00CE4E0F">
              <w:rPr>
                <w:rFonts w:ascii="Arial" w:hAnsi="Arial" w:cs="Arial"/>
              </w:rPr>
              <w:t>7</w:t>
            </w:r>
          </w:p>
        </w:tc>
        <w:tc>
          <w:tcPr>
            <w:tcW w:w="4489" w:type="dxa"/>
            <w:tcBorders>
              <w:left w:val="single" w:sz="4" w:space="0" w:color="000000"/>
              <w:bottom w:val="single" w:sz="4" w:space="0" w:color="000000"/>
            </w:tcBorders>
            <w:vAlign w:val="center"/>
          </w:tcPr>
          <w:p w14:paraId="1F63B3C9"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Możliwość obrotu pulpitu operatora o min. ± 30°</w:t>
            </w:r>
          </w:p>
        </w:tc>
        <w:tc>
          <w:tcPr>
            <w:tcW w:w="1919" w:type="dxa"/>
            <w:tcBorders>
              <w:left w:val="single" w:sz="4" w:space="0" w:color="000000"/>
              <w:bottom w:val="single" w:sz="4" w:space="0" w:color="000000"/>
            </w:tcBorders>
            <w:vAlign w:val="center"/>
          </w:tcPr>
          <w:p w14:paraId="4EF4DCF1" w14:textId="1FE793C6" w:rsidR="00250423" w:rsidRPr="00CE4E0F" w:rsidRDefault="008E1025" w:rsidP="00C8435A">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22CCE8DD" w14:textId="77777777" w:rsidR="00250423" w:rsidRPr="00CE4E0F" w:rsidRDefault="00250423" w:rsidP="008647F5">
            <w:pPr>
              <w:pStyle w:val="Zawartotabeli"/>
              <w:rPr>
                <w:rFonts w:ascii="Arial" w:hAnsi="Arial"/>
                <w:sz w:val="20"/>
                <w:szCs w:val="20"/>
              </w:rPr>
            </w:pPr>
          </w:p>
        </w:tc>
      </w:tr>
      <w:tr w:rsidR="00250423" w:rsidRPr="00CE4E0F" w14:paraId="64BBB22D" w14:textId="77777777" w:rsidTr="00D56E18">
        <w:tc>
          <w:tcPr>
            <w:tcW w:w="518" w:type="dxa"/>
            <w:tcBorders>
              <w:left w:val="single" w:sz="4" w:space="0" w:color="000000"/>
              <w:bottom w:val="single" w:sz="4" w:space="0" w:color="000000"/>
            </w:tcBorders>
            <w:vAlign w:val="center"/>
          </w:tcPr>
          <w:p w14:paraId="7A441C68" w14:textId="77777777" w:rsidR="00250423" w:rsidRPr="00CE4E0F" w:rsidRDefault="00250423" w:rsidP="00C8435A">
            <w:pPr>
              <w:jc w:val="center"/>
              <w:rPr>
                <w:rFonts w:ascii="Arial" w:hAnsi="Arial" w:cs="Arial"/>
              </w:rPr>
            </w:pPr>
            <w:r w:rsidRPr="00CE4E0F">
              <w:rPr>
                <w:rFonts w:ascii="Arial" w:hAnsi="Arial" w:cs="Arial"/>
              </w:rPr>
              <w:t>8</w:t>
            </w:r>
          </w:p>
        </w:tc>
        <w:tc>
          <w:tcPr>
            <w:tcW w:w="4489" w:type="dxa"/>
            <w:tcBorders>
              <w:left w:val="single" w:sz="4" w:space="0" w:color="000000"/>
              <w:bottom w:val="single" w:sz="4" w:space="0" w:color="000000"/>
            </w:tcBorders>
            <w:vAlign w:val="center"/>
          </w:tcPr>
          <w:p w14:paraId="2202AB5B"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Cyfrowy monitor LCD, LED lub OLED o przekątnej ekranu &gt; 21’’ i rozdzielczości 1920x1080, regulowany w trzech płaszczyznach niezależnie od panelu sterowania</w:t>
            </w:r>
          </w:p>
        </w:tc>
        <w:tc>
          <w:tcPr>
            <w:tcW w:w="1919" w:type="dxa"/>
            <w:tcBorders>
              <w:left w:val="single" w:sz="4" w:space="0" w:color="000000"/>
              <w:bottom w:val="single" w:sz="4" w:space="0" w:color="000000"/>
            </w:tcBorders>
            <w:vAlign w:val="center"/>
          </w:tcPr>
          <w:p w14:paraId="5B749959" w14:textId="78E26830" w:rsidR="00250423" w:rsidRPr="00CE4E0F" w:rsidRDefault="008E1025" w:rsidP="00C8435A">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232BDCA0" w14:textId="77777777" w:rsidR="00250423" w:rsidRPr="00CE4E0F" w:rsidRDefault="00250423" w:rsidP="008647F5">
            <w:pPr>
              <w:pStyle w:val="Zawartotabeli"/>
              <w:rPr>
                <w:rFonts w:ascii="Arial" w:hAnsi="Arial"/>
                <w:sz w:val="20"/>
                <w:szCs w:val="20"/>
              </w:rPr>
            </w:pPr>
          </w:p>
        </w:tc>
      </w:tr>
      <w:tr w:rsidR="00250423" w:rsidRPr="00CE4E0F" w14:paraId="2787F9E4" w14:textId="77777777" w:rsidTr="00D56E18">
        <w:tc>
          <w:tcPr>
            <w:tcW w:w="518" w:type="dxa"/>
            <w:tcBorders>
              <w:left w:val="single" w:sz="4" w:space="0" w:color="000000"/>
              <w:bottom w:val="single" w:sz="4" w:space="0" w:color="000000"/>
            </w:tcBorders>
            <w:vAlign w:val="center"/>
          </w:tcPr>
          <w:p w14:paraId="0FAF5034" w14:textId="77777777" w:rsidR="00250423" w:rsidRPr="00CE4E0F" w:rsidRDefault="00250423" w:rsidP="00C8435A">
            <w:pPr>
              <w:jc w:val="center"/>
              <w:rPr>
                <w:rFonts w:ascii="Arial" w:hAnsi="Arial" w:cs="Arial"/>
              </w:rPr>
            </w:pPr>
            <w:r w:rsidRPr="00CE4E0F">
              <w:rPr>
                <w:rFonts w:ascii="Arial" w:hAnsi="Arial" w:cs="Arial"/>
              </w:rPr>
              <w:t>9</w:t>
            </w:r>
          </w:p>
        </w:tc>
        <w:tc>
          <w:tcPr>
            <w:tcW w:w="4489" w:type="dxa"/>
            <w:tcBorders>
              <w:left w:val="single" w:sz="4" w:space="0" w:color="000000"/>
              <w:bottom w:val="single" w:sz="4" w:space="0" w:color="000000"/>
            </w:tcBorders>
            <w:vAlign w:val="center"/>
          </w:tcPr>
          <w:p w14:paraId="53A484ED"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Panel dotykowy wspomagający obsługę aparatu z wyświetlanymi przyciskami funkcyjnymi min. 12”</w:t>
            </w:r>
          </w:p>
        </w:tc>
        <w:tc>
          <w:tcPr>
            <w:tcW w:w="1919" w:type="dxa"/>
            <w:tcBorders>
              <w:left w:val="single" w:sz="4" w:space="0" w:color="000000"/>
              <w:bottom w:val="single" w:sz="4" w:space="0" w:color="000000"/>
            </w:tcBorders>
            <w:vAlign w:val="center"/>
          </w:tcPr>
          <w:p w14:paraId="698C4E1D" w14:textId="15CC02AD" w:rsidR="00250423" w:rsidRPr="00CE4E0F" w:rsidRDefault="008E1025" w:rsidP="00C8435A">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469D9C74" w14:textId="77777777" w:rsidR="00250423" w:rsidRPr="00CE4E0F" w:rsidRDefault="00250423" w:rsidP="008647F5">
            <w:pPr>
              <w:pStyle w:val="Zawartotabeli"/>
              <w:rPr>
                <w:rFonts w:ascii="Arial" w:hAnsi="Arial"/>
                <w:sz w:val="20"/>
                <w:szCs w:val="20"/>
              </w:rPr>
            </w:pPr>
          </w:p>
        </w:tc>
      </w:tr>
      <w:tr w:rsidR="00250423" w:rsidRPr="00CE4E0F" w14:paraId="439C8304" w14:textId="77777777" w:rsidTr="00D56E18">
        <w:tc>
          <w:tcPr>
            <w:tcW w:w="518" w:type="dxa"/>
            <w:tcBorders>
              <w:left w:val="single" w:sz="4" w:space="0" w:color="000000"/>
              <w:bottom w:val="single" w:sz="4" w:space="0" w:color="000000"/>
            </w:tcBorders>
            <w:vAlign w:val="center"/>
          </w:tcPr>
          <w:p w14:paraId="268A5AF3" w14:textId="77777777" w:rsidR="00250423" w:rsidRPr="00CE4E0F" w:rsidRDefault="00250423" w:rsidP="00C8435A">
            <w:pPr>
              <w:jc w:val="center"/>
              <w:rPr>
                <w:rFonts w:ascii="Arial" w:hAnsi="Arial" w:cs="Arial"/>
              </w:rPr>
            </w:pPr>
            <w:r w:rsidRPr="00CE4E0F">
              <w:rPr>
                <w:rFonts w:ascii="Arial" w:hAnsi="Arial" w:cs="Arial"/>
              </w:rPr>
              <w:t>10</w:t>
            </w:r>
          </w:p>
        </w:tc>
        <w:tc>
          <w:tcPr>
            <w:tcW w:w="4489" w:type="dxa"/>
            <w:tcBorders>
              <w:left w:val="single" w:sz="4" w:space="0" w:color="000000"/>
              <w:bottom w:val="single" w:sz="4" w:space="0" w:color="000000"/>
            </w:tcBorders>
            <w:vAlign w:val="center"/>
          </w:tcPr>
          <w:p w14:paraId="24CFDBD2"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Zakres częstotliwości pracy obejmujący przedział: 1,5 – 18,0 [MHz]</w:t>
            </w:r>
          </w:p>
        </w:tc>
        <w:tc>
          <w:tcPr>
            <w:tcW w:w="1919" w:type="dxa"/>
            <w:tcBorders>
              <w:left w:val="single" w:sz="4" w:space="0" w:color="000000"/>
              <w:bottom w:val="single" w:sz="4" w:space="0" w:color="000000"/>
            </w:tcBorders>
            <w:vAlign w:val="center"/>
          </w:tcPr>
          <w:p w14:paraId="5530BBF6" w14:textId="7079E66E" w:rsidR="00250423" w:rsidRPr="00CE4E0F" w:rsidRDefault="008E1025" w:rsidP="00C8435A">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49A7C0CE" w14:textId="77777777" w:rsidR="00250423" w:rsidRPr="00CE4E0F" w:rsidRDefault="00250423" w:rsidP="008647F5">
            <w:pPr>
              <w:pStyle w:val="Zawartotabeli"/>
              <w:rPr>
                <w:rFonts w:ascii="Arial" w:hAnsi="Arial"/>
                <w:sz w:val="20"/>
                <w:szCs w:val="20"/>
              </w:rPr>
            </w:pPr>
          </w:p>
        </w:tc>
      </w:tr>
      <w:tr w:rsidR="00250423" w:rsidRPr="00CE4E0F" w14:paraId="578CCA41" w14:textId="77777777" w:rsidTr="00D56E18">
        <w:tc>
          <w:tcPr>
            <w:tcW w:w="518" w:type="dxa"/>
            <w:tcBorders>
              <w:left w:val="single" w:sz="4" w:space="0" w:color="000000"/>
              <w:bottom w:val="single" w:sz="4" w:space="0" w:color="000000"/>
            </w:tcBorders>
            <w:vAlign w:val="center"/>
          </w:tcPr>
          <w:p w14:paraId="665B04AC" w14:textId="77777777" w:rsidR="00250423" w:rsidRPr="00CE4E0F" w:rsidRDefault="00250423" w:rsidP="00C8435A">
            <w:pPr>
              <w:jc w:val="center"/>
              <w:rPr>
                <w:rFonts w:ascii="Arial" w:hAnsi="Arial" w:cs="Arial"/>
              </w:rPr>
            </w:pPr>
            <w:r w:rsidRPr="00CE4E0F">
              <w:rPr>
                <w:rFonts w:ascii="Arial" w:hAnsi="Arial" w:cs="Arial"/>
              </w:rPr>
              <w:t>11</w:t>
            </w:r>
          </w:p>
        </w:tc>
        <w:tc>
          <w:tcPr>
            <w:tcW w:w="4489" w:type="dxa"/>
            <w:tcBorders>
              <w:left w:val="single" w:sz="4" w:space="0" w:color="000000"/>
              <w:bottom w:val="single" w:sz="4" w:space="0" w:color="000000"/>
            </w:tcBorders>
            <w:vAlign w:val="center"/>
          </w:tcPr>
          <w:p w14:paraId="4CCF1A9E"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Wymagany zakres regulacji głębokości obrazowania min 2 - 45 cm</w:t>
            </w:r>
          </w:p>
        </w:tc>
        <w:tc>
          <w:tcPr>
            <w:tcW w:w="1919" w:type="dxa"/>
            <w:tcBorders>
              <w:left w:val="single" w:sz="4" w:space="0" w:color="000000"/>
              <w:bottom w:val="single" w:sz="4" w:space="0" w:color="000000"/>
            </w:tcBorders>
            <w:vAlign w:val="center"/>
          </w:tcPr>
          <w:p w14:paraId="403CFAF6" w14:textId="3995CE65" w:rsidR="00250423" w:rsidRPr="00CE4E0F" w:rsidRDefault="008E1025" w:rsidP="00C8435A">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7E7487DB" w14:textId="77777777" w:rsidR="00250423" w:rsidRPr="00CE4E0F" w:rsidRDefault="00250423" w:rsidP="008647F5">
            <w:pPr>
              <w:pStyle w:val="Zawartotabeli"/>
              <w:rPr>
                <w:rFonts w:ascii="Arial" w:hAnsi="Arial"/>
                <w:sz w:val="20"/>
                <w:szCs w:val="20"/>
              </w:rPr>
            </w:pPr>
          </w:p>
        </w:tc>
      </w:tr>
      <w:tr w:rsidR="00250423" w:rsidRPr="00CE4E0F" w14:paraId="11C2FBA6" w14:textId="77777777" w:rsidTr="00D56E18">
        <w:tc>
          <w:tcPr>
            <w:tcW w:w="518" w:type="dxa"/>
            <w:tcBorders>
              <w:left w:val="single" w:sz="4" w:space="0" w:color="000000"/>
              <w:bottom w:val="single" w:sz="4" w:space="0" w:color="000000"/>
            </w:tcBorders>
            <w:vAlign w:val="center"/>
          </w:tcPr>
          <w:p w14:paraId="4F37F674" w14:textId="77777777" w:rsidR="00250423" w:rsidRPr="00CE4E0F" w:rsidRDefault="00250423" w:rsidP="00C8435A">
            <w:pPr>
              <w:jc w:val="center"/>
              <w:rPr>
                <w:rFonts w:ascii="Arial" w:hAnsi="Arial" w:cs="Arial"/>
              </w:rPr>
            </w:pPr>
            <w:r w:rsidRPr="00CE4E0F">
              <w:rPr>
                <w:rFonts w:ascii="Arial" w:hAnsi="Arial" w:cs="Arial"/>
              </w:rPr>
              <w:t>12</w:t>
            </w:r>
          </w:p>
        </w:tc>
        <w:tc>
          <w:tcPr>
            <w:tcW w:w="4489" w:type="dxa"/>
            <w:tcBorders>
              <w:left w:val="single" w:sz="4" w:space="0" w:color="000000"/>
              <w:bottom w:val="single" w:sz="4" w:space="0" w:color="000000"/>
            </w:tcBorders>
            <w:vAlign w:val="center"/>
          </w:tcPr>
          <w:p w14:paraId="30F6ADFD"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Ilość niezależnych gniazd do głowic przełączanych elektronicznie min 4</w:t>
            </w:r>
          </w:p>
        </w:tc>
        <w:tc>
          <w:tcPr>
            <w:tcW w:w="1919" w:type="dxa"/>
            <w:tcBorders>
              <w:left w:val="single" w:sz="4" w:space="0" w:color="000000"/>
              <w:bottom w:val="single" w:sz="4" w:space="0" w:color="000000"/>
            </w:tcBorders>
            <w:vAlign w:val="center"/>
          </w:tcPr>
          <w:p w14:paraId="027D8154" w14:textId="1A074402" w:rsidR="00250423" w:rsidRPr="00CE4E0F" w:rsidRDefault="008E1025" w:rsidP="00C8435A">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23D732C2" w14:textId="77777777" w:rsidR="00250423" w:rsidRPr="00CE4E0F" w:rsidRDefault="00250423" w:rsidP="008647F5">
            <w:pPr>
              <w:pStyle w:val="Zawartotabeli"/>
              <w:rPr>
                <w:rFonts w:ascii="Arial" w:hAnsi="Arial"/>
                <w:sz w:val="20"/>
                <w:szCs w:val="20"/>
              </w:rPr>
            </w:pPr>
          </w:p>
        </w:tc>
      </w:tr>
      <w:tr w:rsidR="00250423" w:rsidRPr="00CE4E0F" w14:paraId="163E3CE7" w14:textId="77777777" w:rsidTr="00D56E18">
        <w:tc>
          <w:tcPr>
            <w:tcW w:w="518" w:type="dxa"/>
            <w:tcBorders>
              <w:left w:val="single" w:sz="4" w:space="0" w:color="000000"/>
              <w:bottom w:val="single" w:sz="4" w:space="0" w:color="000000"/>
            </w:tcBorders>
            <w:vAlign w:val="center"/>
          </w:tcPr>
          <w:p w14:paraId="003CB825" w14:textId="77777777" w:rsidR="00250423" w:rsidRPr="00CE4E0F" w:rsidRDefault="00250423" w:rsidP="00C8435A">
            <w:pPr>
              <w:jc w:val="center"/>
              <w:rPr>
                <w:rFonts w:ascii="Arial" w:hAnsi="Arial" w:cs="Arial"/>
              </w:rPr>
            </w:pPr>
            <w:r w:rsidRPr="00CE4E0F">
              <w:rPr>
                <w:rFonts w:ascii="Arial" w:hAnsi="Arial" w:cs="Arial"/>
              </w:rPr>
              <w:t>13</w:t>
            </w:r>
          </w:p>
        </w:tc>
        <w:tc>
          <w:tcPr>
            <w:tcW w:w="4489" w:type="dxa"/>
            <w:tcBorders>
              <w:left w:val="single" w:sz="4" w:space="0" w:color="000000"/>
              <w:bottom w:val="single" w:sz="4" w:space="0" w:color="000000"/>
            </w:tcBorders>
            <w:vAlign w:val="center"/>
          </w:tcPr>
          <w:p w14:paraId="347116B2"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Ilość portów USB nie mniej niż: 3</w:t>
            </w:r>
          </w:p>
        </w:tc>
        <w:tc>
          <w:tcPr>
            <w:tcW w:w="1919" w:type="dxa"/>
            <w:tcBorders>
              <w:left w:val="single" w:sz="4" w:space="0" w:color="000000"/>
              <w:bottom w:val="single" w:sz="4" w:space="0" w:color="000000"/>
            </w:tcBorders>
            <w:vAlign w:val="center"/>
          </w:tcPr>
          <w:p w14:paraId="7180676E" w14:textId="67904B39" w:rsidR="00250423" w:rsidRPr="00CE4E0F" w:rsidRDefault="008E1025" w:rsidP="00C8435A">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660CDB19" w14:textId="77777777" w:rsidR="00250423" w:rsidRPr="00CE4E0F" w:rsidRDefault="00250423" w:rsidP="008647F5">
            <w:pPr>
              <w:pStyle w:val="Zawartotabeli"/>
              <w:rPr>
                <w:rFonts w:ascii="Arial" w:hAnsi="Arial"/>
                <w:sz w:val="20"/>
                <w:szCs w:val="20"/>
              </w:rPr>
            </w:pPr>
          </w:p>
        </w:tc>
      </w:tr>
      <w:tr w:rsidR="00250423" w:rsidRPr="00CE4E0F" w14:paraId="3D21419B" w14:textId="77777777" w:rsidTr="00D56E18">
        <w:tc>
          <w:tcPr>
            <w:tcW w:w="518" w:type="dxa"/>
            <w:tcBorders>
              <w:left w:val="single" w:sz="4" w:space="0" w:color="000000"/>
              <w:bottom w:val="single" w:sz="4" w:space="0" w:color="000000"/>
            </w:tcBorders>
            <w:vAlign w:val="center"/>
          </w:tcPr>
          <w:p w14:paraId="6CB33631" w14:textId="77777777" w:rsidR="00250423" w:rsidRPr="00CE4E0F" w:rsidRDefault="00250423" w:rsidP="00C8435A">
            <w:pPr>
              <w:jc w:val="center"/>
              <w:rPr>
                <w:rFonts w:ascii="Arial" w:hAnsi="Arial" w:cs="Arial"/>
              </w:rPr>
            </w:pPr>
            <w:r w:rsidRPr="00CE4E0F">
              <w:rPr>
                <w:rFonts w:ascii="Arial" w:hAnsi="Arial" w:cs="Arial"/>
              </w:rPr>
              <w:t>14</w:t>
            </w:r>
          </w:p>
        </w:tc>
        <w:tc>
          <w:tcPr>
            <w:tcW w:w="4489" w:type="dxa"/>
            <w:tcBorders>
              <w:left w:val="single" w:sz="4" w:space="0" w:color="000000"/>
              <w:bottom w:val="single" w:sz="4" w:space="0" w:color="000000"/>
            </w:tcBorders>
          </w:tcPr>
          <w:p w14:paraId="3232F28F" w14:textId="77777777" w:rsidR="00250423" w:rsidRPr="00CE4E0F" w:rsidRDefault="00250423" w:rsidP="004D6121">
            <w:pPr>
              <w:jc w:val="both"/>
              <w:rPr>
                <w:rFonts w:ascii="Arial" w:hAnsi="Arial" w:cs="Arial"/>
              </w:rPr>
            </w:pPr>
            <w:r w:rsidRPr="00CE4E0F">
              <w:rPr>
                <w:rFonts w:ascii="Arial" w:hAnsi="Arial" w:cs="Arial"/>
              </w:rPr>
              <w:t>System cyfrowej archiwizacji zintegrowany z aparatem USG</w:t>
            </w:r>
          </w:p>
          <w:p w14:paraId="67901C0F" w14:textId="77777777" w:rsidR="00250423" w:rsidRPr="00CE4E0F" w:rsidRDefault="00250423" w:rsidP="004D6121">
            <w:pPr>
              <w:jc w:val="both"/>
              <w:rPr>
                <w:rFonts w:ascii="Arial" w:hAnsi="Arial" w:cs="Arial"/>
              </w:rPr>
            </w:pPr>
            <w:r w:rsidRPr="00CE4E0F">
              <w:rPr>
                <w:rFonts w:ascii="Arial" w:hAnsi="Arial" w:cs="Arial"/>
              </w:rPr>
              <w:t>- baza danych pacjentów i obrazów</w:t>
            </w:r>
          </w:p>
          <w:p w14:paraId="1E914990"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dysk HDD min. 500GB</w:t>
            </w:r>
          </w:p>
        </w:tc>
        <w:tc>
          <w:tcPr>
            <w:tcW w:w="1919" w:type="dxa"/>
            <w:tcBorders>
              <w:left w:val="single" w:sz="4" w:space="0" w:color="000000"/>
              <w:bottom w:val="single" w:sz="4" w:space="0" w:color="000000"/>
            </w:tcBorders>
            <w:vAlign w:val="center"/>
          </w:tcPr>
          <w:p w14:paraId="46BFD22F" w14:textId="6CED1212" w:rsidR="00250423" w:rsidRPr="00CE4E0F" w:rsidRDefault="008E1025" w:rsidP="00C8435A">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47EF29BE" w14:textId="77777777" w:rsidR="00250423" w:rsidRPr="00CE4E0F" w:rsidRDefault="00250423" w:rsidP="008647F5">
            <w:pPr>
              <w:pStyle w:val="Zawartotabeli"/>
              <w:rPr>
                <w:rFonts w:ascii="Arial" w:hAnsi="Arial"/>
                <w:sz w:val="20"/>
                <w:szCs w:val="20"/>
              </w:rPr>
            </w:pPr>
          </w:p>
        </w:tc>
      </w:tr>
      <w:tr w:rsidR="00250423" w:rsidRPr="00CE4E0F" w14:paraId="3346F271" w14:textId="77777777" w:rsidTr="00D56E18">
        <w:tc>
          <w:tcPr>
            <w:tcW w:w="518" w:type="dxa"/>
            <w:tcBorders>
              <w:left w:val="single" w:sz="4" w:space="0" w:color="000000"/>
              <w:bottom w:val="single" w:sz="4" w:space="0" w:color="000000"/>
            </w:tcBorders>
            <w:vAlign w:val="center"/>
          </w:tcPr>
          <w:p w14:paraId="3FDE9A25" w14:textId="77777777" w:rsidR="00250423" w:rsidRPr="00CE4E0F" w:rsidRDefault="00250423" w:rsidP="00C8435A">
            <w:pPr>
              <w:jc w:val="center"/>
              <w:rPr>
                <w:rFonts w:ascii="Arial" w:hAnsi="Arial" w:cs="Arial"/>
              </w:rPr>
            </w:pPr>
            <w:r w:rsidRPr="00CE4E0F">
              <w:rPr>
                <w:rFonts w:ascii="Arial" w:hAnsi="Arial" w:cs="Arial"/>
              </w:rPr>
              <w:t>15</w:t>
            </w:r>
          </w:p>
        </w:tc>
        <w:tc>
          <w:tcPr>
            <w:tcW w:w="4489" w:type="dxa"/>
            <w:tcBorders>
              <w:left w:val="single" w:sz="4" w:space="0" w:color="000000"/>
              <w:bottom w:val="single" w:sz="4" w:space="0" w:color="000000"/>
            </w:tcBorders>
          </w:tcPr>
          <w:p w14:paraId="59CC582E" w14:textId="77777777" w:rsidR="00250423" w:rsidRPr="00CE4E0F" w:rsidRDefault="00250423" w:rsidP="004D6121">
            <w:pPr>
              <w:jc w:val="both"/>
              <w:rPr>
                <w:rFonts w:ascii="Arial" w:hAnsi="Arial" w:cs="Arial"/>
              </w:rPr>
            </w:pPr>
            <w:r w:rsidRPr="00CE4E0F">
              <w:rPr>
                <w:rFonts w:ascii="Arial" w:hAnsi="Arial" w:cs="Arial"/>
              </w:rPr>
              <w:t>Możliwość eksportu archiwum na zewnętrzne pamięci USB</w:t>
            </w:r>
          </w:p>
        </w:tc>
        <w:tc>
          <w:tcPr>
            <w:tcW w:w="1919" w:type="dxa"/>
            <w:tcBorders>
              <w:left w:val="single" w:sz="4" w:space="0" w:color="000000"/>
              <w:bottom w:val="single" w:sz="4" w:space="0" w:color="000000"/>
            </w:tcBorders>
            <w:vAlign w:val="center"/>
          </w:tcPr>
          <w:p w14:paraId="0F5FB548" w14:textId="3BC218B5" w:rsidR="00250423" w:rsidRPr="00CE4E0F" w:rsidRDefault="008E1025" w:rsidP="00C8435A">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65BA3317" w14:textId="77777777" w:rsidR="00250423" w:rsidRPr="00CE4E0F" w:rsidRDefault="00250423" w:rsidP="008647F5">
            <w:pPr>
              <w:pStyle w:val="Zawartotabeli"/>
              <w:rPr>
                <w:rFonts w:ascii="Arial" w:hAnsi="Arial"/>
                <w:sz w:val="20"/>
                <w:szCs w:val="20"/>
              </w:rPr>
            </w:pPr>
          </w:p>
        </w:tc>
      </w:tr>
      <w:tr w:rsidR="00250423" w:rsidRPr="00CE4E0F" w14:paraId="05952E49" w14:textId="77777777" w:rsidTr="00D56E18">
        <w:tc>
          <w:tcPr>
            <w:tcW w:w="518" w:type="dxa"/>
            <w:tcBorders>
              <w:left w:val="single" w:sz="4" w:space="0" w:color="000000"/>
              <w:bottom w:val="single" w:sz="4" w:space="0" w:color="000000"/>
            </w:tcBorders>
            <w:vAlign w:val="center"/>
          </w:tcPr>
          <w:p w14:paraId="43CFA0E8" w14:textId="77777777" w:rsidR="00250423" w:rsidRPr="00CE4E0F" w:rsidRDefault="00250423" w:rsidP="00C8435A">
            <w:pPr>
              <w:jc w:val="center"/>
              <w:rPr>
                <w:rFonts w:ascii="Arial" w:hAnsi="Arial" w:cs="Arial"/>
              </w:rPr>
            </w:pPr>
            <w:r w:rsidRPr="00CE4E0F">
              <w:rPr>
                <w:rFonts w:ascii="Arial" w:hAnsi="Arial" w:cs="Arial"/>
              </w:rPr>
              <w:t>16</w:t>
            </w:r>
          </w:p>
        </w:tc>
        <w:tc>
          <w:tcPr>
            <w:tcW w:w="4489" w:type="dxa"/>
            <w:tcBorders>
              <w:left w:val="single" w:sz="4" w:space="0" w:color="000000"/>
              <w:bottom w:val="single" w:sz="4" w:space="0" w:color="000000"/>
            </w:tcBorders>
          </w:tcPr>
          <w:p w14:paraId="0F5CC58B" w14:textId="77777777" w:rsidR="00250423" w:rsidRPr="00CE4E0F" w:rsidRDefault="00250423" w:rsidP="004D6121">
            <w:pPr>
              <w:jc w:val="both"/>
              <w:rPr>
                <w:rFonts w:ascii="Arial" w:hAnsi="Arial" w:cs="Arial"/>
              </w:rPr>
            </w:pPr>
            <w:r w:rsidRPr="00CE4E0F">
              <w:rPr>
                <w:rFonts w:ascii="Arial" w:hAnsi="Arial" w:cs="Arial"/>
              </w:rPr>
              <w:t xml:space="preserve">Archiwizacja obrazów na przenośnych nośnikach USB, obsługa formatów: AVI, JPEG, DICOM </w:t>
            </w:r>
          </w:p>
        </w:tc>
        <w:tc>
          <w:tcPr>
            <w:tcW w:w="1919" w:type="dxa"/>
            <w:tcBorders>
              <w:left w:val="single" w:sz="4" w:space="0" w:color="000000"/>
              <w:bottom w:val="single" w:sz="4" w:space="0" w:color="000000"/>
            </w:tcBorders>
            <w:vAlign w:val="center"/>
          </w:tcPr>
          <w:p w14:paraId="75131021" w14:textId="081D75FD" w:rsidR="00250423" w:rsidRPr="00CE4E0F" w:rsidRDefault="008E1025" w:rsidP="00C8435A">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775EA963" w14:textId="77777777" w:rsidR="00250423" w:rsidRPr="00CE4E0F" w:rsidRDefault="00250423" w:rsidP="008647F5">
            <w:pPr>
              <w:pStyle w:val="Zawartotabeli"/>
              <w:rPr>
                <w:rFonts w:ascii="Arial" w:hAnsi="Arial"/>
                <w:sz w:val="20"/>
                <w:szCs w:val="20"/>
              </w:rPr>
            </w:pPr>
          </w:p>
        </w:tc>
      </w:tr>
      <w:tr w:rsidR="00250423" w:rsidRPr="00CE4E0F" w14:paraId="241D3347" w14:textId="77777777" w:rsidTr="00D56E18">
        <w:tc>
          <w:tcPr>
            <w:tcW w:w="518" w:type="dxa"/>
            <w:tcBorders>
              <w:left w:val="single" w:sz="4" w:space="0" w:color="000000"/>
              <w:bottom w:val="single" w:sz="4" w:space="0" w:color="000000"/>
            </w:tcBorders>
            <w:vAlign w:val="center"/>
          </w:tcPr>
          <w:p w14:paraId="471D489D" w14:textId="77777777" w:rsidR="00250423" w:rsidRPr="00CE4E0F" w:rsidRDefault="00250423" w:rsidP="00C8435A">
            <w:pPr>
              <w:jc w:val="center"/>
              <w:rPr>
                <w:rFonts w:ascii="Arial" w:hAnsi="Arial" w:cs="Arial"/>
              </w:rPr>
            </w:pPr>
            <w:r w:rsidRPr="00CE4E0F">
              <w:rPr>
                <w:rFonts w:ascii="Arial" w:hAnsi="Arial" w:cs="Arial"/>
              </w:rPr>
              <w:t>17</w:t>
            </w:r>
          </w:p>
        </w:tc>
        <w:tc>
          <w:tcPr>
            <w:tcW w:w="4489" w:type="dxa"/>
            <w:tcBorders>
              <w:left w:val="single" w:sz="4" w:space="0" w:color="000000"/>
              <w:bottom w:val="single" w:sz="4" w:space="0" w:color="000000"/>
            </w:tcBorders>
          </w:tcPr>
          <w:p w14:paraId="49777B50" w14:textId="77777777" w:rsidR="00250423" w:rsidRPr="00CE4E0F" w:rsidRDefault="00250423" w:rsidP="004D6121">
            <w:pPr>
              <w:jc w:val="both"/>
              <w:rPr>
                <w:rFonts w:ascii="Arial" w:hAnsi="Arial" w:cs="Arial"/>
              </w:rPr>
            </w:pPr>
            <w:r w:rsidRPr="00CE4E0F">
              <w:rPr>
                <w:rFonts w:ascii="Arial" w:hAnsi="Arial" w:cs="Arial"/>
              </w:rPr>
              <w:t>Interfejs sieciowy DICOM</w:t>
            </w:r>
          </w:p>
        </w:tc>
        <w:tc>
          <w:tcPr>
            <w:tcW w:w="1919" w:type="dxa"/>
            <w:tcBorders>
              <w:left w:val="single" w:sz="4" w:space="0" w:color="000000"/>
              <w:bottom w:val="single" w:sz="4" w:space="0" w:color="000000"/>
            </w:tcBorders>
            <w:vAlign w:val="center"/>
          </w:tcPr>
          <w:p w14:paraId="07C28275" w14:textId="6803FC82" w:rsidR="00250423" w:rsidRPr="00CE4E0F" w:rsidRDefault="008E1025" w:rsidP="00C8435A">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4C13868A" w14:textId="77777777" w:rsidR="00250423" w:rsidRPr="00CE4E0F" w:rsidRDefault="00250423" w:rsidP="008647F5">
            <w:pPr>
              <w:pStyle w:val="Zawartotabeli"/>
              <w:rPr>
                <w:rFonts w:ascii="Arial" w:hAnsi="Arial"/>
                <w:sz w:val="20"/>
                <w:szCs w:val="20"/>
              </w:rPr>
            </w:pPr>
          </w:p>
        </w:tc>
      </w:tr>
      <w:tr w:rsidR="00250423" w:rsidRPr="00CE4E0F" w14:paraId="79E65FE4" w14:textId="77777777" w:rsidTr="00D56E18">
        <w:tc>
          <w:tcPr>
            <w:tcW w:w="518" w:type="dxa"/>
            <w:tcBorders>
              <w:left w:val="single" w:sz="4" w:space="0" w:color="000000"/>
              <w:bottom w:val="single" w:sz="4" w:space="0" w:color="000000"/>
            </w:tcBorders>
            <w:vAlign w:val="center"/>
          </w:tcPr>
          <w:p w14:paraId="0F44E7CA" w14:textId="77777777" w:rsidR="00250423" w:rsidRPr="00CE4E0F" w:rsidRDefault="00250423" w:rsidP="00C8435A">
            <w:pPr>
              <w:jc w:val="center"/>
              <w:rPr>
                <w:rFonts w:ascii="Arial" w:hAnsi="Arial" w:cs="Arial"/>
              </w:rPr>
            </w:pPr>
            <w:r w:rsidRPr="00CE4E0F">
              <w:rPr>
                <w:rFonts w:ascii="Arial" w:hAnsi="Arial" w:cs="Arial"/>
              </w:rPr>
              <w:t>18</w:t>
            </w:r>
          </w:p>
        </w:tc>
        <w:tc>
          <w:tcPr>
            <w:tcW w:w="4489" w:type="dxa"/>
            <w:tcBorders>
              <w:left w:val="single" w:sz="4" w:space="0" w:color="000000"/>
              <w:bottom w:val="single" w:sz="4" w:space="0" w:color="000000"/>
            </w:tcBorders>
            <w:vAlign w:val="center"/>
          </w:tcPr>
          <w:p w14:paraId="617CDE50"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Drukarka termiczna czarno – biała formatu A6, sterowana z pulpitu aparatu.</w:t>
            </w:r>
          </w:p>
        </w:tc>
        <w:tc>
          <w:tcPr>
            <w:tcW w:w="1919" w:type="dxa"/>
            <w:tcBorders>
              <w:left w:val="single" w:sz="4" w:space="0" w:color="000000"/>
              <w:bottom w:val="single" w:sz="4" w:space="0" w:color="000000"/>
            </w:tcBorders>
            <w:vAlign w:val="center"/>
          </w:tcPr>
          <w:p w14:paraId="0E698A2B" w14:textId="64930416" w:rsidR="00250423" w:rsidRPr="00CE4E0F" w:rsidRDefault="008E1025" w:rsidP="00C8435A">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01E644B4" w14:textId="77777777" w:rsidR="00250423" w:rsidRPr="00CE4E0F" w:rsidRDefault="00250423" w:rsidP="008647F5">
            <w:pPr>
              <w:pStyle w:val="Zawartotabeli"/>
              <w:rPr>
                <w:rFonts w:ascii="Arial" w:hAnsi="Arial"/>
                <w:sz w:val="20"/>
                <w:szCs w:val="20"/>
              </w:rPr>
            </w:pPr>
          </w:p>
        </w:tc>
      </w:tr>
      <w:tr w:rsidR="00250423" w:rsidRPr="00CE4E0F" w14:paraId="62FD72FE" w14:textId="77777777" w:rsidTr="00D56E18">
        <w:tc>
          <w:tcPr>
            <w:tcW w:w="518" w:type="dxa"/>
            <w:tcBorders>
              <w:left w:val="single" w:sz="4" w:space="0" w:color="000000"/>
              <w:bottom w:val="single" w:sz="4" w:space="0" w:color="000000"/>
            </w:tcBorders>
            <w:vAlign w:val="center"/>
          </w:tcPr>
          <w:p w14:paraId="15F99802" w14:textId="77777777" w:rsidR="00250423" w:rsidRPr="00CE4E0F" w:rsidRDefault="00250423" w:rsidP="00C8435A">
            <w:pPr>
              <w:jc w:val="center"/>
              <w:rPr>
                <w:rFonts w:ascii="Arial" w:hAnsi="Arial" w:cs="Arial"/>
              </w:rPr>
            </w:pPr>
            <w:r w:rsidRPr="00CE4E0F">
              <w:rPr>
                <w:rFonts w:ascii="Arial" w:hAnsi="Arial" w:cs="Arial"/>
              </w:rPr>
              <w:t>19</w:t>
            </w:r>
          </w:p>
        </w:tc>
        <w:tc>
          <w:tcPr>
            <w:tcW w:w="4489" w:type="dxa"/>
            <w:tcBorders>
              <w:left w:val="single" w:sz="4" w:space="0" w:color="000000"/>
              <w:bottom w:val="single" w:sz="4" w:space="0" w:color="000000"/>
            </w:tcBorders>
          </w:tcPr>
          <w:p w14:paraId="2349379B"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Moduł EKG. Prezentacja na ekranie przebiegu </w:t>
            </w:r>
            <w:proofErr w:type="spellStart"/>
            <w:r w:rsidRPr="00CE4E0F">
              <w:rPr>
                <w:rFonts w:ascii="Arial" w:hAnsi="Arial" w:cs="Arial"/>
                <w:sz w:val="20"/>
                <w:szCs w:val="20"/>
              </w:rPr>
              <w:t>ekg</w:t>
            </w:r>
            <w:proofErr w:type="spellEnd"/>
            <w:r w:rsidRPr="00CE4E0F">
              <w:rPr>
                <w:rFonts w:ascii="Arial" w:hAnsi="Arial" w:cs="Arial"/>
                <w:sz w:val="20"/>
                <w:szCs w:val="20"/>
              </w:rPr>
              <w:t xml:space="preserve">, kabel 3-elektrodowy na jednorazowe elektrody samoprzylepne, możliwość wyboru jednego z trzech </w:t>
            </w:r>
            <w:proofErr w:type="spellStart"/>
            <w:r w:rsidRPr="00CE4E0F">
              <w:rPr>
                <w:rFonts w:ascii="Arial" w:hAnsi="Arial" w:cs="Arial"/>
                <w:sz w:val="20"/>
                <w:szCs w:val="20"/>
              </w:rPr>
              <w:t>odprowadzeń</w:t>
            </w:r>
            <w:proofErr w:type="spellEnd"/>
            <w:r w:rsidRPr="00CE4E0F">
              <w:rPr>
                <w:rFonts w:ascii="Arial" w:hAnsi="Arial" w:cs="Arial"/>
                <w:sz w:val="20"/>
                <w:szCs w:val="20"/>
              </w:rPr>
              <w:t>.</w:t>
            </w:r>
          </w:p>
        </w:tc>
        <w:tc>
          <w:tcPr>
            <w:tcW w:w="1919" w:type="dxa"/>
            <w:tcBorders>
              <w:left w:val="single" w:sz="4" w:space="0" w:color="000000"/>
              <w:bottom w:val="single" w:sz="4" w:space="0" w:color="000000"/>
            </w:tcBorders>
            <w:vAlign w:val="center"/>
          </w:tcPr>
          <w:p w14:paraId="4AE6F599" w14:textId="5368CC5C"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1968C294" w14:textId="77777777" w:rsidR="00250423" w:rsidRPr="00CE4E0F" w:rsidRDefault="00250423" w:rsidP="008647F5">
            <w:pPr>
              <w:pStyle w:val="Zawartotabeli"/>
              <w:rPr>
                <w:rFonts w:ascii="Arial" w:hAnsi="Arial"/>
                <w:sz w:val="20"/>
                <w:szCs w:val="20"/>
              </w:rPr>
            </w:pPr>
          </w:p>
        </w:tc>
      </w:tr>
      <w:tr w:rsidR="00250423" w:rsidRPr="00CE4E0F" w14:paraId="79B2AE9D" w14:textId="77777777" w:rsidTr="00D56E18">
        <w:tc>
          <w:tcPr>
            <w:tcW w:w="518" w:type="dxa"/>
            <w:tcBorders>
              <w:left w:val="single" w:sz="4" w:space="0" w:color="000000"/>
              <w:bottom w:val="single" w:sz="4" w:space="0" w:color="000000"/>
            </w:tcBorders>
            <w:vAlign w:val="center"/>
          </w:tcPr>
          <w:p w14:paraId="30316233" w14:textId="77777777" w:rsidR="00250423" w:rsidRPr="00CE4E0F" w:rsidRDefault="00250423" w:rsidP="00C8435A">
            <w:pPr>
              <w:jc w:val="center"/>
              <w:rPr>
                <w:rFonts w:ascii="Arial" w:hAnsi="Arial" w:cs="Arial"/>
              </w:rPr>
            </w:pPr>
            <w:r w:rsidRPr="00CE4E0F">
              <w:rPr>
                <w:rFonts w:ascii="Arial" w:hAnsi="Arial" w:cs="Arial"/>
              </w:rPr>
              <w:t>20</w:t>
            </w:r>
          </w:p>
        </w:tc>
        <w:tc>
          <w:tcPr>
            <w:tcW w:w="4489" w:type="dxa"/>
            <w:tcBorders>
              <w:left w:val="single" w:sz="4" w:space="0" w:color="000000"/>
              <w:bottom w:val="single" w:sz="4" w:space="0" w:color="000000"/>
            </w:tcBorders>
            <w:vAlign w:val="center"/>
          </w:tcPr>
          <w:p w14:paraId="719115E4"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Możliwość nagrywania i odtwarzania dynamicznego obrazów (tzw. </w:t>
            </w:r>
            <w:proofErr w:type="spellStart"/>
            <w:r w:rsidRPr="00CE4E0F">
              <w:rPr>
                <w:rFonts w:ascii="Arial" w:hAnsi="Arial" w:cs="Arial"/>
                <w:sz w:val="20"/>
                <w:szCs w:val="20"/>
              </w:rPr>
              <w:t>Cine</w:t>
            </w:r>
            <w:proofErr w:type="spellEnd"/>
            <w:r w:rsidRPr="00CE4E0F">
              <w:rPr>
                <w:rFonts w:ascii="Arial" w:hAnsi="Arial" w:cs="Arial"/>
                <w:sz w:val="20"/>
                <w:szCs w:val="20"/>
              </w:rPr>
              <w:t xml:space="preserve"> </w:t>
            </w:r>
            <w:proofErr w:type="spellStart"/>
            <w:r w:rsidRPr="00CE4E0F">
              <w:rPr>
                <w:rFonts w:ascii="Arial" w:hAnsi="Arial" w:cs="Arial"/>
                <w:sz w:val="20"/>
                <w:szCs w:val="20"/>
              </w:rPr>
              <w:t>loop</w:t>
            </w:r>
            <w:proofErr w:type="spellEnd"/>
            <w:r w:rsidRPr="00CE4E0F">
              <w:rPr>
                <w:rFonts w:ascii="Arial" w:hAnsi="Arial" w:cs="Arial"/>
                <w:sz w:val="20"/>
                <w:szCs w:val="20"/>
              </w:rPr>
              <w:t>)</w:t>
            </w:r>
          </w:p>
        </w:tc>
        <w:tc>
          <w:tcPr>
            <w:tcW w:w="1919" w:type="dxa"/>
            <w:tcBorders>
              <w:left w:val="single" w:sz="4" w:space="0" w:color="000000"/>
              <w:bottom w:val="single" w:sz="4" w:space="0" w:color="000000"/>
            </w:tcBorders>
            <w:vAlign w:val="center"/>
          </w:tcPr>
          <w:p w14:paraId="6601C416" w14:textId="79612D6C"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6CCC6E5C" w14:textId="77777777" w:rsidR="00250423" w:rsidRPr="00CE4E0F" w:rsidRDefault="00250423" w:rsidP="008647F5">
            <w:pPr>
              <w:pStyle w:val="Zawartotabeli"/>
              <w:rPr>
                <w:rFonts w:ascii="Arial" w:hAnsi="Arial"/>
                <w:sz w:val="20"/>
                <w:szCs w:val="20"/>
              </w:rPr>
            </w:pPr>
          </w:p>
        </w:tc>
      </w:tr>
      <w:tr w:rsidR="00250423" w:rsidRPr="00CE4E0F" w14:paraId="7BEFD891" w14:textId="77777777" w:rsidTr="00D56E18">
        <w:tc>
          <w:tcPr>
            <w:tcW w:w="518" w:type="dxa"/>
            <w:tcBorders>
              <w:left w:val="single" w:sz="4" w:space="0" w:color="000000"/>
              <w:bottom w:val="single" w:sz="4" w:space="0" w:color="000000"/>
            </w:tcBorders>
            <w:vAlign w:val="center"/>
          </w:tcPr>
          <w:p w14:paraId="56E1AC27" w14:textId="77777777" w:rsidR="00250423" w:rsidRPr="00CE4E0F" w:rsidRDefault="00250423" w:rsidP="00C8435A">
            <w:pPr>
              <w:jc w:val="center"/>
              <w:rPr>
                <w:rFonts w:ascii="Arial" w:hAnsi="Arial" w:cs="Arial"/>
              </w:rPr>
            </w:pPr>
            <w:r w:rsidRPr="00CE4E0F">
              <w:rPr>
                <w:rFonts w:ascii="Arial" w:hAnsi="Arial" w:cs="Arial"/>
              </w:rPr>
              <w:t>21</w:t>
            </w:r>
          </w:p>
        </w:tc>
        <w:tc>
          <w:tcPr>
            <w:tcW w:w="4489" w:type="dxa"/>
            <w:tcBorders>
              <w:left w:val="single" w:sz="4" w:space="0" w:color="000000"/>
              <w:bottom w:val="single" w:sz="4" w:space="0" w:color="000000"/>
            </w:tcBorders>
            <w:vAlign w:val="center"/>
          </w:tcPr>
          <w:p w14:paraId="2A963C65" w14:textId="77777777" w:rsidR="00250423" w:rsidRPr="00CE4E0F" w:rsidRDefault="00250423" w:rsidP="004D6121">
            <w:pPr>
              <w:pStyle w:val="Default"/>
              <w:jc w:val="both"/>
              <w:rPr>
                <w:rFonts w:ascii="Arial" w:hAnsi="Arial" w:cs="Arial"/>
                <w:color w:val="auto"/>
                <w:sz w:val="20"/>
                <w:szCs w:val="20"/>
              </w:rPr>
            </w:pPr>
            <w:r w:rsidRPr="00CE4E0F">
              <w:rPr>
                <w:rFonts w:ascii="Arial" w:hAnsi="Arial" w:cs="Arial"/>
                <w:color w:val="auto"/>
                <w:sz w:val="20"/>
                <w:szCs w:val="20"/>
              </w:rPr>
              <w:t>Maksymalna liczba klatek (obrazów) w pamięci dynamicznej CINE w prezentacji B oraz kolor Doppler &gt; 15.000 obrazów</w:t>
            </w:r>
          </w:p>
        </w:tc>
        <w:tc>
          <w:tcPr>
            <w:tcW w:w="1919" w:type="dxa"/>
            <w:tcBorders>
              <w:left w:val="single" w:sz="4" w:space="0" w:color="000000"/>
              <w:bottom w:val="single" w:sz="4" w:space="0" w:color="000000"/>
            </w:tcBorders>
            <w:vAlign w:val="center"/>
          </w:tcPr>
          <w:p w14:paraId="6097BB91" w14:textId="64AAAB4D"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38039174" w14:textId="77777777" w:rsidR="00250423" w:rsidRPr="00CE4E0F" w:rsidRDefault="00250423" w:rsidP="008647F5">
            <w:pPr>
              <w:pStyle w:val="Zawartotabeli"/>
              <w:rPr>
                <w:rFonts w:ascii="Arial" w:hAnsi="Arial"/>
                <w:sz w:val="20"/>
                <w:szCs w:val="20"/>
              </w:rPr>
            </w:pPr>
          </w:p>
        </w:tc>
      </w:tr>
      <w:tr w:rsidR="00250423" w:rsidRPr="00CE4E0F" w14:paraId="72FA0D11" w14:textId="77777777" w:rsidTr="00D56E18">
        <w:tc>
          <w:tcPr>
            <w:tcW w:w="518" w:type="dxa"/>
            <w:tcBorders>
              <w:left w:val="single" w:sz="4" w:space="0" w:color="000000"/>
              <w:bottom w:val="single" w:sz="4" w:space="0" w:color="000000"/>
            </w:tcBorders>
            <w:vAlign w:val="center"/>
          </w:tcPr>
          <w:p w14:paraId="3B54332E" w14:textId="77777777" w:rsidR="00250423" w:rsidRPr="00CE4E0F" w:rsidRDefault="00250423" w:rsidP="00C8435A">
            <w:pPr>
              <w:jc w:val="center"/>
              <w:rPr>
                <w:rFonts w:ascii="Arial" w:hAnsi="Arial" w:cs="Arial"/>
              </w:rPr>
            </w:pPr>
            <w:r w:rsidRPr="00CE4E0F">
              <w:rPr>
                <w:rFonts w:ascii="Arial" w:hAnsi="Arial" w:cs="Arial"/>
              </w:rPr>
              <w:t>22</w:t>
            </w:r>
          </w:p>
        </w:tc>
        <w:tc>
          <w:tcPr>
            <w:tcW w:w="4489" w:type="dxa"/>
            <w:tcBorders>
              <w:left w:val="single" w:sz="4" w:space="0" w:color="000000"/>
              <w:bottom w:val="single" w:sz="4" w:space="0" w:color="000000"/>
            </w:tcBorders>
            <w:vAlign w:val="center"/>
          </w:tcPr>
          <w:p w14:paraId="283C32F8" w14:textId="77777777" w:rsidR="00250423" w:rsidRPr="00CE4E0F" w:rsidRDefault="00250423" w:rsidP="004D6121">
            <w:pPr>
              <w:pStyle w:val="Default"/>
              <w:jc w:val="both"/>
              <w:rPr>
                <w:rFonts w:ascii="Arial" w:hAnsi="Arial" w:cs="Arial"/>
                <w:color w:val="auto"/>
                <w:sz w:val="20"/>
                <w:szCs w:val="20"/>
              </w:rPr>
            </w:pPr>
            <w:r w:rsidRPr="00CE4E0F">
              <w:rPr>
                <w:rFonts w:ascii="Arial" w:hAnsi="Arial" w:cs="Arial"/>
                <w:color w:val="auto"/>
                <w:sz w:val="20"/>
                <w:szCs w:val="20"/>
              </w:rPr>
              <w:t>Maksymalna długość spektrum w pamięci dynamicznej CINE &gt; 300 s</w:t>
            </w:r>
          </w:p>
        </w:tc>
        <w:tc>
          <w:tcPr>
            <w:tcW w:w="1919" w:type="dxa"/>
            <w:tcBorders>
              <w:left w:val="single" w:sz="4" w:space="0" w:color="000000"/>
              <w:bottom w:val="single" w:sz="4" w:space="0" w:color="000000"/>
            </w:tcBorders>
            <w:vAlign w:val="center"/>
          </w:tcPr>
          <w:p w14:paraId="287C23F8" w14:textId="31A2CF9B"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3D7CACB2" w14:textId="77777777" w:rsidR="00250423" w:rsidRPr="00CE4E0F" w:rsidRDefault="00250423" w:rsidP="008647F5">
            <w:pPr>
              <w:pStyle w:val="Zawartotabeli"/>
              <w:rPr>
                <w:rFonts w:ascii="Arial" w:hAnsi="Arial"/>
                <w:sz w:val="20"/>
                <w:szCs w:val="20"/>
              </w:rPr>
            </w:pPr>
          </w:p>
        </w:tc>
      </w:tr>
      <w:tr w:rsidR="00250423" w:rsidRPr="00CE4E0F" w14:paraId="2F3A9655" w14:textId="77777777" w:rsidTr="00D56E18">
        <w:tc>
          <w:tcPr>
            <w:tcW w:w="518" w:type="dxa"/>
            <w:tcBorders>
              <w:left w:val="single" w:sz="4" w:space="0" w:color="000000"/>
              <w:bottom w:val="single" w:sz="4" w:space="0" w:color="000000"/>
            </w:tcBorders>
            <w:vAlign w:val="center"/>
          </w:tcPr>
          <w:p w14:paraId="7DD42E4C" w14:textId="77777777" w:rsidR="00250423" w:rsidRPr="00CE4E0F" w:rsidRDefault="00250423" w:rsidP="00C8435A">
            <w:pPr>
              <w:jc w:val="center"/>
              <w:rPr>
                <w:rFonts w:ascii="Arial" w:hAnsi="Arial" w:cs="Arial"/>
              </w:rPr>
            </w:pPr>
            <w:r w:rsidRPr="00CE4E0F">
              <w:rPr>
                <w:rFonts w:ascii="Arial" w:hAnsi="Arial" w:cs="Arial"/>
              </w:rPr>
              <w:t>23</w:t>
            </w:r>
          </w:p>
        </w:tc>
        <w:tc>
          <w:tcPr>
            <w:tcW w:w="4489" w:type="dxa"/>
            <w:tcBorders>
              <w:left w:val="single" w:sz="4" w:space="0" w:color="000000"/>
              <w:bottom w:val="single" w:sz="4" w:space="0" w:color="000000"/>
            </w:tcBorders>
            <w:vAlign w:val="center"/>
          </w:tcPr>
          <w:p w14:paraId="500113D1"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Możliwość umieszczania opisów na obrazie</w:t>
            </w:r>
          </w:p>
        </w:tc>
        <w:tc>
          <w:tcPr>
            <w:tcW w:w="1919" w:type="dxa"/>
            <w:tcBorders>
              <w:left w:val="single" w:sz="4" w:space="0" w:color="000000"/>
              <w:bottom w:val="single" w:sz="4" w:space="0" w:color="000000"/>
            </w:tcBorders>
            <w:vAlign w:val="center"/>
          </w:tcPr>
          <w:p w14:paraId="54621CA8" w14:textId="6CCADCA0"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52F229CE" w14:textId="77777777" w:rsidR="00250423" w:rsidRPr="00CE4E0F" w:rsidRDefault="00250423" w:rsidP="008647F5">
            <w:pPr>
              <w:pStyle w:val="Zawartotabeli"/>
              <w:rPr>
                <w:rFonts w:ascii="Arial" w:hAnsi="Arial"/>
                <w:sz w:val="20"/>
                <w:szCs w:val="20"/>
              </w:rPr>
            </w:pPr>
          </w:p>
        </w:tc>
      </w:tr>
      <w:tr w:rsidR="00250423" w:rsidRPr="00CE4E0F" w14:paraId="7224A718" w14:textId="77777777" w:rsidTr="00D56E18">
        <w:tc>
          <w:tcPr>
            <w:tcW w:w="518" w:type="dxa"/>
            <w:tcBorders>
              <w:left w:val="single" w:sz="4" w:space="0" w:color="000000"/>
              <w:bottom w:val="single" w:sz="4" w:space="0" w:color="000000"/>
            </w:tcBorders>
            <w:vAlign w:val="center"/>
          </w:tcPr>
          <w:p w14:paraId="75A61431" w14:textId="77777777" w:rsidR="00250423" w:rsidRPr="00CE4E0F" w:rsidRDefault="00250423" w:rsidP="00C8435A">
            <w:pPr>
              <w:jc w:val="center"/>
              <w:rPr>
                <w:rFonts w:ascii="Arial" w:hAnsi="Arial" w:cs="Arial"/>
              </w:rPr>
            </w:pPr>
            <w:r w:rsidRPr="00CE4E0F">
              <w:rPr>
                <w:rFonts w:ascii="Arial" w:hAnsi="Arial" w:cs="Arial"/>
              </w:rPr>
              <w:t>24</w:t>
            </w:r>
          </w:p>
        </w:tc>
        <w:tc>
          <w:tcPr>
            <w:tcW w:w="4489" w:type="dxa"/>
            <w:tcBorders>
              <w:left w:val="single" w:sz="4" w:space="0" w:color="000000"/>
              <w:bottom w:val="single" w:sz="4" w:space="0" w:color="000000"/>
            </w:tcBorders>
            <w:vAlign w:val="center"/>
          </w:tcPr>
          <w:p w14:paraId="7F61896B"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Tryb 2D (B-</w:t>
            </w:r>
            <w:proofErr w:type="spellStart"/>
            <w:r w:rsidRPr="00CE4E0F">
              <w:rPr>
                <w:rFonts w:ascii="Arial" w:hAnsi="Arial" w:cs="Arial"/>
                <w:sz w:val="20"/>
                <w:szCs w:val="20"/>
              </w:rPr>
              <w:t>mode</w:t>
            </w:r>
            <w:proofErr w:type="spellEnd"/>
            <w:r w:rsidRPr="00CE4E0F">
              <w:rPr>
                <w:rFonts w:ascii="Arial" w:hAnsi="Arial" w:cs="Arial"/>
                <w:sz w:val="20"/>
                <w:szCs w:val="20"/>
              </w:rPr>
              <w:t>)</w:t>
            </w:r>
          </w:p>
        </w:tc>
        <w:tc>
          <w:tcPr>
            <w:tcW w:w="1919" w:type="dxa"/>
            <w:tcBorders>
              <w:left w:val="single" w:sz="4" w:space="0" w:color="000000"/>
              <w:bottom w:val="single" w:sz="4" w:space="0" w:color="000000"/>
            </w:tcBorders>
            <w:vAlign w:val="center"/>
          </w:tcPr>
          <w:p w14:paraId="5BE1C42E" w14:textId="483A378E"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7F3011B7" w14:textId="77777777" w:rsidR="00250423" w:rsidRPr="00CE4E0F" w:rsidRDefault="00250423" w:rsidP="008647F5">
            <w:pPr>
              <w:pStyle w:val="Zawartotabeli"/>
              <w:rPr>
                <w:rFonts w:ascii="Arial" w:hAnsi="Arial"/>
                <w:sz w:val="20"/>
                <w:szCs w:val="20"/>
              </w:rPr>
            </w:pPr>
          </w:p>
        </w:tc>
      </w:tr>
      <w:tr w:rsidR="00250423" w:rsidRPr="00CE4E0F" w14:paraId="018DFF83" w14:textId="77777777" w:rsidTr="00D56E18">
        <w:tc>
          <w:tcPr>
            <w:tcW w:w="518" w:type="dxa"/>
            <w:tcBorders>
              <w:left w:val="single" w:sz="4" w:space="0" w:color="000000"/>
              <w:bottom w:val="single" w:sz="4" w:space="0" w:color="000000"/>
            </w:tcBorders>
            <w:vAlign w:val="center"/>
          </w:tcPr>
          <w:p w14:paraId="032B2940" w14:textId="77777777" w:rsidR="00250423" w:rsidRPr="00CE4E0F" w:rsidRDefault="00250423" w:rsidP="00C8435A">
            <w:pPr>
              <w:jc w:val="center"/>
              <w:rPr>
                <w:rFonts w:ascii="Arial" w:hAnsi="Arial" w:cs="Arial"/>
              </w:rPr>
            </w:pPr>
            <w:r w:rsidRPr="00CE4E0F">
              <w:rPr>
                <w:rFonts w:ascii="Arial" w:hAnsi="Arial" w:cs="Arial"/>
              </w:rPr>
              <w:t>25</w:t>
            </w:r>
          </w:p>
        </w:tc>
        <w:tc>
          <w:tcPr>
            <w:tcW w:w="4489" w:type="dxa"/>
            <w:tcBorders>
              <w:left w:val="single" w:sz="4" w:space="0" w:color="000000"/>
              <w:bottom w:val="single" w:sz="4" w:space="0" w:color="000000"/>
            </w:tcBorders>
          </w:tcPr>
          <w:p w14:paraId="29DA3486"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Częstotliwość odświeżania obrazów „</w:t>
            </w:r>
            <w:proofErr w:type="spellStart"/>
            <w:r w:rsidRPr="00CE4E0F">
              <w:rPr>
                <w:rFonts w:ascii="Arial" w:hAnsi="Arial" w:cs="Arial"/>
                <w:sz w:val="20"/>
                <w:szCs w:val="20"/>
              </w:rPr>
              <w:t>FrameRate</w:t>
            </w:r>
            <w:proofErr w:type="spellEnd"/>
            <w:r w:rsidRPr="00CE4E0F">
              <w:rPr>
                <w:rFonts w:ascii="Arial" w:hAnsi="Arial" w:cs="Arial"/>
                <w:sz w:val="20"/>
                <w:szCs w:val="20"/>
              </w:rPr>
              <w:t>” min 1000fr/s</w:t>
            </w:r>
          </w:p>
        </w:tc>
        <w:tc>
          <w:tcPr>
            <w:tcW w:w="1919" w:type="dxa"/>
            <w:tcBorders>
              <w:left w:val="single" w:sz="4" w:space="0" w:color="000000"/>
              <w:bottom w:val="single" w:sz="4" w:space="0" w:color="000000"/>
            </w:tcBorders>
            <w:vAlign w:val="center"/>
          </w:tcPr>
          <w:p w14:paraId="331DBBF8" w14:textId="4220A31B"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16C0E7EC" w14:textId="77777777" w:rsidR="00250423" w:rsidRPr="00CE4E0F" w:rsidRDefault="00250423" w:rsidP="008647F5">
            <w:pPr>
              <w:pStyle w:val="Zawartotabeli"/>
              <w:rPr>
                <w:rFonts w:ascii="Arial" w:hAnsi="Arial"/>
                <w:sz w:val="20"/>
                <w:szCs w:val="20"/>
              </w:rPr>
            </w:pPr>
          </w:p>
        </w:tc>
      </w:tr>
      <w:tr w:rsidR="00250423" w:rsidRPr="00CE4E0F" w14:paraId="0F62E428" w14:textId="77777777" w:rsidTr="00D56E18">
        <w:tc>
          <w:tcPr>
            <w:tcW w:w="518" w:type="dxa"/>
            <w:tcBorders>
              <w:left w:val="single" w:sz="4" w:space="0" w:color="000000"/>
              <w:bottom w:val="single" w:sz="4" w:space="0" w:color="000000"/>
            </w:tcBorders>
            <w:vAlign w:val="center"/>
          </w:tcPr>
          <w:p w14:paraId="3F8FEF99" w14:textId="77777777" w:rsidR="00250423" w:rsidRPr="00CE4E0F" w:rsidRDefault="00250423" w:rsidP="00C8435A">
            <w:pPr>
              <w:jc w:val="center"/>
              <w:rPr>
                <w:rFonts w:ascii="Arial" w:hAnsi="Arial" w:cs="Arial"/>
              </w:rPr>
            </w:pPr>
            <w:r w:rsidRPr="00CE4E0F">
              <w:rPr>
                <w:rFonts w:ascii="Arial" w:hAnsi="Arial" w:cs="Arial"/>
              </w:rPr>
              <w:t>26</w:t>
            </w:r>
          </w:p>
        </w:tc>
        <w:tc>
          <w:tcPr>
            <w:tcW w:w="4489" w:type="dxa"/>
            <w:tcBorders>
              <w:left w:val="single" w:sz="4" w:space="0" w:color="000000"/>
              <w:bottom w:val="single" w:sz="4" w:space="0" w:color="000000"/>
            </w:tcBorders>
          </w:tcPr>
          <w:p w14:paraId="0FE7A477"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Obrazowanie w technice II harmonicznej</w:t>
            </w:r>
          </w:p>
        </w:tc>
        <w:tc>
          <w:tcPr>
            <w:tcW w:w="1919" w:type="dxa"/>
            <w:tcBorders>
              <w:left w:val="single" w:sz="4" w:space="0" w:color="000000"/>
              <w:bottom w:val="single" w:sz="4" w:space="0" w:color="000000"/>
            </w:tcBorders>
            <w:vAlign w:val="center"/>
          </w:tcPr>
          <w:p w14:paraId="449D2D0A" w14:textId="10B9FAF3"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5CD5C13B" w14:textId="77777777" w:rsidR="00250423" w:rsidRPr="00CE4E0F" w:rsidRDefault="00250423" w:rsidP="008647F5">
            <w:pPr>
              <w:pStyle w:val="Zawartotabeli"/>
              <w:rPr>
                <w:rFonts w:ascii="Arial" w:hAnsi="Arial"/>
                <w:sz w:val="20"/>
                <w:szCs w:val="20"/>
              </w:rPr>
            </w:pPr>
          </w:p>
        </w:tc>
      </w:tr>
      <w:tr w:rsidR="00250423" w:rsidRPr="00CE4E0F" w14:paraId="4A1B3A55" w14:textId="77777777" w:rsidTr="00D56E18">
        <w:tc>
          <w:tcPr>
            <w:tcW w:w="518" w:type="dxa"/>
            <w:tcBorders>
              <w:left w:val="single" w:sz="4" w:space="0" w:color="000000"/>
              <w:bottom w:val="single" w:sz="4" w:space="0" w:color="000000"/>
            </w:tcBorders>
            <w:vAlign w:val="center"/>
          </w:tcPr>
          <w:p w14:paraId="5FD77F56" w14:textId="77777777" w:rsidR="00250423" w:rsidRPr="00CE4E0F" w:rsidRDefault="00250423" w:rsidP="00C8435A">
            <w:pPr>
              <w:jc w:val="center"/>
              <w:rPr>
                <w:rFonts w:ascii="Arial" w:hAnsi="Arial" w:cs="Arial"/>
              </w:rPr>
            </w:pPr>
            <w:r w:rsidRPr="00CE4E0F">
              <w:rPr>
                <w:rFonts w:ascii="Arial" w:hAnsi="Arial" w:cs="Arial"/>
              </w:rPr>
              <w:t>27</w:t>
            </w:r>
          </w:p>
        </w:tc>
        <w:tc>
          <w:tcPr>
            <w:tcW w:w="4489" w:type="dxa"/>
            <w:tcBorders>
              <w:left w:val="single" w:sz="4" w:space="0" w:color="000000"/>
              <w:bottom w:val="single" w:sz="4" w:space="0" w:color="000000"/>
            </w:tcBorders>
          </w:tcPr>
          <w:p w14:paraId="693CF7E8"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Cyfrowa redukcja szumów, plamek. </w:t>
            </w:r>
          </w:p>
          <w:p w14:paraId="62FF6E2C"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Obrazowanie w technice skrzyżowanych ultradźwięków</w:t>
            </w:r>
          </w:p>
        </w:tc>
        <w:tc>
          <w:tcPr>
            <w:tcW w:w="1919" w:type="dxa"/>
            <w:tcBorders>
              <w:left w:val="single" w:sz="4" w:space="0" w:color="000000"/>
              <w:bottom w:val="single" w:sz="4" w:space="0" w:color="000000"/>
            </w:tcBorders>
            <w:vAlign w:val="center"/>
          </w:tcPr>
          <w:p w14:paraId="7C328797" w14:textId="3C370D2A"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3988A47E" w14:textId="77777777" w:rsidR="00250423" w:rsidRPr="00CE4E0F" w:rsidRDefault="00250423" w:rsidP="008647F5">
            <w:pPr>
              <w:pStyle w:val="Zawartotabeli"/>
              <w:rPr>
                <w:rFonts w:ascii="Arial" w:hAnsi="Arial"/>
                <w:sz w:val="20"/>
                <w:szCs w:val="20"/>
              </w:rPr>
            </w:pPr>
          </w:p>
        </w:tc>
      </w:tr>
      <w:tr w:rsidR="00250423" w:rsidRPr="00CE4E0F" w14:paraId="2F5FBC00" w14:textId="77777777" w:rsidTr="00D56E18">
        <w:tc>
          <w:tcPr>
            <w:tcW w:w="518" w:type="dxa"/>
            <w:tcBorders>
              <w:left w:val="single" w:sz="4" w:space="0" w:color="000000"/>
              <w:bottom w:val="single" w:sz="4" w:space="0" w:color="000000"/>
            </w:tcBorders>
            <w:vAlign w:val="center"/>
          </w:tcPr>
          <w:p w14:paraId="1199B070" w14:textId="77777777" w:rsidR="00250423" w:rsidRPr="00CE4E0F" w:rsidRDefault="00250423" w:rsidP="00C8435A">
            <w:pPr>
              <w:jc w:val="center"/>
              <w:rPr>
                <w:rFonts w:ascii="Arial" w:hAnsi="Arial" w:cs="Arial"/>
              </w:rPr>
            </w:pPr>
            <w:r w:rsidRPr="00CE4E0F">
              <w:rPr>
                <w:rFonts w:ascii="Arial" w:hAnsi="Arial" w:cs="Arial"/>
              </w:rPr>
              <w:t>28</w:t>
            </w:r>
          </w:p>
        </w:tc>
        <w:tc>
          <w:tcPr>
            <w:tcW w:w="4489" w:type="dxa"/>
            <w:tcBorders>
              <w:left w:val="single" w:sz="4" w:space="0" w:color="000000"/>
              <w:bottom w:val="single" w:sz="4" w:space="0" w:color="000000"/>
            </w:tcBorders>
            <w:vAlign w:val="center"/>
          </w:tcPr>
          <w:p w14:paraId="50127F32"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Automatyczna optymalizacja parametrów obrazu 2D (minimum wzmocnienie, kontrast) za pomocą jednego przycisku</w:t>
            </w:r>
          </w:p>
        </w:tc>
        <w:tc>
          <w:tcPr>
            <w:tcW w:w="1919" w:type="dxa"/>
            <w:tcBorders>
              <w:left w:val="single" w:sz="4" w:space="0" w:color="000000"/>
              <w:bottom w:val="single" w:sz="4" w:space="0" w:color="000000"/>
            </w:tcBorders>
            <w:vAlign w:val="center"/>
          </w:tcPr>
          <w:p w14:paraId="70A67814" w14:textId="6738780C"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3D598C14" w14:textId="77777777" w:rsidR="00250423" w:rsidRPr="00CE4E0F" w:rsidRDefault="00250423" w:rsidP="008647F5">
            <w:pPr>
              <w:pStyle w:val="Zawartotabeli"/>
              <w:rPr>
                <w:rFonts w:ascii="Arial" w:hAnsi="Arial"/>
                <w:sz w:val="20"/>
                <w:szCs w:val="20"/>
              </w:rPr>
            </w:pPr>
          </w:p>
        </w:tc>
      </w:tr>
      <w:tr w:rsidR="00250423" w:rsidRPr="00CE4E0F" w14:paraId="7A107E64" w14:textId="77777777" w:rsidTr="00D56E18">
        <w:tc>
          <w:tcPr>
            <w:tcW w:w="518" w:type="dxa"/>
            <w:tcBorders>
              <w:left w:val="single" w:sz="4" w:space="0" w:color="000000"/>
              <w:bottom w:val="single" w:sz="4" w:space="0" w:color="000000"/>
            </w:tcBorders>
            <w:vAlign w:val="center"/>
          </w:tcPr>
          <w:p w14:paraId="06BC1296" w14:textId="77777777" w:rsidR="00250423" w:rsidRPr="00CE4E0F" w:rsidRDefault="00250423" w:rsidP="00C8435A">
            <w:pPr>
              <w:jc w:val="center"/>
              <w:rPr>
                <w:rFonts w:ascii="Arial" w:hAnsi="Arial" w:cs="Arial"/>
              </w:rPr>
            </w:pPr>
            <w:r w:rsidRPr="00CE4E0F">
              <w:rPr>
                <w:rFonts w:ascii="Arial" w:hAnsi="Arial" w:cs="Arial"/>
              </w:rPr>
              <w:t>29</w:t>
            </w:r>
          </w:p>
        </w:tc>
        <w:tc>
          <w:tcPr>
            <w:tcW w:w="4489" w:type="dxa"/>
            <w:tcBorders>
              <w:left w:val="single" w:sz="4" w:space="0" w:color="000000"/>
              <w:bottom w:val="single" w:sz="4" w:space="0" w:color="000000"/>
            </w:tcBorders>
          </w:tcPr>
          <w:p w14:paraId="7821BC03"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Obrazowanie w trybie M-</w:t>
            </w:r>
            <w:proofErr w:type="spellStart"/>
            <w:r w:rsidRPr="00CE4E0F">
              <w:rPr>
                <w:rFonts w:ascii="Arial" w:hAnsi="Arial" w:cs="Arial"/>
                <w:sz w:val="20"/>
                <w:szCs w:val="20"/>
              </w:rPr>
              <w:t>mode</w:t>
            </w:r>
            <w:proofErr w:type="spellEnd"/>
            <w:r w:rsidRPr="00CE4E0F">
              <w:rPr>
                <w:rFonts w:ascii="Arial" w:hAnsi="Arial" w:cs="Arial"/>
                <w:sz w:val="20"/>
                <w:szCs w:val="20"/>
              </w:rPr>
              <w:t>.</w:t>
            </w:r>
          </w:p>
        </w:tc>
        <w:tc>
          <w:tcPr>
            <w:tcW w:w="1919" w:type="dxa"/>
            <w:tcBorders>
              <w:left w:val="single" w:sz="4" w:space="0" w:color="000000"/>
              <w:bottom w:val="single" w:sz="4" w:space="0" w:color="000000"/>
            </w:tcBorders>
            <w:vAlign w:val="center"/>
          </w:tcPr>
          <w:p w14:paraId="4136AFC8" w14:textId="6054F80F"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6A026CB0" w14:textId="77777777" w:rsidR="00250423" w:rsidRPr="00CE4E0F" w:rsidRDefault="00250423" w:rsidP="008647F5">
            <w:pPr>
              <w:pStyle w:val="Zawartotabeli"/>
              <w:rPr>
                <w:rFonts w:ascii="Arial" w:hAnsi="Arial"/>
                <w:sz w:val="20"/>
                <w:szCs w:val="20"/>
              </w:rPr>
            </w:pPr>
          </w:p>
        </w:tc>
      </w:tr>
      <w:tr w:rsidR="00250423" w:rsidRPr="00CE4E0F" w14:paraId="129580C2" w14:textId="77777777" w:rsidTr="00D56E18">
        <w:tc>
          <w:tcPr>
            <w:tcW w:w="518" w:type="dxa"/>
            <w:tcBorders>
              <w:left w:val="single" w:sz="4" w:space="0" w:color="000000"/>
              <w:bottom w:val="single" w:sz="4" w:space="0" w:color="000000"/>
            </w:tcBorders>
            <w:vAlign w:val="center"/>
          </w:tcPr>
          <w:p w14:paraId="65CDB617" w14:textId="77777777" w:rsidR="00250423" w:rsidRPr="00CE4E0F" w:rsidRDefault="00250423" w:rsidP="00C8435A">
            <w:pPr>
              <w:jc w:val="center"/>
              <w:rPr>
                <w:rFonts w:ascii="Arial" w:hAnsi="Arial" w:cs="Arial"/>
              </w:rPr>
            </w:pPr>
            <w:r w:rsidRPr="00CE4E0F">
              <w:rPr>
                <w:rFonts w:ascii="Arial" w:hAnsi="Arial" w:cs="Arial"/>
              </w:rPr>
              <w:t>30</w:t>
            </w:r>
          </w:p>
        </w:tc>
        <w:tc>
          <w:tcPr>
            <w:tcW w:w="4489" w:type="dxa"/>
            <w:tcBorders>
              <w:left w:val="single" w:sz="4" w:space="0" w:color="000000"/>
              <w:bottom w:val="single" w:sz="4" w:space="0" w:color="000000"/>
            </w:tcBorders>
          </w:tcPr>
          <w:p w14:paraId="1FCF82A0" w14:textId="77777777" w:rsidR="00250423" w:rsidRPr="00CE4E0F" w:rsidRDefault="00250423" w:rsidP="004D6121">
            <w:pPr>
              <w:pStyle w:val="Default"/>
              <w:jc w:val="both"/>
              <w:rPr>
                <w:rFonts w:ascii="Arial" w:hAnsi="Arial" w:cs="Arial"/>
                <w:color w:val="auto"/>
                <w:sz w:val="20"/>
                <w:szCs w:val="20"/>
              </w:rPr>
            </w:pPr>
            <w:r w:rsidRPr="00CE4E0F">
              <w:rPr>
                <w:rFonts w:ascii="Arial" w:hAnsi="Arial" w:cs="Arial"/>
                <w:color w:val="auto"/>
                <w:sz w:val="20"/>
                <w:szCs w:val="20"/>
              </w:rPr>
              <w:t>Obrazowanie w trybie anatomiczny M-</w:t>
            </w:r>
            <w:proofErr w:type="spellStart"/>
            <w:r w:rsidRPr="00CE4E0F">
              <w:rPr>
                <w:rFonts w:ascii="Arial" w:hAnsi="Arial" w:cs="Arial"/>
                <w:color w:val="auto"/>
                <w:sz w:val="20"/>
                <w:szCs w:val="20"/>
              </w:rPr>
              <w:t>mode</w:t>
            </w:r>
            <w:proofErr w:type="spellEnd"/>
          </w:p>
        </w:tc>
        <w:tc>
          <w:tcPr>
            <w:tcW w:w="1919" w:type="dxa"/>
            <w:tcBorders>
              <w:left w:val="single" w:sz="4" w:space="0" w:color="000000"/>
              <w:bottom w:val="single" w:sz="4" w:space="0" w:color="000000"/>
            </w:tcBorders>
            <w:vAlign w:val="center"/>
          </w:tcPr>
          <w:p w14:paraId="76D2E7AC" w14:textId="164910D4"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140EB07E" w14:textId="77777777" w:rsidR="00250423" w:rsidRPr="00CE4E0F" w:rsidRDefault="00250423" w:rsidP="008647F5">
            <w:pPr>
              <w:pStyle w:val="Zawartotabeli"/>
              <w:rPr>
                <w:rFonts w:ascii="Arial" w:hAnsi="Arial"/>
                <w:sz w:val="20"/>
                <w:szCs w:val="20"/>
              </w:rPr>
            </w:pPr>
          </w:p>
        </w:tc>
      </w:tr>
      <w:tr w:rsidR="00250423" w:rsidRPr="00CE4E0F" w14:paraId="392BA2DE" w14:textId="77777777" w:rsidTr="00D56E18">
        <w:tc>
          <w:tcPr>
            <w:tcW w:w="518" w:type="dxa"/>
            <w:tcBorders>
              <w:left w:val="single" w:sz="4" w:space="0" w:color="000000"/>
              <w:bottom w:val="single" w:sz="4" w:space="0" w:color="000000"/>
            </w:tcBorders>
            <w:vAlign w:val="center"/>
          </w:tcPr>
          <w:p w14:paraId="0C7941AF" w14:textId="77777777" w:rsidR="00250423" w:rsidRPr="00CE4E0F" w:rsidRDefault="00250423" w:rsidP="00C8435A">
            <w:pPr>
              <w:jc w:val="center"/>
              <w:rPr>
                <w:rFonts w:ascii="Arial" w:hAnsi="Arial" w:cs="Arial"/>
              </w:rPr>
            </w:pPr>
            <w:r w:rsidRPr="00CE4E0F">
              <w:rPr>
                <w:rFonts w:ascii="Arial" w:hAnsi="Arial" w:cs="Arial"/>
              </w:rPr>
              <w:t>31</w:t>
            </w:r>
          </w:p>
        </w:tc>
        <w:tc>
          <w:tcPr>
            <w:tcW w:w="4489" w:type="dxa"/>
            <w:tcBorders>
              <w:left w:val="single" w:sz="4" w:space="0" w:color="000000"/>
              <w:bottom w:val="single" w:sz="4" w:space="0" w:color="000000"/>
            </w:tcBorders>
          </w:tcPr>
          <w:p w14:paraId="22D99AB0" w14:textId="77777777" w:rsidR="00250423" w:rsidRPr="00CE4E0F" w:rsidRDefault="00250423" w:rsidP="004D6121">
            <w:pPr>
              <w:pStyle w:val="Default"/>
              <w:jc w:val="both"/>
              <w:rPr>
                <w:rFonts w:ascii="Arial" w:hAnsi="Arial" w:cs="Arial"/>
                <w:color w:val="auto"/>
                <w:sz w:val="20"/>
                <w:szCs w:val="20"/>
              </w:rPr>
            </w:pPr>
            <w:r w:rsidRPr="00CE4E0F">
              <w:rPr>
                <w:rFonts w:ascii="Arial" w:hAnsi="Arial" w:cs="Arial"/>
                <w:color w:val="auto"/>
                <w:sz w:val="20"/>
                <w:szCs w:val="20"/>
              </w:rPr>
              <w:t>Możliwość wprowadzenia prezentacji M-</w:t>
            </w:r>
            <w:proofErr w:type="spellStart"/>
            <w:r w:rsidRPr="00CE4E0F">
              <w:rPr>
                <w:rFonts w:ascii="Arial" w:hAnsi="Arial" w:cs="Arial"/>
                <w:color w:val="auto"/>
                <w:sz w:val="20"/>
                <w:szCs w:val="20"/>
              </w:rPr>
              <w:t>mode</w:t>
            </w:r>
            <w:proofErr w:type="spellEnd"/>
            <w:r w:rsidRPr="00CE4E0F">
              <w:rPr>
                <w:rFonts w:ascii="Arial" w:hAnsi="Arial" w:cs="Arial"/>
                <w:color w:val="auto"/>
                <w:sz w:val="20"/>
                <w:szCs w:val="20"/>
              </w:rPr>
              <w:t xml:space="preserve"> i anatomiczny M-</w:t>
            </w:r>
            <w:proofErr w:type="spellStart"/>
            <w:r w:rsidRPr="00CE4E0F">
              <w:rPr>
                <w:rFonts w:ascii="Arial" w:hAnsi="Arial" w:cs="Arial"/>
                <w:color w:val="auto"/>
                <w:sz w:val="20"/>
                <w:szCs w:val="20"/>
              </w:rPr>
              <w:t>mode</w:t>
            </w:r>
            <w:proofErr w:type="spellEnd"/>
            <w:r w:rsidRPr="00CE4E0F">
              <w:rPr>
                <w:rFonts w:ascii="Arial" w:hAnsi="Arial" w:cs="Arial"/>
                <w:color w:val="auto"/>
                <w:sz w:val="20"/>
                <w:szCs w:val="20"/>
              </w:rPr>
              <w:t xml:space="preserve"> na pętlach obrazowych 2D odtwarzanych z archiwum</w:t>
            </w:r>
          </w:p>
        </w:tc>
        <w:tc>
          <w:tcPr>
            <w:tcW w:w="1919" w:type="dxa"/>
            <w:tcBorders>
              <w:left w:val="single" w:sz="4" w:space="0" w:color="000000"/>
              <w:bottom w:val="single" w:sz="4" w:space="0" w:color="000000"/>
            </w:tcBorders>
            <w:vAlign w:val="center"/>
          </w:tcPr>
          <w:p w14:paraId="111009B0" w14:textId="7707FBA1"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2F505DCF" w14:textId="77777777" w:rsidR="00250423" w:rsidRPr="00CE4E0F" w:rsidRDefault="00250423" w:rsidP="008647F5">
            <w:pPr>
              <w:pStyle w:val="Zawartotabeli"/>
              <w:rPr>
                <w:rFonts w:ascii="Arial" w:hAnsi="Arial"/>
                <w:sz w:val="20"/>
                <w:szCs w:val="20"/>
              </w:rPr>
            </w:pPr>
          </w:p>
        </w:tc>
      </w:tr>
      <w:tr w:rsidR="00250423" w:rsidRPr="00CE4E0F" w14:paraId="1769D5B9" w14:textId="77777777" w:rsidTr="00D56E18">
        <w:tc>
          <w:tcPr>
            <w:tcW w:w="518" w:type="dxa"/>
            <w:tcBorders>
              <w:left w:val="single" w:sz="4" w:space="0" w:color="000000"/>
              <w:bottom w:val="single" w:sz="4" w:space="0" w:color="000000"/>
            </w:tcBorders>
            <w:vAlign w:val="center"/>
          </w:tcPr>
          <w:p w14:paraId="5A14023A" w14:textId="77777777" w:rsidR="00250423" w:rsidRPr="00CE4E0F" w:rsidRDefault="00250423" w:rsidP="00C8435A">
            <w:pPr>
              <w:jc w:val="center"/>
              <w:rPr>
                <w:rFonts w:ascii="Arial" w:hAnsi="Arial" w:cs="Arial"/>
              </w:rPr>
            </w:pPr>
            <w:r w:rsidRPr="00CE4E0F">
              <w:rPr>
                <w:rFonts w:ascii="Arial" w:hAnsi="Arial" w:cs="Arial"/>
              </w:rPr>
              <w:t>32</w:t>
            </w:r>
          </w:p>
        </w:tc>
        <w:tc>
          <w:tcPr>
            <w:tcW w:w="4489" w:type="dxa"/>
            <w:tcBorders>
              <w:left w:val="single" w:sz="4" w:space="0" w:color="000000"/>
              <w:bottom w:val="single" w:sz="4" w:space="0" w:color="000000"/>
            </w:tcBorders>
          </w:tcPr>
          <w:p w14:paraId="4CA65445"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Obrazowanie w trybie kolor M-</w:t>
            </w:r>
            <w:proofErr w:type="spellStart"/>
            <w:r w:rsidRPr="00CE4E0F">
              <w:rPr>
                <w:rFonts w:ascii="Arial" w:hAnsi="Arial" w:cs="Arial"/>
                <w:sz w:val="20"/>
                <w:szCs w:val="20"/>
              </w:rPr>
              <w:t>mode</w:t>
            </w:r>
            <w:proofErr w:type="spellEnd"/>
          </w:p>
        </w:tc>
        <w:tc>
          <w:tcPr>
            <w:tcW w:w="1919" w:type="dxa"/>
            <w:tcBorders>
              <w:left w:val="single" w:sz="4" w:space="0" w:color="000000"/>
              <w:bottom w:val="single" w:sz="4" w:space="0" w:color="000000"/>
            </w:tcBorders>
            <w:vAlign w:val="center"/>
          </w:tcPr>
          <w:p w14:paraId="23FBB5CE" w14:textId="16732805"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0A7A7868" w14:textId="77777777" w:rsidR="00250423" w:rsidRPr="00CE4E0F" w:rsidRDefault="00250423" w:rsidP="008647F5">
            <w:pPr>
              <w:pStyle w:val="Zawartotabeli"/>
              <w:rPr>
                <w:rFonts w:ascii="Arial" w:hAnsi="Arial"/>
                <w:sz w:val="20"/>
                <w:szCs w:val="20"/>
              </w:rPr>
            </w:pPr>
          </w:p>
        </w:tc>
      </w:tr>
      <w:tr w:rsidR="00250423" w:rsidRPr="00CE4E0F" w14:paraId="1B25B784" w14:textId="77777777" w:rsidTr="00D56E18">
        <w:tc>
          <w:tcPr>
            <w:tcW w:w="518" w:type="dxa"/>
            <w:tcBorders>
              <w:left w:val="single" w:sz="4" w:space="0" w:color="000000"/>
              <w:bottom w:val="single" w:sz="4" w:space="0" w:color="000000"/>
            </w:tcBorders>
            <w:vAlign w:val="center"/>
          </w:tcPr>
          <w:p w14:paraId="5238C690" w14:textId="77777777" w:rsidR="00250423" w:rsidRPr="00CE4E0F" w:rsidRDefault="00250423" w:rsidP="00C8435A">
            <w:pPr>
              <w:jc w:val="center"/>
              <w:rPr>
                <w:rFonts w:ascii="Arial" w:hAnsi="Arial" w:cs="Arial"/>
              </w:rPr>
            </w:pPr>
            <w:r w:rsidRPr="00CE4E0F">
              <w:rPr>
                <w:rFonts w:ascii="Arial" w:hAnsi="Arial" w:cs="Arial"/>
              </w:rPr>
              <w:t>33</w:t>
            </w:r>
          </w:p>
        </w:tc>
        <w:tc>
          <w:tcPr>
            <w:tcW w:w="4489" w:type="dxa"/>
            <w:tcBorders>
              <w:left w:val="single" w:sz="4" w:space="0" w:color="000000"/>
              <w:bottom w:val="single" w:sz="4" w:space="0" w:color="000000"/>
            </w:tcBorders>
          </w:tcPr>
          <w:p w14:paraId="67267088"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Możliwość wprowadzenia prezentacji kolor M-</w:t>
            </w:r>
            <w:proofErr w:type="spellStart"/>
            <w:r w:rsidRPr="00CE4E0F">
              <w:rPr>
                <w:rFonts w:ascii="Arial" w:hAnsi="Arial" w:cs="Arial"/>
                <w:sz w:val="20"/>
                <w:szCs w:val="20"/>
              </w:rPr>
              <w:t>mode</w:t>
            </w:r>
            <w:proofErr w:type="spellEnd"/>
            <w:r w:rsidRPr="00CE4E0F">
              <w:rPr>
                <w:rFonts w:ascii="Arial" w:hAnsi="Arial" w:cs="Arial"/>
                <w:sz w:val="20"/>
                <w:szCs w:val="20"/>
              </w:rPr>
              <w:t xml:space="preserve"> na pętlach obrazowych w trybie kolor </w:t>
            </w:r>
            <w:proofErr w:type="spellStart"/>
            <w:r w:rsidRPr="00CE4E0F">
              <w:rPr>
                <w:rFonts w:ascii="Arial" w:hAnsi="Arial" w:cs="Arial"/>
                <w:sz w:val="20"/>
                <w:szCs w:val="20"/>
              </w:rPr>
              <w:t>doppler</w:t>
            </w:r>
            <w:proofErr w:type="spellEnd"/>
            <w:r w:rsidRPr="00CE4E0F">
              <w:rPr>
                <w:rFonts w:ascii="Arial" w:hAnsi="Arial" w:cs="Arial"/>
                <w:sz w:val="20"/>
                <w:szCs w:val="20"/>
              </w:rPr>
              <w:t xml:space="preserve"> odtwarzanych z archiwum</w:t>
            </w:r>
          </w:p>
        </w:tc>
        <w:tc>
          <w:tcPr>
            <w:tcW w:w="1919" w:type="dxa"/>
            <w:tcBorders>
              <w:left w:val="single" w:sz="4" w:space="0" w:color="000000"/>
              <w:bottom w:val="single" w:sz="4" w:space="0" w:color="000000"/>
            </w:tcBorders>
            <w:vAlign w:val="center"/>
          </w:tcPr>
          <w:p w14:paraId="48B7F2AA" w14:textId="6C554E87"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53E534C1" w14:textId="77777777" w:rsidR="00250423" w:rsidRPr="00CE4E0F" w:rsidRDefault="00250423" w:rsidP="008647F5">
            <w:pPr>
              <w:pStyle w:val="Zawartotabeli"/>
              <w:rPr>
                <w:rFonts w:ascii="Arial" w:hAnsi="Arial"/>
                <w:sz w:val="20"/>
                <w:szCs w:val="20"/>
              </w:rPr>
            </w:pPr>
          </w:p>
        </w:tc>
      </w:tr>
      <w:tr w:rsidR="00250423" w:rsidRPr="00CE4E0F" w14:paraId="5031A9D5" w14:textId="77777777" w:rsidTr="00D56E18">
        <w:tc>
          <w:tcPr>
            <w:tcW w:w="518" w:type="dxa"/>
            <w:tcBorders>
              <w:left w:val="single" w:sz="4" w:space="0" w:color="000000"/>
              <w:bottom w:val="single" w:sz="4" w:space="0" w:color="000000"/>
            </w:tcBorders>
            <w:vAlign w:val="center"/>
          </w:tcPr>
          <w:p w14:paraId="10FE0FE8" w14:textId="77777777" w:rsidR="00250423" w:rsidRPr="00CE4E0F" w:rsidRDefault="00250423" w:rsidP="00C8435A">
            <w:pPr>
              <w:jc w:val="center"/>
              <w:rPr>
                <w:rFonts w:ascii="Arial" w:hAnsi="Arial" w:cs="Arial"/>
              </w:rPr>
            </w:pPr>
            <w:r w:rsidRPr="00CE4E0F">
              <w:rPr>
                <w:rFonts w:ascii="Arial" w:hAnsi="Arial" w:cs="Arial"/>
              </w:rPr>
              <w:t>34</w:t>
            </w:r>
          </w:p>
        </w:tc>
        <w:tc>
          <w:tcPr>
            <w:tcW w:w="4489" w:type="dxa"/>
            <w:tcBorders>
              <w:left w:val="single" w:sz="4" w:space="0" w:color="000000"/>
              <w:bottom w:val="single" w:sz="4" w:space="0" w:color="000000"/>
            </w:tcBorders>
          </w:tcPr>
          <w:p w14:paraId="7DB4FFA9"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Praca w trybie zakrzywiony M-</w:t>
            </w:r>
            <w:proofErr w:type="spellStart"/>
            <w:r w:rsidRPr="00CE4E0F">
              <w:rPr>
                <w:rFonts w:ascii="Arial" w:hAnsi="Arial" w:cs="Arial"/>
                <w:sz w:val="20"/>
                <w:szCs w:val="20"/>
              </w:rPr>
              <w:t>mode</w:t>
            </w:r>
            <w:proofErr w:type="spellEnd"/>
            <w:r w:rsidRPr="00CE4E0F">
              <w:rPr>
                <w:rFonts w:ascii="Arial" w:hAnsi="Arial" w:cs="Arial"/>
                <w:sz w:val="20"/>
                <w:szCs w:val="20"/>
              </w:rPr>
              <w:t xml:space="preserve"> (prezentacja M ze swobodnie poprowadzonej krzywej) współpracująca również z obrazowaniem w trybach </w:t>
            </w:r>
            <w:proofErr w:type="spellStart"/>
            <w:r w:rsidRPr="00CE4E0F">
              <w:rPr>
                <w:rFonts w:ascii="Arial" w:hAnsi="Arial" w:cs="Arial"/>
                <w:sz w:val="20"/>
                <w:szCs w:val="20"/>
              </w:rPr>
              <w:t>dopplera</w:t>
            </w:r>
            <w:proofErr w:type="spellEnd"/>
            <w:r w:rsidRPr="00CE4E0F">
              <w:rPr>
                <w:rFonts w:ascii="Arial" w:hAnsi="Arial" w:cs="Arial"/>
                <w:sz w:val="20"/>
                <w:szCs w:val="20"/>
              </w:rPr>
              <w:t xml:space="preserve"> tkankowego</w:t>
            </w:r>
          </w:p>
        </w:tc>
        <w:tc>
          <w:tcPr>
            <w:tcW w:w="1919" w:type="dxa"/>
            <w:tcBorders>
              <w:left w:val="single" w:sz="4" w:space="0" w:color="000000"/>
              <w:bottom w:val="single" w:sz="4" w:space="0" w:color="000000"/>
            </w:tcBorders>
            <w:vAlign w:val="center"/>
          </w:tcPr>
          <w:p w14:paraId="23C0E212" w14:textId="1BE90432"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39AD80C4" w14:textId="77777777" w:rsidR="00250423" w:rsidRPr="00CE4E0F" w:rsidRDefault="00250423" w:rsidP="008647F5">
            <w:pPr>
              <w:pStyle w:val="Zawartotabeli"/>
              <w:rPr>
                <w:rFonts w:ascii="Arial" w:hAnsi="Arial"/>
                <w:sz w:val="20"/>
                <w:szCs w:val="20"/>
              </w:rPr>
            </w:pPr>
          </w:p>
        </w:tc>
      </w:tr>
      <w:tr w:rsidR="00250423" w:rsidRPr="00CE4E0F" w14:paraId="46AB4A2E" w14:textId="77777777" w:rsidTr="00D56E18">
        <w:tc>
          <w:tcPr>
            <w:tcW w:w="518" w:type="dxa"/>
            <w:tcBorders>
              <w:left w:val="single" w:sz="4" w:space="0" w:color="000000"/>
              <w:bottom w:val="single" w:sz="4" w:space="0" w:color="000000"/>
            </w:tcBorders>
            <w:vAlign w:val="center"/>
          </w:tcPr>
          <w:p w14:paraId="1C4D26EC" w14:textId="77777777" w:rsidR="00250423" w:rsidRPr="00CE4E0F" w:rsidRDefault="00250423" w:rsidP="00C8435A">
            <w:pPr>
              <w:jc w:val="center"/>
              <w:rPr>
                <w:rFonts w:ascii="Arial" w:hAnsi="Arial" w:cs="Arial"/>
              </w:rPr>
            </w:pPr>
            <w:r w:rsidRPr="00CE4E0F">
              <w:rPr>
                <w:rFonts w:ascii="Arial" w:hAnsi="Arial" w:cs="Arial"/>
              </w:rPr>
              <w:t>35</w:t>
            </w:r>
          </w:p>
        </w:tc>
        <w:tc>
          <w:tcPr>
            <w:tcW w:w="4489" w:type="dxa"/>
            <w:tcBorders>
              <w:left w:val="single" w:sz="4" w:space="0" w:color="000000"/>
              <w:bottom w:val="single" w:sz="4" w:space="0" w:color="000000"/>
            </w:tcBorders>
            <w:vAlign w:val="center"/>
          </w:tcPr>
          <w:p w14:paraId="56DAFDB4"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Tryb spektralny Doppler Pulsacyjny (PWD)</w:t>
            </w:r>
          </w:p>
        </w:tc>
        <w:tc>
          <w:tcPr>
            <w:tcW w:w="1919" w:type="dxa"/>
            <w:tcBorders>
              <w:left w:val="single" w:sz="4" w:space="0" w:color="000000"/>
              <w:bottom w:val="single" w:sz="4" w:space="0" w:color="000000"/>
            </w:tcBorders>
            <w:vAlign w:val="center"/>
          </w:tcPr>
          <w:p w14:paraId="2A43D7A8" w14:textId="62BCC74E"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07B505C7" w14:textId="77777777" w:rsidR="00250423" w:rsidRPr="00CE4E0F" w:rsidRDefault="00250423" w:rsidP="008647F5">
            <w:pPr>
              <w:pStyle w:val="Zawartotabeli"/>
              <w:rPr>
                <w:rFonts w:ascii="Arial" w:hAnsi="Arial"/>
                <w:sz w:val="20"/>
                <w:szCs w:val="20"/>
              </w:rPr>
            </w:pPr>
          </w:p>
        </w:tc>
      </w:tr>
      <w:tr w:rsidR="00250423" w:rsidRPr="00CE4E0F" w14:paraId="197E0D1B" w14:textId="77777777" w:rsidTr="00D56E18">
        <w:tc>
          <w:tcPr>
            <w:tcW w:w="518" w:type="dxa"/>
            <w:tcBorders>
              <w:left w:val="single" w:sz="4" w:space="0" w:color="000000"/>
              <w:bottom w:val="single" w:sz="4" w:space="0" w:color="000000"/>
            </w:tcBorders>
            <w:vAlign w:val="center"/>
          </w:tcPr>
          <w:p w14:paraId="3449AAF7" w14:textId="77777777" w:rsidR="00250423" w:rsidRPr="00CE4E0F" w:rsidRDefault="00250423" w:rsidP="00C8435A">
            <w:pPr>
              <w:jc w:val="center"/>
              <w:rPr>
                <w:rFonts w:ascii="Arial" w:hAnsi="Arial" w:cs="Arial"/>
              </w:rPr>
            </w:pPr>
            <w:r w:rsidRPr="00CE4E0F">
              <w:rPr>
                <w:rFonts w:ascii="Arial" w:hAnsi="Arial" w:cs="Arial"/>
              </w:rPr>
              <w:t>36</w:t>
            </w:r>
          </w:p>
        </w:tc>
        <w:tc>
          <w:tcPr>
            <w:tcW w:w="4489" w:type="dxa"/>
            <w:tcBorders>
              <w:left w:val="single" w:sz="4" w:space="0" w:color="000000"/>
              <w:bottom w:val="single" w:sz="4" w:space="0" w:color="000000"/>
            </w:tcBorders>
            <w:vAlign w:val="center"/>
          </w:tcPr>
          <w:p w14:paraId="0930A0EC" w14:textId="628D7ACB"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Zakres regulacji korekcji kąta min.</w:t>
            </w:r>
            <w:r w:rsidR="00FF41AD" w:rsidRPr="00CE4E0F">
              <w:rPr>
                <w:rFonts w:ascii="Arial" w:hAnsi="Arial" w:cs="Arial"/>
                <w:sz w:val="20"/>
                <w:szCs w:val="20"/>
              </w:rPr>
              <w:t xml:space="preserve"> </w:t>
            </w:r>
            <w:r w:rsidRPr="00CE4E0F">
              <w:rPr>
                <w:rFonts w:ascii="Arial" w:hAnsi="Arial" w:cs="Arial"/>
                <w:sz w:val="20"/>
                <w:szCs w:val="20"/>
              </w:rPr>
              <w:t>± 0 – 85°</w:t>
            </w:r>
          </w:p>
        </w:tc>
        <w:tc>
          <w:tcPr>
            <w:tcW w:w="1919" w:type="dxa"/>
            <w:tcBorders>
              <w:left w:val="single" w:sz="4" w:space="0" w:color="000000"/>
              <w:bottom w:val="single" w:sz="4" w:space="0" w:color="000000"/>
            </w:tcBorders>
            <w:vAlign w:val="center"/>
          </w:tcPr>
          <w:p w14:paraId="299A3362" w14:textId="75945168"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1BB2128B" w14:textId="77777777" w:rsidR="00250423" w:rsidRPr="00CE4E0F" w:rsidRDefault="00250423" w:rsidP="008647F5">
            <w:pPr>
              <w:pStyle w:val="Zawartotabeli"/>
              <w:rPr>
                <w:rFonts w:ascii="Arial" w:hAnsi="Arial"/>
                <w:sz w:val="20"/>
                <w:szCs w:val="20"/>
              </w:rPr>
            </w:pPr>
          </w:p>
        </w:tc>
      </w:tr>
      <w:tr w:rsidR="00250423" w:rsidRPr="00CE4E0F" w14:paraId="1A8C77C2" w14:textId="77777777" w:rsidTr="00D56E18">
        <w:tc>
          <w:tcPr>
            <w:tcW w:w="518" w:type="dxa"/>
            <w:tcBorders>
              <w:left w:val="single" w:sz="4" w:space="0" w:color="000000"/>
              <w:bottom w:val="single" w:sz="4" w:space="0" w:color="000000"/>
            </w:tcBorders>
            <w:vAlign w:val="center"/>
          </w:tcPr>
          <w:p w14:paraId="13C9778A" w14:textId="77777777" w:rsidR="00250423" w:rsidRPr="00CE4E0F" w:rsidRDefault="00250423" w:rsidP="00C8435A">
            <w:pPr>
              <w:jc w:val="center"/>
              <w:rPr>
                <w:rFonts w:ascii="Arial" w:hAnsi="Arial" w:cs="Arial"/>
              </w:rPr>
            </w:pPr>
            <w:r w:rsidRPr="00CE4E0F">
              <w:rPr>
                <w:rFonts w:ascii="Arial" w:hAnsi="Arial" w:cs="Arial"/>
              </w:rPr>
              <w:t>37</w:t>
            </w:r>
          </w:p>
        </w:tc>
        <w:tc>
          <w:tcPr>
            <w:tcW w:w="4489" w:type="dxa"/>
            <w:tcBorders>
              <w:left w:val="single" w:sz="4" w:space="0" w:color="000000"/>
              <w:bottom w:val="single" w:sz="4" w:space="0" w:color="000000"/>
            </w:tcBorders>
            <w:vAlign w:val="center"/>
          </w:tcPr>
          <w:p w14:paraId="32FB9B7C"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Maksymalna mierzona prędkość przepływu przy zerowym kącie ≥ 8,0 m/s,</w:t>
            </w:r>
          </w:p>
        </w:tc>
        <w:tc>
          <w:tcPr>
            <w:tcW w:w="1919" w:type="dxa"/>
            <w:tcBorders>
              <w:left w:val="single" w:sz="4" w:space="0" w:color="000000"/>
              <w:bottom w:val="single" w:sz="4" w:space="0" w:color="000000"/>
            </w:tcBorders>
            <w:vAlign w:val="center"/>
          </w:tcPr>
          <w:p w14:paraId="7988C048" w14:textId="6EFF7CD0"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0E457B00" w14:textId="77777777" w:rsidR="00250423" w:rsidRPr="00CE4E0F" w:rsidRDefault="00250423" w:rsidP="008647F5">
            <w:pPr>
              <w:pStyle w:val="Zawartotabeli"/>
              <w:rPr>
                <w:rFonts w:ascii="Arial" w:hAnsi="Arial"/>
                <w:sz w:val="20"/>
                <w:szCs w:val="20"/>
              </w:rPr>
            </w:pPr>
          </w:p>
        </w:tc>
      </w:tr>
      <w:tr w:rsidR="00250423" w:rsidRPr="00CE4E0F" w14:paraId="4402F161" w14:textId="77777777" w:rsidTr="00D56E18">
        <w:tc>
          <w:tcPr>
            <w:tcW w:w="518" w:type="dxa"/>
            <w:tcBorders>
              <w:left w:val="single" w:sz="4" w:space="0" w:color="000000"/>
              <w:bottom w:val="single" w:sz="4" w:space="0" w:color="000000"/>
            </w:tcBorders>
            <w:vAlign w:val="center"/>
          </w:tcPr>
          <w:p w14:paraId="19DB0F44" w14:textId="77777777" w:rsidR="00250423" w:rsidRPr="00CE4E0F" w:rsidRDefault="00250423" w:rsidP="00C8435A">
            <w:pPr>
              <w:jc w:val="center"/>
              <w:rPr>
                <w:rFonts w:ascii="Arial" w:hAnsi="Arial" w:cs="Arial"/>
              </w:rPr>
            </w:pPr>
            <w:r w:rsidRPr="00CE4E0F">
              <w:rPr>
                <w:rFonts w:ascii="Arial" w:hAnsi="Arial" w:cs="Arial"/>
              </w:rPr>
              <w:t>38</w:t>
            </w:r>
          </w:p>
        </w:tc>
        <w:tc>
          <w:tcPr>
            <w:tcW w:w="4489" w:type="dxa"/>
            <w:tcBorders>
              <w:left w:val="single" w:sz="4" w:space="0" w:color="000000"/>
              <w:bottom w:val="single" w:sz="4" w:space="0" w:color="000000"/>
            </w:tcBorders>
            <w:vAlign w:val="center"/>
          </w:tcPr>
          <w:p w14:paraId="03E5699D" w14:textId="140E8C3B"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Regulacja wielkości bramki w zakresie obejmującym przedział min.</w:t>
            </w:r>
            <w:r w:rsidR="009B53D6" w:rsidRPr="00CE4E0F">
              <w:rPr>
                <w:rFonts w:ascii="Arial" w:hAnsi="Arial" w:cs="Arial"/>
                <w:sz w:val="20"/>
                <w:szCs w:val="20"/>
              </w:rPr>
              <w:t xml:space="preserve"> </w:t>
            </w:r>
            <w:r w:rsidRPr="00CE4E0F">
              <w:rPr>
                <w:rFonts w:ascii="Arial" w:hAnsi="Arial" w:cs="Arial"/>
                <w:sz w:val="20"/>
                <w:szCs w:val="20"/>
              </w:rPr>
              <w:t>1 – 15 mm</w:t>
            </w:r>
          </w:p>
        </w:tc>
        <w:tc>
          <w:tcPr>
            <w:tcW w:w="1919" w:type="dxa"/>
            <w:tcBorders>
              <w:left w:val="single" w:sz="4" w:space="0" w:color="000000"/>
              <w:bottom w:val="single" w:sz="4" w:space="0" w:color="000000"/>
            </w:tcBorders>
            <w:vAlign w:val="center"/>
          </w:tcPr>
          <w:p w14:paraId="13117192" w14:textId="51A24D30"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1F3EB719" w14:textId="77777777" w:rsidR="00250423" w:rsidRPr="00CE4E0F" w:rsidRDefault="00250423" w:rsidP="008647F5">
            <w:pPr>
              <w:pStyle w:val="Zawartotabeli"/>
              <w:rPr>
                <w:rFonts w:ascii="Arial" w:hAnsi="Arial"/>
                <w:sz w:val="20"/>
                <w:szCs w:val="20"/>
              </w:rPr>
            </w:pPr>
          </w:p>
        </w:tc>
      </w:tr>
      <w:tr w:rsidR="00250423" w:rsidRPr="00CE4E0F" w14:paraId="2D183A9F" w14:textId="77777777" w:rsidTr="00D56E18">
        <w:tc>
          <w:tcPr>
            <w:tcW w:w="518" w:type="dxa"/>
            <w:tcBorders>
              <w:left w:val="single" w:sz="4" w:space="0" w:color="000000"/>
              <w:bottom w:val="single" w:sz="4" w:space="0" w:color="000000"/>
            </w:tcBorders>
            <w:vAlign w:val="center"/>
          </w:tcPr>
          <w:p w14:paraId="3FF2F207" w14:textId="77777777" w:rsidR="00250423" w:rsidRPr="00CE4E0F" w:rsidRDefault="00250423" w:rsidP="00C8435A">
            <w:pPr>
              <w:jc w:val="center"/>
              <w:rPr>
                <w:rFonts w:ascii="Arial" w:hAnsi="Arial" w:cs="Arial"/>
              </w:rPr>
            </w:pPr>
            <w:r w:rsidRPr="00CE4E0F">
              <w:rPr>
                <w:rFonts w:ascii="Arial" w:hAnsi="Arial" w:cs="Arial"/>
              </w:rPr>
              <w:t>39</w:t>
            </w:r>
          </w:p>
        </w:tc>
        <w:tc>
          <w:tcPr>
            <w:tcW w:w="4489" w:type="dxa"/>
            <w:tcBorders>
              <w:left w:val="single" w:sz="4" w:space="0" w:color="000000"/>
              <w:bottom w:val="single" w:sz="4" w:space="0" w:color="000000"/>
            </w:tcBorders>
          </w:tcPr>
          <w:p w14:paraId="663BBD93" w14:textId="1893FB4D"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Automatyczna optymalizacja spektrum (minimum skala, linii bazowa) przy pomocy jednego</w:t>
            </w:r>
            <w:r w:rsidR="009B53D6" w:rsidRPr="00CE4E0F">
              <w:rPr>
                <w:rFonts w:ascii="Arial" w:hAnsi="Arial" w:cs="Arial"/>
                <w:sz w:val="20"/>
                <w:szCs w:val="20"/>
              </w:rPr>
              <w:t xml:space="preserve"> </w:t>
            </w:r>
            <w:r w:rsidRPr="00CE4E0F">
              <w:rPr>
                <w:rFonts w:ascii="Arial" w:hAnsi="Arial" w:cs="Arial"/>
                <w:sz w:val="20"/>
                <w:szCs w:val="20"/>
              </w:rPr>
              <w:t>przycisku</w:t>
            </w:r>
          </w:p>
        </w:tc>
        <w:tc>
          <w:tcPr>
            <w:tcW w:w="1919" w:type="dxa"/>
            <w:tcBorders>
              <w:left w:val="single" w:sz="4" w:space="0" w:color="000000"/>
              <w:bottom w:val="single" w:sz="4" w:space="0" w:color="000000"/>
            </w:tcBorders>
            <w:vAlign w:val="center"/>
          </w:tcPr>
          <w:p w14:paraId="1CE491BD" w14:textId="4B1D7462"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07B7B144" w14:textId="77777777" w:rsidR="00250423" w:rsidRPr="00CE4E0F" w:rsidRDefault="00250423" w:rsidP="008647F5">
            <w:pPr>
              <w:pStyle w:val="Zawartotabeli"/>
              <w:rPr>
                <w:rFonts w:ascii="Arial" w:hAnsi="Arial"/>
                <w:sz w:val="20"/>
                <w:szCs w:val="20"/>
              </w:rPr>
            </w:pPr>
          </w:p>
        </w:tc>
      </w:tr>
      <w:tr w:rsidR="00250423" w:rsidRPr="00CE4E0F" w14:paraId="1E7DF29F" w14:textId="77777777" w:rsidTr="00D56E18">
        <w:tc>
          <w:tcPr>
            <w:tcW w:w="518" w:type="dxa"/>
            <w:tcBorders>
              <w:left w:val="single" w:sz="4" w:space="0" w:color="000000"/>
              <w:bottom w:val="single" w:sz="4" w:space="0" w:color="000000"/>
            </w:tcBorders>
            <w:vAlign w:val="center"/>
          </w:tcPr>
          <w:p w14:paraId="158DB317" w14:textId="77777777" w:rsidR="00250423" w:rsidRPr="00CE4E0F" w:rsidRDefault="00250423" w:rsidP="00C8435A">
            <w:pPr>
              <w:jc w:val="center"/>
              <w:rPr>
                <w:rFonts w:ascii="Arial" w:hAnsi="Arial" w:cs="Arial"/>
              </w:rPr>
            </w:pPr>
            <w:r w:rsidRPr="00CE4E0F">
              <w:rPr>
                <w:rFonts w:ascii="Arial" w:hAnsi="Arial" w:cs="Arial"/>
              </w:rPr>
              <w:t>40</w:t>
            </w:r>
          </w:p>
        </w:tc>
        <w:tc>
          <w:tcPr>
            <w:tcW w:w="4489" w:type="dxa"/>
            <w:tcBorders>
              <w:left w:val="single" w:sz="4" w:space="0" w:color="000000"/>
              <w:bottom w:val="single" w:sz="4" w:space="0" w:color="000000"/>
            </w:tcBorders>
            <w:vAlign w:val="center"/>
          </w:tcPr>
          <w:p w14:paraId="781C3E36"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Możliwość ustawienia korekcji kąta i położenia linii zerowej na obrazach zapisanych w pamięci </w:t>
            </w:r>
            <w:proofErr w:type="spellStart"/>
            <w:r w:rsidRPr="00CE4E0F">
              <w:rPr>
                <w:rFonts w:ascii="Arial" w:hAnsi="Arial" w:cs="Arial"/>
                <w:sz w:val="20"/>
                <w:szCs w:val="20"/>
              </w:rPr>
              <w:t>Cine</w:t>
            </w:r>
            <w:proofErr w:type="spellEnd"/>
            <w:r w:rsidRPr="00CE4E0F">
              <w:rPr>
                <w:rFonts w:ascii="Arial" w:hAnsi="Arial" w:cs="Arial"/>
                <w:sz w:val="20"/>
                <w:szCs w:val="20"/>
              </w:rPr>
              <w:t xml:space="preserve"> i na twardym dysku. </w:t>
            </w:r>
          </w:p>
        </w:tc>
        <w:tc>
          <w:tcPr>
            <w:tcW w:w="1919" w:type="dxa"/>
            <w:tcBorders>
              <w:left w:val="single" w:sz="4" w:space="0" w:color="000000"/>
              <w:bottom w:val="single" w:sz="4" w:space="0" w:color="000000"/>
            </w:tcBorders>
            <w:vAlign w:val="center"/>
          </w:tcPr>
          <w:p w14:paraId="6E8B9B0B" w14:textId="51F8DA09"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7CC7F7E4" w14:textId="77777777" w:rsidR="00250423" w:rsidRPr="00CE4E0F" w:rsidRDefault="00250423" w:rsidP="008647F5">
            <w:pPr>
              <w:pStyle w:val="Zawartotabeli"/>
              <w:rPr>
                <w:rFonts w:ascii="Arial" w:hAnsi="Arial"/>
                <w:sz w:val="20"/>
                <w:szCs w:val="20"/>
              </w:rPr>
            </w:pPr>
          </w:p>
        </w:tc>
      </w:tr>
      <w:tr w:rsidR="00250423" w:rsidRPr="00CE4E0F" w14:paraId="78048A0F" w14:textId="77777777" w:rsidTr="00D56E18">
        <w:tc>
          <w:tcPr>
            <w:tcW w:w="518" w:type="dxa"/>
            <w:tcBorders>
              <w:left w:val="single" w:sz="4" w:space="0" w:color="000000"/>
              <w:bottom w:val="single" w:sz="4" w:space="0" w:color="000000"/>
            </w:tcBorders>
            <w:vAlign w:val="center"/>
          </w:tcPr>
          <w:p w14:paraId="60D17CED" w14:textId="77777777" w:rsidR="00250423" w:rsidRPr="00CE4E0F" w:rsidRDefault="00250423" w:rsidP="00C8435A">
            <w:pPr>
              <w:jc w:val="center"/>
              <w:rPr>
                <w:rFonts w:ascii="Arial" w:hAnsi="Arial" w:cs="Arial"/>
              </w:rPr>
            </w:pPr>
            <w:r w:rsidRPr="00CE4E0F">
              <w:rPr>
                <w:rFonts w:ascii="Arial" w:hAnsi="Arial" w:cs="Arial"/>
              </w:rPr>
              <w:t>41</w:t>
            </w:r>
          </w:p>
        </w:tc>
        <w:tc>
          <w:tcPr>
            <w:tcW w:w="4489" w:type="dxa"/>
            <w:tcBorders>
              <w:left w:val="single" w:sz="4" w:space="0" w:color="000000"/>
              <w:bottom w:val="single" w:sz="4" w:space="0" w:color="000000"/>
            </w:tcBorders>
            <w:vAlign w:val="center"/>
          </w:tcPr>
          <w:p w14:paraId="5FB26EA8"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Tryb Dopplera z wysokimi wartościami PRF (High-PRF)</w:t>
            </w:r>
          </w:p>
        </w:tc>
        <w:tc>
          <w:tcPr>
            <w:tcW w:w="1919" w:type="dxa"/>
            <w:tcBorders>
              <w:left w:val="single" w:sz="4" w:space="0" w:color="000000"/>
              <w:bottom w:val="single" w:sz="4" w:space="0" w:color="000000"/>
            </w:tcBorders>
            <w:vAlign w:val="center"/>
          </w:tcPr>
          <w:p w14:paraId="5B4C05B6" w14:textId="49FAA87C"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0E83F96D" w14:textId="77777777" w:rsidR="00250423" w:rsidRPr="00CE4E0F" w:rsidRDefault="00250423" w:rsidP="008647F5">
            <w:pPr>
              <w:pStyle w:val="Zawartotabeli"/>
              <w:rPr>
                <w:rFonts w:ascii="Arial" w:hAnsi="Arial"/>
                <w:sz w:val="20"/>
                <w:szCs w:val="20"/>
              </w:rPr>
            </w:pPr>
          </w:p>
        </w:tc>
      </w:tr>
      <w:tr w:rsidR="00250423" w:rsidRPr="00CE4E0F" w14:paraId="10871209" w14:textId="77777777" w:rsidTr="00D56E18">
        <w:tc>
          <w:tcPr>
            <w:tcW w:w="518" w:type="dxa"/>
            <w:tcBorders>
              <w:left w:val="single" w:sz="4" w:space="0" w:color="000000"/>
              <w:bottom w:val="single" w:sz="4" w:space="0" w:color="000000"/>
            </w:tcBorders>
            <w:vAlign w:val="center"/>
          </w:tcPr>
          <w:p w14:paraId="61315BE1" w14:textId="77777777" w:rsidR="00250423" w:rsidRPr="00CE4E0F" w:rsidRDefault="00250423" w:rsidP="00C8435A">
            <w:pPr>
              <w:jc w:val="center"/>
              <w:rPr>
                <w:rFonts w:ascii="Arial" w:hAnsi="Arial" w:cs="Arial"/>
              </w:rPr>
            </w:pPr>
            <w:r w:rsidRPr="00CE4E0F">
              <w:rPr>
                <w:rFonts w:ascii="Arial" w:hAnsi="Arial" w:cs="Arial"/>
              </w:rPr>
              <w:t>42</w:t>
            </w:r>
          </w:p>
        </w:tc>
        <w:tc>
          <w:tcPr>
            <w:tcW w:w="4489" w:type="dxa"/>
            <w:tcBorders>
              <w:left w:val="single" w:sz="4" w:space="0" w:color="000000"/>
              <w:bottom w:val="single" w:sz="4" w:space="0" w:color="000000"/>
            </w:tcBorders>
            <w:vAlign w:val="center"/>
          </w:tcPr>
          <w:p w14:paraId="3D9EBF73"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Tryb Dopplera ciągłego</w:t>
            </w:r>
          </w:p>
        </w:tc>
        <w:tc>
          <w:tcPr>
            <w:tcW w:w="1919" w:type="dxa"/>
            <w:tcBorders>
              <w:left w:val="single" w:sz="4" w:space="0" w:color="000000"/>
              <w:bottom w:val="single" w:sz="4" w:space="0" w:color="000000"/>
            </w:tcBorders>
            <w:vAlign w:val="center"/>
          </w:tcPr>
          <w:p w14:paraId="0E236A29" w14:textId="1C958AB3"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7FAC5007" w14:textId="77777777" w:rsidR="00250423" w:rsidRPr="00CE4E0F" w:rsidRDefault="00250423" w:rsidP="008647F5">
            <w:pPr>
              <w:pStyle w:val="Zawartotabeli"/>
              <w:rPr>
                <w:rFonts w:ascii="Arial" w:hAnsi="Arial"/>
                <w:sz w:val="20"/>
                <w:szCs w:val="20"/>
              </w:rPr>
            </w:pPr>
          </w:p>
        </w:tc>
      </w:tr>
      <w:tr w:rsidR="00250423" w:rsidRPr="00CE4E0F" w14:paraId="7B407634" w14:textId="77777777" w:rsidTr="00D56E18">
        <w:tc>
          <w:tcPr>
            <w:tcW w:w="518" w:type="dxa"/>
            <w:tcBorders>
              <w:left w:val="single" w:sz="4" w:space="0" w:color="000000"/>
              <w:bottom w:val="single" w:sz="4" w:space="0" w:color="000000"/>
            </w:tcBorders>
            <w:vAlign w:val="center"/>
          </w:tcPr>
          <w:p w14:paraId="28CB8F8E" w14:textId="77777777" w:rsidR="00250423" w:rsidRPr="00CE4E0F" w:rsidRDefault="00250423" w:rsidP="00C8435A">
            <w:pPr>
              <w:jc w:val="center"/>
              <w:rPr>
                <w:rFonts w:ascii="Arial" w:hAnsi="Arial" w:cs="Arial"/>
              </w:rPr>
            </w:pPr>
            <w:r w:rsidRPr="00CE4E0F">
              <w:rPr>
                <w:rFonts w:ascii="Arial" w:hAnsi="Arial" w:cs="Arial"/>
              </w:rPr>
              <w:t>43</w:t>
            </w:r>
          </w:p>
        </w:tc>
        <w:tc>
          <w:tcPr>
            <w:tcW w:w="4489" w:type="dxa"/>
            <w:tcBorders>
              <w:left w:val="single" w:sz="4" w:space="0" w:color="000000"/>
              <w:bottom w:val="single" w:sz="4" w:space="0" w:color="000000"/>
            </w:tcBorders>
            <w:vAlign w:val="center"/>
          </w:tcPr>
          <w:p w14:paraId="244EFB7A"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Maksymalna mierzona prędkość przepływu przy zerowym kącie ≥ 12 m/s,</w:t>
            </w:r>
          </w:p>
        </w:tc>
        <w:tc>
          <w:tcPr>
            <w:tcW w:w="1919" w:type="dxa"/>
            <w:tcBorders>
              <w:left w:val="single" w:sz="4" w:space="0" w:color="000000"/>
              <w:bottom w:val="single" w:sz="4" w:space="0" w:color="000000"/>
            </w:tcBorders>
            <w:vAlign w:val="center"/>
          </w:tcPr>
          <w:p w14:paraId="05123657" w14:textId="2582C4D6"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26BB51DE" w14:textId="77777777" w:rsidR="00250423" w:rsidRPr="00CE4E0F" w:rsidRDefault="00250423" w:rsidP="008647F5">
            <w:pPr>
              <w:pStyle w:val="Zawartotabeli"/>
              <w:rPr>
                <w:rFonts w:ascii="Arial" w:hAnsi="Arial"/>
                <w:sz w:val="20"/>
                <w:szCs w:val="20"/>
              </w:rPr>
            </w:pPr>
          </w:p>
        </w:tc>
      </w:tr>
      <w:tr w:rsidR="00250423" w:rsidRPr="00CE4E0F" w14:paraId="0DF29478" w14:textId="77777777" w:rsidTr="00D56E18">
        <w:tc>
          <w:tcPr>
            <w:tcW w:w="518" w:type="dxa"/>
            <w:tcBorders>
              <w:left w:val="single" w:sz="4" w:space="0" w:color="000000"/>
              <w:bottom w:val="single" w:sz="4" w:space="0" w:color="000000"/>
            </w:tcBorders>
            <w:vAlign w:val="center"/>
          </w:tcPr>
          <w:p w14:paraId="7303B0CF" w14:textId="77777777" w:rsidR="00250423" w:rsidRPr="00CE4E0F" w:rsidRDefault="00250423" w:rsidP="00C8435A">
            <w:pPr>
              <w:jc w:val="center"/>
              <w:rPr>
                <w:rFonts w:ascii="Arial" w:hAnsi="Arial" w:cs="Arial"/>
              </w:rPr>
            </w:pPr>
            <w:r w:rsidRPr="00CE4E0F">
              <w:rPr>
                <w:rFonts w:ascii="Arial" w:hAnsi="Arial" w:cs="Arial"/>
              </w:rPr>
              <w:t>44</w:t>
            </w:r>
          </w:p>
        </w:tc>
        <w:tc>
          <w:tcPr>
            <w:tcW w:w="4489" w:type="dxa"/>
            <w:tcBorders>
              <w:left w:val="single" w:sz="4" w:space="0" w:color="000000"/>
              <w:bottom w:val="single" w:sz="4" w:space="0" w:color="000000"/>
            </w:tcBorders>
            <w:vAlign w:val="center"/>
          </w:tcPr>
          <w:p w14:paraId="6FA2E238"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Tryb Doppler Kolorowy (CD)</w:t>
            </w:r>
          </w:p>
        </w:tc>
        <w:tc>
          <w:tcPr>
            <w:tcW w:w="1919" w:type="dxa"/>
            <w:tcBorders>
              <w:left w:val="single" w:sz="4" w:space="0" w:color="000000"/>
              <w:bottom w:val="single" w:sz="4" w:space="0" w:color="000000"/>
            </w:tcBorders>
            <w:vAlign w:val="center"/>
          </w:tcPr>
          <w:p w14:paraId="56CD6345" w14:textId="5F51CD53"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206641AF" w14:textId="77777777" w:rsidR="00250423" w:rsidRPr="00CE4E0F" w:rsidRDefault="00250423" w:rsidP="008647F5">
            <w:pPr>
              <w:pStyle w:val="Zawartotabeli"/>
              <w:rPr>
                <w:rFonts w:ascii="Arial" w:hAnsi="Arial"/>
                <w:sz w:val="20"/>
                <w:szCs w:val="20"/>
              </w:rPr>
            </w:pPr>
          </w:p>
        </w:tc>
      </w:tr>
      <w:tr w:rsidR="00250423" w:rsidRPr="00CE4E0F" w14:paraId="55A682E8" w14:textId="77777777" w:rsidTr="00D56E18">
        <w:tc>
          <w:tcPr>
            <w:tcW w:w="518" w:type="dxa"/>
            <w:tcBorders>
              <w:left w:val="single" w:sz="4" w:space="0" w:color="000000"/>
              <w:bottom w:val="single" w:sz="4" w:space="0" w:color="000000"/>
            </w:tcBorders>
            <w:vAlign w:val="center"/>
          </w:tcPr>
          <w:p w14:paraId="2E36746B" w14:textId="77777777" w:rsidR="00250423" w:rsidRPr="00CE4E0F" w:rsidRDefault="00250423" w:rsidP="00C8435A">
            <w:pPr>
              <w:jc w:val="center"/>
              <w:rPr>
                <w:rFonts w:ascii="Arial" w:hAnsi="Arial" w:cs="Arial"/>
              </w:rPr>
            </w:pPr>
            <w:r w:rsidRPr="00CE4E0F">
              <w:rPr>
                <w:rFonts w:ascii="Arial" w:hAnsi="Arial" w:cs="Arial"/>
              </w:rPr>
              <w:t>45</w:t>
            </w:r>
          </w:p>
        </w:tc>
        <w:tc>
          <w:tcPr>
            <w:tcW w:w="4489" w:type="dxa"/>
            <w:tcBorders>
              <w:left w:val="single" w:sz="4" w:space="0" w:color="000000"/>
              <w:bottom w:val="single" w:sz="4" w:space="0" w:color="000000"/>
            </w:tcBorders>
          </w:tcPr>
          <w:p w14:paraId="7A1D08E1"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Częstotliwość odświeżania obrazów „</w:t>
            </w:r>
            <w:proofErr w:type="spellStart"/>
            <w:r w:rsidRPr="00CE4E0F">
              <w:rPr>
                <w:rFonts w:ascii="Arial" w:hAnsi="Arial" w:cs="Arial"/>
                <w:sz w:val="20"/>
                <w:szCs w:val="20"/>
              </w:rPr>
              <w:t>FrameRate</w:t>
            </w:r>
            <w:proofErr w:type="spellEnd"/>
            <w:r w:rsidRPr="00CE4E0F">
              <w:rPr>
                <w:rFonts w:ascii="Arial" w:hAnsi="Arial" w:cs="Arial"/>
                <w:sz w:val="20"/>
                <w:szCs w:val="20"/>
              </w:rPr>
              <w:t xml:space="preserve">” w trybie kolor </w:t>
            </w:r>
            <w:proofErr w:type="spellStart"/>
            <w:r w:rsidRPr="00CE4E0F">
              <w:rPr>
                <w:rFonts w:ascii="Arial" w:hAnsi="Arial" w:cs="Arial"/>
                <w:sz w:val="20"/>
                <w:szCs w:val="20"/>
              </w:rPr>
              <w:t>doppler</w:t>
            </w:r>
            <w:proofErr w:type="spellEnd"/>
            <w:r w:rsidRPr="00CE4E0F">
              <w:rPr>
                <w:rFonts w:ascii="Arial" w:hAnsi="Arial" w:cs="Arial"/>
                <w:sz w:val="20"/>
                <w:szCs w:val="20"/>
              </w:rPr>
              <w:t xml:space="preserve"> &gt; 300 obrazów/</w:t>
            </w:r>
            <w:proofErr w:type="spellStart"/>
            <w:r w:rsidRPr="00CE4E0F">
              <w:rPr>
                <w:rFonts w:ascii="Arial" w:hAnsi="Arial" w:cs="Arial"/>
                <w:sz w:val="20"/>
                <w:szCs w:val="20"/>
              </w:rPr>
              <w:t>sek</w:t>
            </w:r>
            <w:proofErr w:type="spellEnd"/>
          </w:p>
        </w:tc>
        <w:tc>
          <w:tcPr>
            <w:tcW w:w="1919" w:type="dxa"/>
            <w:tcBorders>
              <w:left w:val="single" w:sz="4" w:space="0" w:color="000000"/>
              <w:bottom w:val="single" w:sz="4" w:space="0" w:color="000000"/>
            </w:tcBorders>
            <w:vAlign w:val="center"/>
          </w:tcPr>
          <w:p w14:paraId="46EAA20A" w14:textId="67184A69"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32572EAD" w14:textId="77777777" w:rsidR="00250423" w:rsidRPr="00CE4E0F" w:rsidRDefault="00250423" w:rsidP="008647F5">
            <w:pPr>
              <w:pStyle w:val="Zawartotabeli"/>
              <w:rPr>
                <w:rFonts w:ascii="Arial" w:hAnsi="Arial"/>
                <w:sz w:val="20"/>
                <w:szCs w:val="20"/>
              </w:rPr>
            </w:pPr>
          </w:p>
        </w:tc>
      </w:tr>
      <w:tr w:rsidR="00250423" w:rsidRPr="00CE4E0F" w14:paraId="54D6552D" w14:textId="77777777" w:rsidTr="00D56E18">
        <w:tc>
          <w:tcPr>
            <w:tcW w:w="518" w:type="dxa"/>
            <w:tcBorders>
              <w:left w:val="single" w:sz="4" w:space="0" w:color="000000"/>
              <w:bottom w:val="single" w:sz="4" w:space="0" w:color="000000"/>
            </w:tcBorders>
            <w:vAlign w:val="center"/>
          </w:tcPr>
          <w:p w14:paraId="6FF8D2DF" w14:textId="77777777" w:rsidR="00250423" w:rsidRPr="00CE4E0F" w:rsidRDefault="00250423" w:rsidP="00C8435A">
            <w:pPr>
              <w:jc w:val="center"/>
              <w:rPr>
                <w:rFonts w:ascii="Arial" w:hAnsi="Arial" w:cs="Arial"/>
              </w:rPr>
            </w:pPr>
            <w:r w:rsidRPr="00CE4E0F">
              <w:rPr>
                <w:rFonts w:ascii="Arial" w:hAnsi="Arial" w:cs="Arial"/>
              </w:rPr>
              <w:t>46</w:t>
            </w:r>
          </w:p>
        </w:tc>
        <w:tc>
          <w:tcPr>
            <w:tcW w:w="4489" w:type="dxa"/>
            <w:tcBorders>
              <w:left w:val="single" w:sz="4" w:space="0" w:color="000000"/>
              <w:bottom w:val="single" w:sz="4" w:space="0" w:color="000000"/>
            </w:tcBorders>
            <w:vAlign w:val="center"/>
          </w:tcPr>
          <w:p w14:paraId="37BEB7FD"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Możliwość regulacji wzmocnienia koloru na pętlach obrazowych odtwarzanych z pamięci CINE i archiwum (niezależnie od regulacji wzmocnienia 2D)</w:t>
            </w:r>
          </w:p>
        </w:tc>
        <w:tc>
          <w:tcPr>
            <w:tcW w:w="1919" w:type="dxa"/>
            <w:tcBorders>
              <w:left w:val="single" w:sz="4" w:space="0" w:color="000000"/>
              <w:bottom w:val="single" w:sz="4" w:space="0" w:color="000000"/>
            </w:tcBorders>
            <w:vAlign w:val="center"/>
          </w:tcPr>
          <w:p w14:paraId="2AA52BDE" w14:textId="4E437838"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1D90BE04" w14:textId="77777777" w:rsidR="00250423" w:rsidRPr="00CE4E0F" w:rsidRDefault="00250423" w:rsidP="008647F5">
            <w:pPr>
              <w:pStyle w:val="Zawartotabeli"/>
              <w:rPr>
                <w:rFonts w:ascii="Arial" w:hAnsi="Arial"/>
                <w:sz w:val="20"/>
                <w:szCs w:val="20"/>
              </w:rPr>
            </w:pPr>
          </w:p>
        </w:tc>
      </w:tr>
      <w:tr w:rsidR="00250423" w:rsidRPr="00CE4E0F" w14:paraId="146D5A89" w14:textId="77777777" w:rsidTr="00D56E18">
        <w:tc>
          <w:tcPr>
            <w:tcW w:w="518" w:type="dxa"/>
            <w:tcBorders>
              <w:left w:val="single" w:sz="4" w:space="0" w:color="000000"/>
              <w:bottom w:val="single" w:sz="4" w:space="0" w:color="000000"/>
            </w:tcBorders>
            <w:vAlign w:val="center"/>
          </w:tcPr>
          <w:p w14:paraId="3D8E8241" w14:textId="77777777" w:rsidR="00250423" w:rsidRPr="00CE4E0F" w:rsidRDefault="00250423" w:rsidP="00C8435A">
            <w:pPr>
              <w:jc w:val="center"/>
              <w:rPr>
                <w:rFonts w:ascii="Arial" w:hAnsi="Arial" w:cs="Arial"/>
              </w:rPr>
            </w:pPr>
            <w:r w:rsidRPr="00CE4E0F">
              <w:rPr>
                <w:rFonts w:ascii="Arial" w:hAnsi="Arial" w:cs="Arial"/>
              </w:rPr>
              <w:t>47</w:t>
            </w:r>
          </w:p>
        </w:tc>
        <w:tc>
          <w:tcPr>
            <w:tcW w:w="4489" w:type="dxa"/>
            <w:tcBorders>
              <w:left w:val="single" w:sz="4" w:space="0" w:color="000000"/>
              <w:bottom w:val="single" w:sz="4" w:space="0" w:color="000000"/>
            </w:tcBorders>
          </w:tcPr>
          <w:p w14:paraId="1F27C877"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Możliwość regulacji linii bazowej koloru na obrazach z pamięci CINE i odtwarzanych z archiwum.</w:t>
            </w:r>
          </w:p>
        </w:tc>
        <w:tc>
          <w:tcPr>
            <w:tcW w:w="1919" w:type="dxa"/>
            <w:tcBorders>
              <w:left w:val="single" w:sz="4" w:space="0" w:color="000000"/>
              <w:bottom w:val="single" w:sz="4" w:space="0" w:color="000000"/>
            </w:tcBorders>
            <w:vAlign w:val="center"/>
          </w:tcPr>
          <w:p w14:paraId="54423055" w14:textId="664B1B51"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0A450213" w14:textId="77777777" w:rsidR="00250423" w:rsidRPr="00CE4E0F" w:rsidRDefault="00250423" w:rsidP="008647F5">
            <w:pPr>
              <w:pStyle w:val="Zawartotabeli"/>
              <w:rPr>
                <w:rFonts w:ascii="Arial" w:hAnsi="Arial"/>
                <w:sz w:val="20"/>
                <w:szCs w:val="20"/>
              </w:rPr>
            </w:pPr>
          </w:p>
        </w:tc>
      </w:tr>
      <w:tr w:rsidR="00250423" w:rsidRPr="00CE4E0F" w14:paraId="1097A6A4" w14:textId="77777777" w:rsidTr="00D56E18">
        <w:tc>
          <w:tcPr>
            <w:tcW w:w="518" w:type="dxa"/>
            <w:tcBorders>
              <w:left w:val="single" w:sz="4" w:space="0" w:color="000000"/>
              <w:bottom w:val="single" w:sz="4" w:space="0" w:color="000000"/>
            </w:tcBorders>
            <w:vAlign w:val="center"/>
          </w:tcPr>
          <w:p w14:paraId="4237061F" w14:textId="77777777" w:rsidR="00250423" w:rsidRPr="00CE4E0F" w:rsidRDefault="00250423" w:rsidP="00C8435A">
            <w:pPr>
              <w:jc w:val="center"/>
              <w:rPr>
                <w:rFonts w:ascii="Arial" w:hAnsi="Arial" w:cs="Arial"/>
              </w:rPr>
            </w:pPr>
            <w:r w:rsidRPr="00CE4E0F">
              <w:rPr>
                <w:rFonts w:ascii="Arial" w:hAnsi="Arial" w:cs="Arial"/>
              </w:rPr>
              <w:t>48</w:t>
            </w:r>
          </w:p>
        </w:tc>
        <w:tc>
          <w:tcPr>
            <w:tcW w:w="4489" w:type="dxa"/>
            <w:tcBorders>
              <w:left w:val="single" w:sz="4" w:space="0" w:color="000000"/>
              <w:bottom w:val="single" w:sz="4" w:space="0" w:color="000000"/>
            </w:tcBorders>
            <w:vAlign w:val="center"/>
          </w:tcPr>
          <w:p w14:paraId="53F2B09F"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Tryb angiologiczny (Power Doppler)</w:t>
            </w:r>
          </w:p>
        </w:tc>
        <w:tc>
          <w:tcPr>
            <w:tcW w:w="1919" w:type="dxa"/>
            <w:tcBorders>
              <w:left w:val="single" w:sz="4" w:space="0" w:color="000000"/>
              <w:bottom w:val="single" w:sz="4" w:space="0" w:color="000000"/>
            </w:tcBorders>
            <w:vAlign w:val="center"/>
          </w:tcPr>
          <w:p w14:paraId="206EAA0B" w14:textId="16B643CB"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507E1926" w14:textId="77777777" w:rsidR="00250423" w:rsidRPr="00CE4E0F" w:rsidRDefault="00250423" w:rsidP="008647F5">
            <w:pPr>
              <w:pStyle w:val="Zawartotabeli"/>
              <w:rPr>
                <w:rFonts w:ascii="Arial" w:hAnsi="Arial"/>
                <w:sz w:val="20"/>
                <w:szCs w:val="20"/>
              </w:rPr>
            </w:pPr>
          </w:p>
        </w:tc>
      </w:tr>
      <w:tr w:rsidR="00250423" w:rsidRPr="00CE4E0F" w14:paraId="48CFC246" w14:textId="77777777" w:rsidTr="00D56E18">
        <w:tc>
          <w:tcPr>
            <w:tcW w:w="518" w:type="dxa"/>
            <w:tcBorders>
              <w:left w:val="single" w:sz="4" w:space="0" w:color="000000"/>
              <w:bottom w:val="single" w:sz="4" w:space="0" w:color="000000"/>
            </w:tcBorders>
            <w:vAlign w:val="center"/>
          </w:tcPr>
          <w:p w14:paraId="24E0A145" w14:textId="77777777" w:rsidR="00250423" w:rsidRPr="00CE4E0F" w:rsidRDefault="00250423" w:rsidP="00C8435A">
            <w:pPr>
              <w:jc w:val="center"/>
              <w:rPr>
                <w:rFonts w:ascii="Arial" w:hAnsi="Arial" w:cs="Arial"/>
              </w:rPr>
            </w:pPr>
            <w:r w:rsidRPr="00CE4E0F">
              <w:rPr>
                <w:rFonts w:ascii="Arial" w:hAnsi="Arial" w:cs="Arial"/>
              </w:rPr>
              <w:t>49</w:t>
            </w:r>
          </w:p>
        </w:tc>
        <w:tc>
          <w:tcPr>
            <w:tcW w:w="4489" w:type="dxa"/>
            <w:tcBorders>
              <w:left w:val="single" w:sz="4" w:space="0" w:color="000000"/>
              <w:bottom w:val="single" w:sz="4" w:space="0" w:color="000000"/>
            </w:tcBorders>
            <w:vAlign w:val="center"/>
          </w:tcPr>
          <w:p w14:paraId="589796AD"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Spektralny i kolorowy </w:t>
            </w:r>
            <w:proofErr w:type="spellStart"/>
            <w:r w:rsidRPr="00CE4E0F">
              <w:rPr>
                <w:rFonts w:ascii="Arial" w:hAnsi="Arial" w:cs="Arial"/>
                <w:sz w:val="20"/>
                <w:szCs w:val="20"/>
              </w:rPr>
              <w:t>doppler</w:t>
            </w:r>
            <w:proofErr w:type="spellEnd"/>
            <w:r w:rsidRPr="00CE4E0F">
              <w:rPr>
                <w:rFonts w:ascii="Arial" w:hAnsi="Arial" w:cs="Arial"/>
                <w:sz w:val="20"/>
                <w:szCs w:val="20"/>
              </w:rPr>
              <w:t xml:space="preserve"> tkankowy</w:t>
            </w:r>
          </w:p>
        </w:tc>
        <w:tc>
          <w:tcPr>
            <w:tcW w:w="1919" w:type="dxa"/>
            <w:tcBorders>
              <w:left w:val="single" w:sz="4" w:space="0" w:color="000000"/>
              <w:bottom w:val="single" w:sz="4" w:space="0" w:color="000000"/>
            </w:tcBorders>
            <w:vAlign w:val="center"/>
          </w:tcPr>
          <w:p w14:paraId="4A7C570B" w14:textId="43CB44C8"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1F2425ED" w14:textId="77777777" w:rsidR="00250423" w:rsidRPr="00CE4E0F" w:rsidRDefault="00250423" w:rsidP="008647F5">
            <w:pPr>
              <w:pStyle w:val="Zawartotabeli"/>
              <w:rPr>
                <w:rFonts w:ascii="Arial" w:hAnsi="Arial"/>
                <w:sz w:val="20"/>
                <w:szCs w:val="20"/>
              </w:rPr>
            </w:pPr>
          </w:p>
        </w:tc>
      </w:tr>
      <w:tr w:rsidR="00250423" w:rsidRPr="00CE4E0F" w14:paraId="2D549E01" w14:textId="77777777" w:rsidTr="00D56E18">
        <w:tc>
          <w:tcPr>
            <w:tcW w:w="518" w:type="dxa"/>
            <w:tcBorders>
              <w:left w:val="single" w:sz="4" w:space="0" w:color="000000"/>
              <w:bottom w:val="single" w:sz="4" w:space="0" w:color="000000"/>
            </w:tcBorders>
            <w:vAlign w:val="center"/>
          </w:tcPr>
          <w:p w14:paraId="655CD4B7" w14:textId="77777777" w:rsidR="00250423" w:rsidRPr="00CE4E0F" w:rsidRDefault="00250423" w:rsidP="00C8435A">
            <w:pPr>
              <w:jc w:val="center"/>
              <w:rPr>
                <w:rFonts w:ascii="Arial" w:hAnsi="Arial" w:cs="Arial"/>
              </w:rPr>
            </w:pPr>
            <w:r w:rsidRPr="00CE4E0F">
              <w:rPr>
                <w:rFonts w:ascii="Arial" w:hAnsi="Arial" w:cs="Arial"/>
              </w:rPr>
              <w:t>50</w:t>
            </w:r>
          </w:p>
        </w:tc>
        <w:tc>
          <w:tcPr>
            <w:tcW w:w="4489" w:type="dxa"/>
            <w:tcBorders>
              <w:left w:val="single" w:sz="4" w:space="0" w:color="000000"/>
              <w:bottom w:val="single" w:sz="4" w:space="0" w:color="000000"/>
            </w:tcBorders>
            <w:vAlign w:val="center"/>
          </w:tcPr>
          <w:p w14:paraId="35594FCA"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Tryb jednoczesnego wyświetlania na podzielonym ekranie dwóch obrazów w czasie rzeczywistym w trybach B+B/CD</w:t>
            </w:r>
          </w:p>
        </w:tc>
        <w:tc>
          <w:tcPr>
            <w:tcW w:w="1919" w:type="dxa"/>
            <w:tcBorders>
              <w:left w:val="single" w:sz="4" w:space="0" w:color="000000"/>
              <w:bottom w:val="single" w:sz="4" w:space="0" w:color="000000"/>
            </w:tcBorders>
            <w:vAlign w:val="center"/>
          </w:tcPr>
          <w:p w14:paraId="3E56D405" w14:textId="5CEE6493"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2410A347" w14:textId="77777777" w:rsidR="00250423" w:rsidRPr="00CE4E0F" w:rsidRDefault="00250423" w:rsidP="008647F5">
            <w:pPr>
              <w:pStyle w:val="Zawartotabeli"/>
              <w:rPr>
                <w:rFonts w:ascii="Arial" w:hAnsi="Arial"/>
                <w:sz w:val="20"/>
                <w:szCs w:val="20"/>
              </w:rPr>
            </w:pPr>
          </w:p>
        </w:tc>
      </w:tr>
      <w:tr w:rsidR="00250423" w:rsidRPr="00CE4E0F" w14:paraId="08E73951" w14:textId="77777777" w:rsidTr="00D56E18">
        <w:tc>
          <w:tcPr>
            <w:tcW w:w="518" w:type="dxa"/>
            <w:tcBorders>
              <w:left w:val="single" w:sz="4" w:space="0" w:color="000000"/>
              <w:bottom w:val="single" w:sz="4" w:space="0" w:color="000000"/>
            </w:tcBorders>
            <w:vAlign w:val="center"/>
          </w:tcPr>
          <w:p w14:paraId="223E6395" w14:textId="77777777" w:rsidR="00250423" w:rsidRPr="00CE4E0F" w:rsidRDefault="00250423" w:rsidP="00C8435A">
            <w:pPr>
              <w:jc w:val="center"/>
              <w:rPr>
                <w:rFonts w:ascii="Arial" w:hAnsi="Arial" w:cs="Arial"/>
              </w:rPr>
            </w:pPr>
            <w:r w:rsidRPr="00CE4E0F">
              <w:rPr>
                <w:rFonts w:ascii="Arial" w:hAnsi="Arial" w:cs="Arial"/>
              </w:rPr>
              <w:t>51</w:t>
            </w:r>
          </w:p>
        </w:tc>
        <w:tc>
          <w:tcPr>
            <w:tcW w:w="4489" w:type="dxa"/>
            <w:tcBorders>
              <w:left w:val="single" w:sz="4" w:space="0" w:color="000000"/>
              <w:bottom w:val="single" w:sz="4" w:space="0" w:color="000000"/>
            </w:tcBorders>
            <w:vAlign w:val="center"/>
          </w:tcPr>
          <w:p w14:paraId="4E7F0F17" w14:textId="77777777" w:rsidR="00250423" w:rsidRPr="00CE4E0F" w:rsidRDefault="00250423" w:rsidP="004D6121">
            <w:pPr>
              <w:pStyle w:val="Default"/>
              <w:jc w:val="both"/>
              <w:rPr>
                <w:rFonts w:ascii="Arial" w:hAnsi="Arial" w:cs="Arial"/>
                <w:color w:val="auto"/>
                <w:sz w:val="20"/>
                <w:szCs w:val="20"/>
              </w:rPr>
            </w:pPr>
            <w:r w:rsidRPr="00CE4E0F">
              <w:rPr>
                <w:rFonts w:ascii="Arial" w:hAnsi="Arial" w:cs="Arial"/>
                <w:color w:val="auto"/>
                <w:sz w:val="20"/>
                <w:szCs w:val="20"/>
              </w:rPr>
              <w:t>Obrazowanie do oceny funkcji skurczowej mięśnia sercowego – koloryzacja segmentów tkanki mięśniowej w czasie rzeczywistym w zależności od wielkości ich przemieszczenia w fazie skurczu</w:t>
            </w:r>
          </w:p>
        </w:tc>
        <w:tc>
          <w:tcPr>
            <w:tcW w:w="1919" w:type="dxa"/>
            <w:tcBorders>
              <w:left w:val="single" w:sz="4" w:space="0" w:color="000000"/>
              <w:bottom w:val="single" w:sz="4" w:space="0" w:color="000000"/>
            </w:tcBorders>
            <w:vAlign w:val="center"/>
          </w:tcPr>
          <w:p w14:paraId="7B72B587" w14:textId="38E5E927"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7AAAE384" w14:textId="77777777" w:rsidR="00250423" w:rsidRPr="00CE4E0F" w:rsidRDefault="00250423" w:rsidP="008647F5">
            <w:pPr>
              <w:pStyle w:val="Zawartotabeli"/>
              <w:rPr>
                <w:rFonts w:ascii="Arial" w:hAnsi="Arial"/>
                <w:sz w:val="20"/>
                <w:szCs w:val="20"/>
              </w:rPr>
            </w:pPr>
          </w:p>
        </w:tc>
      </w:tr>
      <w:tr w:rsidR="00250423" w:rsidRPr="00CE4E0F" w14:paraId="7A7B41B3" w14:textId="77777777" w:rsidTr="00D56E18">
        <w:tc>
          <w:tcPr>
            <w:tcW w:w="518" w:type="dxa"/>
            <w:tcBorders>
              <w:left w:val="single" w:sz="4" w:space="0" w:color="000000"/>
              <w:bottom w:val="single" w:sz="4" w:space="0" w:color="000000"/>
            </w:tcBorders>
            <w:vAlign w:val="center"/>
          </w:tcPr>
          <w:p w14:paraId="298E7D5E" w14:textId="77777777" w:rsidR="00250423" w:rsidRPr="00CE4E0F" w:rsidRDefault="00250423" w:rsidP="00C8435A">
            <w:pPr>
              <w:jc w:val="center"/>
              <w:rPr>
                <w:rFonts w:ascii="Arial" w:hAnsi="Arial" w:cs="Arial"/>
              </w:rPr>
            </w:pPr>
            <w:r w:rsidRPr="00CE4E0F">
              <w:rPr>
                <w:rFonts w:ascii="Arial" w:hAnsi="Arial" w:cs="Arial"/>
              </w:rPr>
              <w:t>52</w:t>
            </w:r>
          </w:p>
        </w:tc>
        <w:tc>
          <w:tcPr>
            <w:tcW w:w="4489" w:type="dxa"/>
            <w:tcBorders>
              <w:left w:val="single" w:sz="4" w:space="0" w:color="000000"/>
              <w:bottom w:val="single" w:sz="4" w:space="0" w:color="000000"/>
            </w:tcBorders>
          </w:tcPr>
          <w:p w14:paraId="5A6C47AE"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Pomiary w trybie kolorowego </w:t>
            </w:r>
            <w:proofErr w:type="spellStart"/>
            <w:r w:rsidRPr="00CE4E0F">
              <w:rPr>
                <w:rFonts w:ascii="Arial" w:hAnsi="Arial" w:cs="Arial"/>
                <w:sz w:val="20"/>
                <w:szCs w:val="20"/>
              </w:rPr>
              <w:t>dopplera</w:t>
            </w:r>
            <w:proofErr w:type="spellEnd"/>
            <w:r w:rsidRPr="00CE4E0F">
              <w:rPr>
                <w:rFonts w:ascii="Arial" w:hAnsi="Arial" w:cs="Arial"/>
                <w:sz w:val="20"/>
                <w:szCs w:val="20"/>
              </w:rPr>
              <w:t xml:space="preserve"> metodą PISA (minimum: promień i ERO)</w:t>
            </w:r>
          </w:p>
        </w:tc>
        <w:tc>
          <w:tcPr>
            <w:tcW w:w="1919" w:type="dxa"/>
            <w:tcBorders>
              <w:left w:val="single" w:sz="4" w:space="0" w:color="000000"/>
              <w:bottom w:val="single" w:sz="4" w:space="0" w:color="000000"/>
            </w:tcBorders>
            <w:vAlign w:val="center"/>
          </w:tcPr>
          <w:p w14:paraId="0706B176" w14:textId="73FE453D"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26D2A7C7" w14:textId="77777777" w:rsidR="00250423" w:rsidRPr="00CE4E0F" w:rsidRDefault="00250423" w:rsidP="008647F5">
            <w:pPr>
              <w:pStyle w:val="Zawartotabeli"/>
              <w:rPr>
                <w:rFonts w:ascii="Arial" w:hAnsi="Arial"/>
                <w:sz w:val="20"/>
                <w:szCs w:val="20"/>
              </w:rPr>
            </w:pPr>
          </w:p>
        </w:tc>
      </w:tr>
      <w:tr w:rsidR="00250423" w:rsidRPr="00CE4E0F" w14:paraId="4E65D83D" w14:textId="77777777" w:rsidTr="00D56E18">
        <w:tc>
          <w:tcPr>
            <w:tcW w:w="518" w:type="dxa"/>
            <w:tcBorders>
              <w:left w:val="single" w:sz="4" w:space="0" w:color="000000"/>
              <w:bottom w:val="single" w:sz="4" w:space="0" w:color="000000"/>
            </w:tcBorders>
            <w:vAlign w:val="center"/>
          </w:tcPr>
          <w:p w14:paraId="65946A02" w14:textId="77777777" w:rsidR="00250423" w:rsidRPr="00CE4E0F" w:rsidRDefault="00250423" w:rsidP="00C8435A">
            <w:pPr>
              <w:jc w:val="center"/>
              <w:rPr>
                <w:rFonts w:ascii="Arial" w:hAnsi="Arial" w:cs="Arial"/>
              </w:rPr>
            </w:pPr>
            <w:r w:rsidRPr="00CE4E0F">
              <w:rPr>
                <w:rFonts w:ascii="Arial" w:hAnsi="Arial" w:cs="Arial"/>
              </w:rPr>
              <w:t>53</w:t>
            </w:r>
          </w:p>
        </w:tc>
        <w:tc>
          <w:tcPr>
            <w:tcW w:w="4489" w:type="dxa"/>
            <w:tcBorders>
              <w:left w:val="single" w:sz="4" w:space="0" w:color="000000"/>
              <w:bottom w:val="single" w:sz="4" w:space="0" w:color="000000"/>
            </w:tcBorders>
          </w:tcPr>
          <w:p w14:paraId="09B3C3D8"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Obrazowanie do oceny funkcji skurczowej lewej komory i synchronii oparte na technice </w:t>
            </w:r>
            <w:proofErr w:type="spellStart"/>
            <w:r w:rsidRPr="00CE4E0F">
              <w:rPr>
                <w:rFonts w:ascii="Arial" w:hAnsi="Arial" w:cs="Arial"/>
                <w:sz w:val="20"/>
                <w:szCs w:val="20"/>
              </w:rPr>
              <w:t>Speckle</w:t>
            </w:r>
            <w:proofErr w:type="spellEnd"/>
            <w:r w:rsidRPr="00CE4E0F">
              <w:rPr>
                <w:rFonts w:ascii="Arial" w:hAnsi="Arial" w:cs="Arial"/>
                <w:sz w:val="20"/>
                <w:szCs w:val="20"/>
              </w:rPr>
              <w:t xml:space="preserve"> </w:t>
            </w:r>
            <w:proofErr w:type="spellStart"/>
            <w:r w:rsidRPr="00CE4E0F">
              <w:rPr>
                <w:rFonts w:ascii="Arial" w:hAnsi="Arial" w:cs="Arial"/>
                <w:sz w:val="20"/>
                <w:szCs w:val="20"/>
              </w:rPr>
              <w:t>Tracking</w:t>
            </w:r>
            <w:proofErr w:type="spellEnd"/>
            <w:r w:rsidRPr="00CE4E0F">
              <w:rPr>
                <w:rFonts w:ascii="Arial" w:hAnsi="Arial" w:cs="Arial"/>
                <w:sz w:val="20"/>
                <w:szCs w:val="20"/>
              </w:rPr>
              <w:t xml:space="preserve"> (śledzenia plamek) – odpowiednik znanych z literatury fachowej trybów VVI (</w:t>
            </w:r>
            <w:proofErr w:type="spellStart"/>
            <w:r w:rsidRPr="00CE4E0F">
              <w:rPr>
                <w:rFonts w:ascii="Arial" w:hAnsi="Arial" w:cs="Arial"/>
                <w:sz w:val="20"/>
                <w:szCs w:val="20"/>
              </w:rPr>
              <w:t>Vector</w:t>
            </w:r>
            <w:proofErr w:type="spellEnd"/>
            <w:r w:rsidRPr="00CE4E0F">
              <w:rPr>
                <w:rFonts w:ascii="Arial" w:hAnsi="Arial" w:cs="Arial"/>
                <w:sz w:val="20"/>
                <w:szCs w:val="20"/>
              </w:rPr>
              <w:t xml:space="preserve"> </w:t>
            </w:r>
            <w:proofErr w:type="spellStart"/>
            <w:r w:rsidRPr="00CE4E0F">
              <w:rPr>
                <w:rFonts w:ascii="Arial" w:hAnsi="Arial" w:cs="Arial"/>
                <w:sz w:val="20"/>
                <w:szCs w:val="20"/>
              </w:rPr>
              <w:t>Velocity</w:t>
            </w:r>
            <w:proofErr w:type="spellEnd"/>
            <w:r w:rsidRPr="00CE4E0F">
              <w:rPr>
                <w:rFonts w:ascii="Arial" w:hAnsi="Arial" w:cs="Arial"/>
                <w:sz w:val="20"/>
                <w:szCs w:val="20"/>
              </w:rPr>
              <w:t xml:space="preserve"> </w:t>
            </w:r>
            <w:proofErr w:type="spellStart"/>
            <w:r w:rsidRPr="00CE4E0F">
              <w:rPr>
                <w:rFonts w:ascii="Arial" w:hAnsi="Arial" w:cs="Arial"/>
                <w:sz w:val="20"/>
                <w:szCs w:val="20"/>
              </w:rPr>
              <w:t>Imaging</w:t>
            </w:r>
            <w:proofErr w:type="spellEnd"/>
            <w:r w:rsidRPr="00CE4E0F">
              <w:rPr>
                <w:rFonts w:ascii="Arial" w:hAnsi="Arial" w:cs="Arial"/>
                <w:sz w:val="20"/>
                <w:szCs w:val="20"/>
              </w:rPr>
              <w:t>) lub AFI (</w:t>
            </w:r>
            <w:proofErr w:type="spellStart"/>
            <w:r w:rsidRPr="00CE4E0F">
              <w:rPr>
                <w:rFonts w:ascii="Arial" w:hAnsi="Arial" w:cs="Arial"/>
                <w:sz w:val="20"/>
                <w:szCs w:val="20"/>
              </w:rPr>
              <w:t>Automated</w:t>
            </w:r>
            <w:proofErr w:type="spellEnd"/>
            <w:r w:rsidRPr="00CE4E0F">
              <w:rPr>
                <w:rFonts w:ascii="Arial" w:hAnsi="Arial" w:cs="Arial"/>
                <w:sz w:val="20"/>
                <w:szCs w:val="20"/>
              </w:rPr>
              <w:t xml:space="preserve"> </w:t>
            </w:r>
            <w:proofErr w:type="spellStart"/>
            <w:r w:rsidRPr="00CE4E0F">
              <w:rPr>
                <w:rFonts w:ascii="Arial" w:hAnsi="Arial" w:cs="Arial"/>
                <w:sz w:val="20"/>
                <w:szCs w:val="20"/>
              </w:rPr>
              <w:t>Function</w:t>
            </w:r>
            <w:proofErr w:type="spellEnd"/>
            <w:r w:rsidRPr="00CE4E0F">
              <w:rPr>
                <w:rFonts w:ascii="Arial" w:hAnsi="Arial" w:cs="Arial"/>
                <w:sz w:val="20"/>
                <w:szCs w:val="20"/>
              </w:rPr>
              <w:t xml:space="preserve"> </w:t>
            </w:r>
            <w:proofErr w:type="spellStart"/>
            <w:r w:rsidRPr="00CE4E0F">
              <w:rPr>
                <w:rFonts w:ascii="Arial" w:hAnsi="Arial" w:cs="Arial"/>
                <w:sz w:val="20"/>
                <w:szCs w:val="20"/>
              </w:rPr>
              <w:t>Imaging</w:t>
            </w:r>
            <w:proofErr w:type="spellEnd"/>
            <w:r w:rsidRPr="00CE4E0F">
              <w:rPr>
                <w:rFonts w:ascii="Arial" w:hAnsi="Arial" w:cs="Arial"/>
                <w:sz w:val="20"/>
                <w:szCs w:val="20"/>
              </w:rPr>
              <w:t xml:space="preserve">) </w:t>
            </w:r>
          </w:p>
        </w:tc>
        <w:tc>
          <w:tcPr>
            <w:tcW w:w="1919" w:type="dxa"/>
            <w:tcBorders>
              <w:left w:val="single" w:sz="4" w:space="0" w:color="000000"/>
              <w:bottom w:val="single" w:sz="4" w:space="0" w:color="000000"/>
            </w:tcBorders>
            <w:vAlign w:val="center"/>
          </w:tcPr>
          <w:p w14:paraId="506CE546" w14:textId="7EA64A0C"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7CA483EB" w14:textId="77777777" w:rsidR="00250423" w:rsidRPr="00CE4E0F" w:rsidRDefault="00250423" w:rsidP="008647F5">
            <w:pPr>
              <w:pStyle w:val="Zawartotabeli"/>
              <w:rPr>
                <w:rFonts w:ascii="Arial" w:hAnsi="Arial"/>
                <w:sz w:val="20"/>
                <w:szCs w:val="20"/>
              </w:rPr>
            </w:pPr>
          </w:p>
        </w:tc>
      </w:tr>
      <w:tr w:rsidR="00250423" w:rsidRPr="00CE4E0F" w14:paraId="6BC1DE06" w14:textId="77777777" w:rsidTr="00D56E18">
        <w:tc>
          <w:tcPr>
            <w:tcW w:w="518" w:type="dxa"/>
            <w:tcBorders>
              <w:left w:val="single" w:sz="4" w:space="0" w:color="000000"/>
              <w:bottom w:val="single" w:sz="4" w:space="0" w:color="000000"/>
            </w:tcBorders>
            <w:vAlign w:val="center"/>
          </w:tcPr>
          <w:p w14:paraId="34257E64" w14:textId="77777777" w:rsidR="00250423" w:rsidRPr="00CE4E0F" w:rsidRDefault="00250423" w:rsidP="00C8435A">
            <w:pPr>
              <w:jc w:val="center"/>
              <w:rPr>
                <w:rFonts w:ascii="Arial" w:hAnsi="Arial" w:cs="Arial"/>
              </w:rPr>
            </w:pPr>
            <w:r w:rsidRPr="00CE4E0F">
              <w:rPr>
                <w:rFonts w:ascii="Arial" w:hAnsi="Arial" w:cs="Arial"/>
              </w:rPr>
              <w:t>54</w:t>
            </w:r>
          </w:p>
        </w:tc>
        <w:tc>
          <w:tcPr>
            <w:tcW w:w="4489" w:type="dxa"/>
            <w:tcBorders>
              <w:left w:val="single" w:sz="4" w:space="0" w:color="000000"/>
              <w:bottom w:val="single" w:sz="4" w:space="0" w:color="000000"/>
            </w:tcBorders>
          </w:tcPr>
          <w:p w14:paraId="1D6EA131" w14:textId="42E3A8C6"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Raport z badania kardiologicznego i naczyniowego zawierający wyniki pomiarów i</w:t>
            </w:r>
            <w:r w:rsidR="00FF41AD" w:rsidRPr="00CE4E0F">
              <w:rPr>
                <w:rFonts w:ascii="Arial" w:hAnsi="Arial" w:cs="Arial"/>
                <w:sz w:val="20"/>
                <w:szCs w:val="20"/>
              </w:rPr>
              <w:t xml:space="preserve"> </w:t>
            </w:r>
            <w:r w:rsidRPr="00CE4E0F">
              <w:rPr>
                <w:rFonts w:ascii="Arial" w:hAnsi="Arial" w:cs="Arial"/>
                <w:sz w:val="20"/>
                <w:szCs w:val="20"/>
              </w:rPr>
              <w:t>obliczenia</w:t>
            </w:r>
          </w:p>
        </w:tc>
        <w:tc>
          <w:tcPr>
            <w:tcW w:w="1919" w:type="dxa"/>
            <w:tcBorders>
              <w:left w:val="single" w:sz="4" w:space="0" w:color="000000"/>
              <w:bottom w:val="single" w:sz="4" w:space="0" w:color="000000"/>
            </w:tcBorders>
            <w:vAlign w:val="center"/>
          </w:tcPr>
          <w:p w14:paraId="382A86A1" w14:textId="0DA9144E"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527BA04F" w14:textId="77777777" w:rsidR="00250423" w:rsidRPr="00CE4E0F" w:rsidRDefault="00250423" w:rsidP="008647F5">
            <w:pPr>
              <w:pStyle w:val="Zawartotabeli"/>
              <w:rPr>
                <w:rFonts w:ascii="Arial" w:hAnsi="Arial"/>
                <w:sz w:val="20"/>
                <w:szCs w:val="20"/>
              </w:rPr>
            </w:pPr>
          </w:p>
        </w:tc>
      </w:tr>
      <w:tr w:rsidR="00250423" w:rsidRPr="00CE4E0F" w14:paraId="2B3B0854" w14:textId="77777777" w:rsidTr="00D56E18">
        <w:tc>
          <w:tcPr>
            <w:tcW w:w="518" w:type="dxa"/>
            <w:tcBorders>
              <w:left w:val="single" w:sz="4" w:space="0" w:color="000000"/>
              <w:bottom w:val="single" w:sz="4" w:space="0" w:color="000000"/>
            </w:tcBorders>
            <w:vAlign w:val="center"/>
          </w:tcPr>
          <w:p w14:paraId="076F7888" w14:textId="77777777" w:rsidR="00250423" w:rsidRPr="00CE4E0F" w:rsidRDefault="00250423" w:rsidP="00C8435A">
            <w:pPr>
              <w:jc w:val="center"/>
              <w:rPr>
                <w:rFonts w:ascii="Arial" w:hAnsi="Arial" w:cs="Arial"/>
              </w:rPr>
            </w:pPr>
            <w:r w:rsidRPr="00CE4E0F">
              <w:rPr>
                <w:rFonts w:ascii="Arial" w:hAnsi="Arial" w:cs="Arial"/>
              </w:rPr>
              <w:t>55</w:t>
            </w:r>
          </w:p>
        </w:tc>
        <w:tc>
          <w:tcPr>
            <w:tcW w:w="4489" w:type="dxa"/>
            <w:tcBorders>
              <w:left w:val="single" w:sz="4" w:space="0" w:color="000000"/>
              <w:bottom w:val="single" w:sz="4" w:space="0" w:color="000000"/>
            </w:tcBorders>
          </w:tcPr>
          <w:p w14:paraId="5A6F9FB1"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Możliwość stworzenia własnego raportu</w:t>
            </w:r>
          </w:p>
        </w:tc>
        <w:tc>
          <w:tcPr>
            <w:tcW w:w="1919" w:type="dxa"/>
            <w:tcBorders>
              <w:left w:val="single" w:sz="4" w:space="0" w:color="000000"/>
              <w:bottom w:val="single" w:sz="4" w:space="0" w:color="000000"/>
            </w:tcBorders>
            <w:vAlign w:val="center"/>
          </w:tcPr>
          <w:p w14:paraId="074E428A" w14:textId="09A95A79"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605B5790" w14:textId="77777777" w:rsidR="00250423" w:rsidRPr="00CE4E0F" w:rsidRDefault="00250423" w:rsidP="008647F5">
            <w:pPr>
              <w:pStyle w:val="Zawartotabeli"/>
              <w:rPr>
                <w:rFonts w:ascii="Arial" w:hAnsi="Arial"/>
                <w:sz w:val="20"/>
                <w:szCs w:val="20"/>
              </w:rPr>
            </w:pPr>
          </w:p>
        </w:tc>
      </w:tr>
      <w:tr w:rsidR="00250423" w:rsidRPr="00CE4E0F" w14:paraId="40D93224" w14:textId="77777777" w:rsidTr="00D56E18">
        <w:tc>
          <w:tcPr>
            <w:tcW w:w="518" w:type="dxa"/>
            <w:tcBorders>
              <w:left w:val="single" w:sz="4" w:space="0" w:color="000000"/>
              <w:bottom w:val="single" w:sz="4" w:space="0" w:color="000000"/>
            </w:tcBorders>
            <w:vAlign w:val="center"/>
          </w:tcPr>
          <w:p w14:paraId="12BB5044" w14:textId="77777777" w:rsidR="00250423" w:rsidRPr="00CE4E0F" w:rsidRDefault="00250423" w:rsidP="00C8435A">
            <w:pPr>
              <w:jc w:val="center"/>
              <w:rPr>
                <w:rFonts w:ascii="Arial" w:hAnsi="Arial" w:cs="Arial"/>
              </w:rPr>
            </w:pPr>
            <w:r w:rsidRPr="00CE4E0F">
              <w:rPr>
                <w:rFonts w:ascii="Arial" w:hAnsi="Arial" w:cs="Arial"/>
              </w:rPr>
              <w:t>56</w:t>
            </w:r>
          </w:p>
        </w:tc>
        <w:tc>
          <w:tcPr>
            <w:tcW w:w="4489" w:type="dxa"/>
            <w:tcBorders>
              <w:left w:val="single" w:sz="4" w:space="0" w:color="000000"/>
              <w:bottom w:val="single" w:sz="4" w:space="0" w:color="000000"/>
            </w:tcBorders>
          </w:tcPr>
          <w:p w14:paraId="3702FAB3"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Możliwość załączenia obrazów do raportu</w:t>
            </w:r>
          </w:p>
        </w:tc>
        <w:tc>
          <w:tcPr>
            <w:tcW w:w="1919" w:type="dxa"/>
            <w:tcBorders>
              <w:left w:val="single" w:sz="4" w:space="0" w:color="000000"/>
              <w:bottom w:val="single" w:sz="4" w:space="0" w:color="000000"/>
            </w:tcBorders>
            <w:vAlign w:val="center"/>
          </w:tcPr>
          <w:p w14:paraId="08586F23" w14:textId="4D1ED612"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43AC377B" w14:textId="77777777" w:rsidR="00250423" w:rsidRPr="00CE4E0F" w:rsidRDefault="00250423" w:rsidP="008647F5">
            <w:pPr>
              <w:pStyle w:val="Zawartotabeli"/>
              <w:rPr>
                <w:rFonts w:ascii="Arial" w:hAnsi="Arial"/>
                <w:sz w:val="20"/>
                <w:szCs w:val="20"/>
              </w:rPr>
            </w:pPr>
          </w:p>
        </w:tc>
      </w:tr>
      <w:tr w:rsidR="00250423" w:rsidRPr="00CE4E0F" w14:paraId="427D3DC4" w14:textId="77777777" w:rsidTr="00D56E18">
        <w:tc>
          <w:tcPr>
            <w:tcW w:w="518" w:type="dxa"/>
            <w:tcBorders>
              <w:left w:val="single" w:sz="4" w:space="0" w:color="000000"/>
              <w:bottom w:val="single" w:sz="4" w:space="0" w:color="000000"/>
            </w:tcBorders>
            <w:vAlign w:val="center"/>
          </w:tcPr>
          <w:p w14:paraId="67655B5A" w14:textId="77777777" w:rsidR="00250423" w:rsidRPr="00CE4E0F" w:rsidRDefault="00250423" w:rsidP="00C8435A">
            <w:pPr>
              <w:jc w:val="center"/>
              <w:rPr>
                <w:rFonts w:ascii="Arial" w:hAnsi="Arial" w:cs="Arial"/>
              </w:rPr>
            </w:pPr>
            <w:r w:rsidRPr="00CE4E0F">
              <w:rPr>
                <w:rFonts w:ascii="Arial" w:hAnsi="Arial" w:cs="Arial"/>
              </w:rPr>
              <w:t>57</w:t>
            </w:r>
          </w:p>
        </w:tc>
        <w:tc>
          <w:tcPr>
            <w:tcW w:w="4489" w:type="dxa"/>
            <w:tcBorders>
              <w:left w:val="single" w:sz="4" w:space="0" w:color="000000"/>
              <w:bottom w:val="single" w:sz="4" w:space="0" w:color="000000"/>
            </w:tcBorders>
          </w:tcPr>
          <w:p w14:paraId="366E8874" w14:textId="77777777" w:rsidR="00250423" w:rsidRPr="00CE4E0F" w:rsidRDefault="00250423" w:rsidP="004D6121">
            <w:pPr>
              <w:pStyle w:val="Default"/>
              <w:jc w:val="both"/>
              <w:rPr>
                <w:rFonts w:ascii="Arial" w:hAnsi="Arial" w:cs="Arial"/>
                <w:color w:val="auto"/>
                <w:sz w:val="20"/>
                <w:szCs w:val="20"/>
              </w:rPr>
            </w:pPr>
            <w:r w:rsidRPr="00CE4E0F">
              <w:rPr>
                <w:rFonts w:ascii="Arial" w:hAnsi="Arial" w:cs="Arial"/>
                <w:color w:val="auto"/>
                <w:sz w:val="20"/>
                <w:szCs w:val="20"/>
              </w:rPr>
              <w:t>Możliwość wydruku raportu na drukarce komputerowej</w:t>
            </w:r>
          </w:p>
        </w:tc>
        <w:tc>
          <w:tcPr>
            <w:tcW w:w="1919" w:type="dxa"/>
            <w:tcBorders>
              <w:left w:val="single" w:sz="4" w:space="0" w:color="000000"/>
              <w:bottom w:val="single" w:sz="4" w:space="0" w:color="000000"/>
            </w:tcBorders>
            <w:vAlign w:val="center"/>
          </w:tcPr>
          <w:p w14:paraId="49758E2D" w14:textId="3D0D36C2"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3DDC2B7D" w14:textId="77777777" w:rsidR="00250423" w:rsidRPr="00CE4E0F" w:rsidRDefault="00250423" w:rsidP="008647F5">
            <w:pPr>
              <w:pStyle w:val="Zawartotabeli"/>
              <w:rPr>
                <w:rFonts w:ascii="Arial" w:hAnsi="Arial"/>
                <w:sz w:val="20"/>
                <w:szCs w:val="20"/>
              </w:rPr>
            </w:pPr>
          </w:p>
        </w:tc>
      </w:tr>
      <w:tr w:rsidR="00250423" w:rsidRPr="00CE4E0F" w14:paraId="0BDF8560" w14:textId="77777777" w:rsidTr="00D56E18">
        <w:tc>
          <w:tcPr>
            <w:tcW w:w="518" w:type="dxa"/>
            <w:tcBorders>
              <w:left w:val="single" w:sz="4" w:space="0" w:color="000000"/>
              <w:bottom w:val="single" w:sz="4" w:space="0" w:color="000000"/>
            </w:tcBorders>
            <w:vAlign w:val="center"/>
          </w:tcPr>
          <w:p w14:paraId="59B75C7F" w14:textId="77777777" w:rsidR="00250423" w:rsidRPr="00CE4E0F" w:rsidRDefault="00250423" w:rsidP="00C8435A">
            <w:pPr>
              <w:jc w:val="center"/>
              <w:rPr>
                <w:rFonts w:ascii="Arial" w:hAnsi="Arial" w:cs="Arial"/>
              </w:rPr>
            </w:pPr>
            <w:r w:rsidRPr="00CE4E0F">
              <w:rPr>
                <w:rFonts w:ascii="Arial" w:hAnsi="Arial" w:cs="Arial"/>
              </w:rPr>
              <w:t>58</w:t>
            </w:r>
          </w:p>
        </w:tc>
        <w:tc>
          <w:tcPr>
            <w:tcW w:w="4489" w:type="dxa"/>
            <w:tcBorders>
              <w:left w:val="single" w:sz="4" w:space="0" w:color="000000"/>
              <w:bottom w:val="single" w:sz="4" w:space="0" w:color="000000"/>
            </w:tcBorders>
            <w:vAlign w:val="center"/>
          </w:tcPr>
          <w:p w14:paraId="6A645B3C"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Głowica sektorowa o konstrukcji matrycowej wykonana w technologii pojedynczego, spolaryzowanego kryształu (np. </w:t>
            </w:r>
            <w:proofErr w:type="spellStart"/>
            <w:r w:rsidRPr="00CE4E0F">
              <w:rPr>
                <w:rFonts w:ascii="Arial" w:hAnsi="Arial" w:cs="Arial"/>
                <w:sz w:val="20"/>
                <w:szCs w:val="20"/>
              </w:rPr>
              <w:t>PureWave</w:t>
            </w:r>
            <w:proofErr w:type="spellEnd"/>
            <w:r w:rsidRPr="00CE4E0F">
              <w:rPr>
                <w:rFonts w:ascii="Arial" w:hAnsi="Arial" w:cs="Arial"/>
                <w:sz w:val="20"/>
                <w:szCs w:val="20"/>
              </w:rPr>
              <w:t xml:space="preserve">, Single </w:t>
            </w:r>
            <w:proofErr w:type="spellStart"/>
            <w:r w:rsidRPr="00CE4E0F">
              <w:rPr>
                <w:rFonts w:ascii="Arial" w:hAnsi="Arial" w:cs="Arial"/>
                <w:sz w:val="20"/>
                <w:szCs w:val="20"/>
              </w:rPr>
              <w:t>Crystal</w:t>
            </w:r>
            <w:proofErr w:type="spellEnd"/>
            <w:r w:rsidRPr="00CE4E0F">
              <w:rPr>
                <w:rFonts w:ascii="Arial" w:hAnsi="Arial" w:cs="Arial"/>
                <w:sz w:val="20"/>
                <w:szCs w:val="20"/>
              </w:rPr>
              <w:t>) do badań kardiologicznych pacjentów dorosłych</w:t>
            </w:r>
          </w:p>
        </w:tc>
        <w:tc>
          <w:tcPr>
            <w:tcW w:w="1919" w:type="dxa"/>
            <w:tcBorders>
              <w:left w:val="single" w:sz="4" w:space="0" w:color="000000"/>
              <w:bottom w:val="single" w:sz="4" w:space="0" w:color="000000"/>
            </w:tcBorders>
            <w:vAlign w:val="center"/>
          </w:tcPr>
          <w:p w14:paraId="270D0A9A" w14:textId="2E50E350"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 typ</w:t>
            </w:r>
          </w:p>
        </w:tc>
        <w:tc>
          <w:tcPr>
            <w:tcW w:w="2986" w:type="dxa"/>
            <w:tcBorders>
              <w:left w:val="single" w:sz="4" w:space="0" w:color="000000"/>
              <w:bottom w:val="single" w:sz="4" w:space="0" w:color="000000"/>
              <w:right w:val="single" w:sz="4" w:space="0" w:color="000000"/>
            </w:tcBorders>
          </w:tcPr>
          <w:p w14:paraId="3A5C8ED0" w14:textId="77777777" w:rsidR="00250423" w:rsidRPr="00CE4E0F" w:rsidRDefault="00250423" w:rsidP="008647F5">
            <w:pPr>
              <w:pStyle w:val="Zawartotabeli"/>
              <w:rPr>
                <w:rFonts w:ascii="Arial" w:hAnsi="Arial"/>
                <w:sz w:val="20"/>
                <w:szCs w:val="20"/>
              </w:rPr>
            </w:pPr>
          </w:p>
        </w:tc>
      </w:tr>
      <w:tr w:rsidR="00250423" w:rsidRPr="00CE4E0F" w14:paraId="330FA0DE" w14:textId="77777777" w:rsidTr="00D56E18">
        <w:tc>
          <w:tcPr>
            <w:tcW w:w="518" w:type="dxa"/>
            <w:tcBorders>
              <w:left w:val="single" w:sz="4" w:space="0" w:color="000000"/>
              <w:bottom w:val="single" w:sz="4" w:space="0" w:color="000000"/>
            </w:tcBorders>
            <w:vAlign w:val="center"/>
          </w:tcPr>
          <w:p w14:paraId="190C761D" w14:textId="77777777" w:rsidR="00250423" w:rsidRPr="00CE4E0F" w:rsidRDefault="00250423" w:rsidP="00C8435A">
            <w:pPr>
              <w:jc w:val="center"/>
              <w:rPr>
                <w:rFonts w:ascii="Arial" w:hAnsi="Arial" w:cs="Arial"/>
              </w:rPr>
            </w:pPr>
            <w:r w:rsidRPr="00CE4E0F">
              <w:rPr>
                <w:rFonts w:ascii="Arial" w:hAnsi="Arial" w:cs="Arial"/>
              </w:rPr>
              <w:t>59</w:t>
            </w:r>
          </w:p>
        </w:tc>
        <w:tc>
          <w:tcPr>
            <w:tcW w:w="4489" w:type="dxa"/>
            <w:tcBorders>
              <w:left w:val="single" w:sz="4" w:space="0" w:color="000000"/>
              <w:bottom w:val="single" w:sz="4" w:space="0" w:color="000000"/>
            </w:tcBorders>
            <w:vAlign w:val="center"/>
          </w:tcPr>
          <w:p w14:paraId="0E1BFFE5"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Ilość kryształów piezoelektrycznych min 230</w:t>
            </w:r>
          </w:p>
        </w:tc>
        <w:tc>
          <w:tcPr>
            <w:tcW w:w="1919" w:type="dxa"/>
            <w:tcBorders>
              <w:left w:val="single" w:sz="4" w:space="0" w:color="000000"/>
              <w:bottom w:val="single" w:sz="4" w:space="0" w:color="000000"/>
            </w:tcBorders>
            <w:vAlign w:val="center"/>
          </w:tcPr>
          <w:p w14:paraId="6334A0FF" w14:textId="12802635"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7511484D" w14:textId="77777777" w:rsidR="00250423" w:rsidRPr="00CE4E0F" w:rsidRDefault="00250423" w:rsidP="008647F5">
            <w:pPr>
              <w:pStyle w:val="Zawartotabeli"/>
              <w:rPr>
                <w:rFonts w:ascii="Arial" w:hAnsi="Arial"/>
                <w:sz w:val="20"/>
                <w:szCs w:val="20"/>
              </w:rPr>
            </w:pPr>
          </w:p>
        </w:tc>
      </w:tr>
      <w:tr w:rsidR="00250423" w:rsidRPr="00CE4E0F" w14:paraId="3999690F" w14:textId="77777777" w:rsidTr="00D56E18">
        <w:tc>
          <w:tcPr>
            <w:tcW w:w="518" w:type="dxa"/>
            <w:tcBorders>
              <w:left w:val="single" w:sz="4" w:space="0" w:color="000000"/>
              <w:bottom w:val="single" w:sz="4" w:space="0" w:color="000000"/>
            </w:tcBorders>
            <w:vAlign w:val="center"/>
          </w:tcPr>
          <w:p w14:paraId="799B37E4" w14:textId="77777777" w:rsidR="00250423" w:rsidRPr="00CE4E0F" w:rsidRDefault="00250423" w:rsidP="00C8435A">
            <w:pPr>
              <w:jc w:val="center"/>
              <w:rPr>
                <w:rFonts w:ascii="Arial" w:hAnsi="Arial" w:cs="Arial"/>
              </w:rPr>
            </w:pPr>
            <w:r w:rsidRPr="00CE4E0F">
              <w:rPr>
                <w:rFonts w:ascii="Arial" w:hAnsi="Arial" w:cs="Arial"/>
              </w:rPr>
              <w:t>60</w:t>
            </w:r>
          </w:p>
        </w:tc>
        <w:tc>
          <w:tcPr>
            <w:tcW w:w="4489" w:type="dxa"/>
            <w:tcBorders>
              <w:left w:val="single" w:sz="4" w:space="0" w:color="000000"/>
              <w:bottom w:val="single" w:sz="4" w:space="0" w:color="000000"/>
            </w:tcBorders>
            <w:vAlign w:val="center"/>
          </w:tcPr>
          <w:p w14:paraId="52BC1E76"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Zakres częstotliwości obrazowania w trybie 2D min. 1,5 – 4,0 MHz.</w:t>
            </w:r>
          </w:p>
        </w:tc>
        <w:tc>
          <w:tcPr>
            <w:tcW w:w="1919" w:type="dxa"/>
            <w:tcBorders>
              <w:left w:val="single" w:sz="4" w:space="0" w:color="000000"/>
              <w:bottom w:val="single" w:sz="4" w:space="0" w:color="000000"/>
            </w:tcBorders>
            <w:vAlign w:val="center"/>
          </w:tcPr>
          <w:p w14:paraId="15E97FCB" w14:textId="02105A8E"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39D849F1" w14:textId="77777777" w:rsidR="00250423" w:rsidRPr="00CE4E0F" w:rsidRDefault="00250423" w:rsidP="008647F5">
            <w:pPr>
              <w:pStyle w:val="Zawartotabeli"/>
              <w:rPr>
                <w:rFonts w:ascii="Arial" w:hAnsi="Arial"/>
                <w:sz w:val="20"/>
                <w:szCs w:val="20"/>
              </w:rPr>
            </w:pPr>
          </w:p>
        </w:tc>
      </w:tr>
      <w:tr w:rsidR="00250423" w:rsidRPr="00CE4E0F" w14:paraId="60BBDF76" w14:textId="77777777" w:rsidTr="00D56E18">
        <w:tc>
          <w:tcPr>
            <w:tcW w:w="518" w:type="dxa"/>
            <w:tcBorders>
              <w:left w:val="single" w:sz="4" w:space="0" w:color="000000"/>
              <w:bottom w:val="single" w:sz="4" w:space="0" w:color="000000"/>
            </w:tcBorders>
            <w:vAlign w:val="center"/>
          </w:tcPr>
          <w:p w14:paraId="4D603B5E" w14:textId="77777777" w:rsidR="00250423" w:rsidRPr="00CE4E0F" w:rsidRDefault="00250423" w:rsidP="00C8435A">
            <w:pPr>
              <w:jc w:val="center"/>
              <w:rPr>
                <w:rFonts w:ascii="Arial" w:hAnsi="Arial" w:cs="Arial"/>
              </w:rPr>
            </w:pPr>
            <w:r w:rsidRPr="00CE4E0F">
              <w:rPr>
                <w:rFonts w:ascii="Arial" w:hAnsi="Arial" w:cs="Arial"/>
              </w:rPr>
              <w:t>61</w:t>
            </w:r>
          </w:p>
        </w:tc>
        <w:tc>
          <w:tcPr>
            <w:tcW w:w="4489" w:type="dxa"/>
            <w:tcBorders>
              <w:left w:val="single" w:sz="4" w:space="0" w:color="000000"/>
              <w:bottom w:val="single" w:sz="4" w:space="0" w:color="000000"/>
            </w:tcBorders>
            <w:vAlign w:val="center"/>
          </w:tcPr>
          <w:p w14:paraId="7FD25398"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Obrazowanie w trybie </w:t>
            </w:r>
            <w:proofErr w:type="spellStart"/>
            <w:r w:rsidRPr="00CE4E0F">
              <w:rPr>
                <w:rFonts w:ascii="Arial" w:hAnsi="Arial" w:cs="Arial"/>
                <w:sz w:val="20"/>
                <w:szCs w:val="20"/>
              </w:rPr>
              <w:t>triplex</w:t>
            </w:r>
            <w:proofErr w:type="spellEnd"/>
            <w:r w:rsidRPr="00CE4E0F">
              <w:rPr>
                <w:rFonts w:ascii="Arial" w:hAnsi="Arial" w:cs="Arial"/>
                <w:sz w:val="20"/>
                <w:szCs w:val="20"/>
              </w:rPr>
              <w:t xml:space="preserve"> (2D/kolor </w:t>
            </w:r>
            <w:proofErr w:type="spellStart"/>
            <w:r w:rsidRPr="00CE4E0F">
              <w:rPr>
                <w:rFonts w:ascii="Arial" w:hAnsi="Arial" w:cs="Arial"/>
                <w:sz w:val="20"/>
                <w:szCs w:val="20"/>
              </w:rPr>
              <w:t>doppler</w:t>
            </w:r>
            <w:proofErr w:type="spellEnd"/>
            <w:r w:rsidRPr="00CE4E0F">
              <w:rPr>
                <w:rFonts w:ascii="Arial" w:hAnsi="Arial" w:cs="Arial"/>
                <w:sz w:val="20"/>
                <w:szCs w:val="20"/>
              </w:rPr>
              <w:t>/</w:t>
            </w:r>
            <w:proofErr w:type="spellStart"/>
            <w:r w:rsidRPr="00CE4E0F">
              <w:rPr>
                <w:rFonts w:ascii="Arial" w:hAnsi="Arial" w:cs="Arial"/>
                <w:sz w:val="20"/>
                <w:szCs w:val="20"/>
              </w:rPr>
              <w:t>pw-doppler</w:t>
            </w:r>
            <w:proofErr w:type="spellEnd"/>
            <w:r w:rsidRPr="00CE4E0F">
              <w:rPr>
                <w:rFonts w:ascii="Arial" w:hAnsi="Arial" w:cs="Arial"/>
                <w:sz w:val="20"/>
                <w:szCs w:val="20"/>
              </w:rPr>
              <w:t>) w czasie rzeczywistym.</w:t>
            </w:r>
          </w:p>
        </w:tc>
        <w:tc>
          <w:tcPr>
            <w:tcW w:w="1919" w:type="dxa"/>
            <w:tcBorders>
              <w:left w:val="single" w:sz="4" w:space="0" w:color="000000"/>
              <w:bottom w:val="single" w:sz="4" w:space="0" w:color="000000"/>
            </w:tcBorders>
            <w:vAlign w:val="center"/>
          </w:tcPr>
          <w:p w14:paraId="42DDF53D" w14:textId="56572E7D"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58160B49" w14:textId="77777777" w:rsidR="00250423" w:rsidRPr="00CE4E0F" w:rsidRDefault="00250423" w:rsidP="008647F5">
            <w:pPr>
              <w:pStyle w:val="Zawartotabeli"/>
              <w:rPr>
                <w:rFonts w:ascii="Arial" w:hAnsi="Arial"/>
                <w:sz w:val="20"/>
                <w:szCs w:val="20"/>
              </w:rPr>
            </w:pPr>
          </w:p>
        </w:tc>
      </w:tr>
      <w:tr w:rsidR="00250423" w:rsidRPr="00CE4E0F" w14:paraId="79740893" w14:textId="77777777" w:rsidTr="00D56E18">
        <w:tc>
          <w:tcPr>
            <w:tcW w:w="518" w:type="dxa"/>
            <w:tcBorders>
              <w:left w:val="single" w:sz="4" w:space="0" w:color="000000"/>
              <w:bottom w:val="single" w:sz="4" w:space="0" w:color="000000"/>
            </w:tcBorders>
            <w:vAlign w:val="center"/>
          </w:tcPr>
          <w:p w14:paraId="227899F2" w14:textId="77777777" w:rsidR="00250423" w:rsidRPr="00CE4E0F" w:rsidRDefault="00250423" w:rsidP="00C8435A">
            <w:pPr>
              <w:jc w:val="center"/>
              <w:rPr>
                <w:rFonts w:ascii="Arial" w:hAnsi="Arial" w:cs="Arial"/>
              </w:rPr>
            </w:pPr>
            <w:r w:rsidRPr="00CE4E0F">
              <w:rPr>
                <w:rFonts w:ascii="Arial" w:hAnsi="Arial" w:cs="Arial"/>
              </w:rPr>
              <w:t>62</w:t>
            </w:r>
          </w:p>
        </w:tc>
        <w:tc>
          <w:tcPr>
            <w:tcW w:w="4489" w:type="dxa"/>
            <w:tcBorders>
              <w:left w:val="single" w:sz="4" w:space="0" w:color="000000"/>
              <w:bottom w:val="single" w:sz="4" w:space="0" w:color="000000"/>
            </w:tcBorders>
            <w:vAlign w:val="center"/>
          </w:tcPr>
          <w:p w14:paraId="07B697DC"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Obrazowanie w trybie </w:t>
            </w:r>
            <w:proofErr w:type="spellStart"/>
            <w:r w:rsidRPr="00CE4E0F">
              <w:rPr>
                <w:rFonts w:ascii="Arial" w:hAnsi="Arial" w:cs="Arial"/>
                <w:sz w:val="20"/>
                <w:szCs w:val="20"/>
              </w:rPr>
              <w:t>triplex</w:t>
            </w:r>
            <w:proofErr w:type="spellEnd"/>
            <w:r w:rsidRPr="00CE4E0F">
              <w:rPr>
                <w:rFonts w:ascii="Arial" w:hAnsi="Arial" w:cs="Arial"/>
                <w:sz w:val="20"/>
                <w:szCs w:val="20"/>
              </w:rPr>
              <w:t xml:space="preserve"> (2D/kolor </w:t>
            </w:r>
            <w:proofErr w:type="spellStart"/>
            <w:r w:rsidRPr="00CE4E0F">
              <w:rPr>
                <w:rFonts w:ascii="Arial" w:hAnsi="Arial" w:cs="Arial"/>
                <w:sz w:val="20"/>
                <w:szCs w:val="20"/>
              </w:rPr>
              <w:t>doppler</w:t>
            </w:r>
            <w:proofErr w:type="spellEnd"/>
            <w:r w:rsidRPr="00CE4E0F">
              <w:rPr>
                <w:rFonts w:ascii="Arial" w:hAnsi="Arial" w:cs="Arial"/>
                <w:sz w:val="20"/>
                <w:szCs w:val="20"/>
              </w:rPr>
              <w:t>/</w:t>
            </w:r>
            <w:proofErr w:type="spellStart"/>
            <w:r w:rsidRPr="00CE4E0F">
              <w:rPr>
                <w:rFonts w:ascii="Arial" w:hAnsi="Arial" w:cs="Arial"/>
                <w:sz w:val="20"/>
                <w:szCs w:val="20"/>
              </w:rPr>
              <w:t>cw-doppler</w:t>
            </w:r>
            <w:proofErr w:type="spellEnd"/>
            <w:r w:rsidRPr="00CE4E0F">
              <w:rPr>
                <w:rFonts w:ascii="Arial" w:hAnsi="Arial" w:cs="Arial"/>
                <w:sz w:val="20"/>
                <w:szCs w:val="20"/>
              </w:rPr>
              <w:t>) w czasie rzeczywistym.</w:t>
            </w:r>
          </w:p>
        </w:tc>
        <w:tc>
          <w:tcPr>
            <w:tcW w:w="1919" w:type="dxa"/>
            <w:tcBorders>
              <w:left w:val="single" w:sz="4" w:space="0" w:color="000000"/>
              <w:bottom w:val="single" w:sz="4" w:space="0" w:color="000000"/>
            </w:tcBorders>
            <w:vAlign w:val="center"/>
          </w:tcPr>
          <w:p w14:paraId="02EC7638" w14:textId="2204E62C"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447FE4A9" w14:textId="77777777" w:rsidR="00250423" w:rsidRPr="00CE4E0F" w:rsidRDefault="00250423" w:rsidP="008647F5">
            <w:pPr>
              <w:pStyle w:val="Zawartotabeli"/>
              <w:rPr>
                <w:rFonts w:ascii="Arial" w:hAnsi="Arial"/>
                <w:sz w:val="20"/>
                <w:szCs w:val="20"/>
              </w:rPr>
            </w:pPr>
          </w:p>
        </w:tc>
      </w:tr>
      <w:tr w:rsidR="00250423" w:rsidRPr="00CE4E0F" w14:paraId="2D0BC6C2" w14:textId="77777777" w:rsidTr="00D56E18">
        <w:tc>
          <w:tcPr>
            <w:tcW w:w="518" w:type="dxa"/>
            <w:tcBorders>
              <w:left w:val="single" w:sz="4" w:space="0" w:color="000000"/>
              <w:bottom w:val="single" w:sz="4" w:space="0" w:color="000000"/>
            </w:tcBorders>
            <w:vAlign w:val="center"/>
          </w:tcPr>
          <w:p w14:paraId="7379F6CC" w14:textId="77777777" w:rsidR="00250423" w:rsidRPr="00CE4E0F" w:rsidRDefault="00250423" w:rsidP="00C8435A">
            <w:pPr>
              <w:jc w:val="center"/>
              <w:rPr>
                <w:rFonts w:ascii="Arial" w:hAnsi="Arial" w:cs="Arial"/>
              </w:rPr>
            </w:pPr>
            <w:r w:rsidRPr="00CE4E0F">
              <w:rPr>
                <w:rFonts w:ascii="Arial" w:hAnsi="Arial" w:cs="Arial"/>
              </w:rPr>
              <w:t>63</w:t>
            </w:r>
          </w:p>
        </w:tc>
        <w:tc>
          <w:tcPr>
            <w:tcW w:w="4489" w:type="dxa"/>
            <w:tcBorders>
              <w:left w:val="single" w:sz="4" w:space="0" w:color="000000"/>
              <w:bottom w:val="single" w:sz="4" w:space="0" w:color="000000"/>
            </w:tcBorders>
            <w:vAlign w:val="center"/>
          </w:tcPr>
          <w:p w14:paraId="28FDD2A4"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Obrazowanie w technice 2 harmonicznej.</w:t>
            </w:r>
          </w:p>
        </w:tc>
        <w:tc>
          <w:tcPr>
            <w:tcW w:w="1919" w:type="dxa"/>
            <w:tcBorders>
              <w:left w:val="single" w:sz="4" w:space="0" w:color="000000"/>
              <w:bottom w:val="single" w:sz="4" w:space="0" w:color="000000"/>
            </w:tcBorders>
            <w:vAlign w:val="center"/>
          </w:tcPr>
          <w:p w14:paraId="2C86B206" w14:textId="3BA178C6" w:rsidR="00250423" w:rsidRPr="00CE4E0F" w:rsidRDefault="008E1025" w:rsidP="008647F5">
            <w:pPr>
              <w:snapToGrid w:val="0"/>
              <w:jc w:val="center"/>
              <w:rPr>
                <w:rFonts w:ascii="Arial" w:hAnsi="Arial" w:cs="Arial"/>
              </w:rPr>
            </w:pPr>
            <w:r w:rsidRPr="00CE4E0F">
              <w:rPr>
                <w:rFonts w:ascii="Arial" w:hAnsi="Arial" w:cs="Arial"/>
              </w:rPr>
              <w:t>Tak</w:t>
            </w:r>
          </w:p>
        </w:tc>
        <w:tc>
          <w:tcPr>
            <w:tcW w:w="2986" w:type="dxa"/>
            <w:tcBorders>
              <w:left w:val="single" w:sz="4" w:space="0" w:color="000000"/>
              <w:bottom w:val="single" w:sz="4" w:space="0" w:color="000000"/>
              <w:right w:val="single" w:sz="4" w:space="0" w:color="000000"/>
            </w:tcBorders>
          </w:tcPr>
          <w:p w14:paraId="46685EDB" w14:textId="77777777" w:rsidR="00250423" w:rsidRPr="00CE4E0F" w:rsidRDefault="00250423" w:rsidP="008647F5">
            <w:pPr>
              <w:pStyle w:val="Zawartotabeli"/>
              <w:rPr>
                <w:rFonts w:ascii="Arial" w:hAnsi="Arial"/>
                <w:sz w:val="20"/>
                <w:szCs w:val="20"/>
              </w:rPr>
            </w:pPr>
          </w:p>
        </w:tc>
      </w:tr>
      <w:tr w:rsidR="00250423" w:rsidRPr="00CE4E0F" w14:paraId="4FB45B89" w14:textId="77777777" w:rsidTr="00D56E18">
        <w:tc>
          <w:tcPr>
            <w:tcW w:w="518" w:type="dxa"/>
            <w:tcBorders>
              <w:left w:val="single" w:sz="4" w:space="0" w:color="000000"/>
              <w:bottom w:val="single" w:sz="4" w:space="0" w:color="000000"/>
            </w:tcBorders>
            <w:vAlign w:val="center"/>
          </w:tcPr>
          <w:p w14:paraId="37D4DA17" w14:textId="77777777" w:rsidR="00250423" w:rsidRPr="00CE4E0F" w:rsidRDefault="00250423" w:rsidP="00C8435A">
            <w:pPr>
              <w:jc w:val="center"/>
              <w:rPr>
                <w:rFonts w:ascii="Arial" w:hAnsi="Arial" w:cs="Arial"/>
              </w:rPr>
            </w:pPr>
            <w:r w:rsidRPr="00CE4E0F">
              <w:rPr>
                <w:rFonts w:ascii="Arial" w:hAnsi="Arial" w:cs="Arial"/>
              </w:rPr>
              <w:t>64</w:t>
            </w:r>
          </w:p>
        </w:tc>
        <w:tc>
          <w:tcPr>
            <w:tcW w:w="4489" w:type="dxa"/>
            <w:tcBorders>
              <w:left w:val="single" w:sz="4" w:space="0" w:color="000000"/>
              <w:bottom w:val="single" w:sz="4" w:space="0" w:color="000000"/>
            </w:tcBorders>
            <w:vAlign w:val="center"/>
          </w:tcPr>
          <w:p w14:paraId="7BBF877B"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Kąt obrazowania &gt; 115°</w:t>
            </w:r>
          </w:p>
        </w:tc>
        <w:tc>
          <w:tcPr>
            <w:tcW w:w="1919" w:type="dxa"/>
            <w:tcBorders>
              <w:left w:val="single" w:sz="4" w:space="0" w:color="000000"/>
              <w:bottom w:val="single" w:sz="4" w:space="0" w:color="000000"/>
            </w:tcBorders>
            <w:vAlign w:val="center"/>
          </w:tcPr>
          <w:p w14:paraId="7DBD85CC" w14:textId="56D9D5D6" w:rsidR="00250423" w:rsidRPr="00CE4E0F" w:rsidRDefault="008E1025" w:rsidP="008647F5">
            <w:pPr>
              <w:snapToGrid w:val="0"/>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6AC2D6B9" w14:textId="77777777" w:rsidR="00250423" w:rsidRPr="00CE4E0F" w:rsidRDefault="00250423" w:rsidP="008647F5">
            <w:pPr>
              <w:pStyle w:val="Zawartotabeli"/>
              <w:rPr>
                <w:rFonts w:ascii="Arial" w:hAnsi="Arial"/>
                <w:sz w:val="20"/>
                <w:szCs w:val="20"/>
              </w:rPr>
            </w:pPr>
          </w:p>
        </w:tc>
      </w:tr>
      <w:tr w:rsidR="00250423" w:rsidRPr="00CE4E0F" w14:paraId="4CE46417" w14:textId="77777777" w:rsidTr="00D56E18">
        <w:tc>
          <w:tcPr>
            <w:tcW w:w="518" w:type="dxa"/>
            <w:tcBorders>
              <w:left w:val="single" w:sz="4" w:space="0" w:color="000000"/>
              <w:bottom w:val="single" w:sz="4" w:space="0" w:color="000000"/>
            </w:tcBorders>
            <w:vAlign w:val="center"/>
          </w:tcPr>
          <w:p w14:paraId="552878ED" w14:textId="77777777" w:rsidR="00250423" w:rsidRPr="00CE4E0F" w:rsidRDefault="00250423" w:rsidP="00C8435A">
            <w:pPr>
              <w:jc w:val="center"/>
              <w:rPr>
                <w:rFonts w:ascii="Arial" w:hAnsi="Arial" w:cs="Arial"/>
              </w:rPr>
            </w:pPr>
            <w:r w:rsidRPr="00CE4E0F">
              <w:rPr>
                <w:rFonts w:ascii="Arial" w:hAnsi="Arial" w:cs="Arial"/>
              </w:rPr>
              <w:t>65</w:t>
            </w:r>
          </w:p>
        </w:tc>
        <w:tc>
          <w:tcPr>
            <w:tcW w:w="4489" w:type="dxa"/>
            <w:tcBorders>
              <w:left w:val="single" w:sz="4" w:space="0" w:color="000000"/>
              <w:bottom w:val="single" w:sz="4" w:space="0" w:color="000000"/>
            </w:tcBorders>
            <w:vAlign w:val="center"/>
          </w:tcPr>
          <w:p w14:paraId="0CB3F3FE" w14:textId="77777777" w:rsidR="00250423" w:rsidRPr="00CE4E0F" w:rsidRDefault="00250423" w:rsidP="004D6121">
            <w:pPr>
              <w:pStyle w:val="Default"/>
              <w:jc w:val="both"/>
              <w:rPr>
                <w:rFonts w:ascii="Arial" w:hAnsi="Arial" w:cs="Arial"/>
                <w:color w:val="000000" w:themeColor="text1"/>
                <w:sz w:val="20"/>
                <w:szCs w:val="20"/>
              </w:rPr>
            </w:pPr>
            <w:r w:rsidRPr="00CE4E0F">
              <w:rPr>
                <w:rFonts w:ascii="Arial" w:hAnsi="Arial" w:cs="Arial"/>
                <w:color w:val="000000" w:themeColor="text1"/>
                <w:sz w:val="20"/>
                <w:szCs w:val="20"/>
              </w:rPr>
              <w:t>Głębokość obrazowania &gt; 35 cm.</w:t>
            </w:r>
          </w:p>
        </w:tc>
        <w:tc>
          <w:tcPr>
            <w:tcW w:w="1919" w:type="dxa"/>
            <w:tcBorders>
              <w:left w:val="single" w:sz="4" w:space="0" w:color="000000"/>
              <w:bottom w:val="single" w:sz="4" w:space="0" w:color="000000"/>
            </w:tcBorders>
            <w:vAlign w:val="center"/>
          </w:tcPr>
          <w:p w14:paraId="6EA40D38" w14:textId="13356697" w:rsidR="00250423" w:rsidRPr="00CE4E0F" w:rsidRDefault="008E1025" w:rsidP="008647F5">
            <w:pPr>
              <w:snapToGrid w:val="0"/>
              <w:jc w:val="center"/>
              <w:rPr>
                <w:rFonts w:ascii="Arial" w:hAnsi="Arial" w:cs="Arial"/>
                <w:color w:val="000000" w:themeColor="text1"/>
              </w:rPr>
            </w:pPr>
            <w:r w:rsidRPr="00CE4E0F">
              <w:rPr>
                <w:rFonts w:ascii="Arial" w:hAnsi="Arial" w:cs="Arial"/>
                <w:color w:val="000000" w:themeColor="text1"/>
              </w:rPr>
              <w:t>Tak</w:t>
            </w:r>
            <w:r w:rsidR="00250423" w:rsidRPr="00CE4E0F">
              <w:rPr>
                <w:rFonts w:ascii="Arial" w:hAnsi="Arial" w:cs="Arial"/>
                <w:color w:val="000000" w:themeColor="text1"/>
              </w:rPr>
              <w:t>, podać</w:t>
            </w:r>
          </w:p>
        </w:tc>
        <w:tc>
          <w:tcPr>
            <w:tcW w:w="2986" w:type="dxa"/>
            <w:tcBorders>
              <w:left w:val="single" w:sz="4" w:space="0" w:color="000000"/>
              <w:bottom w:val="single" w:sz="4" w:space="0" w:color="000000"/>
              <w:right w:val="single" w:sz="4" w:space="0" w:color="000000"/>
            </w:tcBorders>
          </w:tcPr>
          <w:p w14:paraId="269C1528" w14:textId="77777777" w:rsidR="00250423" w:rsidRPr="00CE4E0F" w:rsidRDefault="00250423" w:rsidP="008647F5">
            <w:pPr>
              <w:pStyle w:val="Zawartotabeli"/>
              <w:rPr>
                <w:rFonts w:ascii="Arial" w:hAnsi="Arial"/>
                <w:sz w:val="20"/>
                <w:szCs w:val="20"/>
              </w:rPr>
            </w:pPr>
          </w:p>
        </w:tc>
      </w:tr>
      <w:tr w:rsidR="00250423" w:rsidRPr="00CE4E0F" w14:paraId="106B264A" w14:textId="77777777" w:rsidTr="00D56E18">
        <w:tc>
          <w:tcPr>
            <w:tcW w:w="518" w:type="dxa"/>
            <w:tcBorders>
              <w:left w:val="single" w:sz="4" w:space="0" w:color="000000"/>
              <w:bottom w:val="single" w:sz="4" w:space="0" w:color="000000"/>
            </w:tcBorders>
            <w:vAlign w:val="center"/>
          </w:tcPr>
          <w:p w14:paraId="70E0A7E9" w14:textId="77777777" w:rsidR="00250423" w:rsidRPr="00CE4E0F" w:rsidRDefault="00250423" w:rsidP="00C8435A">
            <w:pPr>
              <w:jc w:val="center"/>
              <w:rPr>
                <w:rFonts w:ascii="Arial" w:hAnsi="Arial" w:cs="Arial"/>
              </w:rPr>
            </w:pPr>
            <w:r w:rsidRPr="00CE4E0F">
              <w:rPr>
                <w:rFonts w:ascii="Arial" w:hAnsi="Arial" w:cs="Arial"/>
              </w:rPr>
              <w:t>66</w:t>
            </w:r>
          </w:p>
        </w:tc>
        <w:tc>
          <w:tcPr>
            <w:tcW w:w="4489" w:type="dxa"/>
            <w:tcBorders>
              <w:top w:val="single" w:sz="4" w:space="0" w:color="auto"/>
              <w:left w:val="single" w:sz="4" w:space="0" w:color="auto"/>
              <w:bottom w:val="single" w:sz="4" w:space="0" w:color="auto"/>
              <w:right w:val="single" w:sz="4" w:space="0" w:color="auto"/>
            </w:tcBorders>
          </w:tcPr>
          <w:p w14:paraId="75968283"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Możliwość rozbudowy o głowicę przezprzełykową matrycową, umożliwiającą jednoczesne obrazowanie w minimum 2 wybranych płaszczyznach skanowania. Zakres częstotliwości obejmujący przedział 3,5-7,5 MHz, ilość kryształów &gt; 2.400, głębokość obrazowania &gt; 18 cm</w:t>
            </w:r>
          </w:p>
        </w:tc>
        <w:tc>
          <w:tcPr>
            <w:tcW w:w="1919" w:type="dxa"/>
            <w:tcBorders>
              <w:top w:val="single" w:sz="4" w:space="0" w:color="auto"/>
              <w:left w:val="single" w:sz="4" w:space="0" w:color="auto"/>
              <w:bottom w:val="single" w:sz="4" w:space="0" w:color="auto"/>
              <w:right w:val="single" w:sz="4" w:space="0" w:color="auto"/>
            </w:tcBorders>
            <w:vAlign w:val="center"/>
          </w:tcPr>
          <w:p w14:paraId="2A19D8F2" w14:textId="506E6AE1" w:rsidR="00250423" w:rsidRPr="00CE4E0F" w:rsidRDefault="008E1025" w:rsidP="008647F5">
            <w:pPr>
              <w:tabs>
                <w:tab w:val="left" w:pos="15"/>
              </w:tabs>
              <w:jc w:val="center"/>
              <w:rPr>
                <w:rFonts w:ascii="Arial" w:hAnsi="Arial" w:cs="Arial"/>
              </w:rPr>
            </w:pPr>
            <w:r w:rsidRPr="00CE4E0F">
              <w:rPr>
                <w:rFonts w:ascii="Arial" w:hAnsi="Arial" w:cs="Arial"/>
              </w:rPr>
              <w:t>Tak</w:t>
            </w:r>
            <w:r w:rsidR="00250423" w:rsidRPr="00CE4E0F">
              <w:rPr>
                <w:rFonts w:ascii="Arial" w:hAnsi="Arial" w:cs="Arial"/>
              </w:rPr>
              <w:t>, podać typ głowicy i parametry</w:t>
            </w:r>
          </w:p>
        </w:tc>
        <w:tc>
          <w:tcPr>
            <w:tcW w:w="2986" w:type="dxa"/>
            <w:tcBorders>
              <w:left w:val="single" w:sz="4" w:space="0" w:color="000000"/>
              <w:bottom w:val="single" w:sz="4" w:space="0" w:color="000000"/>
              <w:right w:val="single" w:sz="4" w:space="0" w:color="000000"/>
            </w:tcBorders>
          </w:tcPr>
          <w:p w14:paraId="3CA49168" w14:textId="77777777" w:rsidR="00250423" w:rsidRPr="00CE4E0F" w:rsidRDefault="00250423" w:rsidP="008647F5">
            <w:pPr>
              <w:pStyle w:val="Zawartotabeli"/>
              <w:rPr>
                <w:rFonts w:ascii="Arial" w:hAnsi="Arial"/>
                <w:sz w:val="20"/>
                <w:szCs w:val="20"/>
              </w:rPr>
            </w:pPr>
          </w:p>
        </w:tc>
      </w:tr>
      <w:tr w:rsidR="00250423" w:rsidRPr="00CE4E0F" w14:paraId="64B0C2EA" w14:textId="77777777" w:rsidTr="00D56E18">
        <w:tc>
          <w:tcPr>
            <w:tcW w:w="518" w:type="dxa"/>
            <w:tcBorders>
              <w:left w:val="single" w:sz="4" w:space="0" w:color="000000"/>
              <w:bottom w:val="single" w:sz="4" w:space="0" w:color="000000"/>
            </w:tcBorders>
            <w:vAlign w:val="center"/>
          </w:tcPr>
          <w:p w14:paraId="79A8A0BF" w14:textId="77777777" w:rsidR="00250423" w:rsidRPr="00CE4E0F" w:rsidRDefault="00250423" w:rsidP="00C8435A">
            <w:pPr>
              <w:jc w:val="center"/>
              <w:rPr>
                <w:rFonts w:ascii="Arial" w:hAnsi="Arial" w:cs="Arial"/>
              </w:rPr>
            </w:pPr>
            <w:r w:rsidRPr="00CE4E0F">
              <w:rPr>
                <w:rFonts w:ascii="Arial" w:hAnsi="Arial" w:cs="Arial"/>
              </w:rPr>
              <w:t>67</w:t>
            </w:r>
          </w:p>
        </w:tc>
        <w:tc>
          <w:tcPr>
            <w:tcW w:w="4489" w:type="dxa"/>
            <w:tcBorders>
              <w:top w:val="single" w:sz="4" w:space="0" w:color="auto"/>
              <w:left w:val="single" w:sz="4" w:space="0" w:color="auto"/>
              <w:bottom w:val="single" w:sz="4" w:space="0" w:color="auto"/>
              <w:right w:val="single" w:sz="4" w:space="0" w:color="auto"/>
            </w:tcBorders>
          </w:tcPr>
          <w:p w14:paraId="552BC49C" w14:textId="77777777" w:rsidR="00250423" w:rsidRPr="00CE4E0F" w:rsidRDefault="00250423" w:rsidP="004D6121">
            <w:pPr>
              <w:pStyle w:val="Default"/>
              <w:jc w:val="both"/>
              <w:rPr>
                <w:rFonts w:ascii="Arial" w:hAnsi="Arial" w:cs="Arial"/>
                <w:color w:val="000000" w:themeColor="text1"/>
                <w:sz w:val="20"/>
                <w:szCs w:val="20"/>
              </w:rPr>
            </w:pPr>
            <w:r w:rsidRPr="00CE4E0F">
              <w:rPr>
                <w:rFonts w:ascii="Arial" w:hAnsi="Arial" w:cs="Arial"/>
                <w:color w:val="000000" w:themeColor="text1"/>
                <w:sz w:val="20"/>
                <w:szCs w:val="20"/>
              </w:rPr>
              <w:t>Możliwość rozbudowy o głowicę przezprzełykową o zmniejszonych gabarytach główki (przekrój poprzeczny mniejszy niż 8 x 8 mm). Zakres częstotliwości obejmujący przedział 3,5-9,0 MHz, głębokość obrazowania &gt; 18 cm</w:t>
            </w:r>
          </w:p>
        </w:tc>
        <w:tc>
          <w:tcPr>
            <w:tcW w:w="1919" w:type="dxa"/>
            <w:tcBorders>
              <w:top w:val="single" w:sz="4" w:space="0" w:color="auto"/>
              <w:left w:val="single" w:sz="4" w:space="0" w:color="auto"/>
              <w:bottom w:val="single" w:sz="4" w:space="0" w:color="auto"/>
              <w:right w:val="single" w:sz="4" w:space="0" w:color="auto"/>
            </w:tcBorders>
            <w:vAlign w:val="center"/>
          </w:tcPr>
          <w:p w14:paraId="0B226D04" w14:textId="2514029E" w:rsidR="00250423" w:rsidRPr="00CE4E0F" w:rsidRDefault="008E1025" w:rsidP="008647F5">
            <w:pPr>
              <w:tabs>
                <w:tab w:val="left" w:pos="15"/>
              </w:tabs>
              <w:jc w:val="center"/>
              <w:rPr>
                <w:rFonts w:ascii="Arial" w:hAnsi="Arial" w:cs="Arial"/>
                <w:color w:val="000000" w:themeColor="text1"/>
              </w:rPr>
            </w:pPr>
            <w:r w:rsidRPr="00CE4E0F">
              <w:rPr>
                <w:rFonts w:ascii="Arial" w:hAnsi="Arial" w:cs="Arial"/>
              </w:rPr>
              <w:t>Tak</w:t>
            </w:r>
            <w:r w:rsidR="00250423" w:rsidRPr="00CE4E0F">
              <w:rPr>
                <w:rFonts w:ascii="Arial" w:hAnsi="Arial" w:cs="Arial"/>
              </w:rPr>
              <w:t>, podać typ głowicy i parametry</w:t>
            </w:r>
          </w:p>
        </w:tc>
        <w:tc>
          <w:tcPr>
            <w:tcW w:w="2986" w:type="dxa"/>
            <w:tcBorders>
              <w:left w:val="single" w:sz="4" w:space="0" w:color="000000"/>
              <w:bottom w:val="single" w:sz="4" w:space="0" w:color="000000"/>
              <w:right w:val="single" w:sz="4" w:space="0" w:color="000000"/>
            </w:tcBorders>
          </w:tcPr>
          <w:p w14:paraId="42BCEBD9" w14:textId="77777777" w:rsidR="00250423" w:rsidRPr="00CE4E0F" w:rsidRDefault="00250423" w:rsidP="008647F5">
            <w:pPr>
              <w:pStyle w:val="Zawartotabeli"/>
              <w:rPr>
                <w:rFonts w:ascii="Arial" w:hAnsi="Arial"/>
                <w:sz w:val="20"/>
                <w:szCs w:val="20"/>
              </w:rPr>
            </w:pPr>
          </w:p>
        </w:tc>
      </w:tr>
      <w:tr w:rsidR="00250423" w:rsidRPr="00CE4E0F" w14:paraId="316A9295" w14:textId="77777777" w:rsidTr="00D56E18">
        <w:tc>
          <w:tcPr>
            <w:tcW w:w="518" w:type="dxa"/>
            <w:tcBorders>
              <w:left w:val="single" w:sz="4" w:space="0" w:color="000000"/>
              <w:bottom w:val="single" w:sz="4" w:space="0" w:color="000000"/>
            </w:tcBorders>
            <w:vAlign w:val="center"/>
          </w:tcPr>
          <w:p w14:paraId="6C32781A" w14:textId="77777777" w:rsidR="00250423" w:rsidRPr="00CE4E0F" w:rsidRDefault="00250423" w:rsidP="00C8435A">
            <w:pPr>
              <w:jc w:val="center"/>
              <w:rPr>
                <w:rFonts w:ascii="Arial" w:hAnsi="Arial" w:cs="Arial"/>
              </w:rPr>
            </w:pPr>
            <w:r w:rsidRPr="00CE4E0F">
              <w:rPr>
                <w:rFonts w:ascii="Arial" w:hAnsi="Arial" w:cs="Arial"/>
              </w:rPr>
              <w:t>68</w:t>
            </w:r>
          </w:p>
        </w:tc>
        <w:tc>
          <w:tcPr>
            <w:tcW w:w="4489" w:type="dxa"/>
            <w:tcBorders>
              <w:top w:val="single" w:sz="4" w:space="0" w:color="auto"/>
              <w:left w:val="single" w:sz="4" w:space="0" w:color="auto"/>
              <w:bottom w:val="single" w:sz="4" w:space="0" w:color="auto"/>
              <w:right w:val="single" w:sz="4" w:space="0" w:color="auto"/>
            </w:tcBorders>
          </w:tcPr>
          <w:p w14:paraId="67366944" w14:textId="77777777" w:rsidR="00250423" w:rsidRPr="00CE4E0F" w:rsidRDefault="00250423" w:rsidP="004D6121">
            <w:pPr>
              <w:pStyle w:val="Default"/>
              <w:jc w:val="both"/>
              <w:rPr>
                <w:rFonts w:ascii="Arial" w:hAnsi="Arial" w:cs="Arial"/>
                <w:color w:val="000000" w:themeColor="text1"/>
                <w:sz w:val="20"/>
                <w:szCs w:val="20"/>
              </w:rPr>
            </w:pPr>
            <w:r w:rsidRPr="00CE4E0F">
              <w:rPr>
                <w:rFonts w:ascii="Arial" w:hAnsi="Arial" w:cs="Arial"/>
                <w:color w:val="000000" w:themeColor="text1"/>
                <w:sz w:val="20"/>
                <w:szCs w:val="20"/>
              </w:rPr>
              <w:t>Możliwość rozbudowy o obrazowanie z głowic wewnątrzsercowych</w:t>
            </w:r>
          </w:p>
        </w:tc>
        <w:tc>
          <w:tcPr>
            <w:tcW w:w="1919" w:type="dxa"/>
            <w:tcBorders>
              <w:top w:val="single" w:sz="4" w:space="0" w:color="auto"/>
              <w:left w:val="single" w:sz="4" w:space="0" w:color="auto"/>
              <w:bottom w:val="single" w:sz="4" w:space="0" w:color="auto"/>
              <w:right w:val="single" w:sz="4" w:space="0" w:color="auto"/>
            </w:tcBorders>
            <w:vAlign w:val="center"/>
          </w:tcPr>
          <w:p w14:paraId="2D713E3B" w14:textId="3E1CB1D0" w:rsidR="00250423" w:rsidRPr="00CE4E0F" w:rsidRDefault="008E1025" w:rsidP="008647F5">
            <w:pPr>
              <w:tabs>
                <w:tab w:val="left" w:pos="15"/>
              </w:tabs>
              <w:ind w:left="708" w:hanging="708"/>
              <w:jc w:val="center"/>
              <w:rPr>
                <w:rFonts w:ascii="Arial" w:hAnsi="Arial" w:cs="Arial"/>
                <w:color w:val="000000" w:themeColor="text1"/>
              </w:rPr>
            </w:pPr>
            <w:r w:rsidRPr="00CE4E0F">
              <w:rPr>
                <w:rFonts w:ascii="Arial" w:hAnsi="Arial" w:cs="Arial"/>
                <w:color w:val="000000" w:themeColor="text1"/>
              </w:rPr>
              <w:t>Tak</w:t>
            </w:r>
          </w:p>
        </w:tc>
        <w:tc>
          <w:tcPr>
            <w:tcW w:w="2986" w:type="dxa"/>
            <w:tcBorders>
              <w:left w:val="single" w:sz="4" w:space="0" w:color="000000"/>
              <w:bottom w:val="single" w:sz="4" w:space="0" w:color="000000"/>
              <w:right w:val="single" w:sz="4" w:space="0" w:color="000000"/>
            </w:tcBorders>
          </w:tcPr>
          <w:p w14:paraId="6C6D1FD1" w14:textId="77777777" w:rsidR="00250423" w:rsidRPr="00CE4E0F" w:rsidRDefault="00250423" w:rsidP="008647F5">
            <w:pPr>
              <w:pStyle w:val="Zawartotabeli"/>
              <w:rPr>
                <w:rFonts w:ascii="Arial" w:hAnsi="Arial"/>
                <w:sz w:val="20"/>
                <w:szCs w:val="20"/>
              </w:rPr>
            </w:pPr>
          </w:p>
        </w:tc>
      </w:tr>
      <w:tr w:rsidR="00250423" w:rsidRPr="00CE4E0F" w14:paraId="0906351C" w14:textId="77777777" w:rsidTr="00D56E18">
        <w:tc>
          <w:tcPr>
            <w:tcW w:w="518" w:type="dxa"/>
            <w:tcBorders>
              <w:left w:val="single" w:sz="4" w:space="0" w:color="000000"/>
              <w:bottom w:val="single" w:sz="4" w:space="0" w:color="000000"/>
            </w:tcBorders>
            <w:vAlign w:val="center"/>
          </w:tcPr>
          <w:p w14:paraId="60862921" w14:textId="77777777" w:rsidR="00250423" w:rsidRPr="00CE4E0F" w:rsidRDefault="00250423" w:rsidP="00C8435A">
            <w:pPr>
              <w:jc w:val="center"/>
              <w:rPr>
                <w:rFonts w:ascii="Arial" w:hAnsi="Arial" w:cs="Arial"/>
              </w:rPr>
            </w:pPr>
            <w:r w:rsidRPr="00CE4E0F">
              <w:rPr>
                <w:rFonts w:ascii="Arial" w:hAnsi="Arial" w:cs="Arial"/>
              </w:rPr>
              <w:t>69</w:t>
            </w:r>
          </w:p>
        </w:tc>
        <w:tc>
          <w:tcPr>
            <w:tcW w:w="4489" w:type="dxa"/>
            <w:tcBorders>
              <w:top w:val="single" w:sz="4" w:space="0" w:color="auto"/>
              <w:left w:val="single" w:sz="4" w:space="0" w:color="auto"/>
              <w:bottom w:val="single" w:sz="4" w:space="0" w:color="auto"/>
              <w:right w:val="single" w:sz="4" w:space="0" w:color="auto"/>
            </w:tcBorders>
          </w:tcPr>
          <w:p w14:paraId="15E4D060" w14:textId="77777777" w:rsidR="00250423" w:rsidRPr="00CE4E0F" w:rsidRDefault="00250423" w:rsidP="004D6121">
            <w:pPr>
              <w:pStyle w:val="Default"/>
              <w:jc w:val="both"/>
              <w:rPr>
                <w:rFonts w:ascii="Arial" w:hAnsi="Arial" w:cs="Arial"/>
                <w:color w:val="000000" w:themeColor="text1"/>
                <w:sz w:val="20"/>
                <w:szCs w:val="20"/>
              </w:rPr>
            </w:pPr>
            <w:r w:rsidRPr="00CE4E0F">
              <w:rPr>
                <w:rFonts w:ascii="Arial" w:hAnsi="Arial" w:cs="Arial"/>
                <w:sz w:val="20"/>
                <w:szCs w:val="20"/>
              </w:rPr>
              <w:t>Możliwość rozbudowy o głowicę liniową do badań naczyniowych. Zakres częstotliwości obejmujący przedział 4,0-9,0 MHz, ilość kryształów &gt; 190, szerokość pola obrazowania z zakresu 43 – 46 mm, głębokość obrazowania &gt; 15 cm</w:t>
            </w:r>
          </w:p>
        </w:tc>
        <w:tc>
          <w:tcPr>
            <w:tcW w:w="1919" w:type="dxa"/>
            <w:tcBorders>
              <w:top w:val="single" w:sz="4" w:space="0" w:color="auto"/>
              <w:left w:val="single" w:sz="4" w:space="0" w:color="auto"/>
              <w:bottom w:val="single" w:sz="4" w:space="0" w:color="auto"/>
              <w:right w:val="single" w:sz="4" w:space="0" w:color="auto"/>
            </w:tcBorders>
            <w:vAlign w:val="center"/>
          </w:tcPr>
          <w:p w14:paraId="061AB03F" w14:textId="06C9970C" w:rsidR="00250423" w:rsidRPr="00CE4E0F" w:rsidRDefault="008E1025" w:rsidP="008647F5">
            <w:pPr>
              <w:tabs>
                <w:tab w:val="left" w:pos="15"/>
              </w:tabs>
              <w:jc w:val="center"/>
              <w:rPr>
                <w:rFonts w:ascii="Arial" w:hAnsi="Arial" w:cs="Arial"/>
                <w:color w:val="000000" w:themeColor="text1"/>
              </w:rPr>
            </w:pPr>
            <w:r w:rsidRPr="00CE4E0F">
              <w:rPr>
                <w:rFonts w:ascii="Arial" w:hAnsi="Arial" w:cs="Arial"/>
              </w:rPr>
              <w:t>Tak</w:t>
            </w:r>
            <w:r w:rsidR="00250423" w:rsidRPr="00CE4E0F">
              <w:rPr>
                <w:rFonts w:ascii="Arial" w:hAnsi="Arial" w:cs="Arial"/>
              </w:rPr>
              <w:t>, podać typ głowicy i parametry</w:t>
            </w:r>
          </w:p>
        </w:tc>
        <w:tc>
          <w:tcPr>
            <w:tcW w:w="2986" w:type="dxa"/>
            <w:tcBorders>
              <w:left w:val="single" w:sz="4" w:space="0" w:color="000000"/>
              <w:bottom w:val="single" w:sz="4" w:space="0" w:color="000000"/>
              <w:right w:val="single" w:sz="4" w:space="0" w:color="000000"/>
            </w:tcBorders>
          </w:tcPr>
          <w:p w14:paraId="48E80B4C" w14:textId="77777777" w:rsidR="00250423" w:rsidRPr="00CE4E0F" w:rsidRDefault="00250423" w:rsidP="008647F5">
            <w:pPr>
              <w:pStyle w:val="Zawartotabeli"/>
              <w:rPr>
                <w:rFonts w:ascii="Arial" w:hAnsi="Arial"/>
                <w:sz w:val="20"/>
                <w:szCs w:val="20"/>
              </w:rPr>
            </w:pPr>
          </w:p>
        </w:tc>
      </w:tr>
      <w:tr w:rsidR="00250423" w:rsidRPr="00CE4E0F" w14:paraId="5E8AC2A3" w14:textId="77777777" w:rsidTr="00D56E18">
        <w:tc>
          <w:tcPr>
            <w:tcW w:w="518" w:type="dxa"/>
            <w:tcBorders>
              <w:left w:val="single" w:sz="4" w:space="0" w:color="000000"/>
              <w:bottom w:val="single" w:sz="4" w:space="0" w:color="000000"/>
            </w:tcBorders>
            <w:vAlign w:val="center"/>
          </w:tcPr>
          <w:p w14:paraId="4E30261F" w14:textId="77777777" w:rsidR="00250423" w:rsidRPr="00CE4E0F" w:rsidRDefault="00250423" w:rsidP="00C8435A">
            <w:pPr>
              <w:jc w:val="center"/>
              <w:rPr>
                <w:rFonts w:ascii="Arial" w:hAnsi="Arial" w:cs="Arial"/>
              </w:rPr>
            </w:pPr>
            <w:r w:rsidRPr="00CE4E0F">
              <w:rPr>
                <w:rFonts w:ascii="Arial" w:hAnsi="Arial" w:cs="Arial"/>
              </w:rPr>
              <w:t>70</w:t>
            </w:r>
          </w:p>
        </w:tc>
        <w:tc>
          <w:tcPr>
            <w:tcW w:w="4489" w:type="dxa"/>
            <w:tcBorders>
              <w:left w:val="single" w:sz="4" w:space="0" w:color="000000"/>
              <w:bottom w:val="single" w:sz="4" w:space="0" w:color="000000"/>
            </w:tcBorders>
          </w:tcPr>
          <w:p w14:paraId="283360E2"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 xml:space="preserve">Możliwość rozbudowy o obrazowanie do oceny funkcji skurczowej prawej komory oparte na technice </w:t>
            </w:r>
            <w:proofErr w:type="spellStart"/>
            <w:r w:rsidRPr="00CE4E0F">
              <w:rPr>
                <w:rFonts w:ascii="Arial" w:hAnsi="Arial" w:cs="Arial"/>
                <w:sz w:val="20"/>
                <w:szCs w:val="20"/>
              </w:rPr>
              <w:t>Speckle</w:t>
            </w:r>
            <w:proofErr w:type="spellEnd"/>
            <w:r w:rsidRPr="00CE4E0F">
              <w:rPr>
                <w:rFonts w:ascii="Arial" w:hAnsi="Arial" w:cs="Arial"/>
                <w:sz w:val="20"/>
                <w:szCs w:val="20"/>
              </w:rPr>
              <w:t xml:space="preserve"> </w:t>
            </w:r>
            <w:proofErr w:type="spellStart"/>
            <w:r w:rsidRPr="00CE4E0F">
              <w:rPr>
                <w:rFonts w:ascii="Arial" w:hAnsi="Arial" w:cs="Arial"/>
                <w:sz w:val="20"/>
                <w:szCs w:val="20"/>
              </w:rPr>
              <w:t>Tracking</w:t>
            </w:r>
            <w:proofErr w:type="spellEnd"/>
            <w:r w:rsidRPr="00CE4E0F">
              <w:rPr>
                <w:rFonts w:ascii="Arial" w:hAnsi="Arial" w:cs="Arial"/>
                <w:sz w:val="20"/>
                <w:szCs w:val="20"/>
              </w:rPr>
              <w:t xml:space="preserve"> (śledzenia plamek)</w:t>
            </w:r>
          </w:p>
        </w:tc>
        <w:tc>
          <w:tcPr>
            <w:tcW w:w="1919" w:type="dxa"/>
            <w:tcBorders>
              <w:left w:val="single" w:sz="4" w:space="0" w:color="000000"/>
              <w:bottom w:val="single" w:sz="4" w:space="0" w:color="000000"/>
            </w:tcBorders>
            <w:vAlign w:val="center"/>
          </w:tcPr>
          <w:p w14:paraId="56188DF9" w14:textId="6A01BEE9" w:rsidR="00250423" w:rsidRPr="00CE4E0F" w:rsidRDefault="008E1025" w:rsidP="008647F5">
            <w:pPr>
              <w:tabs>
                <w:tab w:val="left" w:pos="15"/>
              </w:tabs>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070B7B6D" w14:textId="77777777" w:rsidR="00250423" w:rsidRPr="00CE4E0F" w:rsidRDefault="00250423" w:rsidP="008647F5">
            <w:pPr>
              <w:pStyle w:val="Zawartotabeli"/>
              <w:rPr>
                <w:rFonts w:ascii="Arial" w:hAnsi="Arial"/>
                <w:sz w:val="20"/>
                <w:szCs w:val="20"/>
              </w:rPr>
            </w:pPr>
          </w:p>
        </w:tc>
      </w:tr>
      <w:tr w:rsidR="00250423" w:rsidRPr="00CE4E0F" w14:paraId="13360C5A" w14:textId="77777777" w:rsidTr="00D56E18">
        <w:tc>
          <w:tcPr>
            <w:tcW w:w="518" w:type="dxa"/>
            <w:tcBorders>
              <w:left w:val="single" w:sz="4" w:space="0" w:color="000000"/>
              <w:bottom w:val="single" w:sz="4" w:space="0" w:color="000000"/>
            </w:tcBorders>
            <w:vAlign w:val="center"/>
          </w:tcPr>
          <w:p w14:paraId="0C59D058" w14:textId="77777777" w:rsidR="00250423" w:rsidRPr="00CE4E0F" w:rsidRDefault="00250423" w:rsidP="00C8435A">
            <w:pPr>
              <w:jc w:val="center"/>
              <w:rPr>
                <w:rFonts w:ascii="Arial" w:hAnsi="Arial" w:cs="Arial"/>
              </w:rPr>
            </w:pPr>
            <w:r w:rsidRPr="00CE4E0F">
              <w:rPr>
                <w:rFonts w:ascii="Arial" w:hAnsi="Arial" w:cs="Arial"/>
              </w:rPr>
              <w:t>71</w:t>
            </w:r>
          </w:p>
        </w:tc>
        <w:tc>
          <w:tcPr>
            <w:tcW w:w="4489" w:type="dxa"/>
            <w:tcBorders>
              <w:left w:val="single" w:sz="4" w:space="0" w:color="000000"/>
              <w:bottom w:val="single" w:sz="4" w:space="0" w:color="000000"/>
            </w:tcBorders>
          </w:tcPr>
          <w:p w14:paraId="6C9A6D5F" w14:textId="77777777" w:rsidR="00250423" w:rsidRPr="00CE4E0F" w:rsidRDefault="00250423" w:rsidP="004D6121">
            <w:pPr>
              <w:jc w:val="both"/>
              <w:rPr>
                <w:rFonts w:ascii="Arial" w:hAnsi="Arial" w:cs="Arial"/>
                <w:color w:val="000000"/>
              </w:rPr>
            </w:pPr>
            <w:r w:rsidRPr="00CE4E0F">
              <w:rPr>
                <w:rFonts w:ascii="Arial" w:hAnsi="Arial" w:cs="Arial"/>
              </w:rPr>
              <w:t xml:space="preserve">Możliwość rozbudowy o obrazowanie do oceny funkcji skurczowej lewego przedsionka oparte na technice </w:t>
            </w:r>
            <w:proofErr w:type="spellStart"/>
            <w:r w:rsidRPr="00CE4E0F">
              <w:rPr>
                <w:rFonts w:ascii="Arial" w:hAnsi="Arial" w:cs="Arial"/>
              </w:rPr>
              <w:t>Speckle</w:t>
            </w:r>
            <w:proofErr w:type="spellEnd"/>
            <w:r w:rsidRPr="00CE4E0F">
              <w:rPr>
                <w:rFonts w:ascii="Arial" w:hAnsi="Arial" w:cs="Arial"/>
              </w:rPr>
              <w:t xml:space="preserve"> </w:t>
            </w:r>
            <w:proofErr w:type="spellStart"/>
            <w:r w:rsidRPr="00CE4E0F">
              <w:rPr>
                <w:rFonts w:ascii="Arial" w:hAnsi="Arial" w:cs="Arial"/>
              </w:rPr>
              <w:t>Tracking</w:t>
            </w:r>
            <w:proofErr w:type="spellEnd"/>
            <w:r w:rsidRPr="00CE4E0F">
              <w:rPr>
                <w:rFonts w:ascii="Arial" w:hAnsi="Arial" w:cs="Arial"/>
              </w:rPr>
              <w:t xml:space="preserve"> (śledzenia plamek)</w:t>
            </w:r>
          </w:p>
        </w:tc>
        <w:tc>
          <w:tcPr>
            <w:tcW w:w="1919" w:type="dxa"/>
            <w:tcBorders>
              <w:left w:val="single" w:sz="4" w:space="0" w:color="000000"/>
              <w:bottom w:val="single" w:sz="4" w:space="0" w:color="000000"/>
            </w:tcBorders>
            <w:vAlign w:val="center"/>
          </w:tcPr>
          <w:p w14:paraId="7B62D88F" w14:textId="5AEAB50F" w:rsidR="00250423" w:rsidRPr="00CE4E0F" w:rsidRDefault="008E1025" w:rsidP="008647F5">
            <w:pPr>
              <w:tabs>
                <w:tab w:val="left" w:pos="15"/>
              </w:tabs>
              <w:jc w:val="center"/>
              <w:rPr>
                <w:rFonts w:ascii="Arial" w:hAnsi="Arial" w:cs="Arial"/>
              </w:rPr>
            </w:pPr>
            <w:r w:rsidRPr="00CE4E0F">
              <w:rPr>
                <w:rFonts w:ascii="Arial" w:hAnsi="Arial" w:cs="Arial"/>
              </w:rPr>
              <w:t>Tak</w:t>
            </w:r>
            <w:r w:rsidR="00250423" w:rsidRPr="00CE4E0F">
              <w:rPr>
                <w:rFonts w:ascii="Arial" w:hAnsi="Arial" w:cs="Arial"/>
              </w:rPr>
              <w:t>, podać</w:t>
            </w:r>
          </w:p>
        </w:tc>
        <w:tc>
          <w:tcPr>
            <w:tcW w:w="2986" w:type="dxa"/>
            <w:tcBorders>
              <w:left w:val="single" w:sz="4" w:space="0" w:color="000000"/>
              <w:bottom w:val="single" w:sz="4" w:space="0" w:color="000000"/>
              <w:right w:val="single" w:sz="4" w:space="0" w:color="000000"/>
            </w:tcBorders>
          </w:tcPr>
          <w:p w14:paraId="1A1ADA51" w14:textId="77777777" w:rsidR="00250423" w:rsidRPr="00CE4E0F" w:rsidRDefault="00250423" w:rsidP="008647F5">
            <w:pPr>
              <w:pStyle w:val="Zawartotabeli"/>
              <w:rPr>
                <w:rFonts w:ascii="Arial" w:hAnsi="Arial"/>
                <w:sz w:val="20"/>
                <w:szCs w:val="20"/>
              </w:rPr>
            </w:pPr>
          </w:p>
        </w:tc>
      </w:tr>
      <w:tr w:rsidR="00250423" w:rsidRPr="00CE4E0F" w14:paraId="0B4DDC8F" w14:textId="77777777" w:rsidTr="00D56E18">
        <w:tc>
          <w:tcPr>
            <w:tcW w:w="518" w:type="dxa"/>
            <w:tcBorders>
              <w:left w:val="single" w:sz="4" w:space="0" w:color="000000"/>
              <w:bottom w:val="single" w:sz="4" w:space="0" w:color="000000"/>
            </w:tcBorders>
            <w:vAlign w:val="center"/>
          </w:tcPr>
          <w:p w14:paraId="1B8491A5" w14:textId="77777777" w:rsidR="00250423" w:rsidRPr="00CE4E0F" w:rsidRDefault="00250423" w:rsidP="00C8435A">
            <w:pPr>
              <w:jc w:val="center"/>
              <w:rPr>
                <w:rFonts w:ascii="Arial" w:hAnsi="Arial" w:cs="Arial"/>
              </w:rPr>
            </w:pPr>
            <w:r w:rsidRPr="00CE4E0F">
              <w:rPr>
                <w:rFonts w:ascii="Arial" w:hAnsi="Arial" w:cs="Arial"/>
              </w:rPr>
              <w:t>72</w:t>
            </w:r>
          </w:p>
        </w:tc>
        <w:tc>
          <w:tcPr>
            <w:tcW w:w="4489" w:type="dxa"/>
            <w:tcBorders>
              <w:top w:val="single" w:sz="4" w:space="0" w:color="auto"/>
              <w:left w:val="single" w:sz="4" w:space="0" w:color="auto"/>
              <w:bottom w:val="single" w:sz="4" w:space="0" w:color="auto"/>
              <w:right w:val="single" w:sz="4" w:space="0" w:color="auto"/>
            </w:tcBorders>
          </w:tcPr>
          <w:p w14:paraId="47D41C37" w14:textId="77777777" w:rsidR="00250423" w:rsidRPr="00CE4E0F" w:rsidRDefault="00250423" w:rsidP="004D6121">
            <w:pPr>
              <w:pStyle w:val="Default"/>
              <w:jc w:val="both"/>
              <w:rPr>
                <w:rFonts w:ascii="Arial" w:hAnsi="Arial" w:cs="Arial"/>
                <w:sz w:val="20"/>
                <w:szCs w:val="20"/>
              </w:rPr>
            </w:pPr>
            <w:r w:rsidRPr="00CE4E0F">
              <w:rPr>
                <w:rFonts w:ascii="Arial" w:hAnsi="Arial" w:cs="Arial"/>
                <w:sz w:val="20"/>
                <w:szCs w:val="20"/>
              </w:rPr>
              <w:t>Autoryzacja producenta na serwis oferowanego urządzenia w Polsce lub umowa z autoryzowanym serwisem.</w:t>
            </w:r>
          </w:p>
        </w:tc>
        <w:tc>
          <w:tcPr>
            <w:tcW w:w="1919" w:type="dxa"/>
            <w:tcBorders>
              <w:top w:val="single" w:sz="4" w:space="0" w:color="auto"/>
              <w:left w:val="single" w:sz="4" w:space="0" w:color="auto"/>
              <w:bottom w:val="single" w:sz="4" w:space="0" w:color="auto"/>
              <w:right w:val="single" w:sz="4" w:space="0" w:color="auto"/>
            </w:tcBorders>
            <w:vAlign w:val="center"/>
          </w:tcPr>
          <w:p w14:paraId="2F4B4971" w14:textId="65FEAED7" w:rsidR="00250423" w:rsidRPr="00CE4E0F" w:rsidRDefault="008E1025" w:rsidP="008647F5">
            <w:pPr>
              <w:tabs>
                <w:tab w:val="left" w:pos="15"/>
              </w:tabs>
              <w:jc w:val="center"/>
              <w:rPr>
                <w:rFonts w:ascii="Arial" w:hAnsi="Arial" w:cs="Arial"/>
              </w:rPr>
            </w:pPr>
            <w:r w:rsidRPr="00CE4E0F">
              <w:rPr>
                <w:rFonts w:ascii="Arial" w:hAnsi="Arial" w:cs="Arial"/>
              </w:rPr>
              <w:t>Tak</w:t>
            </w:r>
            <w:r w:rsidR="00250423" w:rsidRPr="00CE4E0F">
              <w:rPr>
                <w:rFonts w:ascii="Arial" w:hAnsi="Arial" w:cs="Arial"/>
              </w:rPr>
              <w:t>, załączyć</w:t>
            </w:r>
          </w:p>
        </w:tc>
        <w:tc>
          <w:tcPr>
            <w:tcW w:w="2986" w:type="dxa"/>
            <w:tcBorders>
              <w:left w:val="single" w:sz="4" w:space="0" w:color="000000"/>
              <w:bottom w:val="single" w:sz="4" w:space="0" w:color="000000"/>
              <w:right w:val="single" w:sz="4" w:space="0" w:color="000000"/>
            </w:tcBorders>
          </w:tcPr>
          <w:p w14:paraId="764D3742" w14:textId="77777777" w:rsidR="00250423" w:rsidRPr="00CE4E0F" w:rsidRDefault="00250423" w:rsidP="008647F5">
            <w:pPr>
              <w:pStyle w:val="Zawartotabeli"/>
              <w:rPr>
                <w:rFonts w:ascii="Arial" w:hAnsi="Arial"/>
                <w:sz w:val="20"/>
                <w:szCs w:val="20"/>
              </w:rPr>
            </w:pPr>
          </w:p>
        </w:tc>
      </w:tr>
      <w:tr w:rsidR="00250423" w:rsidRPr="00CE4E0F" w14:paraId="096F43D2" w14:textId="77777777" w:rsidTr="00D56E18">
        <w:tc>
          <w:tcPr>
            <w:tcW w:w="9912" w:type="dxa"/>
            <w:gridSpan w:val="4"/>
            <w:tcBorders>
              <w:left w:val="single" w:sz="4" w:space="0" w:color="000000"/>
              <w:bottom w:val="single" w:sz="4" w:space="0" w:color="000000"/>
              <w:right w:val="single" w:sz="4" w:space="0" w:color="000000"/>
            </w:tcBorders>
          </w:tcPr>
          <w:p w14:paraId="45131DE9" w14:textId="77777777" w:rsidR="00250423" w:rsidRPr="00CE4E0F" w:rsidRDefault="00250423" w:rsidP="00C8435A">
            <w:pPr>
              <w:rPr>
                <w:rFonts w:ascii="Arial" w:hAnsi="Arial" w:cs="Arial"/>
              </w:rPr>
            </w:pPr>
            <w:r w:rsidRPr="00CE4E0F">
              <w:rPr>
                <w:rFonts w:ascii="Arial" w:hAnsi="Arial" w:cs="Arial"/>
              </w:rPr>
              <w:t>INNE WYMAGANIA</w:t>
            </w:r>
          </w:p>
        </w:tc>
      </w:tr>
      <w:tr w:rsidR="00250423" w:rsidRPr="00CE4E0F" w14:paraId="010E0A06" w14:textId="77777777" w:rsidTr="00D56E18">
        <w:tc>
          <w:tcPr>
            <w:tcW w:w="518" w:type="dxa"/>
            <w:tcBorders>
              <w:top w:val="single" w:sz="4" w:space="0" w:color="00000A"/>
              <w:left w:val="single" w:sz="4" w:space="0" w:color="00000A"/>
              <w:bottom w:val="single" w:sz="4" w:space="0" w:color="00000A"/>
              <w:right w:val="single" w:sz="4" w:space="0" w:color="00000A"/>
            </w:tcBorders>
            <w:vAlign w:val="center"/>
          </w:tcPr>
          <w:p w14:paraId="0C899068" w14:textId="77777777" w:rsidR="00250423" w:rsidRPr="00CE4E0F" w:rsidRDefault="00250423" w:rsidP="00C8435A">
            <w:pPr>
              <w:jc w:val="center"/>
              <w:rPr>
                <w:rFonts w:ascii="Arial" w:hAnsi="Arial" w:cs="Arial"/>
              </w:rPr>
            </w:pPr>
            <w:r w:rsidRPr="00CE4E0F">
              <w:rPr>
                <w:rFonts w:ascii="Arial" w:hAnsi="Arial" w:cs="Arial"/>
              </w:rPr>
              <w:t>1</w:t>
            </w:r>
          </w:p>
        </w:tc>
        <w:tc>
          <w:tcPr>
            <w:tcW w:w="4489" w:type="dxa"/>
            <w:tcBorders>
              <w:top w:val="single" w:sz="4" w:space="0" w:color="000000"/>
              <w:left w:val="single" w:sz="4" w:space="0" w:color="000000"/>
              <w:bottom w:val="single" w:sz="4" w:space="0" w:color="000000"/>
              <w:right w:val="single" w:sz="4" w:space="0" w:color="000000"/>
            </w:tcBorders>
          </w:tcPr>
          <w:p w14:paraId="14759357" w14:textId="77777777" w:rsidR="00250423" w:rsidRPr="00CE4E0F" w:rsidRDefault="00250423" w:rsidP="004D6121">
            <w:pPr>
              <w:widowControl w:val="0"/>
              <w:tabs>
                <w:tab w:val="center" w:pos="4536"/>
                <w:tab w:val="right" w:pos="9072"/>
              </w:tabs>
              <w:jc w:val="both"/>
              <w:rPr>
                <w:rFonts w:ascii="Arial" w:hAnsi="Arial" w:cs="Arial"/>
                <w:color w:val="000000"/>
              </w:rPr>
            </w:pPr>
            <w:r w:rsidRPr="00CE4E0F">
              <w:rPr>
                <w:rFonts w:ascii="Arial" w:hAnsi="Arial" w:cs="Arial"/>
              </w:rPr>
              <w:t>Gwarancyjna obsługa serwisowa urządzenia w okresie m</w:t>
            </w:r>
            <w:r w:rsidRPr="00CE4E0F">
              <w:rPr>
                <w:rFonts w:ascii="Arial" w:hAnsi="Arial" w:cs="Arial"/>
                <w:bCs/>
              </w:rPr>
              <w:t>inimum 24 miesięcy</w:t>
            </w:r>
          </w:p>
        </w:tc>
        <w:tc>
          <w:tcPr>
            <w:tcW w:w="1919" w:type="dxa"/>
            <w:tcBorders>
              <w:top w:val="single" w:sz="4" w:space="0" w:color="000000"/>
              <w:left w:val="single" w:sz="4" w:space="0" w:color="000000"/>
              <w:bottom w:val="single" w:sz="4" w:space="0" w:color="000000"/>
              <w:right w:val="single" w:sz="4" w:space="0" w:color="000000"/>
            </w:tcBorders>
            <w:vAlign w:val="center"/>
          </w:tcPr>
          <w:p w14:paraId="7DA234DD" w14:textId="6F6CB0DA" w:rsidR="00250423" w:rsidRPr="00CE4E0F" w:rsidRDefault="008E1025" w:rsidP="008647F5">
            <w:pPr>
              <w:pStyle w:val="TableContents"/>
              <w:jc w:val="center"/>
              <w:rPr>
                <w:rFonts w:ascii="Arial" w:hAnsi="Arial" w:cs="Arial"/>
                <w:color w:val="000000"/>
                <w:sz w:val="20"/>
                <w:szCs w:val="20"/>
              </w:rPr>
            </w:pPr>
            <w:r w:rsidRPr="00CE4E0F">
              <w:rPr>
                <w:rFonts w:ascii="Arial" w:hAnsi="Arial" w:cs="Arial"/>
                <w:sz w:val="20"/>
                <w:szCs w:val="20"/>
              </w:rPr>
              <w:t>Tak</w:t>
            </w:r>
            <w:r w:rsidR="004D6121" w:rsidRPr="00CE4E0F">
              <w:rPr>
                <w:rFonts w:ascii="Arial" w:hAnsi="Arial" w:cs="Arial"/>
                <w:sz w:val="20"/>
                <w:szCs w:val="20"/>
              </w:rPr>
              <w:t xml:space="preserve">, </w:t>
            </w:r>
            <w:r w:rsidR="00740B08" w:rsidRPr="00CE4E0F">
              <w:rPr>
                <w:rFonts w:ascii="Arial" w:hAnsi="Arial" w:cs="Arial"/>
                <w:sz w:val="20"/>
                <w:szCs w:val="20"/>
              </w:rPr>
              <w:t>podać</w:t>
            </w:r>
          </w:p>
        </w:tc>
        <w:tc>
          <w:tcPr>
            <w:tcW w:w="2986" w:type="dxa"/>
            <w:tcBorders>
              <w:left w:val="single" w:sz="4" w:space="0" w:color="000000"/>
              <w:bottom w:val="single" w:sz="4" w:space="0" w:color="000000"/>
              <w:right w:val="single" w:sz="4" w:space="0" w:color="000000"/>
            </w:tcBorders>
          </w:tcPr>
          <w:p w14:paraId="52D2EE55" w14:textId="77777777" w:rsidR="00250423" w:rsidRPr="00CE4E0F" w:rsidRDefault="00250423" w:rsidP="008647F5">
            <w:pPr>
              <w:rPr>
                <w:rFonts w:ascii="Arial" w:hAnsi="Arial" w:cs="Arial"/>
              </w:rPr>
            </w:pPr>
          </w:p>
        </w:tc>
      </w:tr>
      <w:tr w:rsidR="00250423" w:rsidRPr="00CE4E0F" w14:paraId="3DC34CB9" w14:textId="77777777" w:rsidTr="00D56E18">
        <w:tc>
          <w:tcPr>
            <w:tcW w:w="518" w:type="dxa"/>
            <w:tcBorders>
              <w:top w:val="single" w:sz="4" w:space="0" w:color="00000A"/>
              <w:left w:val="single" w:sz="4" w:space="0" w:color="00000A"/>
              <w:bottom w:val="single" w:sz="4" w:space="0" w:color="00000A"/>
              <w:right w:val="single" w:sz="4" w:space="0" w:color="00000A"/>
            </w:tcBorders>
            <w:vAlign w:val="center"/>
          </w:tcPr>
          <w:p w14:paraId="12A3452D" w14:textId="77777777" w:rsidR="00250423" w:rsidRPr="00CE4E0F" w:rsidRDefault="00250423" w:rsidP="00C8435A">
            <w:pPr>
              <w:jc w:val="center"/>
              <w:rPr>
                <w:rFonts w:ascii="Arial" w:hAnsi="Arial" w:cs="Arial"/>
              </w:rPr>
            </w:pPr>
            <w:r w:rsidRPr="00CE4E0F">
              <w:rPr>
                <w:rFonts w:ascii="Arial" w:hAnsi="Arial" w:cs="Arial"/>
              </w:rPr>
              <w:t>2</w:t>
            </w:r>
          </w:p>
        </w:tc>
        <w:tc>
          <w:tcPr>
            <w:tcW w:w="4489" w:type="dxa"/>
            <w:tcBorders>
              <w:top w:val="single" w:sz="4" w:space="0" w:color="000000"/>
              <w:left w:val="single" w:sz="4" w:space="0" w:color="000000"/>
              <w:bottom w:val="single" w:sz="4" w:space="0" w:color="000000"/>
              <w:right w:val="single" w:sz="4" w:space="0" w:color="000000"/>
            </w:tcBorders>
          </w:tcPr>
          <w:p w14:paraId="1CA17D48" w14:textId="77777777" w:rsidR="00250423" w:rsidRPr="00CE4E0F" w:rsidRDefault="00250423" w:rsidP="004D6121">
            <w:pPr>
              <w:widowControl w:val="0"/>
              <w:tabs>
                <w:tab w:val="center" w:pos="4536"/>
                <w:tab w:val="right" w:pos="9072"/>
              </w:tabs>
              <w:jc w:val="both"/>
              <w:rPr>
                <w:rFonts w:ascii="Arial" w:hAnsi="Arial" w:cs="Arial"/>
              </w:rPr>
            </w:pPr>
            <w:r w:rsidRPr="00CE4E0F">
              <w:rPr>
                <w:rFonts w:ascii="Arial" w:hAnsi="Arial" w:cs="Arial"/>
              </w:rPr>
              <w:t>Gwarancja obejmuje:</w:t>
            </w:r>
          </w:p>
          <w:p w14:paraId="7A4FFF64" w14:textId="77777777" w:rsidR="00250423" w:rsidRPr="00CE4E0F" w:rsidRDefault="00250423" w:rsidP="004D6121">
            <w:pPr>
              <w:widowControl w:val="0"/>
              <w:tabs>
                <w:tab w:val="center" w:pos="4536"/>
                <w:tab w:val="right" w:pos="9072"/>
              </w:tabs>
              <w:jc w:val="both"/>
              <w:rPr>
                <w:rFonts w:ascii="Arial" w:hAnsi="Arial" w:cs="Arial"/>
              </w:rPr>
            </w:pPr>
            <w:r w:rsidRPr="00CE4E0F">
              <w:rPr>
                <w:rFonts w:ascii="Arial" w:hAnsi="Arial" w:cs="Arial"/>
              </w:rPr>
              <w:t>- przeglądy w okresie gwarancji</w:t>
            </w:r>
          </w:p>
          <w:p w14:paraId="6A05ABC7" w14:textId="77777777" w:rsidR="00250423" w:rsidRPr="00CE4E0F" w:rsidRDefault="00250423" w:rsidP="004D6121">
            <w:pPr>
              <w:widowControl w:val="0"/>
              <w:tabs>
                <w:tab w:val="center" w:pos="4536"/>
                <w:tab w:val="right" w:pos="9072"/>
              </w:tabs>
              <w:jc w:val="both"/>
              <w:rPr>
                <w:rFonts w:ascii="Arial" w:hAnsi="Arial" w:cs="Arial"/>
              </w:rPr>
            </w:pPr>
            <w:r w:rsidRPr="00CE4E0F">
              <w:rPr>
                <w:rFonts w:ascii="Arial" w:hAnsi="Arial" w:cs="Arial"/>
              </w:rPr>
              <w:t>- wymiany/naprawy uszkodzonych części</w:t>
            </w:r>
          </w:p>
          <w:p w14:paraId="769BF10B" w14:textId="77777777" w:rsidR="00250423" w:rsidRPr="00CE4E0F" w:rsidRDefault="00250423" w:rsidP="004D6121">
            <w:pPr>
              <w:widowControl w:val="0"/>
              <w:tabs>
                <w:tab w:val="center" w:pos="4536"/>
                <w:tab w:val="right" w:pos="9072"/>
              </w:tabs>
              <w:jc w:val="both"/>
              <w:rPr>
                <w:rFonts w:ascii="Arial" w:hAnsi="Arial" w:cs="Arial"/>
              </w:rPr>
            </w:pPr>
            <w:r w:rsidRPr="00CE4E0F">
              <w:rPr>
                <w:rFonts w:ascii="Arial" w:hAnsi="Arial" w:cs="Arial"/>
              </w:rPr>
              <w:t>- dojazdy/przejazdy pracowników serwisu</w:t>
            </w:r>
          </w:p>
          <w:p w14:paraId="577B2795" w14:textId="77777777" w:rsidR="00250423" w:rsidRPr="00CE4E0F" w:rsidRDefault="00250423" w:rsidP="004D6121">
            <w:pPr>
              <w:widowControl w:val="0"/>
              <w:tabs>
                <w:tab w:val="center" w:pos="4536"/>
                <w:tab w:val="right" w:pos="9072"/>
              </w:tabs>
              <w:jc w:val="both"/>
              <w:rPr>
                <w:rFonts w:ascii="Arial" w:hAnsi="Arial" w:cs="Arial"/>
              </w:rPr>
            </w:pPr>
            <w:r w:rsidRPr="00CE4E0F">
              <w:rPr>
                <w:rFonts w:ascii="Arial" w:hAnsi="Arial" w:cs="Arial"/>
              </w:rPr>
              <w:t>- koszty wysyłki, pakowania, ubezpieczenia przesyłki</w:t>
            </w:r>
          </w:p>
          <w:p w14:paraId="2AAA713F" w14:textId="77777777" w:rsidR="00250423" w:rsidRPr="00CE4E0F" w:rsidRDefault="00250423" w:rsidP="004D6121">
            <w:pPr>
              <w:widowControl w:val="0"/>
              <w:tabs>
                <w:tab w:val="center" w:pos="4536"/>
                <w:tab w:val="right" w:pos="9072"/>
              </w:tabs>
              <w:jc w:val="both"/>
              <w:rPr>
                <w:rFonts w:ascii="Arial" w:hAnsi="Arial" w:cs="Arial"/>
              </w:rPr>
            </w:pPr>
            <w:r w:rsidRPr="00CE4E0F">
              <w:rPr>
                <w:rFonts w:ascii="Arial" w:hAnsi="Arial" w:cs="Arial"/>
              </w:rPr>
              <w:t>- robociznę</w:t>
            </w:r>
          </w:p>
          <w:p w14:paraId="67C749DD" w14:textId="77777777" w:rsidR="00250423" w:rsidRPr="00CE4E0F" w:rsidRDefault="00250423" w:rsidP="004D6121">
            <w:pPr>
              <w:pStyle w:val="TableContents"/>
              <w:jc w:val="both"/>
              <w:rPr>
                <w:rFonts w:ascii="Arial" w:hAnsi="Arial" w:cs="Arial"/>
                <w:color w:val="000000"/>
                <w:sz w:val="20"/>
                <w:szCs w:val="20"/>
              </w:rPr>
            </w:pPr>
            <w:r w:rsidRPr="00CE4E0F">
              <w:rPr>
                <w:rFonts w:ascii="Arial" w:hAnsi="Arial" w:cs="Arial"/>
                <w:sz w:val="20"/>
                <w:szCs w:val="20"/>
              </w:rPr>
              <w:t>- wszystkie pozostałe koszty niezbędne do wykonania czynności gwarancyjnych</w:t>
            </w:r>
          </w:p>
        </w:tc>
        <w:tc>
          <w:tcPr>
            <w:tcW w:w="1919" w:type="dxa"/>
            <w:tcBorders>
              <w:top w:val="single" w:sz="4" w:space="0" w:color="000000"/>
              <w:left w:val="single" w:sz="4" w:space="0" w:color="000000"/>
              <w:bottom w:val="single" w:sz="4" w:space="0" w:color="000000"/>
              <w:right w:val="single" w:sz="4" w:space="0" w:color="000000"/>
            </w:tcBorders>
            <w:vAlign w:val="center"/>
          </w:tcPr>
          <w:p w14:paraId="6369842A" w14:textId="2F3A79A2" w:rsidR="00250423" w:rsidRPr="00CE4E0F" w:rsidRDefault="008E1025"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left w:val="single" w:sz="4" w:space="0" w:color="000000"/>
              <w:bottom w:val="single" w:sz="4" w:space="0" w:color="000000"/>
              <w:right w:val="single" w:sz="4" w:space="0" w:color="000000"/>
            </w:tcBorders>
          </w:tcPr>
          <w:p w14:paraId="62003A23" w14:textId="77777777" w:rsidR="00250423" w:rsidRPr="00CE4E0F" w:rsidRDefault="00250423" w:rsidP="008647F5">
            <w:pPr>
              <w:rPr>
                <w:rFonts w:ascii="Arial" w:hAnsi="Arial" w:cs="Arial"/>
              </w:rPr>
            </w:pPr>
          </w:p>
        </w:tc>
      </w:tr>
      <w:tr w:rsidR="00250423" w:rsidRPr="00CE4E0F" w14:paraId="4EF5CFCD" w14:textId="77777777" w:rsidTr="00D56E18">
        <w:tc>
          <w:tcPr>
            <w:tcW w:w="518" w:type="dxa"/>
            <w:tcBorders>
              <w:top w:val="single" w:sz="4" w:space="0" w:color="00000A"/>
              <w:left w:val="single" w:sz="4" w:space="0" w:color="00000A"/>
              <w:bottom w:val="single" w:sz="4" w:space="0" w:color="00000A"/>
              <w:right w:val="single" w:sz="4" w:space="0" w:color="00000A"/>
            </w:tcBorders>
            <w:vAlign w:val="center"/>
          </w:tcPr>
          <w:p w14:paraId="0863204A" w14:textId="77777777" w:rsidR="00250423" w:rsidRPr="00CE4E0F" w:rsidRDefault="00250423" w:rsidP="00C8435A">
            <w:pPr>
              <w:jc w:val="center"/>
              <w:rPr>
                <w:rFonts w:ascii="Arial" w:hAnsi="Arial" w:cs="Arial"/>
              </w:rPr>
            </w:pPr>
            <w:r w:rsidRPr="00CE4E0F">
              <w:rPr>
                <w:rFonts w:ascii="Arial" w:hAnsi="Arial" w:cs="Arial"/>
              </w:rPr>
              <w:t>3</w:t>
            </w:r>
          </w:p>
        </w:tc>
        <w:tc>
          <w:tcPr>
            <w:tcW w:w="4489" w:type="dxa"/>
            <w:tcBorders>
              <w:top w:val="single" w:sz="4" w:space="0" w:color="000000"/>
              <w:left w:val="single" w:sz="4" w:space="0" w:color="000000"/>
              <w:bottom w:val="single" w:sz="4" w:space="0" w:color="000000"/>
              <w:right w:val="single" w:sz="4" w:space="0" w:color="000000"/>
            </w:tcBorders>
          </w:tcPr>
          <w:p w14:paraId="5DDA6A82" w14:textId="4D7F9EB9" w:rsidR="00250423" w:rsidRPr="00CE4E0F" w:rsidRDefault="00250423" w:rsidP="004D6121">
            <w:pPr>
              <w:pStyle w:val="TableContents"/>
              <w:jc w:val="both"/>
              <w:rPr>
                <w:rFonts w:ascii="Arial" w:hAnsi="Arial" w:cs="Arial"/>
                <w:color w:val="000000"/>
                <w:sz w:val="20"/>
                <w:szCs w:val="20"/>
              </w:rPr>
            </w:pPr>
            <w:r w:rsidRPr="00CE4E0F">
              <w:rPr>
                <w:rFonts w:ascii="Arial" w:hAnsi="Arial" w:cs="Arial"/>
                <w:sz w:val="20"/>
                <w:szCs w:val="20"/>
              </w:rPr>
              <w:t xml:space="preserve">W okresie gwarancji przegląd serwisowy na koszt dostawcy zakończony wpisem do paszportu technicznego i protokołu wykonania przeglądu, jeden na 12 miesięcy, lub więcej, jeżeli </w:t>
            </w:r>
            <w:r w:rsidR="009F2008" w:rsidRPr="00CE4E0F">
              <w:rPr>
                <w:rFonts w:ascii="Arial" w:hAnsi="Arial" w:cs="Arial"/>
                <w:sz w:val="20"/>
                <w:szCs w:val="20"/>
              </w:rPr>
              <w:t>Tak</w:t>
            </w:r>
            <w:r w:rsidRPr="00CE4E0F">
              <w:rPr>
                <w:rFonts w:ascii="Arial" w:hAnsi="Arial" w:cs="Arial"/>
                <w:sz w:val="20"/>
                <w:szCs w:val="20"/>
              </w:rPr>
              <w:t xml:space="preserve"> zaleca producent.</w:t>
            </w:r>
          </w:p>
        </w:tc>
        <w:tc>
          <w:tcPr>
            <w:tcW w:w="1919" w:type="dxa"/>
            <w:tcBorders>
              <w:top w:val="single" w:sz="4" w:space="0" w:color="000000"/>
              <w:left w:val="single" w:sz="4" w:space="0" w:color="000000"/>
              <w:bottom w:val="single" w:sz="4" w:space="0" w:color="000000"/>
              <w:right w:val="single" w:sz="4" w:space="0" w:color="000000"/>
            </w:tcBorders>
            <w:vAlign w:val="center"/>
          </w:tcPr>
          <w:p w14:paraId="1F34DCD6" w14:textId="7E99DBE3" w:rsidR="00250423" w:rsidRPr="00CE4E0F" w:rsidRDefault="008E1025"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left w:val="single" w:sz="4" w:space="0" w:color="000000"/>
              <w:bottom w:val="single" w:sz="4" w:space="0" w:color="000000"/>
              <w:right w:val="single" w:sz="4" w:space="0" w:color="000000"/>
            </w:tcBorders>
          </w:tcPr>
          <w:p w14:paraId="4A08CEE4" w14:textId="77777777" w:rsidR="00250423" w:rsidRPr="00CE4E0F" w:rsidRDefault="00250423" w:rsidP="008647F5">
            <w:pPr>
              <w:rPr>
                <w:rFonts w:ascii="Arial" w:hAnsi="Arial" w:cs="Arial"/>
              </w:rPr>
            </w:pPr>
          </w:p>
        </w:tc>
      </w:tr>
      <w:tr w:rsidR="00250423" w:rsidRPr="00CE4E0F" w14:paraId="6344D32C" w14:textId="77777777" w:rsidTr="00D56E18">
        <w:tc>
          <w:tcPr>
            <w:tcW w:w="518" w:type="dxa"/>
            <w:tcBorders>
              <w:top w:val="single" w:sz="4" w:space="0" w:color="00000A"/>
              <w:left w:val="single" w:sz="4" w:space="0" w:color="00000A"/>
              <w:bottom w:val="single" w:sz="4" w:space="0" w:color="00000A"/>
              <w:right w:val="single" w:sz="4" w:space="0" w:color="00000A"/>
            </w:tcBorders>
            <w:vAlign w:val="center"/>
          </w:tcPr>
          <w:p w14:paraId="4731D68C" w14:textId="77777777" w:rsidR="00250423" w:rsidRPr="00CE4E0F" w:rsidRDefault="00250423" w:rsidP="00C8435A">
            <w:pPr>
              <w:jc w:val="center"/>
              <w:rPr>
                <w:rFonts w:ascii="Arial" w:hAnsi="Arial" w:cs="Arial"/>
              </w:rPr>
            </w:pPr>
            <w:r w:rsidRPr="00CE4E0F">
              <w:rPr>
                <w:rFonts w:ascii="Arial" w:hAnsi="Arial" w:cs="Arial"/>
              </w:rPr>
              <w:t>4</w:t>
            </w:r>
          </w:p>
        </w:tc>
        <w:tc>
          <w:tcPr>
            <w:tcW w:w="4489" w:type="dxa"/>
            <w:tcBorders>
              <w:top w:val="single" w:sz="4" w:space="0" w:color="000000"/>
              <w:left w:val="single" w:sz="4" w:space="0" w:color="000000"/>
              <w:bottom w:val="single" w:sz="4" w:space="0" w:color="000000"/>
              <w:right w:val="single" w:sz="4" w:space="0" w:color="000000"/>
            </w:tcBorders>
          </w:tcPr>
          <w:p w14:paraId="5E0081FD" w14:textId="77777777" w:rsidR="00250423" w:rsidRPr="00CE4E0F" w:rsidRDefault="00250423" w:rsidP="004D6121">
            <w:pPr>
              <w:widowControl w:val="0"/>
              <w:tabs>
                <w:tab w:val="center" w:pos="4536"/>
                <w:tab w:val="right" w:pos="9072"/>
              </w:tabs>
              <w:jc w:val="both"/>
              <w:rPr>
                <w:rFonts w:ascii="Arial" w:hAnsi="Arial" w:cs="Arial"/>
              </w:rPr>
            </w:pPr>
            <w:r w:rsidRPr="00CE4E0F">
              <w:rPr>
                <w:rFonts w:ascii="Arial" w:hAnsi="Arial" w:cs="Arial"/>
              </w:rPr>
              <w:t>Przegląd serwisowy zawiera:</w:t>
            </w:r>
          </w:p>
          <w:p w14:paraId="5487AB8A" w14:textId="77777777" w:rsidR="00250423" w:rsidRPr="00CE4E0F" w:rsidRDefault="00250423" w:rsidP="004D6121">
            <w:pPr>
              <w:widowControl w:val="0"/>
              <w:tabs>
                <w:tab w:val="center" w:pos="4536"/>
                <w:tab w:val="right" w:pos="9072"/>
              </w:tabs>
              <w:jc w:val="both"/>
              <w:rPr>
                <w:rFonts w:ascii="Arial" w:hAnsi="Arial" w:cs="Arial"/>
              </w:rPr>
            </w:pPr>
            <w:r w:rsidRPr="00CE4E0F">
              <w:rPr>
                <w:rFonts w:ascii="Arial" w:hAnsi="Arial" w:cs="Arial"/>
              </w:rPr>
              <w:t>- dojazdy pracowników serwisu</w:t>
            </w:r>
          </w:p>
          <w:p w14:paraId="73CCA4CC" w14:textId="77777777" w:rsidR="00250423" w:rsidRPr="00CE4E0F" w:rsidRDefault="00250423" w:rsidP="004D6121">
            <w:pPr>
              <w:widowControl w:val="0"/>
              <w:tabs>
                <w:tab w:val="center" w:pos="4536"/>
                <w:tab w:val="right" w:pos="9072"/>
              </w:tabs>
              <w:jc w:val="both"/>
              <w:rPr>
                <w:rFonts w:ascii="Arial" w:hAnsi="Arial" w:cs="Arial"/>
              </w:rPr>
            </w:pPr>
            <w:r w:rsidRPr="00CE4E0F">
              <w:rPr>
                <w:rFonts w:ascii="Arial" w:hAnsi="Arial" w:cs="Arial"/>
              </w:rPr>
              <w:t>- robociznę</w:t>
            </w:r>
          </w:p>
          <w:p w14:paraId="0CDB13E2" w14:textId="77777777" w:rsidR="00250423" w:rsidRPr="00CE4E0F" w:rsidRDefault="00250423" w:rsidP="004D6121">
            <w:pPr>
              <w:pStyle w:val="TableContents"/>
              <w:jc w:val="both"/>
              <w:rPr>
                <w:rFonts w:ascii="Arial" w:hAnsi="Arial" w:cs="Arial"/>
                <w:color w:val="000000"/>
                <w:sz w:val="20"/>
                <w:szCs w:val="20"/>
              </w:rPr>
            </w:pPr>
            <w:r w:rsidRPr="00CE4E0F">
              <w:rPr>
                <w:rFonts w:ascii="Arial" w:hAnsi="Arial" w:cs="Arial"/>
                <w:sz w:val="20"/>
                <w:szCs w:val="20"/>
              </w:rPr>
              <w:t>- wszystkie pozostałe koszty niezbędne do wykonania czynności gwarancyjnych (materiały i części eksploatacyjne)</w:t>
            </w:r>
          </w:p>
        </w:tc>
        <w:tc>
          <w:tcPr>
            <w:tcW w:w="1919" w:type="dxa"/>
            <w:tcBorders>
              <w:top w:val="single" w:sz="4" w:space="0" w:color="000000"/>
              <w:left w:val="single" w:sz="4" w:space="0" w:color="000000"/>
              <w:bottom w:val="single" w:sz="4" w:space="0" w:color="000000"/>
              <w:right w:val="single" w:sz="4" w:space="0" w:color="000000"/>
            </w:tcBorders>
            <w:vAlign w:val="center"/>
          </w:tcPr>
          <w:p w14:paraId="4B967CA0" w14:textId="58435962" w:rsidR="00250423" w:rsidRPr="00CE4E0F" w:rsidRDefault="008E1025"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left w:val="single" w:sz="4" w:space="0" w:color="000000"/>
              <w:bottom w:val="single" w:sz="4" w:space="0" w:color="000000"/>
              <w:right w:val="single" w:sz="4" w:space="0" w:color="000000"/>
            </w:tcBorders>
          </w:tcPr>
          <w:p w14:paraId="6737D074" w14:textId="77777777" w:rsidR="00250423" w:rsidRPr="00CE4E0F" w:rsidRDefault="00250423" w:rsidP="008647F5">
            <w:pPr>
              <w:rPr>
                <w:rFonts w:ascii="Arial" w:hAnsi="Arial" w:cs="Arial"/>
              </w:rPr>
            </w:pPr>
          </w:p>
        </w:tc>
      </w:tr>
      <w:tr w:rsidR="00250423" w:rsidRPr="00CE4E0F" w14:paraId="4FCC4E65" w14:textId="77777777" w:rsidTr="00D56E18">
        <w:tc>
          <w:tcPr>
            <w:tcW w:w="518" w:type="dxa"/>
            <w:tcBorders>
              <w:top w:val="single" w:sz="4" w:space="0" w:color="00000A"/>
              <w:left w:val="single" w:sz="4" w:space="0" w:color="00000A"/>
              <w:bottom w:val="single" w:sz="4" w:space="0" w:color="00000A"/>
              <w:right w:val="single" w:sz="4" w:space="0" w:color="00000A"/>
            </w:tcBorders>
            <w:vAlign w:val="center"/>
          </w:tcPr>
          <w:p w14:paraId="62662170" w14:textId="77777777" w:rsidR="00250423" w:rsidRPr="00CE4E0F" w:rsidRDefault="00250423" w:rsidP="00C8435A">
            <w:pPr>
              <w:jc w:val="center"/>
              <w:rPr>
                <w:rFonts w:ascii="Arial" w:hAnsi="Arial" w:cs="Arial"/>
              </w:rPr>
            </w:pPr>
            <w:r w:rsidRPr="00CE4E0F">
              <w:rPr>
                <w:rFonts w:ascii="Arial" w:hAnsi="Arial" w:cs="Arial"/>
              </w:rPr>
              <w:t>5</w:t>
            </w:r>
          </w:p>
        </w:tc>
        <w:tc>
          <w:tcPr>
            <w:tcW w:w="4489" w:type="dxa"/>
            <w:tcBorders>
              <w:top w:val="single" w:sz="4" w:space="0" w:color="000000"/>
              <w:left w:val="single" w:sz="4" w:space="0" w:color="000000"/>
              <w:bottom w:val="single" w:sz="4" w:space="0" w:color="000000"/>
              <w:right w:val="single" w:sz="4" w:space="0" w:color="000000"/>
            </w:tcBorders>
          </w:tcPr>
          <w:p w14:paraId="031DB975" w14:textId="77777777" w:rsidR="00250423" w:rsidRPr="00CE4E0F" w:rsidRDefault="00250423" w:rsidP="004D6121">
            <w:pPr>
              <w:pStyle w:val="TableContents"/>
              <w:jc w:val="both"/>
              <w:rPr>
                <w:rFonts w:ascii="Arial" w:hAnsi="Arial" w:cs="Arial"/>
                <w:color w:val="000000"/>
                <w:sz w:val="20"/>
                <w:szCs w:val="20"/>
              </w:rPr>
            </w:pPr>
            <w:r w:rsidRPr="00CE4E0F">
              <w:rPr>
                <w:rFonts w:ascii="Arial" w:hAnsi="Arial" w:cs="Arial"/>
                <w:sz w:val="20"/>
                <w:szCs w:val="20"/>
              </w:rPr>
              <w:t>Przegląd końcowy przed upływem końca gwarancji producenta (na koszt dostawcy) zakończony wpisem do paszportu technicznego i protokołem wykonania przeglądu</w:t>
            </w:r>
          </w:p>
        </w:tc>
        <w:tc>
          <w:tcPr>
            <w:tcW w:w="1919" w:type="dxa"/>
            <w:tcBorders>
              <w:top w:val="single" w:sz="4" w:space="0" w:color="000000"/>
              <w:left w:val="single" w:sz="4" w:space="0" w:color="000000"/>
              <w:bottom w:val="single" w:sz="4" w:space="0" w:color="000000"/>
              <w:right w:val="single" w:sz="4" w:space="0" w:color="000000"/>
            </w:tcBorders>
            <w:vAlign w:val="center"/>
          </w:tcPr>
          <w:p w14:paraId="266062F8" w14:textId="7A7FBEE3" w:rsidR="00250423" w:rsidRPr="00CE4E0F" w:rsidRDefault="008E1025"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left w:val="single" w:sz="4" w:space="0" w:color="000000"/>
              <w:bottom w:val="single" w:sz="4" w:space="0" w:color="000000"/>
              <w:right w:val="single" w:sz="4" w:space="0" w:color="000000"/>
            </w:tcBorders>
          </w:tcPr>
          <w:p w14:paraId="5AC1970A" w14:textId="77777777" w:rsidR="00250423" w:rsidRPr="00CE4E0F" w:rsidRDefault="00250423" w:rsidP="008647F5">
            <w:pPr>
              <w:rPr>
                <w:rFonts w:ascii="Arial" w:hAnsi="Arial" w:cs="Arial"/>
              </w:rPr>
            </w:pPr>
          </w:p>
        </w:tc>
      </w:tr>
      <w:tr w:rsidR="00250423" w:rsidRPr="00CE4E0F" w14:paraId="6D9B7DB4" w14:textId="77777777" w:rsidTr="00D56E18">
        <w:tc>
          <w:tcPr>
            <w:tcW w:w="518" w:type="dxa"/>
            <w:tcBorders>
              <w:top w:val="single" w:sz="4" w:space="0" w:color="00000A"/>
              <w:left w:val="single" w:sz="4" w:space="0" w:color="00000A"/>
              <w:bottom w:val="single" w:sz="4" w:space="0" w:color="00000A"/>
              <w:right w:val="single" w:sz="4" w:space="0" w:color="00000A"/>
            </w:tcBorders>
            <w:vAlign w:val="center"/>
          </w:tcPr>
          <w:p w14:paraId="6BE86AE1" w14:textId="77777777" w:rsidR="00250423" w:rsidRPr="00CE4E0F" w:rsidRDefault="00250423" w:rsidP="00C8435A">
            <w:pPr>
              <w:jc w:val="center"/>
              <w:rPr>
                <w:rFonts w:ascii="Arial" w:hAnsi="Arial" w:cs="Arial"/>
              </w:rPr>
            </w:pPr>
            <w:r w:rsidRPr="00CE4E0F">
              <w:rPr>
                <w:rFonts w:ascii="Arial" w:hAnsi="Arial" w:cs="Arial"/>
              </w:rPr>
              <w:t>6</w:t>
            </w:r>
          </w:p>
        </w:tc>
        <w:tc>
          <w:tcPr>
            <w:tcW w:w="4489" w:type="dxa"/>
            <w:tcBorders>
              <w:top w:val="single" w:sz="4" w:space="0" w:color="000000"/>
              <w:left w:val="single" w:sz="4" w:space="0" w:color="000000"/>
              <w:bottom w:val="single" w:sz="4" w:space="0" w:color="000000"/>
              <w:right w:val="single" w:sz="4" w:space="0" w:color="000000"/>
            </w:tcBorders>
          </w:tcPr>
          <w:p w14:paraId="4E59330C" w14:textId="77777777" w:rsidR="00250423" w:rsidRPr="00CE4E0F" w:rsidRDefault="00250423" w:rsidP="004D6121">
            <w:pPr>
              <w:widowControl w:val="0"/>
              <w:tabs>
                <w:tab w:val="center" w:pos="4536"/>
                <w:tab w:val="right" w:pos="9072"/>
              </w:tabs>
              <w:jc w:val="both"/>
              <w:rPr>
                <w:rFonts w:ascii="Arial" w:hAnsi="Arial" w:cs="Arial"/>
              </w:rPr>
            </w:pPr>
            <w:r w:rsidRPr="00CE4E0F">
              <w:rPr>
                <w:rFonts w:ascii="Arial" w:hAnsi="Arial" w:cs="Arial"/>
              </w:rPr>
              <w:t>Autoryzowany serwis gwarancyjny i pogwarancyjny.</w:t>
            </w:r>
          </w:p>
          <w:p w14:paraId="4F083032" w14:textId="77777777" w:rsidR="00250423" w:rsidRPr="00CE4E0F" w:rsidRDefault="00250423" w:rsidP="004D6121">
            <w:pPr>
              <w:pStyle w:val="TableContents"/>
              <w:jc w:val="both"/>
              <w:rPr>
                <w:rFonts w:ascii="Arial" w:hAnsi="Arial" w:cs="Arial"/>
                <w:color w:val="000000"/>
                <w:sz w:val="20"/>
                <w:szCs w:val="20"/>
              </w:rPr>
            </w:pPr>
            <w:r w:rsidRPr="00CE4E0F">
              <w:rPr>
                <w:rFonts w:ascii="Arial" w:hAnsi="Arial" w:cs="Arial"/>
                <w:sz w:val="20"/>
                <w:szCs w:val="20"/>
              </w:rPr>
              <w:t>Podać: dokładny adres, telefon, e-mail, adres internetowy (WWW)</w:t>
            </w:r>
          </w:p>
        </w:tc>
        <w:tc>
          <w:tcPr>
            <w:tcW w:w="1919" w:type="dxa"/>
            <w:tcBorders>
              <w:top w:val="single" w:sz="4" w:space="0" w:color="000000"/>
              <w:left w:val="single" w:sz="4" w:space="0" w:color="000000"/>
              <w:bottom w:val="single" w:sz="4" w:space="0" w:color="000000"/>
              <w:right w:val="single" w:sz="4" w:space="0" w:color="000000"/>
            </w:tcBorders>
            <w:vAlign w:val="center"/>
          </w:tcPr>
          <w:p w14:paraId="082DCA08" w14:textId="4B2D9775" w:rsidR="00250423" w:rsidRPr="00CE4E0F" w:rsidRDefault="008E1025" w:rsidP="008647F5">
            <w:pPr>
              <w:pStyle w:val="TableContents"/>
              <w:jc w:val="center"/>
              <w:rPr>
                <w:rFonts w:ascii="Arial" w:hAnsi="Arial" w:cs="Arial"/>
                <w:color w:val="000000"/>
                <w:sz w:val="20"/>
                <w:szCs w:val="20"/>
              </w:rPr>
            </w:pPr>
            <w:r w:rsidRPr="00CE4E0F">
              <w:rPr>
                <w:rFonts w:ascii="Arial" w:hAnsi="Arial" w:cs="Arial"/>
                <w:sz w:val="20"/>
                <w:szCs w:val="20"/>
              </w:rPr>
              <w:t>Tak</w:t>
            </w:r>
            <w:r w:rsidR="004D6121" w:rsidRPr="00CE4E0F">
              <w:rPr>
                <w:rFonts w:ascii="Arial" w:hAnsi="Arial" w:cs="Arial"/>
                <w:sz w:val="20"/>
                <w:szCs w:val="20"/>
              </w:rPr>
              <w:t xml:space="preserve">, </w:t>
            </w:r>
            <w:r w:rsidR="00740B08" w:rsidRPr="00CE4E0F">
              <w:rPr>
                <w:rFonts w:ascii="Arial" w:hAnsi="Arial" w:cs="Arial"/>
                <w:sz w:val="20"/>
                <w:szCs w:val="20"/>
              </w:rPr>
              <w:t>podać</w:t>
            </w:r>
          </w:p>
        </w:tc>
        <w:tc>
          <w:tcPr>
            <w:tcW w:w="2986" w:type="dxa"/>
            <w:tcBorders>
              <w:left w:val="single" w:sz="4" w:space="0" w:color="000000"/>
              <w:bottom w:val="single" w:sz="4" w:space="0" w:color="000000"/>
              <w:right w:val="single" w:sz="4" w:space="0" w:color="000000"/>
            </w:tcBorders>
          </w:tcPr>
          <w:p w14:paraId="5FAC3C8B" w14:textId="77777777" w:rsidR="00250423" w:rsidRPr="00CE4E0F" w:rsidRDefault="00250423" w:rsidP="008647F5">
            <w:pPr>
              <w:rPr>
                <w:rFonts w:ascii="Arial" w:hAnsi="Arial" w:cs="Arial"/>
              </w:rPr>
            </w:pPr>
          </w:p>
        </w:tc>
      </w:tr>
      <w:tr w:rsidR="00250423" w:rsidRPr="00CE4E0F" w14:paraId="3F967FCB" w14:textId="77777777" w:rsidTr="00D56E18">
        <w:tc>
          <w:tcPr>
            <w:tcW w:w="518" w:type="dxa"/>
            <w:tcBorders>
              <w:top w:val="single" w:sz="4" w:space="0" w:color="00000A"/>
              <w:left w:val="single" w:sz="4" w:space="0" w:color="00000A"/>
              <w:bottom w:val="single" w:sz="4" w:space="0" w:color="00000A"/>
              <w:right w:val="single" w:sz="4" w:space="0" w:color="00000A"/>
            </w:tcBorders>
            <w:vAlign w:val="center"/>
          </w:tcPr>
          <w:p w14:paraId="01326119" w14:textId="77777777" w:rsidR="00250423" w:rsidRPr="00CE4E0F" w:rsidRDefault="00250423" w:rsidP="00C8435A">
            <w:pPr>
              <w:jc w:val="center"/>
              <w:rPr>
                <w:rFonts w:ascii="Arial" w:hAnsi="Arial" w:cs="Arial"/>
              </w:rPr>
            </w:pPr>
            <w:r w:rsidRPr="00CE4E0F">
              <w:rPr>
                <w:rFonts w:ascii="Arial" w:hAnsi="Arial" w:cs="Arial"/>
              </w:rPr>
              <w:t>7</w:t>
            </w:r>
          </w:p>
        </w:tc>
        <w:tc>
          <w:tcPr>
            <w:tcW w:w="4489" w:type="dxa"/>
            <w:tcBorders>
              <w:top w:val="single" w:sz="4" w:space="0" w:color="000000"/>
              <w:left w:val="single" w:sz="4" w:space="0" w:color="000000"/>
              <w:bottom w:val="single" w:sz="4" w:space="0" w:color="000000"/>
              <w:right w:val="single" w:sz="4" w:space="0" w:color="000000"/>
            </w:tcBorders>
          </w:tcPr>
          <w:p w14:paraId="04C3B58E" w14:textId="77777777" w:rsidR="00250423" w:rsidRPr="00CE4E0F" w:rsidRDefault="00250423" w:rsidP="004D6121">
            <w:pPr>
              <w:pStyle w:val="TableContents"/>
              <w:jc w:val="both"/>
              <w:rPr>
                <w:rFonts w:ascii="Arial" w:hAnsi="Arial" w:cs="Arial"/>
                <w:color w:val="000000"/>
                <w:sz w:val="20"/>
                <w:szCs w:val="20"/>
              </w:rPr>
            </w:pPr>
            <w:r w:rsidRPr="00CE4E0F">
              <w:rPr>
                <w:rFonts w:ascii="Arial" w:eastAsia="Calibri" w:hAnsi="Arial" w:cs="Arial"/>
                <w:sz w:val="20"/>
                <w:szCs w:val="20"/>
              </w:rPr>
              <w:t>W okresie gwarancji przyjmowanie zgłoszeń o usterkach telefonicznie, faksem lub pocztą elektroniczną (e-mail) oraz dokonanie koniecznych napraw, doprowadzających przedmiot umowy do pełnej sprawności – w terminie do 7 dni od chwili jej zgłoszenia.</w:t>
            </w:r>
          </w:p>
        </w:tc>
        <w:tc>
          <w:tcPr>
            <w:tcW w:w="1919" w:type="dxa"/>
            <w:tcBorders>
              <w:top w:val="single" w:sz="4" w:space="0" w:color="000000"/>
              <w:left w:val="single" w:sz="4" w:space="0" w:color="000000"/>
              <w:bottom w:val="single" w:sz="4" w:space="0" w:color="000000"/>
              <w:right w:val="single" w:sz="4" w:space="0" w:color="000000"/>
            </w:tcBorders>
            <w:vAlign w:val="center"/>
          </w:tcPr>
          <w:p w14:paraId="6318C846" w14:textId="67C9C8B1" w:rsidR="00250423" w:rsidRPr="00CE4E0F" w:rsidRDefault="008E1025"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left w:val="single" w:sz="4" w:space="0" w:color="000000"/>
              <w:bottom w:val="single" w:sz="4" w:space="0" w:color="000000"/>
              <w:right w:val="single" w:sz="4" w:space="0" w:color="000000"/>
            </w:tcBorders>
          </w:tcPr>
          <w:p w14:paraId="48C819E7" w14:textId="77777777" w:rsidR="00250423" w:rsidRPr="00CE4E0F" w:rsidRDefault="00250423" w:rsidP="008647F5">
            <w:pPr>
              <w:rPr>
                <w:rFonts w:ascii="Arial" w:hAnsi="Arial" w:cs="Arial"/>
              </w:rPr>
            </w:pPr>
          </w:p>
        </w:tc>
      </w:tr>
      <w:tr w:rsidR="00250423" w:rsidRPr="00CE4E0F" w14:paraId="4BDB85CB" w14:textId="77777777" w:rsidTr="00D56E18">
        <w:tc>
          <w:tcPr>
            <w:tcW w:w="518" w:type="dxa"/>
            <w:tcBorders>
              <w:top w:val="single" w:sz="4" w:space="0" w:color="00000A"/>
              <w:left w:val="single" w:sz="4" w:space="0" w:color="00000A"/>
              <w:bottom w:val="single" w:sz="4" w:space="0" w:color="00000A"/>
              <w:right w:val="single" w:sz="4" w:space="0" w:color="00000A"/>
            </w:tcBorders>
            <w:vAlign w:val="center"/>
          </w:tcPr>
          <w:p w14:paraId="0BB17686" w14:textId="77777777" w:rsidR="00250423" w:rsidRPr="00CE4E0F" w:rsidRDefault="00250423" w:rsidP="00C8435A">
            <w:pPr>
              <w:jc w:val="center"/>
              <w:rPr>
                <w:rFonts w:ascii="Arial" w:hAnsi="Arial" w:cs="Arial"/>
              </w:rPr>
            </w:pPr>
            <w:r w:rsidRPr="00CE4E0F">
              <w:rPr>
                <w:rFonts w:ascii="Arial" w:hAnsi="Arial" w:cs="Arial"/>
              </w:rPr>
              <w:t>8</w:t>
            </w:r>
          </w:p>
        </w:tc>
        <w:tc>
          <w:tcPr>
            <w:tcW w:w="4489" w:type="dxa"/>
            <w:tcBorders>
              <w:top w:val="single" w:sz="4" w:space="0" w:color="000000"/>
              <w:left w:val="single" w:sz="4" w:space="0" w:color="000000"/>
              <w:bottom w:val="single" w:sz="4" w:space="0" w:color="000000"/>
              <w:right w:val="single" w:sz="4" w:space="0" w:color="000000"/>
            </w:tcBorders>
          </w:tcPr>
          <w:p w14:paraId="321CBC1C" w14:textId="77777777" w:rsidR="00250423" w:rsidRPr="00CE4E0F" w:rsidRDefault="00250423" w:rsidP="004D6121">
            <w:pPr>
              <w:pStyle w:val="TableContents"/>
              <w:jc w:val="both"/>
              <w:rPr>
                <w:rFonts w:ascii="Arial" w:hAnsi="Arial" w:cs="Arial"/>
                <w:color w:val="000000"/>
                <w:sz w:val="20"/>
                <w:szCs w:val="20"/>
              </w:rPr>
            </w:pPr>
            <w:r w:rsidRPr="00CE4E0F">
              <w:rPr>
                <w:rFonts w:ascii="Arial" w:hAnsi="Arial" w:cs="Arial"/>
                <w:sz w:val="20"/>
                <w:szCs w:val="20"/>
              </w:rPr>
              <w:t>Liczba napraw tego samego podzespołu powodująca wymianę na nowy (z wyjątkiem uszkodzeń z winy użytkownika) – 3</w:t>
            </w:r>
          </w:p>
        </w:tc>
        <w:tc>
          <w:tcPr>
            <w:tcW w:w="1919" w:type="dxa"/>
            <w:tcBorders>
              <w:top w:val="single" w:sz="4" w:space="0" w:color="000000"/>
              <w:left w:val="single" w:sz="4" w:space="0" w:color="000000"/>
              <w:bottom w:val="single" w:sz="4" w:space="0" w:color="000000"/>
              <w:right w:val="single" w:sz="4" w:space="0" w:color="000000"/>
            </w:tcBorders>
            <w:vAlign w:val="center"/>
          </w:tcPr>
          <w:p w14:paraId="13695850" w14:textId="000F0F3C" w:rsidR="00250423" w:rsidRPr="00CE4E0F" w:rsidRDefault="008E1025"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left w:val="single" w:sz="4" w:space="0" w:color="000000"/>
              <w:bottom w:val="single" w:sz="4" w:space="0" w:color="000000"/>
              <w:right w:val="single" w:sz="4" w:space="0" w:color="000000"/>
            </w:tcBorders>
          </w:tcPr>
          <w:p w14:paraId="4B6DBC3E" w14:textId="77777777" w:rsidR="00250423" w:rsidRPr="00CE4E0F" w:rsidRDefault="00250423" w:rsidP="008647F5">
            <w:pPr>
              <w:rPr>
                <w:rFonts w:ascii="Arial" w:hAnsi="Arial" w:cs="Arial"/>
              </w:rPr>
            </w:pPr>
          </w:p>
        </w:tc>
      </w:tr>
      <w:tr w:rsidR="00250423" w:rsidRPr="00CE4E0F" w14:paraId="1C7C0659" w14:textId="77777777" w:rsidTr="00D56E18">
        <w:tc>
          <w:tcPr>
            <w:tcW w:w="518" w:type="dxa"/>
            <w:tcBorders>
              <w:top w:val="single" w:sz="4" w:space="0" w:color="00000A"/>
              <w:left w:val="single" w:sz="4" w:space="0" w:color="00000A"/>
              <w:bottom w:val="single" w:sz="4" w:space="0" w:color="00000A"/>
              <w:right w:val="single" w:sz="4" w:space="0" w:color="00000A"/>
            </w:tcBorders>
            <w:vAlign w:val="center"/>
          </w:tcPr>
          <w:p w14:paraId="3FA88C78" w14:textId="77777777" w:rsidR="00250423" w:rsidRPr="00CE4E0F" w:rsidRDefault="00250423" w:rsidP="00C8435A">
            <w:pPr>
              <w:jc w:val="center"/>
              <w:rPr>
                <w:rFonts w:ascii="Arial" w:hAnsi="Arial" w:cs="Arial"/>
              </w:rPr>
            </w:pPr>
            <w:r w:rsidRPr="00CE4E0F">
              <w:rPr>
                <w:rFonts w:ascii="Arial" w:hAnsi="Arial" w:cs="Arial"/>
              </w:rPr>
              <w:t>9</w:t>
            </w:r>
          </w:p>
        </w:tc>
        <w:tc>
          <w:tcPr>
            <w:tcW w:w="4489" w:type="dxa"/>
            <w:tcBorders>
              <w:top w:val="single" w:sz="4" w:space="0" w:color="000000"/>
              <w:left w:val="single" w:sz="4" w:space="0" w:color="000000"/>
              <w:bottom w:val="single" w:sz="4" w:space="0" w:color="000000"/>
              <w:right w:val="single" w:sz="4" w:space="0" w:color="000000"/>
            </w:tcBorders>
          </w:tcPr>
          <w:p w14:paraId="4021BBA0" w14:textId="5FCE5B25" w:rsidR="00250423" w:rsidRPr="00CE4E0F" w:rsidRDefault="00250423" w:rsidP="004D6121">
            <w:pPr>
              <w:pStyle w:val="TableContents"/>
              <w:jc w:val="both"/>
              <w:rPr>
                <w:rFonts w:ascii="Arial" w:hAnsi="Arial" w:cs="Arial"/>
                <w:color w:val="000000"/>
                <w:sz w:val="20"/>
                <w:szCs w:val="20"/>
              </w:rPr>
            </w:pPr>
            <w:r w:rsidRPr="00CE4E0F">
              <w:rPr>
                <w:rFonts w:ascii="Arial" w:hAnsi="Arial" w:cs="Arial"/>
                <w:sz w:val="20"/>
                <w:szCs w:val="20"/>
              </w:rPr>
              <w:t>Szkolenie personelu wskazanego przez Zamawiającego w zakresie obsługi aparatu, bezpieczeństwa jego użytkowania potwierdzone pisemnym protokołem</w:t>
            </w:r>
            <w:r w:rsidR="00FF41AD" w:rsidRPr="00CE4E0F">
              <w:rPr>
                <w:rFonts w:ascii="Arial" w:hAnsi="Arial" w:cs="Arial"/>
                <w:sz w:val="20"/>
                <w:szCs w:val="20"/>
              </w:rPr>
              <w:t>.</w:t>
            </w:r>
          </w:p>
        </w:tc>
        <w:tc>
          <w:tcPr>
            <w:tcW w:w="1919" w:type="dxa"/>
            <w:tcBorders>
              <w:top w:val="single" w:sz="4" w:space="0" w:color="000000"/>
              <w:left w:val="single" w:sz="4" w:space="0" w:color="000000"/>
              <w:bottom w:val="single" w:sz="4" w:space="0" w:color="000000"/>
              <w:right w:val="single" w:sz="4" w:space="0" w:color="000000"/>
            </w:tcBorders>
            <w:vAlign w:val="center"/>
          </w:tcPr>
          <w:p w14:paraId="6927AF68" w14:textId="05B41CA4" w:rsidR="00250423" w:rsidRPr="00CE4E0F" w:rsidRDefault="008E1025"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left w:val="single" w:sz="4" w:space="0" w:color="000000"/>
              <w:right w:val="single" w:sz="4" w:space="0" w:color="000000"/>
            </w:tcBorders>
          </w:tcPr>
          <w:p w14:paraId="32811128" w14:textId="77777777" w:rsidR="00250423" w:rsidRPr="00CE4E0F" w:rsidRDefault="00250423" w:rsidP="008647F5">
            <w:pPr>
              <w:rPr>
                <w:rFonts w:ascii="Arial" w:hAnsi="Arial" w:cs="Arial"/>
              </w:rPr>
            </w:pPr>
          </w:p>
        </w:tc>
      </w:tr>
      <w:tr w:rsidR="00D56E18" w:rsidRPr="00CE4E0F" w14:paraId="05BE539E" w14:textId="77777777" w:rsidTr="00A2215F">
        <w:tc>
          <w:tcPr>
            <w:tcW w:w="518" w:type="dxa"/>
            <w:tcBorders>
              <w:top w:val="single" w:sz="4" w:space="0" w:color="auto"/>
              <w:left w:val="single" w:sz="4" w:space="0" w:color="auto"/>
              <w:bottom w:val="single" w:sz="4" w:space="0" w:color="auto"/>
              <w:right w:val="single" w:sz="4" w:space="0" w:color="auto"/>
            </w:tcBorders>
            <w:vAlign w:val="center"/>
          </w:tcPr>
          <w:p w14:paraId="08AA39D1" w14:textId="32B58E88" w:rsidR="00D56E18" w:rsidRPr="00CE4E0F" w:rsidRDefault="00D56E18" w:rsidP="00A2215F">
            <w:pPr>
              <w:jc w:val="center"/>
              <w:rPr>
                <w:rFonts w:ascii="Arial" w:hAnsi="Arial" w:cs="Arial"/>
              </w:rPr>
            </w:pPr>
            <w:r w:rsidRPr="00CE4E0F">
              <w:rPr>
                <w:rFonts w:ascii="Arial" w:hAnsi="Arial" w:cs="Arial"/>
              </w:rPr>
              <w:t>1</w:t>
            </w:r>
            <w:r w:rsidR="006473C5">
              <w:rPr>
                <w:rFonts w:ascii="Arial" w:hAnsi="Arial" w:cs="Arial"/>
              </w:rPr>
              <w:t>0</w:t>
            </w:r>
          </w:p>
        </w:tc>
        <w:tc>
          <w:tcPr>
            <w:tcW w:w="4489" w:type="dxa"/>
            <w:tcBorders>
              <w:top w:val="single" w:sz="4" w:space="0" w:color="auto"/>
              <w:left w:val="single" w:sz="4" w:space="0" w:color="auto"/>
              <w:bottom w:val="single" w:sz="4" w:space="0" w:color="auto"/>
              <w:right w:val="single" w:sz="4" w:space="0" w:color="auto"/>
            </w:tcBorders>
            <w:vAlign w:val="center"/>
          </w:tcPr>
          <w:p w14:paraId="0578CAAA" w14:textId="77777777" w:rsidR="00D56E18" w:rsidRPr="00CE4E0F" w:rsidRDefault="00D56E18" w:rsidP="00A2215F">
            <w:pPr>
              <w:pStyle w:val="TableContents"/>
              <w:jc w:val="both"/>
              <w:rPr>
                <w:rFonts w:ascii="Arial" w:eastAsia="Calibri" w:hAnsi="Arial" w:cs="Arial"/>
                <w:sz w:val="20"/>
                <w:szCs w:val="20"/>
                <w:lang w:bidi="en-US"/>
              </w:rPr>
            </w:pPr>
            <w:r w:rsidRPr="00CE4E0F">
              <w:rPr>
                <w:rFonts w:ascii="Arial" w:hAnsi="Arial" w:cs="Arial"/>
                <w:color w:val="00000A"/>
                <w:kern w:val="2"/>
                <w:sz w:val="20"/>
                <w:szCs w:val="20"/>
                <w:lang w:eastAsia="hi-IN"/>
              </w:rPr>
              <w:t>Zagwarantowanie dostępności części przez minimum 10 lat od dostawy</w:t>
            </w:r>
          </w:p>
        </w:tc>
        <w:tc>
          <w:tcPr>
            <w:tcW w:w="1919" w:type="dxa"/>
            <w:tcBorders>
              <w:top w:val="single" w:sz="4" w:space="0" w:color="auto"/>
              <w:left w:val="single" w:sz="4" w:space="0" w:color="auto"/>
              <w:bottom w:val="single" w:sz="4" w:space="0" w:color="auto"/>
              <w:right w:val="single" w:sz="4" w:space="0" w:color="auto"/>
            </w:tcBorders>
            <w:vAlign w:val="center"/>
          </w:tcPr>
          <w:p w14:paraId="06039708" w14:textId="77777777" w:rsidR="00D56E18" w:rsidRPr="00CE4E0F" w:rsidRDefault="00D56E18" w:rsidP="00A2215F">
            <w:pPr>
              <w:pStyle w:val="TableContents"/>
              <w:jc w:val="center"/>
              <w:rPr>
                <w:rFonts w:ascii="Arial" w:eastAsia="Calibri" w:hAnsi="Arial" w:cs="Arial"/>
                <w:sz w:val="20"/>
                <w:szCs w:val="20"/>
                <w:lang w:bidi="en-US"/>
              </w:rPr>
            </w:pPr>
            <w:r w:rsidRPr="00CE4E0F">
              <w:rPr>
                <w:rFonts w:ascii="Arial" w:hAnsi="Arial" w:cs="Arial"/>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52C5B505" w14:textId="77777777" w:rsidR="00D56E18" w:rsidRPr="00CE4E0F" w:rsidRDefault="00D56E18" w:rsidP="00A2215F">
            <w:pPr>
              <w:rPr>
                <w:rFonts w:ascii="Arial" w:hAnsi="Arial" w:cs="Arial"/>
                <w:bCs/>
              </w:rPr>
            </w:pPr>
          </w:p>
        </w:tc>
      </w:tr>
    </w:tbl>
    <w:p w14:paraId="671D2883" w14:textId="77777777" w:rsidR="00E97647" w:rsidRPr="00CE4E0F" w:rsidRDefault="00E97647" w:rsidP="00250423">
      <w:pPr>
        <w:rPr>
          <w:rFonts w:ascii="Arial" w:hAnsi="Arial" w:cs="Arial"/>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516"/>
        <w:gridCol w:w="4490"/>
        <w:gridCol w:w="1919"/>
        <w:gridCol w:w="2987"/>
      </w:tblGrid>
      <w:tr w:rsidR="00250423" w:rsidRPr="00CE4E0F" w14:paraId="2EA56D3D" w14:textId="77777777" w:rsidTr="004C7EB5">
        <w:tc>
          <w:tcPr>
            <w:tcW w:w="9912" w:type="dxa"/>
            <w:gridSpan w:val="4"/>
            <w:tcBorders>
              <w:top w:val="single" w:sz="4" w:space="0" w:color="000000"/>
              <w:left w:val="single" w:sz="4" w:space="0" w:color="000000"/>
              <w:bottom w:val="single" w:sz="4" w:space="0" w:color="000000"/>
              <w:right w:val="single" w:sz="4" w:space="0" w:color="000000"/>
            </w:tcBorders>
            <w:shd w:val="clear" w:color="auto" w:fill="EEEEEE"/>
            <w:vAlign w:val="center"/>
          </w:tcPr>
          <w:p w14:paraId="19E62EFD" w14:textId="67DF662E" w:rsidR="00250423" w:rsidRPr="00CE4E0F" w:rsidRDefault="00250423" w:rsidP="00EE25F6">
            <w:pPr>
              <w:widowControl w:val="0"/>
              <w:autoSpaceDE w:val="0"/>
              <w:autoSpaceDN w:val="0"/>
              <w:adjustRightInd w:val="0"/>
              <w:jc w:val="both"/>
              <w:rPr>
                <w:rFonts w:ascii="Arial" w:hAnsi="Arial" w:cs="Arial"/>
                <w:b/>
                <w:iCs/>
                <w:color w:val="000000"/>
              </w:rPr>
            </w:pPr>
            <w:r w:rsidRPr="00CE4E0F">
              <w:rPr>
                <w:rFonts w:ascii="Arial" w:hAnsi="Arial" w:cs="Arial"/>
                <w:b/>
              </w:rPr>
              <w:t xml:space="preserve">CZĘŚĆ NR </w:t>
            </w:r>
            <w:r w:rsidR="00EE25F6" w:rsidRPr="00CE4E0F">
              <w:rPr>
                <w:rFonts w:ascii="Arial" w:hAnsi="Arial" w:cs="Arial"/>
                <w:b/>
              </w:rPr>
              <w:t>6</w:t>
            </w:r>
            <w:r w:rsidRPr="00CE4E0F">
              <w:rPr>
                <w:rFonts w:ascii="Arial" w:hAnsi="Arial" w:cs="Arial"/>
                <w:b/>
              </w:rPr>
              <w:t xml:space="preserve"> – ECHOKARDIOGRAF Z </w:t>
            </w:r>
            <w:r w:rsidR="00C8435A" w:rsidRPr="00CE4E0F">
              <w:rPr>
                <w:rFonts w:ascii="Arial" w:hAnsi="Arial" w:cs="Arial"/>
                <w:b/>
              </w:rPr>
              <w:t xml:space="preserve">PRZEZNACZENIEM </w:t>
            </w:r>
            <w:r w:rsidRPr="00CE4E0F">
              <w:rPr>
                <w:rFonts w:ascii="Arial" w:hAnsi="Arial" w:cs="Arial"/>
                <w:b/>
              </w:rPr>
              <w:t>DLA ODDZIAŁU KARDIOLOGICZNEGO</w:t>
            </w:r>
          </w:p>
        </w:tc>
      </w:tr>
      <w:tr w:rsidR="00250423" w:rsidRPr="00A25E9A" w14:paraId="57C10661" w14:textId="77777777" w:rsidTr="004C7EB5">
        <w:tc>
          <w:tcPr>
            <w:tcW w:w="516" w:type="dxa"/>
            <w:tcBorders>
              <w:top w:val="single" w:sz="4" w:space="0" w:color="000000"/>
              <w:left w:val="single" w:sz="4" w:space="0" w:color="000000"/>
              <w:bottom w:val="single" w:sz="4" w:space="0" w:color="auto"/>
            </w:tcBorders>
            <w:shd w:val="clear" w:color="auto" w:fill="EEEEEE"/>
            <w:vAlign w:val="center"/>
          </w:tcPr>
          <w:p w14:paraId="1B5C8206" w14:textId="77777777" w:rsidR="00250423" w:rsidRPr="00A25E9A" w:rsidRDefault="00250423" w:rsidP="00C8435A">
            <w:pPr>
              <w:jc w:val="center"/>
              <w:rPr>
                <w:rFonts w:ascii="Arial" w:hAnsi="Arial" w:cs="Arial"/>
                <w:sz w:val="18"/>
                <w:szCs w:val="18"/>
              </w:rPr>
            </w:pPr>
            <w:r w:rsidRPr="00A25E9A">
              <w:rPr>
                <w:rFonts w:ascii="Arial" w:hAnsi="Arial" w:cs="Arial"/>
                <w:sz w:val="18"/>
                <w:szCs w:val="18"/>
              </w:rPr>
              <w:t>L.p.</w:t>
            </w:r>
          </w:p>
        </w:tc>
        <w:tc>
          <w:tcPr>
            <w:tcW w:w="4490" w:type="dxa"/>
            <w:tcBorders>
              <w:top w:val="single" w:sz="4" w:space="0" w:color="000000"/>
              <w:left w:val="single" w:sz="4" w:space="0" w:color="000000"/>
              <w:bottom w:val="single" w:sz="4" w:space="0" w:color="000000"/>
            </w:tcBorders>
            <w:shd w:val="clear" w:color="auto" w:fill="EEEEEE"/>
            <w:vAlign w:val="center"/>
          </w:tcPr>
          <w:p w14:paraId="46F4D0E2" w14:textId="77777777" w:rsidR="00250423" w:rsidRPr="00A25E9A" w:rsidRDefault="00250423" w:rsidP="008647F5">
            <w:pPr>
              <w:pStyle w:val="Zawartotabeli"/>
              <w:jc w:val="center"/>
              <w:rPr>
                <w:rFonts w:ascii="Arial" w:hAnsi="Arial"/>
                <w:iCs/>
                <w:color w:val="000000"/>
                <w:sz w:val="18"/>
                <w:szCs w:val="18"/>
              </w:rPr>
            </w:pPr>
            <w:r w:rsidRPr="00A25E9A">
              <w:rPr>
                <w:rFonts w:ascii="Arial" w:hAnsi="Arial"/>
                <w:iCs/>
                <w:color w:val="000000"/>
                <w:sz w:val="18"/>
                <w:szCs w:val="18"/>
              </w:rPr>
              <w:t>Wymagania dla przedmiotu zamówienia</w:t>
            </w:r>
          </w:p>
        </w:tc>
        <w:tc>
          <w:tcPr>
            <w:tcW w:w="1919" w:type="dxa"/>
            <w:tcBorders>
              <w:top w:val="single" w:sz="4" w:space="0" w:color="000000"/>
              <w:left w:val="single" w:sz="4" w:space="0" w:color="000000"/>
              <w:bottom w:val="single" w:sz="4" w:space="0" w:color="000000"/>
            </w:tcBorders>
            <w:shd w:val="clear" w:color="auto" w:fill="EEEEEE"/>
            <w:vAlign w:val="center"/>
          </w:tcPr>
          <w:p w14:paraId="38FE4A7D" w14:textId="77777777" w:rsidR="00250423" w:rsidRPr="00A25E9A" w:rsidRDefault="00250423" w:rsidP="008647F5">
            <w:pPr>
              <w:pStyle w:val="Zawartotabeli"/>
              <w:jc w:val="center"/>
              <w:rPr>
                <w:rFonts w:ascii="Arial" w:hAnsi="Arial"/>
                <w:iCs/>
                <w:color w:val="000000"/>
                <w:sz w:val="18"/>
                <w:szCs w:val="18"/>
              </w:rPr>
            </w:pPr>
            <w:r w:rsidRPr="00A25E9A">
              <w:rPr>
                <w:rFonts w:ascii="Arial" w:hAnsi="Arial"/>
                <w:iCs/>
                <w:color w:val="000000"/>
                <w:sz w:val="18"/>
                <w:szCs w:val="18"/>
              </w:rPr>
              <w:t>Parametry wymagane</w:t>
            </w:r>
          </w:p>
        </w:tc>
        <w:tc>
          <w:tcPr>
            <w:tcW w:w="2987"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0E7C75D4" w14:textId="77777777" w:rsidR="00250423" w:rsidRPr="00A25E9A" w:rsidRDefault="00250423" w:rsidP="008647F5">
            <w:pPr>
              <w:pStyle w:val="Zawartotabeli"/>
              <w:jc w:val="center"/>
              <w:rPr>
                <w:rFonts w:ascii="Arial" w:hAnsi="Arial"/>
                <w:iCs/>
                <w:color w:val="000000"/>
                <w:sz w:val="18"/>
                <w:szCs w:val="18"/>
              </w:rPr>
            </w:pPr>
            <w:r w:rsidRPr="00A25E9A">
              <w:rPr>
                <w:rFonts w:ascii="Arial" w:hAnsi="Arial"/>
                <w:iCs/>
                <w:color w:val="000000"/>
                <w:sz w:val="18"/>
                <w:szCs w:val="18"/>
              </w:rPr>
              <w:t>Potwierdzenie</w:t>
            </w:r>
          </w:p>
        </w:tc>
      </w:tr>
      <w:tr w:rsidR="00250423" w:rsidRPr="00CE4E0F" w14:paraId="08946A91" w14:textId="77777777" w:rsidTr="004C7EB5">
        <w:tc>
          <w:tcPr>
            <w:tcW w:w="516" w:type="dxa"/>
            <w:tcBorders>
              <w:top w:val="single" w:sz="4" w:space="0" w:color="auto"/>
              <w:left w:val="single" w:sz="4" w:space="0" w:color="auto"/>
              <w:bottom w:val="single" w:sz="4" w:space="0" w:color="auto"/>
              <w:right w:val="single" w:sz="4" w:space="0" w:color="auto"/>
            </w:tcBorders>
            <w:vAlign w:val="center"/>
          </w:tcPr>
          <w:p w14:paraId="231E9234" w14:textId="77777777" w:rsidR="00250423" w:rsidRPr="00CE4E0F" w:rsidRDefault="00250423" w:rsidP="00C8435A">
            <w:pPr>
              <w:jc w:val="center"/>
              <w:rPr>
                <w:rFonts w:ascii="Arial" w:hAnsi="Arial" w:cs="Arial"/>
              </w:rPr>
            </w:pPr>
            <w:r w:rsidRPr="00CE4E0F">
              <w:rPr>
                <w:rFonts w:ascii="Arial" w:hAnsi="Arial" w:cs="Arial"/>
              </w:rPr>
              <w:t>1</w:t>
            </w:r>
          </w:p>
        </w:tc>
        <w:tc>
          <w:tcPr>
            <w:tcW w:w="4490" w:type="dxa"/>
            <w:tcBorders>
              <w:top w:val="nil"/>
              <w:left w:val="single" w:sz="4" w:space="0" w:color="auto"/>
              <w:bottom w:val="single" w:sz="4" w:space="0" w:color="auto"/>
              <w:right w:val="single" w:sz="4" w:space="0" w:color="auto"/>
            </w:tcBorders>
            <w:vAlign w:val="center"/>
          </w:tcPr>
          <w:p w14:paraId="66DB9BFF" w14:textId="77777777" w:rsidR="00250423" w:rsidRPr="00CE4E0F" w:rsidRDefault="00250423" w:rsidP="004D6121">
            <w:pPr>
              <w:jc w:val="both"/>
              <w:rPr>
                <w:rFonts w:ascii="Arial" w:hAnsi="Arial" w:cs="Arial"/>
              </w:rPr>
            </w:pPr>
            <w:r w:rsidRPr="00CE4E0F">
              <w:rPr>
                <w:rFonts w:ascii="Arial" w:hAnsi="Arial" w:cs="Arial"/>
              </w:rPr>
              <w:t>Urządzenie fabrycznie nowe – (nie powystawowe).</w:t>
            </w:r>
          </w:p>
        </w:tc>
        <w:tc>
          <w:tcPr>
            <w:tcW w:w="1919" w:type="dxa"/>
            <w:tcBorders>
              <w:top w:val="single" w:sz="4" w:space="0" w:color="auto"/>
              <w:left w:val="single" w:sz="4" w:space="0" w:color="auto"/>
              <w:bottom w:val="single" w:sz="4" w:space="0" w:color="auto"/>
              <w:right w:val="single" w:sz="4" w:space="0" w:color="auto"/>
            </w:tcBorders>
            <w:vAlign w:val="center"/>
          </w:tcPr>
          <w:p w14:paraId="11FC6DF1" w14:textId="6F8B8925" w:rsidR="00250423" w:rsidRPr="00CE4E0F" w:rsidRDefault="009F2008" w:rsidP="00026166">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1C126409" w14:textId="77777777" w:rsidR="00250423" w:rsidRPr="00CE4E0F" w:rsidRDefault="00250423" w:rsidP="008647F5">
            <w:pPr>
              <w:pStyle w:val="Zawartotabeli"/>
              <w:rPr>
                <w:rFonts w:ascii="Arial" w:hAnsi="Arial"/>
                <w:sz w:val="20"/>
                <w:szCs w:val="20"/>
              </w:rPr>
            </w:pPr>
          </w:p>
        </w:tc>
      </w:tr>
      <w:tr w:rsidR="00250423" w:rsidRPr="00CE4E0F" w14:paraId="12EEE672" w14:textId="77777777" w:rsidTr="004C7EB5">
        <w:tc>
          <w:tcPr>
            <w:tcW w:w="516" w:type="dxa"/>
            <w:tcBorders>
              <w:top w:val="single" w:sz="4" w:space="0" w:color="auto"/>
              <w:left w:val="single" w:sz="4" w:space="0" w:color="auto"/>
              <w:bottom w:val="single" w:sz="4" w:space="0" w:color="auto"/>
              <w:right w:val="single" w:sz="4" w:space="0" w:color="auto"/>
            </w:tcBorders>
            <w:vAlign w:val="center"/>
          </w:tcPr>
          <w:p w14:paraId="40C8E01E" w14:textId="77777777" w:rsidR="00250423" w:rsidRPr="00CE4E0F" w:rsidRDefault="00250423" w:rsidP="00C8435A">
            <w:pPr>
              <w:jc w:val="center"/>
              <w:rPr>
                <w:rFonts w:ascii="Arial" w:hAnsi="Arial" w:cs="Arial"/>
              </w:rPr>
            </w:pPr>
            <w:r w:rsidRPr="00CE4E0F">
              <w:rPr>
                <w:rFonts w:ascii="Arial" w:hAnsi="Arial" w:cs="Arial"/>
              </w:rPr>
              <w:t>2</w:t>
            </w:r>
          </w:p>
        </w:tc>
        <w:tc>
          <w:tcPr>
            <w:tcW w:w="4490" w:type="dxa"/>
            <w:tcBorders>
              <w:top w:val="nil"/>
              <w:left w:val="single" w:sz="4" w:space="0" w:color="auto"/>
              <w:bottom w:val="single" w:sz="4" w:space="0" w:color="auto"/>
              <w:right w:val="single" w:sz="4" w:space="0" w:color="auto"/>
            </w:tcBorders>
            <w:vAlign w:val="center"/>
          </w:tcPr>
          <w:p w14:paraId="754AB583" w14:textId="784DB11B" w:rsidR="00250423" w:rsidRPr="00CE4E0F" w:rsidRDefault="009371AA" w:rsidP="004D6121">
            <w:pPr>
              <w:jc w:val="both"/>
              <w:rPr>
                <w:rFonts w:ascii="Arial" w:hAnsi="Arial" w:cs="Arial"/>
              </w:rPr>
            </w:pPr>
            <w:r w:rsidRPr="00CE4E0F">
              <w:rPr>
                <w:rFonts w:ascii="Arial" w:hAnsi="Arial" w:cs="Arial"/>
              </w:rPr>
              <w:t>Rok produkcji 2026 lub 2025</w:t>
            </w:r>
          </w:p>
        </w:tc>
        <w:tc>
          <w:tcPr>
            <w:tcW w:w="1919" w:type="dxa"/>
            <w:tcBorders>
              <w:top w:val="single" w:sz="4" w:space="0" w:color="auto"/>
              <w:left w:val="single" w:sz="4" w:space="0" w:color="auto"/>
              <w:bottom w:val="single" w:sz="4" w:space="0" w:color="auto"/>
              <w:right w:val="single" w:sz="4" w:space="0" w:color="auto"/>
            </w:tcBorders>
            <w:vAlign w:val="center"/>
          </w:tcPr>
          <w:p w14:paraId="4E2261E4" w14:textId="11EAA665" w:rsidR="00250423" w:rsidRPr="00CE4E0F" w:rsidRDefault="009F2008" w:rsidP="00026166">
            <w:pPr>
              <w:jc w:val="center"/>
              <w:rPr>
                <w:rFonts w:ascii="Arial" w:hAnsi="Arial" w:cs="Arial"/>
              </w:rPr>
            </w:pPr>
            <w:r w:rsidRPr="00CE4E0F">
              <w:rPr>
                <w:rFonts w:ascii="Arial" w:hAnsi="Arial" w:cs="Arial"/>
              </w:rPr>
              <w:t>Tak</w:t>
            </w:r>
            <w:r w:rsidR="0024773F"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1812590C" w14:textId="77777777" w:rsidR="00250423" w:rsidRPr="00CE4E0F" w:rsidRDefault="00250423" w:rsidP="008647F5">
            <w:pPr>
              <w:pStyle w:val="Zawartotabeli"/>
              <w:rPr>
                <w:rFonts w:ascii="Arial" w:hAnsi="Arial"/>
                <w:sz w:val="20"/>
                <w:szCs w:val="20"/>
              </w:rPr>
            </w:pPr>
          </w:p>
        </w:tc>
      </w:tr>
      <w:tr w:rsidR="00250423" w:rsidRPr="00CE4E0F" w14:paraId="3E179223" w14:textId="77777777" w:rsidTr="004C7EB5">
        <w:tc>
          <w:tcPr>
            <w:tcW w:w="516" w:type="dxa"/>
            <w:tcBorders>
              <w:top w:val="single" w:sz="4" w:space="0" w:color="auto"/>
              <w:left w:val="single" w:sz="4" w:space="0" w:color="000000"/>
              <w:bottom w:val="single" w:sz="4" w:space="0" w:color="000000"/>
            </w:tcBorders>
            <w:vAlign w:val="center"/>
          </w:tcPr>
          <w:p w14:paraId="720B6905" w14:textId="77777777" w:rsidR="00250423" w:rsidRPr="00CE4E0F" w:rsidRDefault="00250423" w:rsidP="00C8435A">
            <w:pPr>
              <w:jc w:val="center"/>
              <w:rPr>
                <w:rFonts w:ascii="Arial" w:hAnsi="Arial" w:cs="Arial"/>
              </w:rPr>
            </w:pPr>
            <w:r w:rsidRPr="00CE4E0F">
              <w:rPr>
                <w:rFonts w:ascii="Arial" w:hAnsi="Arial" w:cs="Arial"/>
              </w:rPr>
              <w:t>3</w:t>
            </w:r>
          </w:p>
        </w:tc>
        <w:tc>
          <w:tcPr>
            <w:tcW w:w="4490" w:type="dxa"/>
            <w:tcBorders>
              <w:top w:val="single" w:sz="4" w:space="0" w:color="auto"/>
              <w:left w:val="single" w:sz="4" w:space="0" w:color="auto"/>
              <w:bottom w:val="single" w:sz="4" w:space="0" w:color="auto"/>
              <w:right w:val="single" w:sz="4" w:space="0" w:color="auto"/>
            </w:tcBorders>
          </w:tcPr>
          <w:p w14:paraId="3AC8DB34" w14:textId="77777777" w:rsidR="00250423" w:rsidRPr="00CE4E0F" w:rsidRDefault="00250423" w:rsidP="004D6121">
            <w:pPr>
              <w:jc w:val="both"/>
              <w:rPr>
                <w:rFonts w:ascii="Arial" w:hAnsi="Arial" w:cs="Arial"/>
              </w:rPr>
            </w:pPr>
            <w:r w:rsidRPr="00CE4E0F">
              <w:rPr>
                <w:rFonts w:ascii="Arial" w:hAnsi="Arial" w:cs="Arial"/>
              </w:rPr>
              <w:t>Aparat stacjonarny na kołach z układem blokowania kół</w:t>
            </w:r>
          </w:p>
        </w:tc>
        <w:tc>
          <w:tcPr>
            <w:tcW w:w="1919" w:type="dxa"/>
            <w:tcBorders>
              <w:top w:val="single" w:sz="4" w:space="0" w:color="auto"/>
              <w:left w:val="single" w:sz="4" w:space="0" w:color="auto"/>
              <w:bottom w:val="single" w:sz="4" w:space="0" w:color="auto"/>
              <w:right w:val="single" w:sz="4" w:space="0" w:color="auto"/>
            </w:tcBorders>
            <w:vAlign w:val="center"/>
          </w:tcPr>
          <w:p w14:paraId="468E336E" w14:textId="2425780C" w:rsidR="00250423" w:rsidRPr="00CE4E0F" w:rsidRDefault="009F2008" w:rsidP="00026166">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5857DF1F" w14:textId="77777777" w:rsidR="00250423" w:rsidRPr="00CE4E0F" w:rsidRDefault="00250423" w:rsidP="008647F5">
            <w:pPr>
              <w:pStyle w:val="Zawartotabeli"/>
              <w:rPr>
                <w:rFonts w:ascii="Arial" w:hAnsi="Arial"/>
                <w:sz w:val="20"/>
                <w:szCs w:val="20"/>
              </w:rPr>
            </w:pPr>
          </w:p>
        </w:tc>
      </w:tr>
      <w:tr w:rsidR="00250423" w:rsidRPr="00CE4E0F" w14:paraId="29D26D0E" w14:textId="77777777" w:rsidTr="004C7EB5">
        <w:tc>
          <w:tcPr>
            <w:tcW w:w="516" w:type="dxa"/>
            <w:tcBorders>
              <w:left w:val="single" w:sz="4" w:space="0" w:color="000000"/>
              <w:bottom w:val="single" w:sz="4" w:space="0" w:color="000000"/>
            </w:tcBorders>
            <w:vAlign w:val="center"/>
          </w:tcPr>
          <w:p w14:paraId="294E1571" w14:textId="77777777" w:rsidR="00250423" w:rsidRPr="00CE4E0F" w:rsidRDefault="00250423" w:rsidP="00C8435A">
            <w:pPr>
              <w:jc w:val="center"/>
              <w:rPr>
                <w:rFonts w:ascii="Arial" w:hAnsi="Arial" w:cs="Arial"/>
              </w:rPr>
            </w:pPr>
            <w:r w:rsidRPr="00CE4E0F">
              <w:rPr>
                <w:rFonts w:ascii="Arial" w:hAnsi="Arial" w:cs="Arial"/>
              </w:rPr>
              <w:t>4</w:t>
            </w:r>
          </w:p>
        </w:tc>
        <w:tc>
          <w:tcPr>
            <w:tcW w:w="4490" w:type="dxa"/>
            <w:tcBorders>
              <w:top w:val="single" w:sz="4" w:space="0" w:color="auto"/>
              <w:left w:val="single" w:sz="4" w:space="0" w:color="auto"/>
              <w:bottom w:val="single" w:sz="4" w:space="0" w:color="auto"/>
              <w:right w:val="single" w:sz="4" w:space="0" w:color="auto"/>
            </w:tcBorders>
            <w:vAlign w:val="center"/>
          </w:tcPr>
          <w:p w14:paraId="339969E4" w14:textId="77777777" w:rsidR="00250423" w:rsidRPr="00CE4E0F" w:rsidRDefault="00250423" w:rsidP="004D6121">
            <w:pPr>
              <w:jc w:val="both"/>
              <w:rPr>
                <w:rFonts w:ascii="Arial" w:hAnsi="Arial" w:cs="Arial"/>
              </w:rPr>
            </w:pPr>
            <w:r w:rsidRPr="00CE4E0F">
              <w:rPr>
                <w:rFonts w:ascii="Arial" w:hAnsi="Arial" w:cs="Arial"/>
              </w:rPr>
              <w:t>Zakres częstotliwości pracy aparatu min. 1,5-18 MHz</w:t>
            </w:r>
          </w:p>
        </w:tc>
        <w:tc>
          <w:tcPr>
            <w:tcW w:w="1919" w:type="dxa"/>
            <w:tcBorders>
              <w:top w:val="single" w:sz="4" w:space="0" w:color="auto"/>
              <w:left w:val="single" w:sz="4" w:space="0" w:color="auto"/>
              <w:bottom w:val="single" w:sz="4" w:space="0" w:color="auto"/>
              <w:right w:val="single" w:sz="4" w:space="0" w:color="auto"/>
            </w:tcBorders>
            <w:vAlign w:val="center"/>
          </w:tcPr>
          <w:p w14:paraId="1F802181" w14:textId="2A8D500F" w:rsidR="00250423" w:rsidRPr="00CE4E0F" w:rsidRDefault="009F2008" w:rsidP="00026166">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119204E5" w14:textId="77777777" w:rsidR="00250423" w:rsidRPr="00CE4E0F" w:rsidRDefault="00250423" w:rsidP="008647F5">
            <w:pPr>
              <w:pStyle w:val="Zawartotabeli"/>
              <w:rPr>
                <w:rFonts w:ascii="Arial" w:hAnsi="Arial"/>
                <w:sz w:val="20"/>
                <w:szCs w:val="20"/>
              </w:rPr>
            </w:pPr>
          </w:p>
        </w:tc>
      </w:tr>
      <w:tr w:rsidR="00250423" w:rsidRPr="00CE4E0F" w14:paraId="3F22BCD1" w14:textId="77777777" w:rsidTr="004C7EB5">
        <w:tc>
          <w:tcPr>
            <w:tcW w:w="516" w:type="dxa"/>
            <w:tcBorders>
              <w:left w:val="single" w:sz="4" w:space="0" w:color="000000"/>
              <w:bottom w:val="single" w:sz="4" w:space="0" w:color="000000"/>
            </w:tcBorders>
            <w:vAlign w:val="center"/>
          </w:tcPr>
          <w:p w14:paraId="08AE7DD8" w14:textId="77777777" w:rsidR="00250423" w:rsidRPr="00CE4E0F" w:rsidRDefault="00250423" w:rsidP="00C8435A">
            <w:pPr>
              <w:jc w:val="center"/>
              <w:rPr>
                <w:rFonts w:ascii="Arial" w:hAnsi="Arial" w:cs="Arial"/>
              </w:rPr>
            </w:pPr>
            <w:r w:rsidRPr="00CE4E0F">
              <w:rPr>
                <w:rFonts w:ascii="Arial" w:hAnsi="Arial" w:cs="Arial"/>
              </w:rPr>
              <w:t>5</w:t>
            </w:r>
          </w:p>
        </w:tc>
        <w:tc>
          <w:tcPr>
            <w:tcW w:w="4490" w:type="dxa"/>
            <w:tcBorders>
              <w:top w:val="single" w:sz="4" w:space="0" w:color="auto"/>
              <w:left w:val="single" w:sz="4" w:space="0" w:color="auto"/>
              <w:bottom w:val="single" w:sz="4" w:space="0" w:color="auto"/>
              <w:right w:val="single" w:sz="4" w:space="0" w:color="auto"/>
            </w:tcBorders>
          </w:tcPr>
          <w:p w14:paraId="291E6D16" w14:textId="77777777" w:rsidR="00250423" w:rsidRPr="00CE4E0F" w:rsidRDefault="00250423" w:rsidP="004D6121">
            <w:pPr>
              <w:jc w:val="both"/>
              <w:rPr>
                <w:rFonts w:ascii="Arial" w:hAnsi="Arial" w:cs="Arial"/>
              </w:rPr>
            </w:pPr>
            <w:r w:rsidRPr="00CE4E0F">
              <w:rPr>
                <w:rFonts w:ascii="Arial" w:hAnsi="Arial" w:cs="Arial"/>
              </w:rPr>
              <w:t>Regulacja głębokości pola obrazowania w zakresie min 2,0-48,0 cm</w:t>
            </w:r>
          </w:p>
        </w:tc>
        <w:tc>
          <w:tcPr>
            <w:tcW w:w="1919" w:type="dxa"/>
            <w:tcBorders>
              <w:top w:val="single" w:sz="4" w:space="0" w:color="auto"/>
              <w:left w:val="single" w:sz="4" w:space="0" w:color="auto"/>
              <w:bottom w:val="single" w:sz="4" w:space="0" w:color="auto"/>
              <w:right w:val="single" w:sz="4" w:space="0" w:color="auto"/>
            </w:tcBorders>
            <w:vAlign w:val="center"/>
          </w:tcPr>
          <w:p w14:paraId="0F4B9F84" w14:textId="1AACA94A" w:rsidR="00250423" w:rsidRPr="00CE4E0F" w:rsidRDefault="009F2008" w:rsidP="00026166">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6333391B" w14:textId="77777777" w:rsidR="00250423" w:rsidRPr="00CE4E0F" w:rsidRDefault="00250423" w:rsidP="008647F5">
            <w:pPr>
              <w:pStyle w:val="Zawartotabeli"/>
              <w:rPr>
                <w:rFonts w:ascii="Arial" w:hAnsi="Arial"/>
                <w:sz w:val="20"/>
                <w:szCs w:val="20"/>
              </w:rPr>
            </w:pPr>
          </w:p>
        </w:tc>
      </w:tr>
      <w:tr w:rsidR="00250423" w:rsidRPr="00CE4E0F" w14:paraId="72F2417C" w14:textId="77777777" w:rsidTr="004C7EB5">
        <w:tc>
          <w:tcPr>
            <w:tcW w:w="516" w:type="dxa"/>
            <w:tcBorders>
              <w:left w:val="single" w:sz="4" w:space="0" w:color="000000"/>
              <w:bottom w:val="single" w:sz="4" w:space="0" w:color="000000"/>
            </w:tcBorders>
            <w:vAlign w:val="center"/>
          </w:tcPr>
          <w:p w14:paraId="32B26901" w14:textId="77777777" w:rsidR="00250423" w:rsidRPr="00CE4E0F" w:rsidRDefault="00250423" w:rsidP="00C8435A">
            <w:pPr>
              <w:jc w:val="center"/>
              <w:rPr>
                <w:rFonts w:ascii="Arial" w:hAnsi="Arial" w:cs="Arial"/>
              </w:rPr>
            </w:pPr>
            <w:r w:rsidRPr="00CE4E0F">
              <w:rPr>
                <w:rFonts w:ascii="Arial" w:hAnsi="Arial" w:cs="Arial"/>
              </w:rPr>
              <w:t>6</w:t>
            </w:r>
          </w:p>
        </w:tc>
        <w:tc>
          <w:tcPr>
            <w:tcW w:w="4490" w:type="dxa"/>
            <w:tcBorders>
              <w:top w:val="single" w:sz="4" w:space="0" w:color="auto"/>
              <w:left w:val="single" w:sz="4" w:space="0" w:color="auto"/>
              <w:bottom w:val="single" w:sz="4" w:space="0" w:color="auto"/>
              <w:right w:val="single" w:sz="4" w:space="0" w:color="auto"/>
            </w:tcBorders>
            <w:vAlign w:val="center"/>
          </w:tcPr>
          <w:p w14:paraId="0173255B" w14:textId="77777777" w:rsidR="00250423" w:rsidRPr="00CE4E0F" w:rsidRDefault="00250423" w:rsidP="004D6121">
            <w:pPr>
              <w:jc w:val="both"/>
              <w:rPr>
                <w:rFonts w:ascii="Arial" w:hAnsi="Arial" w:cs="Arial"/>
              </w:rPr>
            </w:pPr>
            <w:r w:rsidRPr="00CE4E0F">
              <w:rPr>
                <w:rFonts w:ascii="Arial" w:hAnsi="Arial" w:cs="Arial"/>
              </w:rPr>
              <w:t>Częstotliwość odświeżania obrazu (</w:t>
            </w:r>
            <w:proofErr w:type="spellStart"/>
            <w:r w:rsidRPr="00CE4E0F">
              <w:rPr>
                <w:rFonts w:ascii="Arial" w:hAnsi="Arial" w:cs="Arial"/>
              </w:rPr>
              <w:t>frame</w:t>
            </w:r>
            <w:proofErr w:type="spellEnd"/>
            <w:r w:rsidRPr="00CE4E0F">
              <w:rPr>
                <w:rFonts w:ascii="Arial" w:hAnsi="Arial" w:cs="Arial"/>
              </w:rPr>
              <w:t xml:space="preserve"> </w:t>
            </w:r>
            <w:proofErr w:type="spellStart"/>
            <w:r w:rsidRPr="00CE4E0F">
              <w:rPr>
                <w:rFonts w:ascii="Arial" w:hAnsi="Arial" w:cs="Arial"/>
              </w:rPr>
              <w:t>rate</w:t>
            </w:r>
            <w:proofErr w:type="spellEnd"/>
            <w:r w:rsidRPr="00CE4E0F">
              <w:rPr>
                <w:rFonts w:ascii="Arial" w:hAnsi="Arial" w:cs="Arial"/>
              </w:rPr>
              <w:t>) w obrazowaniu 2D ≥2800</w:t>
            </w:r>
          </w:p>
        </w:tc>
        <w:tc>
          <w:tcPr>
            <w:tcW w:w="1919" w:type="dxa"/>
            <w:tcBorders>
              <w:top w:val="single" w:sz="4" w:space="0" w:color="auto"/>
              <w:left w:val="single" w:sz="4" w:space="0" w:color="auto"/>
              <w:bottom w:val="single" w:sz="4" w:space="0" w:color="auto"/>
              <w:right w:val="single" w:sz="4" w:space="0" w:color="auto"/>
            </w:tcBorders>
            <w:vAlign w:val="center"/>
          </w:tcPr>
          <w:p w14:paraId="396CCD4E" w14:textId="7E9D30BC" w:rsidR="00250423" w:rsidRPr="00CE4E0F" w:rsidRDefault="009F2008" w:rsidP="00026166">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1E0CFA7D" w14:textId="77777777" w:rsidR="00250423" w:rsidRPr="00CE4E0F" w:rsidRDefault="00250423" w:rsidP="008647F5">
            <w:pPr>
              <w:pStyle w:val="Zawartotabeli"/>
              <w:rPr>
                <w:rFonts w:ascii="Arial" w:hAnsi="Arial"/>
                <w:sz w:val="20"/>
                <w:szCs w:val="20"/>
              </w:rPr>
            </w:pPr>
          </w:p>
        </w:tc>
      </w:tr>
      <w:tr w:rsidR="00250423" w:rsidRPr="00CE4E0F" w14:paraId="365D72D1" w14:textId="77777777" w:rsidTr="004C7EB5">
        <w:tc>
          <w:tcPr>
            <w:tcW w:w="516" w:type="dxa"/>
            <w:tcBorders>
              <w:left w:val="single" w:sz="4" w:space="0" w:color="000000"/>
              <w:bottom w:val="single" w:sz="4" w:space="0" w:color="000000"/>
            </w:tcBorders>
            <w:vAlign w:val="center"/>
          </w:tcPr>
          <w:p w14:paraId="52C7151A" w14:textId="77777777" w:rsidR="00250423" w:rsidRPr="00CE4E0F" w:rsidRDefault="00250423" w:rsidP="00C8435A">
            <w:pPr>
              <w:jc w:val="center"/>
              <w:rPr>
                <w:rFonts w:ascii="Arial" w:hAnsi="Arial" w:cs="Arial"/>
              </w:rPr>
            </w:pPr>
            <w:r w:rsidRPr="00CE4E0F">
              <w:rPr>
                <w:rFonts w:ascii="Arial" w:hAnsi="Arial" w:cs="Arial"/>
              </w:rPr>
              <w:t>7</w:t>
            </w:r>
          </w:p>
        </w:tc>
        <w:tc>
          <w:tcPr>
            <w:tcW w:w="4490" w:type="dxa"/>
            <w:tcBorders>
              <w:top w:val="single" w:sz="4" w:space="0" w:color="auto"/>
              <w:left w:val="single" w:sz="4" w:space="0" w:color="auto"/>
              <w:bottom w:val="single" w:sz="4" w:space="0" w:color="auto"/>
              <w:right w:val="single" w:sz="4" w:space="0" w:color="auto"/>
            </w:tcBorders>
            <w:vAlign w:val="center"/>
          </w:tcPr>
          <w:p w14:paraId="3A816561" w14:textId="77777777" w:rsidR="00250423" w:rsidRPr="00CE4E0F" w:rsidRDefault="00250423" w:rsidP="004D6121">
            <w:pPr>
              <w:jc w:val="both"/>
              <w:rPr>
                <w:rFonts w:ascii="Arial" w:hAnsi="Arial" w:cs="Arial"/>
              </w:rPr>
            </w:pPr>
            <w:r w:rsidRPr="00CE4E0F">
              <w:rPr>
                <w:rFonts w:ascii="Arial" w:hAnsi="Arial" w:cs="Arial"/>
              </w:rPr>
              <w:t>Ciągłe, dynamiczne ogniskowanie wiązki odbieranej</w:t>
            </w:r>
          </w:p>
        </w:tc>
        <w:tc>
          <w:tcPr>
            <w:tcW w:w="1919" w:type="dxa"/>
            <w:tcBorders>
              <w:top w:val="single" w:sz="4" w:space="0" w:color="auto"/>
              <w:left w:val="single" w:sz="4" w:space="0" w:color="auto"/>
              <w:bottom w:val="single" w:sz="4" w:space="0" w:color="auto"/>
              <w:right w:val="single" w:sz="4" w:space="0" w:color="auto"/>
            </w:tcBorders>
            <w:vAlign w:val="center"/>
          </w:tcPr>
          <w:p w14:paraId="111B1967" w14:textId="5933065F" w:rsidR="00250423" w:rsidRPr="00CE4E0F" w:rsidRDefault="009F2008" w:rsidP="00026166">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57AA2BC1" w14:textId="77777777" w:rsidR="00250423" w:rsidRPr="00CE4E0F" w:rsidRDefault="00250423" w:rsidP="008647F5">
            <w:pPr>
              <w:pStyle w:val="Zawartotabeli"/>
              <w:rPr>
                <w:rFonts w:ascii="Arial" w:hAnsi="Arial"/>
                <w:sz w:val="20"/>
                <w:szCs w:val="20"/>
              </w:rPr>
            </w:pPr>
          </w:p>
        </w:tc>
      </w:tr>
      <w:tr w:rsidR="00250423" w:rsidRPr="00CE4E0F" w14:paraId="2BB3F497" w14:textId="77777777" w:rsidTr="004C7EB5">
        <w:tc>
          <w:tcPr>
            <w:tcW w:w="516" w:type="dxa"/>
            <w:tcBorders>
              <w:left w:val="single" w:sz="4" w:space="0" w:color="000000"/>
              <w:bottom w:val="single" w:sz="4" w:space="0" w:color="000000"/>
            </w:tcBorders>
            <w:vAlign w:val="center"/>
          </w:tcPr>
          <w:p w14:paraId="3A0A7E63" w14:textId="77777777" w:rsidR="00250423" w:rsidRPr="00CE4E0F" w:rsidRDefault="00250423" w:rsidP="00C8435A">
            <w:pPr>
              <w:jc w:val="center"/>
              <w:rPr>
                <w:rFonts w:ascii="Arial" w:hAnsi="Arial" w:cs="Arial"/>
              </w:rPr>
            </w:pPr>
            <w:r w:rsidRPr="00CE4E0F">
              <w:rPr>
                <w:rFonts w:ascii="Arial" w:hAnsi="Arial" w:cs="Arial"/>
              </w:rPr>
              <w:t>8</w:t>
            </w:r>
          </w:p>
        </w:tc>
        <w:tc>
          <w:tcPr>
            <w:tcW w:w="4490" w:type="dxa"/>
            <w:tcBorders>
              <w:top w:val="single" w:sz="4" w:space="0" w:color="auto"/>
              <w:left w:val="single" w:sz="4" w:space="0" w:color="auto"/>
              <w:bottom w:val="single" w:sz="4" w:space="0" w:color="auto"/>
              <w:right w:val="single" w:sz="4" w:space="0" w:color="auto"/>
            </w:tcBorders>
            <w:vAlign w:val="center"/>
          </w:tcPr>
          <w:p w14:paraId="3F9F7A3A" w14:textId="77777777" w:rsidR="00250423" w:rsidRPr="00CE4E0F" w:rsidRDefault="00250423" w:rsidP="004D6121">
            <w:pPr>
              <w:jc w:val="both"/>
              <w:rPr>
                <w:rFonts w:ascii="Arial" w:hAnsi="Arial" w:cs="Arial"/>
              </w:rPr>
            </w:pPr>
            <w:r w:rsidRPr="00CE4E0F">
              <w:rPr>
                <w:rFonts w:ascii="Arial" w:hAnsi="Arial" w:cs="Arial"/>
              </w:rPr>
              <w:t>Powiększenie obrazu minimum 8x w stosunku do jego rzeczywistej wielkości</w:t>
            </w:r>
          </w:p>
        </w:tc>
        <w:tc>
          <w:tcPr>
            <w:tcW w:w="1919" w:type="dxa"/>
            <w:tcBorders>
              <w:top w:val="single" w:sz="4" w:space="0" w:color="auto"/>
              <w:left w:val="single" w:sz="4" w:space="0" w:color="auto"/>
              <w:bottom w:val="single" w:sz="4" w:space="0" w:color="auto"/>
              <w:right w:val="single" w:sz="4" w:space="0" w:color="auto"/>
            </w:tcBorders>
            <w:vAlign w:val="center"/>
          </w:tcPr>
          <w:p w14:paraId="6420C9E0" w14:textId="26F54AE8" w:rsidR="00250423" w:rsidRPr="00CE4E0F" w:rsidRDefault="009F2008" w:rsidP="00026166">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58ED892A" w14:textId="77777777" w:rsidR="00250423" w:rsidRPr="00CE4E0F" w:rsidRDefault="00250423" w:rsidP="008647F5">
            <w:pPr>
              <w:pStyle w:val="Zawartotabeli"/>
              <w:rPr>
                <w:rFonts w:ascii="Arial" w:hAnsi="Arial"/>
                <w:sz w:val="20"/>
                <w:szCs w:val="20"/>
              </w:rPr>
            </w:pPr>
          </w:p>
        </w:tc>
      </w:tr>
      <w:tr w:rsidR="00250423" w:rsidRPr="00CE4E0F" w14:paraId="00C0A10E" w14:textId="77777777" w:rsidTr="004C7EB5">
        <w:tc>
          <w:tcPr>
            <w:tcW w:w="516" w:type="dxa"/>
            <w:tcBorders>
              <w:left w:val="single" w:sz="4" w:space="0" w:color="000000"/>
              <w:bottom w:val="single" w:sz="4" w:space="0" w:color="000000"/>
            </w:tcBorders>
            <w:vAlign w:val="center"/>
          </w:tcPr>
          <w:p w14:paraId="31BB00A6" w14:textId="77777777" w:rsidR="00250423" w:rsidRPr="00CE4E0F" w:rsidRDefault="00250423" w:rsidP="00C8435A">
            <w:pPr>
              <w:jc w:val="center"/>
              <w:rPr>
                <w:rFonts w:ascii="Arial" w:hAnsi="Arial" w:cs="Arial"/>
              </w:rPr>
            </w:pPr>
            <w:r w:rsidRPr="00CE4E0F">
              <w:rPr>
                <w:rFonts w:ascii="Arial" w:hAnsi="Arial" w:cs="Arial"/>
              </w:rPr>
              <w:t>9</w:t>
            </w:r>
          </w:p>
        </w:tc>
        <w:tc>
          <w:tcPr>
            <w:tcW w:w="4490" w:type="dxa"/>
            <w:tcBorders>
              <w:top w:val="single" w:sz="4" w:space="0" w:color="auto"/>
              <w:left w:val="single" w:sz="4" w:space="0" w:color="auto"/>
              <w:bottom w:val="single" w:sz="4" w:space="0" w:color="auto"/>
              <w:right w:val="single" w:sz="4" w:space="0" w:color="auto"/>
            </w:tcBorders>
            <w:vAlign w:val="center"/>
          </w:tcPr>
          <w:p w14:paraId="6E14B831" w14:textId="77777777" w:rsidR="00250423" w:rsidRPr="00CE4E0F" w:rsidRDefault="00250423" w:rsidP="004D6121">
            <w:pPr>
              <w:jc w:val="both"/>
              <w:rPr>
                <w:rFonts w:ascii="Arial" w:hAnsi="Arial" w:cs="Arial"/>
              </w:rPr>
            </w:pPr>
            <w:r w:rsidRPr="00CE4E0F">
              <w:rPr>
                <w:rFonts w:ascii="Arial" w:hAnsi="Arial" w:cs="Arial"/>
              </w:rPr>
              <w:t>Monitor wysokiej rozdzielczości typu LED lub OLED, o minimalnej przekątnej 22” oraz o minimalnej rozdzielczość 1920x1080 pikseli</w:t>
            </w:r>
          </w:p>
        </w:tc>
        <w:tc>
          <w:tcPr>
            <w:tcW w:w="1919" w:type="dxa"/>
            <w:tcBorders>
              <w:top w:val="single" w:sz="4" w:space="0" w:color="auto"/>
              <w:left w:val="single" w:sz="4" w:space="0" w:color="auto"/>
              <w:bottom w:val="single" w:sz="4" w:space="0" w:color="auto"/>
              <w:right w:val="single" w:sz="4" w:space="0" w:color="auto"/>
            </w:tcBorders>
            <w:vAlign w:val="center"/>
          </w:tcPr>
          <w:p w14:paraId="2BEB327A" w14:textId="6BBE33F9" w:rsidR="00250423" w:rsidRPr="00CE4E0F" w:rsidRDefault="009F2008" w:rsidP="00026166">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78FC43C4" w14:textId="77777777" w:rsidR="00250423" w:rsidRPr="00CE4E0F" w:rsidRDefault="00250423" w:rsidP="008647F5">
            <w:pPr>
              <w:pStyle w:val="Zawartotabeli"/>
              <w:rPr>
                <w:rFonts w:ascii="Arial" w:hAnsi="Arial"/>
                <w:sz w:val="20"/>
                <w:szCs w:val="20"/>
              </w:rPr>
            </w:pPr>
          </w:p>
        </w:tc>
      </w:tr>
      <w:tr w:rsidR="00250423" w:rsidRPr="00CE4E0F" w14:paraId="422E18DA" w14:textId="77777777" w:rsidTr="004C7EB5">
        <w:tc>
          <w:tcPr>
            <w:tcW w:w="516" w:type="dxa"/>
            <w:tcBorders>
              <w:left w:val="single" w:sz="4" w:space="0" w:color="000000"/>
              <w:bottom w:val="single" w:sz="4" w:space="0" w:color="000000"/>
            </w:tcBorders>
            <w:vAlign w:val="center"/>
          </w:tcPr>
          <w:p w14:paraId="78EF4A75" w14:textId="77777777" w:rsidR="00250423" w:rsidRPr="00CE4E0F" w:rsidRDefault="00250423" w:rsidP="00C8435A">
            <w:pPr>
              <w:jc w:val="center"/>
              <w:rPr>
                <w:rFonts w:ascii="Arial" w:hAnsi="Arial" w:cs="Arial"/>
              </w:rPr>
            </w:pPr>
            <w:r w:rsidRPr="00CE4E0F">
              <w:rPr>
                <w:rFonts w:ascii="Arial" w:hAnsi="Arial" w:cs="Arial"/>
              </w:rPr>
              <w:t>10</w:t>
            </w:r>
          </w:p>
        </w:tc>
        <w:tc>
          <w:tcPr>
            <w:tcW w:w="4490" w:type="dxa"/>
            <w:tcBorders>
              <w:top w:val="single" w:sz="4" w:space="0" w:color="auto"/>
              <w:left w:val="single" w:sz="4" w:space="0" w:color="auto"/>
              <w:bottom w:val="single" w:sz="4" w:space="0" w:color="auto"/>
              <w:right w:val="single" w:sz="4" w:space="0" w:color="auto"/>
            </w:tcBorders>
            <w:vAlign w:val="center"/>
          </w:tcPr>
          <w:p w14:paraId="0F086970" w14:textId="77777777" w:rsidR="00250423" w:rsidRPr="00CE4E0F" w:rsidRDefault="00250423" w:rsidP="004D6121">
            <w:pPr>
              <w:jc w:val="both"/>
              <w:rPr>
                <w:rFonts w:ascii="Arial" w:hAnsi="Arial" w:cs="Arial"/>
              </w:rPr>
            </w:pPr>
            <w:r w:rsidRPr="00CE4E0F">
              <w:rPr>
                <w:rFonts w:ascii="Arial" w:hAnsi="Arial" w:cs="Arial"/>
              </w:rPr>
              <w:t>Możliwość podnoszenia i obniżania klawiatury wraz z monitorem</w:t>
            </w:r>
          </w:p>
        </w:tc>
        <w:tc>
          <w:tcPr>
            <w:tcW w:w="1919" w:type="dxa"/>
            <w:tcBorders>
              <w:top w:val="single" w:sz="4" w:space="0" w:color="auto"/>
              <w:left w:val="single" w:sz="4" w:space="0" w:color="auto"/>
              <w:bottom w:val="single" w:sz="4" w:space="0" w:color="auto"/>
              <w:right w:val="single" w:sz="4" w:space="0" w:color="auto"/>
            </w:tcBorders>
            <w:vAlign w:val="center"/>
          </w:tcPr>
          <w:p w14:paraId="50C1A12A" w14:textId="03841494" w:rsidR="00250423" w:rsidRPr="00CE4E0F" w:rsidRDefault="009F2008" w:rsidP="00026166">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2F5099EE" w14:textId="77777777" w:rsidR="00250423" w:rsidRPr="00CE4E0F" w:rsidRDefault="00250423" w:rsidP="008647F5">
            <w:pPr>
              <w:pStyle w:val="Zawartotabeli"/>
              <w:rPr>
                <w:rFonts w:ascii="Arial" w:hAnsi="Arial"/>
                <w:sz w:val="20"/>
                <w:szCs w:val="20"/>
              </w:rPr>
            </w:pPr>
          </w:p>
        </w:tc>
      </w:tr>
      <w:tr w:rsidR="00250423" w:rsidRPr="00CE4E0F" w14:paraId="77D4C5BD" w14:textId="77777777" w:rsidTr="004C7EB5">
        <w:tc>
          <w:tcPr>
            <w:tcW w:w="516" w:type="dxa"/>
            <w:tcBorders>
              <w:left w:val="single" w:sz="4" w:space="0" w:color="000000"/>
              <w:bottom w:val="single" w:sz="4" w:space="0" w:color="000000"/>
            </w:tcBorders>
            <w:vAlign w:val="center"/>
          </w:tcPr>
          <w:p w14:paraId="7D7C316B" w14:textId="77777777" w:rsidR="00250423" w:rsidRPr="00CE4E0F" w:rsidRDefault="00250423" w:rsidP="00C8435A">
            <w:pPr>
              <w:jc w:val="center"/>
              <w:rPr>
                <w:rFonts w:ascii="Arial" w:hAnsi="Arial" w:cs="Arial"/>
              </w:rPr>
            </w:pPr>
            <w:r w:rsidRPr="00CE4E0F">
              <w:rPr>
                <w:rFonts w:ascii="Arial" w:hAnsi="Arial" w:cs="Arial"/>
              </w:rPr>
              <w:t>11</w:t>
            </w:r>
          </w:p>
        </w:tc>
        <w:tc>
          <w:tcPr>
            <w:tcW w:w="4490" w:type="dxa"/>
            <w:tcBorders>
              <w:top w:val="single" w:sz="4" w:space="0" w:color="auto"/>
              <w:left w:val="single" w:sz="4" w:space="0" w:color="auto"/>
              <w:bottom w:val="single" w:sz="4" w:space="0" w:color="auto"/>
              <w:right w:val="single" w:sz="4" w:space="0" w:color="auto"/>
            </w:tcBorders>
            <w:vAlign w:val="center"/>
          </w:tcPr>
          <w:p w14:paraId="2080C7FD" w14:textId="77777777" w:rsidR="00250423" w:rsidRPr="00CE4E0F" w:rsidRDefault="00250423" w:rsidP="004D6121">
            <w:pPr>
              <w:jc w:val="both"/>
              <w:rPr>
                <w:rFonts w:ascii="Arial" w:hAnsi="Arial" w:cs="Arial"/>
              </w:rPr>
            </w:pPr>
            <w:r w:rsidRPr="00CE4E0F">
              <w:rPr>
                <w:rFonts w:ascii="Arial" w:hAnsi="Arial" w:cs="Arial"/>
              </w:rPr>
              <w:t>Możliwość obrotu klawiatury wraz z monitorem z blokadą ustawionego położenia</w:t>
            </w:r>
          </w:p>
        </w:tc>
        <w:tc>
          <w:tcPr>
            <w:tcW w:w="1919" w:type="dxa"/>
            <w:tcBorders>
              <w:top w:val="single" w:sz="4" w:space="0" w:color="auto"/>
              <w:left w:val="single" w:sz="4" w:space="0" w:color="auto"/>
              <w:bottom w:val="single" w:sz="4" w:space="0" w:color="auto"/>
              <w:right w:val="single" w:sz="4" w:space="0" w:color="auto"/>
            </w:tcBorders>
            <w:vAlign w:val="center"/>
          </w:tcPr>
          <w:p w14:paraId="078500F7" w14:textId="567443A0" w:rsidR="00250423" w:rsidRPr="00CE4E0F" w:rsidRDefault="009F2008" w:rsidP="00026166">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1482C539" w14:textId="77777777" w:rsidR="00250423" w:rsidRPr="00CE4E0F" w:rsidRDefault="00250423" w:rsidP="008647F5">
            <w:pPr>
              <w:pStyle w:val="Zawartotabeli"/>
              <w:rPr>
                <w:rFonts w:ascii="Arial" w:hAnsi="Arial"/>
                <w:sz w:val="20"/>
                <w:szCs w:val="20"/>
              </w:rPr>
            </w:pPr>
          </w:p>
        </w:tc>
      </w:tr>
      <w:tr w:rsidR="00250423" w:rsidRPr="00CE4E0F" w14:paraId="3423594E" w14:textId="77777777" w:rsidTr="004C7EB5">
        <w:tc>
          <w:tcPr>
            <w:tcW w:w="516" w:type="dxa"/>
            <w:tcBorders>
              <w:left w:val="single" w:sz="4" w:space="0" w:color="000000"/>
              <w:bottom w:val="single" w:sz="4" w:space="0" w:color="000000"/>
            </w:tcBorders>
            <w:vAlign w:val="center"/>
          </w:tcPr>
          <w:p w14:paraId="38B2E00B" w14:textId="77777777" w:rsidR="00250423" w:rsidRPr="00CE4E0F" w:rsidRDefault="00250423" w:rsidP="00C8435A">
            <w:pPr>
              <w:jc w:val="center"/>
              <w:rPr>
                <w:rFonts w:ascii="Arial" w:hAnsi="Arial" w:cs="Arial"/>
              </w:rPr>
            </w:pPr>
            <w:r w:rsidRPr="00CE4E0F">
              <w:rPr>
                <w:rFonts w:ascii="Arial" w:hAnsi="Arial" w:cs="Arial"/>
              </w:rPr>
              <w:t>12</w:t>
            </w:r>
          </w:p>
        </w:tc>
        <w:tc>
          <w:tcPr>
            <w:tcW w:w="4490" w:type="dxa"/>
            <w:tcBorders>
              <w:top w:val="single" w:sz="4" w:space="0" w:color="auto"/>
              <w:left w:val="single" w:sz="4" w:space="0" w:color="auto"/>
              <w:bottom w:val="single" w:sz="4" w:space="0" w:color="auto"/>
              <w:right w:val="single" w:sz="4" w:space="0" w:color="auto"/>
            </w:tcBorders>
            <w:vAlign w:val="center"/>
          </w:tcPr>
          <w:p w14:paraId="4149CD8E" w14:textId="77777777" w:rsidR="00250423" w:rsidRPr="00CE4E0F" w:rsidRDefault="00250423" w:rsidP="004D6121">
            <w:pPr>
              <w:jc w:val="both"/>
              <w:rPr>
                <w:rFonts w:ascii="Arial" w:hAnsi="Arial" w:cs="Arial"/>
              </w:rPr>
            </w:pPr>
            <w:r w:rsidRPr="00CE4E0F">
              <w:rPr>
                <w:rFonts w:ascii="Arial" w:hAnsi="Arial" w:cs="Arial"/>
              </w:rPr>
              <w:t>Wbudowany ekran dotykowy do sterowania aparatem o przekątnej min 15 cali</w:t>
            </w:r>
          </w:p>
        </w:tc>
        <w:tc>
          <w:tcPr>
            <w:tcW w:w="1919" w:type="dxa"/>
            <w:tcBorders>
              <w:top w:val="single" w:sz="4" w:space="0" w:color="auto"/>
              <w:left w:val="single" w:sz="4" w:space="0" w:color="auto"/>
              <w:bottom w:val="single" w:sz="4" w:space="0" w:color="auto"/>
              <w:right w:val="single" w:sz="4" w:space="0" w:color="auto"/>
            </w:tcBorders>
            <w:vAlign w:val="center"/>
          </w:tcPr>
          <w:p w14:paraId="475F85F8" w14:textId="22DD94D1" w:rsidR="00250423" w:rsidRPr="00CE4E0F" w:rsidRDefault="009F2008" w:rsidP="00026166">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36A35C94" w14:textId="77777777" w:rsidR="00250423" w:rsidRPr="00CE4E0F" w:rsidRDefault="00250423" w:rsidP="008647F5">
            <w:pPr>
              <w:pStyle w:val="Zawartotabeli"/>
              <w:rPr>
                <w:rFonts w:ascii="Arial" w:hAnsi="Arial"/>
                <w:sz w:val="20"/>
                <w:szCs w:val="20"/>
              </w:rPr>
            </w:pPr>
          </w:p>
        </w:tc>
      </w:tr>
      <w:tr w:rsidR="00250423" w:rsidRPr="00CE4E0F" w14:paraId="55381357" w14:textId="77777777" w:rsidTr="004C7EB5">
        <w:tc>
          <w:tcPr>
            <w:tcW w:w="516" w:type="dxa"/>
            <w:tcBorders>
              <w:left w:val="single" w:sz="4" w:space="0" w:color="000000"/>
              <w:bottom w:val="single" w:sz="4" w:space="0" w:color="000000"/>
            </w:tcBorders>
            <w:vAlign w:val="center"/>
          </w:tcPr>
          <w:p w14:paraId="4B25E060" w14:textId="77777777" w:rsidR="00250423" w:rsidRPr="00CE4E0F" w:rsidRDefault="00250423" w:rsidP="00C8435A">
            <w:pPr>
              <w:jc w:val="center"/>
              <w:rPr>
                <w:rFonts w:ascii="Arial" w:hAnsi="Arial" w:cs="Arial"/>
              </w:rPr>
            </w:pPr>
            <w:r w:rsidRPr="00CE4E0F">
              <w:rPr>
                <w:rFonts w:ascii="Arial" w:hAnsi="Arial" w:cs="Arial"/>
              </w:rPr>
              <w:t>13</w:t>
            </w:r>
          </w:p>
        </w:tc>
        <w:tc>
          <w:tcPr>
            <w:tcW w:w="4490" w:type="dxa"/>
            <w:tcBorders>
              <w:top w:val="single" w:sz="4" w:space="0" w:color="auto"/>
              <w:left w:val="single" w:sz="4" w:space="0" w:color="auto"/>
              <w:bottom w:val="single" w:sz="4" w:space="0" w:color="auto"/>
              <w:right w:val="single" w:sz="4" w:space="0" w:color="auto"/>
            </w:tcBorders>
            <w:vAlign w:val="center"/>
          </w:tcPr>
          <w:p w14:paraId="071D90F4" w14:textId="77777777" w:rsidR="00250423" w:rsidRPr="00CE4E0F" w:rsidRDefault="00250423" w:rsidP="004D6121">
            <w:pPr>
              <w:jc w:val="both"/>
              <w:rPr>
                <w:rFonts w:ascii="Arial" w:hAnsi="Arial" w:cs="Arial"/>
              </w:rPr>
            </w:pPr>
            <w:r w:rsidRPr="00CE4E0F">
              <w:rPr>
                <w:rFonts w:ascii="Arial" w:hAnsi="Arial" w:cs="Arial"/>
              </w:rPr>
              <w:t>Ilość czynnych gniazd dla głowic min. 4</w:t>
            </w:r>
          </w:p>
        </w:tc>
        <w:tc>
          <w:tcPr>
            <w:tcW w:w="1919" w:type="dxa"/>
            <w:tcBorders>
              <w:top w:val="single" w:sz="4" w:space="0" w:color="auto"/>
              <w:left w:val="single" w:sz="4" w:space="0" w:color="auto"/>
              <w:bottom w:val="single" w:sz="4" w:space="0" w:color="auto"/>
              <w:right w:val="single" w:sz="4" w:space="0" w:color="auto"/>
            </w:tcBorders>
          </w:tcPr>
          <w:p w14:paraId="144E9E76" w14:textId="69E94E7A" w:rsidR="00250423" w:rsidRPr="00CE4E0F" w:rsidRDefault="009F2008" w:rsidP="008647F5">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2721C2BA" w14:textId="77777777" w:rsidR="00250423" w:rsidRPr="00CE4E0F" w:rsidRDefault="00250423" w:rsidP="008647F5">
            <w:pPr>
              <w:pStyle w:val="Zawartotabeli"/>
              <w:rPr>
                <w:rFonts w:ascii="Arial" w:hAnsi="Arial"/>
                <w:sz w:val="20"/>
                <w:szCs w:val="20"/>
              </w:rPr>
            </w:pPr>
          </w:p>
        </w:tc>
      </w:tr>
      <w:tr w:rsidR="00250423" w:rsidRPr="00CE4E0F" w14:paraId="178ACD42" w14:textId="77777777" w:rsidTr="004C7EB5">
        <w:tc>
          <w:tcPr>
            <w:tcW w:w="516" w:type="dxa"/>
            <w:tcBorders>
              <w:left w:val="single" w:sz="4" w:space="0" w:color="000000"/>
              <w:bottom w:val="single" w:sz="4" w:space="0" w:color="000000"/>
            </w:tcBorders>
            <w:vAlign w:val="center"/>
          </w:tcPr>
          <w:p w14:paraId="634ACC2A" w14:textId="77777777" w:rsidR="00250423" w:rsidRPr="00CE4E0F" w:rsidRDefault="00250423" w:rsidP="00C8435A">
            <w:pPr>
              <w:jc w:val="center"/>
              <w:rPr>
                <w:rFonts w:ascii="Arial" w:hAnsi="Arial" w:cs="Arial"/>
              </w:rPr>
            </w:pPr>
            <w:r w:rsidRPr="00CE4E0F">
              <w:rPr>
                <w:rFonts w:ascii="Arial" w:hAnsi="Arial" w:cs="Arial"/>
              </w:rPr>
              <w:t>14</w:t>
            </w:r>
          </w:p>
        </w:tc>
        <w:tc>
          <w:tcPr>
            <w:tcW w:w="4490" w:type="dxa"/>
            <w:tcBorders>
              <w:top w:val="single" w:sz="4" w:space="0" w:color="auto"/>
              <w:left w:val="single" w:sz="4" w:space="0" w:color="auto"/>
              <w:bottom w:val="single" w:sz="4" w:space="0" w:color="auto"/>
              <w:right w:val="single" w:sz="4" w:space="0" w:color="auto"/>
            </w:tcBorders>
            <w:vAlign w:val="center"/>
          </w:tcPr>
          <w:p w14:paraId="4787661C" w14:textId="77777777" w:rsidR="00250423" w:rsidRPr="00CE4E0F" w:rsidRDefault="00250423" w:rsidP="004D6121">
            <w:pPr>
              <w:jc w:val="both"/>
              <w:rPr>
                <w:rFonts w:ascii="Arial" w:hAnsi="Arial" w:cs="Arial"/>
              </w:rPr>
            </w:pPr>
            <w:r w:rsidRPr="00CE4E0F">
              <w:rPr>
                <w:rFonts w:ascii="Arial" w:hAnsi="Arial" w:cs="Arial"/>
              </w:rPr>
              <w:t>Zasilanie sieciowe 220-240V/16A</w:t>
            </w:r>
          </w:p>
        </w:tc>
        <w:tc>
          <w:tcPr>
            <w:tcW w:w="1919" w:type="dxa"/>
            <w:tcBorders>
              <w:top w:val="single" w:sz="4" w:space="0" w:color="auto"/>
              <w:left w:val="single" w:sz="4" w:space="0" w:color="auto"/>
              <w:bottom w:val="single" w:sz="4" w:space="0" w:color="auto"/>
              <w:right w:val="single" w:sz="4" w:space="0" w:color="auto"/>
            </w:tcBorders>
          </w:tcPr>
          <w:p w14:paraId="30652DDE" w14:textId="31C759CD" w:rsidR="00250423" w:rsidRPr="00CE4E0F" w:rsidRDefault="009F2008" w:rsidP="008647F5">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349D747E" w14:textId="77777777" w:rsidR="00250423" w:rsidRPr="00CE4E0F" w:rsidRDefault="00250423" w:rsidP="008647F5">
            <w:pPr>
              <w:pStyle w:val="Zawartotabeli"/>
              <w:rPr>
                <w:rFonts w:ascii="Arial" w:hAnsi="Arial"/>
                <w:sz w:val="20"/>
                <w:szCs w:val="20"/>
              </w:rPr>
            </w:pPr>
          </w:p>
        </w:tc>
      </w:tr>
      <w:tr w:rsidR="00250423" w:rsidRPr="00CE4E0F" w14:paraId="36B4B0EF" w14:textId="77777777" w:rsidTr="004C7EB5">
        <w:tc>
          <w:tcPr>
            <w:tcW w:w="9912" w:type="dxa"/>
            <w:gridSpan w:val="4"/>
            <w:tcBorders>
              <w:left w:val="single" w:sz="4" w:space="0" w:color="000000"/>
              <w:bottom w:val="single" w:sz="4" w:space="0" w:color="000000"/>
              <w:right w:val="single" w:sz="4" w:space="0" w:color="000000"/>
            </w:tcBorders>
          </w:tcPr>
          <w:p w14:paraId="42F11B64" w14:textId="77ABEEB4" w:rsidR="00250423" w:rsidRPr="00CE4E0F" w:rsidRDefault="00C8435A" w:rsidP="00C8435A">
            <w:pPr>
              <w:rPr>
                <w:rFonts w:ascii="Arial" w:hAnsi="Arial" w:cs="Arial"/>
                <w:b/>
                <w:bCs/>
              </w:rPr>
            </w:pPr>
            <w:r w:rsidRPr="00CE4E0F">
              <w:rPr>
                <w:rFonts w:ascii="Arial" w:hAnsi="Arial" w:cs="Arial"/>
                <w:b/>
                <w:bCs/>
              </w:rPr>
              <w:t xml:space="preserve">I. </w:t>
            </w:r>
            <w:r w:rsidR="009B53D6" w:rsidRPr="00CE4E0F">
              <w:rPr>
                <w:rFonts w:ascii="Arial" w:hAnsi="Arial" w:cs="Arial"/>
                <w:b/>
                <w:bCs/>
              </w:rPr>
              <w:t>tryb obrazowania i prezentacji</w:t>
            </w:r>
          </w:p>
        </w:tc>
      </w:tr>
      <w:tr w:rsidR="00250423" w:rsidRPr="00CE4E0F" w14:paraId="40D57A20" w14:textId="77777777" w:rsidTr="004C7EB5">
        <w:tc>
          <w:tcPr>
            <w:tcW w:w="516" w:type="dxa"/>
            <w:tcBorders>
              <w:left w:val="single" w:sz="4" w:space="0" w:color="000000"/>
              <w:bottom w:val="single" w:sz="4" w:space="0" w:color="000000"/>
            </w:tcBorders>
            <w:vAlign w:val="center"/>
          </w:tcPr>
          <w:p w14:paraId="4CF47FFD" w14:textId="77777777" w:rsidR="00250423" w:rsidRPr="00CE4E0F" w:rsidRDefault="00250423" w:rsidP="00C8435A">
            <w:pPr>
              <w:jc w:val="center"/>
              <w:rPr>
                <w:rFonts w:ascii="Arial" w:hAnsi="Arial" w:cs="Arial"/>
              </w:rPr>
            </w:pPr>
            <w:r w:rsidRPr="00CE4E0F">
              <w:rPr>
                <w:rFonts w:ascii="Arial" w:hAnsi="Arial" w:cs="Arial"/>
              </w:rPr>
              <w:t>1</w:t>
            </w:r>
          </w:p>
        </w:tc>
        <w:tc>
          <w:tcPr>
            <w:tcW w:w="4490" w:type="dxa"/>
            <w:tcBorders>
              <w:top w:val="single" w:sz="4" w:space="0" w:color="auto"/>
              <w:left w:val="single" w:sz="4" w:space="0" w:color="auto"/>
              <w:bottom w:val="single" w:sz="4" w:space="0" w:color="auto"/>
              <w:right w:val="single" w:sz="4" w:space="0" w:color="auto"/>
            </w:tcBorders>
            <w:vAlign w:val="center"/>
          </w:tcPr>
          <w:p w14:paraId="5ADEEB78" w14:textId="77777777" w:rsidR="00250423" w:rsidRPr="00CE4E0F" w:rsidRDefault="00250423" w:rsidP="004D6121">
            <w:pPr>
              <w:jc w:val="both"/>
              <w:rPr>
                <w:rFonts w:ascii="Arial" w:hAnsi="Arial" w:cs="Arial"/>
              </w:rPr>
            </w:pPr>
            <w:r w:rsidRPr="00CE4E0F">
              <w:rPr>
                <w:rFonts w:ascii="Arial" w:hAnsi="Arial" w:cs="Arial"/>
              </w:rPr>
              <w:t>Tryb 2D</w:t>
            </w:r>
          </w:p>
        </w:tc>
        <w:tc>
          <w:tcPr>
            <w:tcW w:w="1919" w:type="dxa"/>
            <w:tcBorders>
              <w:top w:val="single" w:sz="4" w:space="0" w:color="auto"/>
              <w:left w:val="single" w:sz="4" w:space="0" w:color="auto"/>
              <w:bottom w:val="single" w:sz="4" w:space="0" w:color="auto"/>
              <w:right w:val="single" w:sz="4" w:space="0" w:color="auto"/>
            </w:tcBorders>
          </w:tcPr>
          <w:p w14:paraId="34FC3D46" w14:textId="1BBE6F22" w:rsidR="00250423" w:rsidRPr="00CE4E0F" w:rsidRDefault="009F2008" w:rsidP="008647F5">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4BC788BC" w14:textId="77777777" w:rsidR="00250423" w:rsidRPr="00CE4E0F" w:rsidRDefault="00250423" w:rsidP="008647F5">
            <w:pPr>
              <w:pStyle w:val="Zawartotabeli"/>
              <w:rPr>
                <w:rFonts w:ascii="Arial" w:hAnsi="Arial"/>
                <w:sz w:val="20"/>
                <w:szCs w:val="20"/>
              </w:rPr>
            </w:pPr>
          </w:p>
        </w:tc>
      </w:tr>
      <w:tr w:rsidR="00250423" w:rsidRPr="00CE4E0F" w14:paraId="1E887071" w14:textId="77777777" w:rsidTr="004C7EB5">
        <w:tc>
          <w:tcPr>
            <w:tcW w:w="516" w:type="dxa"/>
            <w:tcBorders>
              <w:left w:val="single" w:sz="4" w:space="0" w:color="000000"/>
              <w:bottom w:val="single" w:sz="4" w:space="0" w:color="000000"/>
            </w:tcBorders>
            <w:vAlign w:val="center"/>
          </w:tcPr>
          <w:p w14:paraId="58BAF1B2" w14:textId="77777777" w:rsidR="00250423" w:rsidRPr="00CE4E0F" w:rsidRDefault="00250423" w:rsidP="00C8435A">
            <w:pPr>
              <w:jc w:val="center"/>
              <w:rPr>
                <w:rFonts w:ascii="Arial" w:hAnsi="Arial" w:cs="Arial"/>
              </w:rPr>
            </w:pPr>
            <w:r w:rsidRPr="00CE4E0F">
              <w:rPr>
                <w:rFonts w:ascii="Arial" w:hAnsi="Arial" w:cs="Arial"/>
              </w:rPr>
              <w:t>2</w:t>
            </w:r>
          </w:p>
        </w:tc>
        <w:tc>
          <w:tcPr>
            <w:tcW w:w="4490" w:type="dxa"/>
            <w:tcBorders>
              <w:top w:val="single" w:sz="4" w:space="0" w:color="auto"/>
              <w:left w:val="single" w:sz="4" w:space="0" w:color="auto"/>
              <w:bottom w:val="single" w:sz="4" w:space="0" w:color="auto"/>
              <w:right w:val="single" w:sz="4" w:space="0" w:color="auto"/>
            </w:tcBorders>
            <w:vAlign w:val="center"/>
          </w:tcPr>
          <w:p w14:paraId="16D70BDD" w14:textId="77777777" w:rsidR="00250423" w:rsidRPr="00CE4E0F" w:rsidRDefault="00250423" w:rsidP="004D6121">
            <w:pPr>
              <w:jc w:val="both"/>
              <w:rPr>
                <w:rFonts w:ascii="Arial" w:hAnsi="Arial" w:cs="Arial"/>
              </w:rPr>
            </w:pPr>
            <w:r w:rsidRPr="00CE4E0F">
              <w:rPr>
                <w:rFonts w:ascii="Arial" w:hAnsi="Arial" w:cs="Arial"/>
              </w:rPr>
              <w:t>Podział ekranu na min 2 niezależne obrazy</w:t>
            </w:r>
          </w:p>
        </w:tc>
        <w:tc>
          <w:tcPr>
            <w:tcW w:w="1919" w:type="dxa"/>
            <w:tcBorders>
              <w:top w:val="single" w:sz="4" w:space="0" w:color="auto"/>
              <w:left w:val="single" w:sz="4" w:space="0" w:color="auto"/>
              <w:bottom w:val="single" w:sz="4" w:space="0" w:color="auto"/>
              <w:right w:val="single" w:sz="4" w:space="0" w:color="auto"/>
            </w:tcBorders>
          </w:tcPr>
          <w:p w14:paraId="52EEDABA" w14:textId="4745F0CA" w:rsidR="00250423" w:rsidRPr="00CE4E0F" w:rsidRDefault="009F2008" w:rsidP="008647F5">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3049E950" w14:textId="77777777" w:rsidR="00250423" w:rsidRPr="00CE4E0F" w:rsidRDefault="00250423" w:rsidP="008647F5">
            <w:pPr>
              <w:pStyle w:val="Zawartotabeli"/>
              <w:rPr>
                <w:rFonts w:ascii="Arial" w:hAnsi="Arial"/>
                <w:sz w:val="20"/>
                <w:szCs w:val="20"/>
              </w:rPr>
            </w:pPr>
          </w:p>
        </w:tc>
      </w:tr>
      <w:tr w:rsidR="00250423" w:rsidRPr="00CE4E0F" w14:paraId="7598512C" w14:textId="77777777" w:rsidTr="004C7EB5">
        <w:tc>
          <w:tcPr>
            <w:tcW w:w="516" w:type="dxa"/>
            <w:tcBorders>
              <w:left w:val="single" w:sz="4" w:space="0" w:color="000000"/>
              <w:bottom w:val="single" w:sz="4" w:space="0" w:color="000000"/>
            </w:tcBorders>
            <w:vAlign w:val="center"/>
          </w:tcPr>
          <w:p w14:paraId="734E5260" w14:textId="77777777" w:rsidR="00250423" w:rsidRPr="00CE4E0F" w:rsidRDefault="00250423" w:rsidP="00C8435A">
            <w:pPr>
              <w:jc w:val="center"/>
              <w:rPr>
                <w:rFonts w:ascii="Arial" w:hAnsi="Arial" w:cs="Arial"/>
              </w:rPr>
            </w:pPr>
            <w:r w:rsidRPr="00CE4E0F">
              <w:rPr>
                <w:rFonts w:ascii="Arial" w:hAnsi="Arial" w:cs="Arial"/>
              </w:rPr>
              <w:t>3</w:t>
            </w:r>
          </w:p>
        </w:tc>
        <w:tc>
          <w:tcPr>
            <w:tcW w:w="4490" w:type="dxa"/>
            <w:tcBorders>
              <w:top w:val="single" w:sz="4" w:space="0" w:color="auto"/>
              <w:left w:val="single" w:sz="4" w:space="0" w:color="auto"/>
              <w:bottom w:val="single" w:sz="4" w:space="0" w:color="auto"/>
              <w:right w:val="single" w:sz="4" w:space="0" w:color="auto"/>
            </w:tcBorders>
            <w:vAlign w:val="center"/>
          </w:tcPr>
          <w:p w14:paraId="1EBB16FA" w14:textId="77777777" w:rsidR="00250423" w:rsidRPr="00CE4E0F" w:rsidRDefault="00250423" w:rsidP="004D6121">
            <w:pPr>
              <w:jc w:val="both"/>
              <w:rPr>
                <w:rFonts w:ascii="Arial" w:hAnsi="Arial" w:cs="Arial"/>
              </w:rPr>
            </w:pPr>
            <w:r w:rsidRPr="00CE4E0F">
              <w:rPr>
                <w:rFonts w:ascii="Arial" w:hAnsi="Arial" w:cs="Arial"/>
              </w:rPr>
              <w:t>Obrazowanie w technice 2 harmonicznej</w:t>
            </w:r>
          </w:p>
        </w:tc>
        <w:tc>
          <w:tcPr>
            <w:tcW w:w="1919" w:type="dxa"/>
            <w:tcBorders>
              <w:top w:val="single" w:sz="4" w:space="0" w:color="auto"/>
              <w:left w:val="single" w:sz="4" w:space="0" w:color="auto"/>
              <w:bottom w:val="single" w:sz="4" w:space="0" w:color="auto"/>
              <w:right w:val="single" w:sz="4" w:space="0" w:color="auto"/>
            </w:tcBorders>
          </w:tcPr>
          <w:p w14:paraId="0A6D3018" w14:textId="09140824" w:rsidR="00250423" w:rsidRPr="00CE4E0F" w:rsidRDefault="009F2008" w:rsidP="008647F5">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19DAAFD5" w14:textId="77777777" w:rsidR="00250423" w:rsidRPr="00CE4E0F" w:rsidRDefault="00250423" w:rsidP="008647F5">
            <w:pPr>
              <w:pStyle w:val="Zawartotabeli"/>
              <w:rPr>
                <w:rFonts w:ascii="Arial" w:hAnsi="Arial"/>
                <w:sz w:val="20"/>
                <w:szCs w:val="20"/>
              </w:rPr>
            </w:pPr>
          </w:p>
        </w:tc>
      </w:tr>
      <w:tr w:rsidR="00250423" w:rsidRPr="00CE4E0F" w14:paraId="22F89989" w14:textId="77777777" w:rsidTr="004C7EB5">
        <w:tc>
          <w:tcPr>
            <w:tcW w:w="516" w:type="dxa"/>
            <w:tcBorders>
              <w:left w:val="single" w:sz="4" w:space="0" w:color="000000"/>
              <w:bottom w:val="single" w:sz="4" w:space="0" w:color="000000"/>
            </w:tcBorders>
            <w:vAlign w:val="center"/>
          </w:tcPr>
          <w:p w14:paraId="6F6EFA2B" w14:textId="77777777" w:rsidR="00250423" w:rsidRPr="00CE4E0F" w:rsidRDefault="00250423" w:rsidP="00C8435A">
            <w:pPr>
              <w:jc w:val="center"/>
              <w:rPr>
                <w:rFonts w:ascii="Arial" w:hAnsi="Arial" w:cs="Arial"/>
              </w:rPr>
            </w:pPr>
            <w:r w:rsidRPr="00CE4E0F">
              <w:rPr>
                <w:rFonts w:ascii="Arial" w:hAnsi="Arial" w:cs="Arial"/>
              </w:rPr>
              <w:t>4</w:t>
            </w:r>
          </w:p>
        </w:tc>
        <w:tc>
          <w:tcPr>
            <w:tcW w:w="4490" w:type="dxa"/>
            <w:tcBorders>
              <w:top w:val="single" w:sz="4" w:space="0" w:color="auto"/>
              <w:left w:val="single" w:sz="4" w:space="0" w:color="auto"/>
              <w:bottom w:val="single" w:sz="4" w:space="0" w:color="auto"/>
              <w:right w:val="single" w:sz="4" w:space="0" w:color="auto"/>
            </w:tcBorders>
            <w:vAlign w:val="center"/>
          </w:tcPr>
          <w:p w14:paraId="0F804720" w14:textId="77777777" w:rsidR="00250423" w:rsidRPr="00CE4E0F" w:rsidRDefault="00250423" w:rsidP="004D6121">
            <w:pPr>
              <w:jc w:val="both"/>
              <w:rPr>
                <w:rFonts w:ascii="Arial" w:hAnsi="Arial" w:cs="Arial"/>
              </w:rPr>
            </w:pPr>
            <w:r w:rsidRPr="00CE4E0F">
              <w:rPr>
                <w:rFonts w:ascii="Arial" w:hAnsi="Arial" w:cs="Arial"/>
              </w:rPr>
              <w:t>Tryb 2D+M, M-</w:t>
            </w:r>
            <w:proofErr w:type="spellStart"/>
            <w:r w:rsidRPr="00CE4E0F">
              <w:rPr>
                <w:rFonts w:ascii="Arial" w:hAnsi="Arial" w:cs="Arial"/>
              </w:rPr>
              <w:t>mode</w:t>
            </w:r>
            <w:proofErr w:type="spellEnd"/>
          </w:p>
        </w:tc>
        <w:tc>
          <w:tcPr>
            <w:tcW w:w="1919" w:type="dxa"/>
            <w:tcBorders>
              <w:top w:val="single" w:sz="4" w:space="0" w:color="auto"/>
              <w:left w:val="single" w:sz="4" w:space="0" w:color="auto"/>
              <w:bottom w:val="single" w:sz="4" w:space="0" w:color="auto"/>
              <w:right w:val="single" w:sz="4" w:space="0" w:color="auto"/>
            </w:tcBorders>
          </w:tcPr>
          <w:p w14:paraId="473541B5" w14:textId="02BEDB13" w:rsidR="00250423" w:rsidRPr="00CE4E0F" w:rsidRDefault="009F2008" w:rsidP="008647F5">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6126A79A" w14:textId="77777777" w:rsidR="00250423" w:rsidRPr="00CE4E0F" w:rsidRDefault="00250423" w:rsidP="008647F5">
            <w:pPr>
              <w:pStyle w:val="Zawartotabeli"/>
              <w:rPr>
                <w:rFonts w:ascii="Arial" w:hAnsi="Arial"/>
                <w:sz w:val="20"/>
                <w:szCs w:val="20"/>
              </w:rPr>
            </w:pPr>
          </w:p>
        </w:tc>
      </w:tr>
      <w:tr w:rsidR="00250423" w:rsidRPr="00CE4E0F" w14:paraId="0351A028" w14:textId="77777777" w:rsidTr="004C7EB5">
        <w:tc>
          <w:tcPr>
            <w:tcW w:w="516" w:type="dxa"/>
            <w:tcBorders>
              <w:left w:val="single" w:sz="4" w:space="0" w:color="000000"/>
              <w:bottom w:val="single" w:sz="4" w:space="0" w:color="000000"/>
            </w:tcBorders>
            <w:vAlign w:val="center"/>
          </w:tcPr>
          <w:p w14:paraId="3626E766" w14:textId="77777777" w:rsidR="00250423" w:rsidRPr="00CE4E0F" w:rsidRDefault="00250423" w:rsidP="00C8435A">
            <w:pPr>
              <w:jc w:val="center"/>
              <w:rPr>
                <w:rFonts w:ascii="Arial" w:hAnsi="Arial" w:cs="Arial"/>
              </w:rPr>
            </w:pPr>
            <w:r w:rsidRPr="00CE4E0F">
              <w:rPr>
                <w:rFonts w:ascii="Arial" w:hAnsi="Arial" w:cs="Arial"/>
              </w:rPr>
              <w:t>5</w:t>
            </w:r>
          </w:p>
        </w:tc>
        <w:tc>
          <w:tcPr>
            <w:tcW w:w="4490" w:type="dxa"/>
            <w:tcBorders>
              <w:top w:val="single" w:sz="4" w:space="0" w:color="auto"/>
              <w:left w:val="single" w:sz="4" w:space="0" w:color="auto"/>
              <w:bottom w:val="single" w:sz="4" w:space="0" w:color="auto"/>
              <w:right w:val="single" w:sz="4" w:space="0" w:color="auto"/>
            </w:tcBorders>
            <w:vAlign w:val="center"/>
          </w:tcPr>
          <w:p w14:paraId="0D880A9A" w14:textId="77777777" w:rsidR="00250423" w:rsidRPr="00CE4E0F" w:rsidRDefault="00250423" w:rsidP="004D6121">
            <w:pPr>
              <w:jc w:val="both"/>
              <w:rPr>
                <w:rFonts w:ascii="Arial" w:hAnsi="Arial" w:cs="Arial"/>
              </w:rPr>
            </w:pPr>
            <w:r w:rsidRPr="00CE4E0F">
              <w:rPr>
                <w:rFonts w:ascii="Arial" w:hAnsi="Arial" w:cs="Arial"/>
              </w:rPr>
              <w:t>Anatomiczny M-</w:t>
            </w:r>
            <w:proofErr w:type="spellStart"/>
            <w:r w:rsidRPr="00CE4E0F">
              <w:rPr>
                <w:rFonts w:ascii="Arial" w:hAnsi="Arial" w:cs="Arial"/>
              </w:rPr>
              <w:t>mode</w:t>
            </w:r>
            <w:proofErr w:type="spellEnd"/>
            <w:r w:rsidRPr="00CE4E0F">
              <w:rPr>
                <w:rFonts w:ascii="Arial" w:hAnsi="Arial" w:cs="Arial"/>
              </w:rPr>
              <w:t xml:space="preserve"> w czasie rzeczywistym</w:t>
            </w:r>
          </w:p>
        </w:tc>
        <w:tc>
          <w:tcPr>
            <w:tcW w:w="1919" w:type="dxa"/>
            <w:tcBorders>
              <w:top w:val="single" w:sz="4" w:space="0" w:color="auto"/>
              <w:left w:val="single" w:sz="4" w:space="0" w:color="auto"/>
              <w:bottom w:val="single" w:sz="4" w:space="0" w:color="auto"/>
              <w:right w:val="single" w:sz="4" w:space="0" w:color="auto"/>
            </w:tcBorders>
            <w:vAlign w:val="center"/>
          </w:tcPr>
          <w:p w14:paraId="370B618E" w14:textId="3026CB8A" w:rsidR="00250423" w:rsidRPr="00CE4E0F" w:rsidRDefault="009F2008" w:rsidP="00C8435A">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4AAA537C" w14:textId="77777777" w:rsidR="00250423" w:rsidRPr="00CE4E0F" w:rsidRDefault="00250423" w:rsidP="008647F5">
            <w:pPr>
              <w:pStyle w:val="Zawartotabeli"/>
              <w:rPr>
                <w:rFonts w:ascii="Arial" w:hAnsi="Arial"/>
                <w:sz w:val="20"/>
                <w:szCs w:val="20"/>
              </w:rPr>
            </w:pPr>
          </w:p>
        </w:tc>
      </w:tr>
      <w:tr w:rsidR="00250423" w:rsidRPr="00CE4E0F" w14:paraId="48B48089" w14:textId="77777777" w:rsidTr="004C7EB5">
        <w:tc>
          <w:tcPr>
            <w:tcW w:w="516" w:type="dxa"/>
            <w:tcBorders>
              <w:left w:val="single" w:sz="4" w:space="0" w:color="000000"/>
              <w:bottom w:val="single" w:sz="4" w:space="0" w:color="000000"/>
            </w:tcBorders>
            <w:vAlign w:val="center"/>
          </w:tcPr>
          <w:p w14:paraId="6D79C56B" w14:textId="77777777" w:rsidR="00250423" w:rsidRPr="00CE4E0F" w:rsidRDefault="00250423" w:rsidP="00C8435A">
            <w:pPr>
              <w:jc w:val="center"/>
              <w:rPr>
                <w:rFonts w:ascii="Arial" w:hAnsi="Arial" w:cs="Arial"/>
              </w:rPr>
            </w:pPr>
            <w:r w:rsidRPr="00CE4E0F">
              <w:rPr>
                <w:rFonts w:ascii="Arial" w:hAnsi="Arial" w:cs="Arial"/>
              </w:rPr>
              <w:t>6</w:t>
            </w:r>
          </w:p>
        </w:tc>
        <w:tc>
          <w:tcPr>
            <w:tcW w:w="4490" w:type="dxa"/>
            <w:tcBorders>
              <w:top w:val="single" w:sz="4" w:space="0" w:color="auto"/>
              <w:left w:val="single" w:sz="4" w:space="0" w:color="auto"/>
              <w:bottom w:val="single" w:sz="4" w:space="0" w:color="auto"/>
              <w:right w:val="single" w:sz="4" w:space="0" w:color="auto"/>
            </w:tcBorders>
            <w:vAlign w:val="center"/>
          </w:tcPr>
          <w:p w14:paraId="73977E20" w14:textId="77777777" w:rsidR="00250423" w:rsidRPr="00CE4E0F" w:rsidRDefault="00250423" w:rsidP="004D6121">
            <w:pPr>
              <w:jc w:val="both"/>
              <w:rPr>
                <w:rFonts w:ascii="Arial" w:hAnsi="Arial" w:cs="Arial"/>
              </w:rPr>
            </w:pPr>
            <w:r w:rsidRPr="00CE4E0F">
              <w:rPr>
                <w:rFonts w:ascii="Arial" w:hAnsi="Arial" w:cs="Arial"/>
              </w:rPr>
              <w:t>Możliwość uzyskania prezentacji M-</w:t>
            </w:r>
            <w:proofErr w:type="spellStart"/>
            <w:r w:rsidRPr="00CE4E0F">
              <w:rPr>
                <w:rFonts w:ascii="Arial" w:hAnsi="Arial" w:cs="Arial"/>
              </w:rPr>
              <w:t>mode</w:t>
            </w:r>
            <w:proofErr w:type="spellEnd"/>
            <w:r w:rsidRPr="00CE4E0F">
              <w:rPr>
                <w:rFonts w:ascii="Arial" w:hAnsi="Arial" w:cs="Arial"/>
              </w:rPr>
              <w:t xml:space="preserve"> i anatomiczny M-</w:t>
            </w:r>
            <w:proofErr w:type="spellStart"/>
            <w:r w:rsidRPr="00CE4E0F">
              <w:rPr>
                <w:rFonts w:ascii="Arial" w:hAnsi="Arial" w:cs="Arial"/>
              </w:rPr>
              <w:t>mode</w:t>
            </w:r>
            <w:proofErr w:type="spellEnd"/>
            <w:r w:rsidRPr="00CE4E0F">
              <w:rPr>
                <w:rFonts w:ascii="Arial" w:hAnsi="Arial" w:cs="Arial"/>
              </w:rPr>
              <w:t xml:space="preserve"> na zapisanych pętlach obrazowych w trybie 2D</w:t>
            </w:r>
          </w:p>
        </w:tc>
        <w:tc>
          <w:tcPr>
            <w:tcW w:w="1919" w:type="dxa"/>
            <w:tcBorders>
              <w:top w:val="single" w:sz="4" w:space="0" w:color="auto"/>
              <w:left w:val="single" w:sz="4" w:space="0" w:color="auto"/>
              <w:bottom w:val="single" w:sz="4" w:space="0" w:color="auto"/>
              <w:right w:val="single" w:sz="4" w:space="0" w:color="auto"/>
            </w:tcBorders>
            <w:vAlign w:val="center"/>
          </w:tcPr>
          <w:p w14:paraId="15CE83E5" w14:textId="54FB6FF1" w:rsidR="00250423" w:rsidRPr="00CE4E0F" w:rsidRDefault="009F2008" w:rsidP="00C8435A">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2EA69BD2" w14:textId="77777777" w:rsidR="00250423" w:rsidRPr="00CE4E0F" w:rsidRDefault="00250423" w:rsidP="008647F5">
            <w:pPr>
              <w:pStyle w:val="Zawartotabeli"/>
              <w:rPr>
                <w:rFonts w:ascii="Arial" w:hAnsi="Arial"/>
                <w:sz w:val="20"/>
                <w:szCs w:val="20"/>
              </w:rPr>
            </w:pPr>
          </w:p>
        </w:tc>
      </w:tr>
      <w:tr w:rsidR="00250423" w:rsidRPr="00CE4E0F" w14:paraId="3293AC41" w14:textId="77777777" w:rsidTr="004C7EB5">
        <w:tc>
          <w:tcPr>
            <w:tcW w:w="516" w:type="dxa"/>
            <w:tcBorders>
              <w:left w:val="single" w:sz="4" w:space="0" w:color="000000"/>
              <w:bottom w:val="single" w:sz="4" w:space="0" w:color="000000"/>
            </w:tcBorders>
            <w:vAlign w:val="center"/>
          </w:tcPr>
          <w:p w14:paraId="4FB3D8EB" w14:textId="77777777" w:rsidR="00250423" w:rsidRPr="00CE4E0F" w:rsidRDefault="00250423" w:rsidP="00C8435A">
            <w:pPr>
              <w:jc w:val="center"/>
              <w:rPr>
                <w:rFonts w:ascii="Arial" w:hAnsi="Arial" w:cs="Arial"/>
              </w:rPr>
            </w:pPr>
            <w:r w:rsidRPr="00CE4E0F">
              <w:rPr>
                <w:rFonts w:ascii="Arial" w:hAnsi="Arial" w:cs="Arial"/>
              </w:rPr>
              <w:t>7</w:t>
            </w:r>
          </w:p>
        </w:tc>
        <w:tc>
          <w:tcPr>
            <w:tcW w:w="4490" w:type="dxa"/>
            <w:tcBorders>
              <w:top w:val="single" w:sz="4" w:space="0" w:color="auto"/>
              <w:left w:val="single" w:sz="4" w:space="0" w:color="auto"/>
              <w:bottom w:val="single" w:sz="4" w:space="0" w:color="auto"/>
              <w:right w:val="single" w:sz="4" w:space="0" w:color="auto"/>
            </w:tcBorders>
            <w:vAlign w:val="center"/>
          </w:tcPr>
          <w:p w14:paraId="41957E59" w14:textId="77777777" w:rsidR="00250423" w:rsidRPr="00CE4E0F" w:rsidRDefault="00250423" w:rsidP="004D6121">
            <w:pPr>
              <w:jc w:val="both"/>
              <w:rPr>
                <w:rFonts w:ascii="Arial" w:hAnsi="Arial" w:cs="Arial"/>
              </w:rPr>
            </w:pPr>
            <w:r w:rsidRPr="00CE4E0F">
              <w:rPr>
                <w:rFonts w:ascii="Arial" w:hAnsi="Arial" w:cs="Arial"/>
              </w:rPr>
              <w:t>Kolor M-</w:t>
            </w:r>
            <w:proofErr w:type="spellStart"/>
            <w:r w:rsidRPr="00CE4E0F">
              <w:rPr>
                <w:rFonts w:ascii="Arial" w:hAnsi="Arial" w:cs="Arial"/>
              </w:rPr>
              <w:t>mode</w:t>
            </w:r>
            <w:proofErr w:type="spellEnd"/>
          </w:p>
        </w:tc>
        <w:tc>
          <w:tcPr>
            <w:tcW w:w="1919" w:type="dxa"/>
            <w:tcBorders>
              <w:top w:val="single" w:sz="4" w:space="0" w:color="auto"/>
              <w:left w:val="single" w:sz="4" w:space="0" w:color="auto"/>
              <w:bottom w:val="single" w:sz="4" w:space="0" w:color="auto"/>
              <w:right w:val="single" w:sz="4" w:space="0" w:color="auto"/>
            </w:tcBorders>
            <w:vAlign w:val="center"/>
          </w:tcPr>
          <w:p w14:paraId="1F1CE10B" w14:textId="6E4E1495" w:rsidR="00250423" w:rsidRPr="00CE4E0F" w:rsidRDefault="009F2008" w:rsidP="00C8435A">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31F22C21" w14:textId="77777777" w:rsidR="00250423" w:rsidRPr="00CE4E0F" w:rsidRDefault="00250423" w:rsidP="008647F5">
            <w:pPr>
              <w:pStyle w:val="Zawartotabeli"/>
              <w:rPr>
                <w:rFonts w:ascii="Arial" w:hAnsi="Arial"/>
                <w:sz w:val="20"/>
                <w:szCs w:val="20"/>
              </w:rPr>
            </w:pPr>
          </w:p>
        </w:tc>
      </w:tr>
      <w:tr w:rsidR="00250423" w:rsidRPr="00CE4E0F" w14:paraId="3D7102D4" w14:textId="77777777" w:rsidTr="004C7EB5">
        <w:tc>
          <w:tcPr>
            <w:tcW w:w="516" w:type="dxa"/>
            <w:tcBorders>
              <w:left w:val="single" w:sz="4" w:space="0" w:color="000000"/>
              <w:bottom w:val="single" w:sz="4" w:space="0" w:color="000000"/>
            </w:tcBorders>
            <w:vAlign w:val="center"/>
          </w:tcPr>
          <w:p w14:paraId="01ED931D" w14:textId="7EFD5662" w:rsidR="00250423" w:rsidRPr="00CE4E0F" w:rsidRDefault="004C7EB5" w:rsidP="00C8435A">
            <w:pPr>
              <w:jc w:val="center"/>
              <w:rPr>
                <w:rFonts w:ascii="Arial" w:hAnsi="Arial" w:cs="Arial"/>
              </w:rPr>
            </w:pPr>
            <w:r>
              <w:rPr>
                <w:rFonts w:ascii="Arial" w:hAnsi="Arial" w:cs="Arial"/>
              </w:rPr>
              <w:t>8</w:t>
            </w:r>
          </w:p>
        </w:tc>
        <w:tc>
          <w:tcPr>
            <w:tcW w:w="4490" w:type="dxa"/>
            <w:tcBorders>
              <w:top w:val="single" w:sz="4" w:space="0" w:color="auto"/>
              <w:left w:val="single" w:sz="4" w:space="0" w:color="auto"/>
              <w:bottom w:val="single" w:sz="4" w:space="0" w:color="auto"/>
              <w:right w:val="single" w:sz="4" w:space="0" w:color="auto"/>
            </w:tcBorders>
            <w:vAlign w:val="center"/>
          </w:tcPr>
          <w:p w14:paraId="12316A19" w14:textId="77777777" w:rsidR="00250423" w:rsidRPr="00CE4E0F" w:rsidRDefault="00250423" w:rsidP="004D6121">
            <w:pPr>
              <w:jc w:val="both"/>
              <w:rPr>
                <w:rFonts w:ascii="Arial" w:hAnsi="Arial" w:cs="Arial"/>
              </w:rPr>
            </w:pPr>
            <w:r w:rsidRPr="00CE4E0F">
              <w:rPr>
                <w:rFonts w:ascii="Arial" w:hAnsi="Arial" w:cs="Arial"/>
              </w:rPr>
              <w:t>Doppler spektralny z falą pulsacyjną (PW-D)</w:t>
            </w:r>
          </w:p>
        </w:tc>
        <w:tc>
          <w:tcPr>
            <w:tcW w:w="1919" w:type="dxa"/>
            <w:tcBorders>
              <w:top w:val="single" w:sz="4" w:space="0" w:color="auto"/>
              <w:left w:val="single" w:sz="4" w:space="0" w:color="auto"/>
              <w:bottom w:val="single" w:sz="4" w:space="0" w:color="auto"/>
              <w:right w:val="single" w:sz="4" w:space="0" w:color="auto"/>
            </w:tcBorders>
            <w:vAlign w:val="center"/>
          </w:tcPr>
          <w:p w14:paraId="0CBFFB28" w14:textId="2E0A15A4" w:rsidR="00250423" w:rsidRPr="00CE4E0F" w:rsidRDefault="009F2008" w:rsidP="00C8435A">
            <w:pPr>
              <w:jc w:val="center"/>
              <w:rPr>
                <w:rFonts w:ascii="Arial" w:hAnsi="Arial" w:cs="Arial"/>
              </w:rPr>
            </w:pPr>
            <w:r w:rsidRPr="00CE4E0F">
              <w:rPr>
                <w:rFonts w:ascii="Arial" w:hAnsi="Arial" w:cs="Arial"/>
              </w:rPr>
              <w:t>Tak</w:t>
            </w:r>
            <w:r w:rsidR="009B53D6" w:rsidRPr="00CE4E0F">
              <w:rPr>
                <w:rFonts w:ascii="Arial" w:hAnsi="Arial" w:cs="Arial"/>
              </w:rPr>
              <w:t xml:space="preserve"> / podać</w:t>
            </w:r>
          </w:p>
        </w:tc>
        <w:tc>
          <w:tcPr>
            <w:tcW w:w="2987" w:type="dxa"/>
            <w:tcBorders>
              <w:left w:val="single" w:sz="4" w:space="0" w:color="000000"/>
              <w:bottom w:val="single" w:sz="4" w:space="0" w:color="000000"/>
              <w:right w:val="single" w:sz="4" w:space="0" w:color="000000"/>
            </w:tcBorders>
          </w:tcPr>
          <w:p w14:paraId="3C12EF3E" w14:textId="77777777" w:rsidR="00250423" w:rsidRPr="00CE4E0F" w:rsidRDefault="00250423" w:rsidP="008647F5">
            <w:pPr>
              <w:pStyle w:val="Zawartotabeli"/>
              <w:rPr>
                <w:rFonts w:ascii="Arial" w:hAnsi="Arial"/>
                <w:sz w:val="20"/>
                <w:szCs w:val="20"/>
              </w:rPr>
            </w:pPr>
          </w:p>
        </w:tc>
      </w:tr>
      <w:tr w:rsidR="004C7EB5" w:rsidRPr="00CE4E0F" w14:paraId="37ED3ECA" w14:textId="77777777" w:rsidTr="004C7EB5">
        <w:tc>
          <w:tcPr>
            <w:tcW w:w="516" w:type="dxa"/>
            <w:tcBorders>
              <w:left w:val="single" w:sz="4" w:space="0" w:color="000000"/>
              <w:bottom w:val="single" w:sz="4" w:space="0" w:color="000000"/>
            </w:tcBorders>
            <w:vAlign w:val="center"/>
          </w:tcPr>
          <w:p w14:paraId="338648AC" w14:textId="01B99574" w:rsidR="004C7EB5" w:rsidRPr="00CE4E0F" w:rsidRDefault="004C7EB5" w:rsidP="004C7EB5">
            <w:pPr>
              <w:jc w:val="center"/>
              <w:rPr>
                <w:rFonts w:ascii="Arial" w:hAnsi="Arial" w:cs="Arial"/>
              </w:rPr>
            </w:pPr>
            <w:r w:rsidRPr="00CE4E0F">
              <w:rPr>
                <w:rFonts w:ascii="Arial" w:hAnsi="Arial" w:cs="Arial"/>
              </w:rPr>
              <w:t>9</w:t>
            </w:r>
          </w:p>
        </w:tc>
        <w:tc>
          <w:tcPr>
            <w:tcW w:w="4490" w:type="dxa"/>
            <w:tcBorders>
              <w:top w:val="single" w:sz="4" w:space="0" w:color="auto"/>
              <w:left w:val="single" w:sz="4" w:space="0" w:color="auto"/>
              <w:bottom w:val="single" w:sz="4" w:space="0" w:color="auto"/>
              <w:right w:val="single" w:sz="4" w:space="0" w:color="auto"/>
            </w:tcBorders>
            <w:vAlign w:val="center"/>
          </w:tcPr>
          <w:p w14:paraId="419EB72A" w14:textId="77777777" w:rsidR="004C7EB5" w:rsidRPr="00CE4E0F" w:rsidRDefault="004C7EB5" w:rsidP="004C7EB5">
            <w:pPr>
              <w:jc w:val="both"/>
              <w:rPr>
                <w:rFonts w:ascii="Arial" w:hAnsi="Arial" w:cs="Arial"/>
              </w:rPr>
            </w:pPr>
            <w:r w:rsidRPr="00CE4E0F">
              <w:rPr>
                <w:rFonts w:ascii="Arial" w:hAnsi="Arial" w:cs="Arial"/>
              </w:rPr>
              <w:t>Automatyczna optymalizacja spektrum – przesunięcie linii bazowej i ustawienie skali – jednym przyciskiem</w:t>
            </w:r>
          </w:p>
        </w:tc>
        <w:tc>
          <w:tcPr>
            <w:tcW w:w="1919" w:type="dxa"/>
            <w:tcBorders>
              <w:top w:val="single" w:sz="4" w:space="0" w:color="auto"/>
              <w:left w:val="single" w:sz="4" w:space="0" w:color="auto"/>
              <w:bottom w:val="single" w:sz="4" w:space="0" w:color="auto"/>
              <w:right w:val="single" w:sz="4" w:space="0" w:color="auto"/>
            </w:tcBorders>
            <w:vAlign w:val="center"/>
          </w:tcPr>
          <w:p w14:paraId="00E5A772" w14:textId="45B12EAD"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05556415" w14:textId="77777777" w:rsidR="004C7EB5" w:rsidRPr="00CE4E0F" w:rsidRDefault="004C7EB5" w:rsidP="004C7EB5">
            <w:pPr>
              <w:pStyle w:val="Zawartotabeli"/>
              <w:rPr>
                <w:rFonts w:ascii="Arial" w:hAnsi="Arial"/>
                <w:sz w:val="20"/>
                <w:szCs w:val="20"/>
              </w:rPr>
            </w:pPr>
          </w:p>
        </w:tc>
      </w:tr>
      <w:tr w:rsidR="004C7EB5" w:rsidRPr="00CE4E0F" w14:paraId="64BD27AA" w14:textId="77777777" w:rsidTr="004C7EB5">
        <w:tc>
          <w:tcPr>
            <w:tcW w:w="516" w:type="dxa"/>
            <w:tcBorders>
              <w:left w:val="single" w:sz="4" w:space="0" w:color="000000"/>
              <w:bottom w:val="single" w:sz="4" w:space="0" w:color="000000"/>
            </w:tcBorders>
            <w:vAlign w:val="center"/>
          </w:tcPr>
          <w:p w14:paraId="238EA375" w14:textId="47A73AD0" w:rsidR="004C7EB5" w:rsidRPr="00CE4E0F" w:rsidRDefault="004C7EB5" w:rsidP="004C7EB5">
            <w:pPr>
              <w:jc w:val="center"/>
              <w:rPr>
                <w:rFonts w:ascii="Arial" w:hAnsi="Arial" w:cs="Arial"/>
              </w:rPr>
            </w:pPr>
            <w:r w:rsidRPr="00CE4E0F">
              <w:rPr>
                <w:rFonts w:ascii="Arial" w:hAnsi="Arial" w:cs="Arial"/>
              </w:rPr>
              <w:t>10</w:t>
            </w:r>
          </w:p>
        </w:tc>
        <w:tc>
          <w:tcPr>
            <w:tcW w:w="4490" w:type="dxa"/>
            <w:tcBorders>
              <w:top w:val="single" w:sz="4" w:space="0" w:color="auto"/>
              <w:left w:val="single" w:sz="4" w:space="0" w:color="auto"/>
              <w:bottom w:val="single" w:sz="4" w:space="0" w:color="auto"/>
              <w:right w:val="single" w:sz="4" w:space="0" w:color="auto"/>
            </w:tcBorders>
            <w:vAlign w:val="center"/>
          </w:tcPr>
          <w:p w14:paraId="32219273" w14:textId="77777777" w:rsidR="004C7EB5" w:rsidRPr="00CE4E0F" w:rsidRDefault="004C7EB5" w:rsidP="004C7EB5">
            <w:pPr>
              <w:jc w:val="both"/>
              <w:rPr>
                <w:rFonts w:ascii="Arial" w:hAnsi="Arial" w:cs="Arial"/>
              </w:rPr>
            </w:pPr>
            <w:r w:rsidRPr="00CE4E0F">
              <w:rPr>
                <w:rFonts w:ascii="Arial" w:hAnsi="Arial" w:cs="Arial"/>
              </w:rPr>
              <w:t>Automatyczna korekcja kąta – jednym przyciskiem</w:t>
            </w:r>
          </w:p>
        </w:tc>
        <w:tc>
          <w:tcPr>
            <w:tcW w:w="1919" w:type="dxa"/>
            <w:tcBorders>
              <w:top w:val="single" w:sz="4" w:space="0" w:color="auto"/>
              <w:left w:val="single" w:sz="4" w:space="0" w:color="auto"/>
              <w:bottom w:val="single" w:sz="4" w:space="0" w:color="auto"/>
              <w:right w:val="single" w:sz="4" w:space="0" w:color="auto"/>
            </w:tcBorders>
            <w:vAlign w:val="center"/>
          </w:tcPr>
          <w:p w14:paraId="4CFC228A" w14:textId="12CE1C73"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7FC5DD06" w14:textId="77777777" w:rsidR="004C7EB5" w:rsidRPr="00CE4E0F" w:rsidRDefault="004C7EB5" w:rsidP="004C7EB5">
            <w:pPr>
              <w:pStyle w:val="Zawartotabeli"/>
              <w:rPr>
                <w:rFonts w:ascii="Arial" w:hAnsi="Arial"/>
                <w:sz w:val="20"/>
                <w:szCs w:val="20"/>
              </w:rPr>
            </w:pPr>
          </w:p>
        </w:tc>
      </w:tr>
      <w:tr w:rsidR="004C7EB5" w:rsidRPr="00CE4E0F" w14:paraId="04C3EDC2" w14:textId="77777777" w:rsidTr="004C7EB5">
        <w:tc>
          <w:tcPr>
            <w:tcW w:w="516" w:type="dxa"/>
            <w:tcBorders>
              <w:left w:val="single" w:sz="4" w:space="0" w:color="000000"/>
              <w:bottom w:val="single" w:sz="4" w:space="0" w:color="000000"/>
            </w:tcBorders>
            <w:vAlign w:val="center"/>
          </w:tcPr>
          <w:p w14:paraId="47A78198" w14:textId="758815D4" w:rsidR="004C7EB5" w:rsidRPr="00CE4E0F" w:rsidRDefault="004C7EB5" w:rsidP="004C7EB5">
            <w:pPr>
              <w:jc w:val="center"/>
              <w:rPr>
                <w:rFonts w:ascii="Arial" w:hAnsi="Arial" w:cs="Arial"/>
              </w:rPr>
            </w:pPr>
            <w:r w:rsidRPr="00CE4E0F">
              <w:rPr>
                <w:rFonts w:ascii="Arial" w:hAnsi="Arial" w:cs="Arial"/>
              </w:rPr>
              <w:t>11</w:t>
            </w:r>
          </w:p>
        </w:tc>
        <w:tc>
          <w:tcPr>
            <w:tcW w:w="4490" w:type="dxa"/>
            <w:tcBorders>
              <w:top w:val="single" w:sz="4" w:space="0" w:color="auto"/>
              <w:left w:val="single" w:sz="4" w:space="0" w:color="auto"/>
              <w:bottom w:val="single" w:sz="4" w:space="0" w:color="auto"/>
              <w:right w:val="single" w:sz="4" w:space="0" w:color="auto"/>
            </w:tcBorders>
            <w:vAlign w:val="center"/>
          </w:tcPr>
          <w:p w14:paraId="00238016" w14:textId="77777777" w:rsidR="004C7EB5" w:rsidRPr="00CE4E0F" w:rsidRDefault="004C7EB5" w:rsidP="004C7EB5">
            <w:pPr>
              <w:jc w:val="both"/>
              <w:rPr>
                <w:rFonts w:ascii="Arial" w:hAnsi="Arial" w:cs="Arial"/>
              </w:rPr>
            </w:pPr>
            <w:r w:rsidRPr="00CE4E0F">
              <w:rPr>
                <w:rFonts w:ascii="Arial" w:hAnsi="Arial" w:cs="Arial"/>
              </w:rPr>
              <w:t>Regulacja linii bazowej i korekcji kąta na obrazach zapisanych w archiwum</w:t>
            </w:r>
          </w:p>
        </w:tc>
        <w:tc>
          <w:tcPr>
            <w:tcW w:w="1919" w:type="dxa"/>
            <w:tcBorders>
              <w:top w:val="single" w:sz="4" w:space="0" w:color="auto"/>
              <w:left w:val="single" w:sz="4" w:space="0" w:color="auto"/>
              <w:bottom w:val="single" w:sz="4" w:space="0" w:color="auto"/>
              <w:right w:val="single" w:sz="4" w:space="0" w:color="auto"/>
            </w:tcBorders>
            <w:vAlign w:val="center"/>
          </w:tcPr>
          <w:p w14:paraId="6CF573A0" w14:textId="390FFCDD"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1F61C4B4" w14:textId="77777777" w:rsidR="004C7EB5" w:rsidRPr="00CE4E0F" w:rsidRDefault="004C7EB5" w:rsidP="004C7EB5">
            <w:pPr>
              <w:pStyle w:val="Zawartotabeli"/>
              <w:rPr>
                <w:rFonts w:ascii="Arial" w:hAnsi="Arial"/>
                <w:sz w:val="20"/>
                <w:szCs w:val="20"/>
              </w:rPr>
            </w:pPr>
          </w:p>
        </w:tc>
      </w:tr>
      <w:tr w:rsidR="004C7EB5" w:rsidRPr="00CE4E0F" w14:paraId="67B58853" w14:textId="77777777" w:rsidTr="004C7EB5">
        <w:tc>
          <w:tcPr>
            <w:tcW w:w="516" w:type="dxa"/>
            <w:tcBorders>
              <w:left w:val="single" w:sz="4" w:space="0" w:color="000000"/>
              <w:bottom w:val="single" w:sz="4" w:space="0" w:color="000000"/>
            </w:tcBorders>
            <w:vAlign w:val="center"/>
          </w:tcPr>
          <w:p w14:paraId="6B84E013" w14:textId="00BA55D0" w:rsidR="004C7EB5" w:rsidRPr="00CE4E0F" w:rsidRDefault="004C7EB5" w:rsidP="004C7EB5">
            <w:pPr>
              <w:jc w:val="center"/>
              <w:rPr>
                <w:rFonts w:ascii="Arial" w:hAnsi="Arial" w:cs="Arial"/>
              </w:rPr>
            </w:pPr>
            <w:r w:rsidRPr="00CE4E0F">
              <w:rPr>
                <w:rFonts w:ascii="Arial" w:hAnsi="Arial" w:cs="Arial"/>
              </w:rPr>
              <w:t>12</w:t>
            </w:r>
          </w:p>
        </w:tc>
        <w:tc>
          <w:tcPr>
            <w:tcW w:w="4490" w:type="dxa"/>
            <w:tcBorders>
              <w:top w:val="single" w:sz="4" w:space="0" w:color="auto"/>
              <w:left w:val="single" w:sz="4" w:space="0" w:color="auto"/>
              <w:bottom w:val="single" w:sz="4" w:space="0" w:color="auto"/>
              <w:right w:val="single" w:sz="4" w:space="0" w:color="auto"/>
            </w:tcBorders>
            <w:vAlign w:val="center"/>
          </w:tcPr>
          <w:p w14:paraId="6395265F" w14:textId="77777777" w:rsidR="004C7EB5" w:rsidRPr="00CE4E0F" w:rsidRDefault="004C7EB5" w:rsidP="004C7EB5">
            <w:pPr>
              <w:jc w:val="both"/>
              <w:rPr>
                <w:rFonts w:ascii="Arial" w:hAnsi="Arial" w:cs="Arial"/>
              </w:rPr>
            </w:pPr>
            <w:r w:rsidRPr="00CE4E0F">
              <w:rPr>
                <w:rFonts w:ascii="Arial" w:hAnsi="Arial" w:cs="Arial"/>
              </w:rPr>
              <w:t>Regulacja zakresu korekcji kąta min. ±89°</w:t>
            </w:r>
          </w:p>
        </w:tc>
        <w:tc>
          <w:tcPr>
            <w:tcW w:w="1919" w:type="dxa"/>
            <w:tcBorders>
              <w:top w:val="single" w:sz="4" w:space="0" w:color="auto"/>
              <w:left w:val="single" w:sz="4" w:space="0" w:color="auto"/>
              <w:bottom w:val="single" w:sz="4" w:space="0" w:color="auto"/>
              <w:right w:val="single" w:sz="4" w:space="0" w:color="auto"/>
            </w:tcBorders>
            <w:vAlign w:val="center"/>
          </w:tcPr>
          <w:p w14:paraId="6BEDF2E2" w14:textId="6B10FE19"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228BC948" w14:textId="77777777" w:rsidR="004C7EB5" w:rsidRPr="00CE4E0F" w:rsidRDefault="004C7EB5" w:rsidP="004C7EB5">
            <w:pPr>
              <w:pStyle w:val="Zawartotabeli"/>
              <w:rPr>
                <w:rFonts w:ascii="Arial" w:hAnsi="Arial"/>
                <w:sz w:val="20"/>
                <w:szCs w:val="20"/>
              </w:rPr>
            </w:pPr>
          </w:p>
        </w:tc>
      </w:tr>
      <w:tr w:rsidR="004C7EB5" w:rsidRPr="00CE4E0F" w14:paraId="16CCB9E0" w14:textId="77777777" w:rsidTr="004C7EB5">
        <w:tc>
          <w:tcPr>
            <w:tcW w:w="516" w:type="dxa"/>
            <w:tcBorders>
              <w:left w:val="single" w:sz="4" w:space="0" w:color="000000"/>
              <w:bottom w:val="single" w:sz="4" w:space="0" w:color="000000"/>
            </w:tcBorders>
            <w:vAlign w:val="center"/>
          </w:tcPr>
          <w:p w14:paraId="3A3BC8B2" w14:textId="077AC057" w:rsidR="004C7EB5" w:rsidRPr="00CE4E0F" w:rsidRDefault="004C7EB5" w:rsidP="004C7EB5">
            <w:pPr>
              <w:jc w:val="center"/>
              <w:rPr>
                <w:rFonts w:ascii="Arial" w:hAnsi="Arial" w:cs="Arial"/>
              </w:rPr>
            </w:pPr>
            <w:r w:rsidRPr="00CE4E0F">
              <w:rPr>
                <w:rFonts w:ascii="Arial" w:hAnsi="Arial" w:cs="Arial"/>
              </w:rPr>
              <w:t>13</w:t>
            </w:r>
          </w:p>
        </w:tc>
        <w:tc>
          <w:tcPr>
            <w:tcW w:w="4490" w:type="dxa"/>
            <w:tcBorders>
              <w:top w:val="single" w:sz="4" w:space="0" w:color="auto"/>
              <w:left w:val="single" w:sz="4" w:space="0" w:color="auto"/>
              <w:bottom w:val="single" w:sz="4" w:space="0" w:color="auto"/>
              <w:right w:val="single" w:sz="4" w:space="0" w:color="auto"/>
            </w:tcBorders>
            <w:vAlign w:val="center"/>
          </w:tcPr>
          <w:p w14:paraId="228F27C3" w14:textId="77777777" w:rsidR="004C7EB5" w:rsidRPr="00CE4E0F" w:rsidRDefault="004C7EB5" w:rsidP="004C7EB5">
            <w:pPr>
              <w:jc w:val="both"/>
              <w:rPr>
                <w:rFonts w:ascii="Arial" w:hAnsi="Arial" w:cs="Arial"/>
              </w:rPr>
            </w:pPr>
            <w:r w:rsidRPr="00CE4E0F">
              <w:rPr>
                <w:rFonts w:ascii="Arial" w:hAnsi="Arial" w:cs="Arial"/>
              </w:rPr>
              <w:t>Regulacja wielkości bramki min. 1-15 mm</w:t>
            </w:r>
          </w:p>
        </w:tc>
        <w:tc>
          <w:tcPr>
            <w:tcW w:w="1919" w:type="dxa"/>
            <w:tcBorders>
              <w:top w:val="single" w:sz="4" w:space="0" w:color="auto"/>
              <w:left w:val="single" w:sz="4" w:space="0" w:color="auto"/>
              <w:bottom w:val="single" w:sz="4" w:space="0" w:color="auto"/>
              <w:right w:val="single" w:sz="4" w:space="0" w:color="auto"/>
            </w:tcBorders>
            <w:vAlign w:val="center"/>
          </w:tcPr>
          <w:p w14:paraId="68F5282C" w14:textId="0839CC4E"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20131300" w14:textId="77777777" w:rsidR="004C7EB5" w:rsidRPr="00CE4E0F" w:rsidRDefault="004C7EB5" w:rsidP="004C7EB5">
            <w:pPr>
              <w:pStyle w:val="Zawartotabeli"/>
              <w:rPr>
                <w:rFonts w:ascii="Arial" w:hAnsi="Arial"/>
                <w:sz w:val="20"/>
                <w:szCs w:val="20"/>
              </w:rPr>
            </w:pPr>
          </w:p>
        </w:tc>
      </w:tr>
      <w:tr w:rsidR="004C7EB5" w:rsidRPr="00CE4E0F" w14:paraId="3286F19F" w14:textId="77777777" w:rsidTr="004C7EB5">
        <w:tc>
          <w:tcPr>
            <w:tcW w:w="516" w:type="dxa"/>
            <w:tcBorders>
              <w:left w:val="single" w:sz="4" w:space="0" w:color="000000"/>
              <w:bottom w:val="single" w:sz="4" w:space="0" w:color="000000"/>
            </w:tcBorders>
            <w:vAlign w:val="center"/>
          </w:tcPr>
          <w:p w14:paraId="470375CE" w14:textId="0B3190CB" w:rsidR="004C7EB5" w:rsidRPr="00CE4E0F" w:rsidRDefault="004C7EB5" w:rsidP="004C7EB5">
            <w:pPr>
              <w:jc w:val="center"/>
              <w:rPr>
                <w:rFonts w:ascii="Arial" w:hAnsi="Arial" w:cs="Arial"/>
              </w:rPr>
            </w:pPr>
            <w:r w:rsidRPr="00CE4E0F">
              <w:rPr>
                <w:rFonts w:ascii="Arial" w:hAnsi="Arial" w:cs="Arial"/>
              </w:rPr>
              <w:t>14</w:t>
            </w:r>
          </w:p>
        </w:tc>
        <w:tc>
          <w:tcPr>
            <w:tcW w:w="4490" w:type="dxa"/>
            <w:tcBorders>
              <w:top w:val="single" w:sz="4" w:space="0" w:color="auto"/>
              <w:left w:val="single" w:sz="4" w:space="0" w:color="auto"/>
              <w:bottom w:val="single" w:sz="4" w:space="0" w:color="auto"/>
              <w:right w:val="single" w:sz="4" w:space="0" w:color="auto"/>
            </w:tcBorders>
            <w:vAlign w:val="center"/>
          </w:tcPr>
          <w:p w14:paraId="6ACB38D9" w14:textId="77777777" w:rsidR="004C7EB5" w:rsidRPr="00CE4E0F" w:rsidRDefault="004C7EB5" w:rsidP="004C7EB5">
            <w:pPr>
              <w:jc w:val="both"/>
              <w:rPr>
                <w:rFonts w:ascii="Arial" w:hAnsi="Arial" w:cs="Arial"/>
              </w:rPr>
            </w:pPr>
            <w:r w:rsidRPr="00CE4E0F">
              <w:rPr>
                <w:rFonts w:ascii="Arial" w:hAnsi="Arial" w:cs="Arial"/>
              </w:rPr>
              <w:t>Doppler spektralny z falą ciągłą (CWD)</w:t>
            </w:r>
          </w:p>
        </w:tc>
        <w:tc>
          <w:tcPr>
            <w:tcW w:w="1919" w:type="dxa"/>
            <w:tcBorders>
              <w:top w:val="single" w:sz="4" w:space="0" w:color="auto"/>
              <w:left w:val="single" w:sz="4" w:space="0" w:color="auto"/>
              <w:bottom w:val="single" w:sz="4" w:space="0" w:color="auto"/>
              <w:right w:val="single" w:sz="4" w:space="0" w:color="auto"/>
            </w:tcBorders>
            <w:vAlign w:val="center"/>
          </w:tcPr>
          <w:p w14:paraId="1150D4F2" w14:textId="6732BAAC"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650601FB" w14:textId="77777777" w:rsidR="004C7EB5" w:rsidRPr="00CE4E0F" w:rsidRDefault="004C7EB5" w:rsidP="004C7EB5">
            <w:pPr>
              <w:pStyle w:val="Zawartotabeli"/>
              <w:rPr>
                <w:rFonts w:ascii="Arial" w:hAnsi="Arial"/>
                <w:sz w:val="20"/>
                <w:szCs w:val="20"/>
              </w:rPr>
            </w:pPr>
          </w:p>
        </w:tc>
      </w:tr>
      <w:tr w:rsidR="004C7EB5" w:rsidRPr="00CE4E0F" w14:paraId="7FBFEE10" w14:textId="77777777" w:rsidTr="004C7EB5">
        <w:tc>
          <w:tcPr>
            <w:tcW w:w="516" w:type="dxa"/>
            <w:tcBorders>
              <w:left w:val="single" w:sz="4" w:space="0" w:color="000000"/>
              <w:bottom w:val="single" w:sz="4" w:space="0" w:color="000000"/>
            </w:tcBorders>
            <w:vAlign w:val="center"/>
          </w:tcPr>
          <w:p w14:paraId="7DF028C4" w14:textId="078C69CB" w:rsidR="004C7EB5" w:rsidRPr="00CE4E0F" w:rsidRDefault="004C7EB5" w:rsidP="004C7EB5">
            <w:pPr>
              <w:jc w:val="center"/>
              <w:rPr>
                <w:rFonts w:ascii="Arial" w:hAnsi="Arial" w:cs="Arial"/>
              </w:rPr>
            </w:pPr>
            <w:r w:rsidRPr="00CE4E0F">
              <w:rPr>
                <w:rFonts w:ascii="Arial" w:hAnsi="Arial" w:cs="Arial"/>
              </w:rPr>
              <w:t>15</w:t>
            </w:r>
          </w:p>
        </w:tc>
        <w:tc>
          <w:tcPr>
            <w:tcW w:w="4490" w:type="dxa"/>
            <w:tcBorders>
              <w:top w:val="single" w:sz="4" w:space="0" w:color="auto"/>
              <w:left w:val="single" w:sz="4" w:space="0" w:color="auto"/>
              <w:bottom w:val="single" w:sz="4" w:space="0" w:color="auto"/>
              <w:right w:val="single" w:sz="4" w:space="0" w:color="auto"/>
            </w:tcBorders>
            <w:vAlign w:val="center"/>
          </w:tcPr>
          <w:p w14:paraId="0158D667" w14:textId="77777777" w:rsidR="004C7EB5" w:rsidRPr="00CE4E0F" w:rsidRDefault="004C7EB5" w:rsidP="004C7EB5">
            <w:pPr>
              <w:jc w:val="both"/>
              <w:rPr>
                <w:rFonts w:ascii="Arial" w:hAnsi="Arial" w:cs="Arial"/>
              </w:rPr>
            </w:pPr>
            <w:r w:rsidRPr="00CE4E0F">
              <w:rPr>
                <w:rFonts w:ascii="Arial" w:hAnsi="Arial" w:cs="Arial"/>
              </w:rPr>
              <w:t>Sterowalny pod kontrolą obrazu 2D</w:t>
            </w:r>
          </w:p>
        </w:tc>
        <w:tc>
          <w:tcPr>
            <w:tcW w:w="1919" w:type="dxa"/>
            <w:tcBorders>
              <w:top w:val="single" w:sz="4" w:space="0" w:color="auto"/>
              <w:left w:val="single" w:sz="4" w:space="0" w:color="auto"/>
              <w:bottom w:val="single" w:sz="4" w:space="0" w:color="auto"/>
              <w:right w:val="single" w:sz="4" w:space="0" w:color="auto"/>
            </w:tcBorders>
            <w:vAlign w:val="center"/>
          </w:tcPr>
          <w:p w14:paraId="4825CFCF" w14:textId="7626B361"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6DA22059" w14:textId="77777777" w:rsidR="004C7EB5" w:rsidRPr="00CE4E0F" w:rsidRDefault="004C7EB5" w:rsidP="004C7EB5">
            <w:pPr>
              <w:pStyle w:val="Zawartotabeli"/>
              <w:rPr>
                <w:rFonts w:ascii="Arial" w:hAnsi="Arial"/>
                <w:sz w:val="20"/>
                <w:szCs w:val="20"/>
              </w:rPr>
            </w:pPr>
          </w:p>
        </w:tc>
      </w:tr>
      <w:tr w:rsidR="004C7EB5" w:rsidRPr="00CE4E0F" w14:paraId="12601091" w14:textId="77777777" w:rsidTr="004C7EB5">
        <w:tc>
          <w:tcPr>
            <w:tcW w:w="516" w:type="dxa"/>
            <w:tcBorders>
              <w:left w:val="single" w:sz="4" w:space="0" w:color="000000"/>
              <w:bottom w:val="single" w:sz="4" w:space="0" w:color="000000"/>
            </w:tcBorders>
            <w:vAlign w:val="center"/>
          </w:tcPr>
          <w:p w14:paraId="011CE636" w14:textId="30C348C2" w:rsidR="004C7EB5" w:rsidRPr="00CE4E0F" w:rsidRDefault="004C7EB5" w:rsidP="004C7EB5">
            <w:pPr>
              <w:jc w:val="center"/>
              <w:rPr>
                <w:rFonts w:ascii="Arial" w:hAnsi="Arial" w:cs="Arial"/>
              </w:rPr>
            </w:pPr>
            <w:r w:rsidRPr="00CE4E0F">
              <w:rPr>
                <w:rFonts w:ascii="Arial" w:hAnsi="Arial" w:cs="Arial"/>
              </w:rPr>
              <w:t>16</w:t>
            </w:r>
          </w:p>
        </w:tc>
        <w:tc>
          <w:tcPr>
            <w:tcW w:w="4490" w:type="dxa"/>
            <w:tcBorders>
              <w:top w:val="single" w:sz="4" w:space="0" w:color="auto"/>
              <w:left w:val="single" w:sz="4" w:space="0" w:color="auto"/>
              <w:bottom w:val="single" w:sz="4" w:space="0" w:color="auto"/>
              <w:right w:val="single" w:sz="4" w:space="0" w:color="auto"/>
            </w:tcBorders>
            <w:vAlign w:val="center"/>
          </w:tcPr>
          <w:p w14:paraId="4CB8459C" w14:textId="77777777" w:rsidR="004C7EB5" w:rsidRPr="00CE4E0F" w:rsidRDefault="004C7EB5" w:rsidP="004C7EB5">
            <w:pPr>
              <w:jc w:val="both"/>
              <w:rPr>
                <w:rFonts w:ascii="Arial" w:hAnsi="Arial" w:cs="Arial"/>
              </w:rPr>
            </w:pPr>
            <w:r w:rsidRPr="00CE4E0F">
              <w:rPr>
                <w:rFonts w:ascii="Arial" w:hAnsi="Arial" w:cs="Arial"/>
              </w:rPr>
              <w:t>Maksymalna mierzona prędkość przy zerowym kącie ≥12 m/s</w:t>
            </w:r>
          </w:p>
        </w:tc>
        <w:tc>
          <w:tcPr>
            <w:tcW w:w="1919" w:type="dxa"/>
            <w:tcBorders>
              <w:top w:val="single" w:sz="4" w:space="0" w:color="auto"/>
              <w:left w:val="single" w:sz="4" w:space="0" w:color="auto"/>
              <w:bottom w:val="single" w:sz="4" w:space="0" w:color="auto"/>
              <w:right w:val="single" w:sz="4" w:space="0" w:color="auto"/>
            </w:tcBorders>
            <w:vAlign w:val="center"/>
          </w:tcPr>
          <w:p w14:paraId="54536104" w14:textId="6C2F45B1"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1DBDB89D" w14:textId="77777777" w:rsidR="004C7EB5" w:rsidRPr="00CE4E0F" w:rsidRDefault="004C7EB5" w:rsidP="004C7EB5">
            <w:pPr>
              <w:pStyle w:val="Zawartotabeli"/>
              <w:rPr>
                <w:rFonts w:ascii="Arial" w:hAnsi="Arial"/>
                <w:sz w:val="20"/>
                <w:szCs w:val="20"/>
              </w:rPr>
            </w:pPr>
          </w:p>
        </w:tc>
      </w:tr>
      <w:tr w:rsidR="004C7EB5" w:rsidRPr="00CE4E0F" w14:paraId="6B8C80B6" w14:textId="77777777" w:rsidTr="004C7EB5">
        <w:tc>
          <w:tcPr>
            <w:tcW w:w="516" w:type="dxa"/>
            <w:tcBorders>
              <w:left w:val="single" w:sz="4" w:space="0" w:color="000000"/>
              <w:bottom w:val="single" w:sz="4" w:space="0" w:color="000000"/>
            </w:tcBorders>
            <w:vAlign w:val="center"/>
          </w:tcPr>
          <w:p w14:paraId="0A6840A1" w14:textId="4ECAF88E" w:rsidR="004C7EB5" w:rsidRPr="00CE4E0F" w:rsidRDefault="004C7EB5" w:rsidP="004C7EB5">
            <w:pPr>
              <w:jc w:val="center"/>
              <w:rPr>
                <w:rFonts w:ascii="Arial" w:hAnsi="Arial" w:cs="Arial"/>
              </w:rPr>
            </w:pPr>
            <w:r w:rsidRPr="00CE4E0F">
              <w:rPr>
                <w:rFonts w:ascii="Arial" w:hAnsi="Arial" w:cs="Arial"/>
              </w:rPr>
              <w:t>17</w:t>
            </w:r>
          </w:p>
        </w:tc>
        <w:tc>
          <w:tcPr>
            <w:tcW w:w="4490" w:type="dxa"/>
            <w:tcBorders>
              <w:top w:val="single" w:sz="4" w:space="0" w:color="auto"/>
              <w:left w:val="single" w:sz="4" w:space="0" w:color="auto"/>
              <w:bottom w:val="single" w:sz="4" w:space="0" w:color="auto"/>
              <w:right w:val="single" w:sz="4" w:space="0" w:color="auto"/>
            </w:tcBorders>
            <w:vAlign w:val="center"/>
          </w:tcPr>
          <w:p w14:paraId="5C840B92" w14:textId="77777777" w:rsidR="004C7EB5" w:rsidRPr="00CE4E0F" w:rsidRDefault="004C7EB5" w:rsidP="004C7EB5">
            <w:pPr>
              <w:jc w:val="both"/>
              <w:rPr>
                <w:rFonts w:ascii="Arial" w:hAnsi="Arial" w:cs="Arial"/>
              </w:rPr>
            </w:pPr>
            <w:r w:rsidRPr="00CE4E0F">
              <w:rPr>
                <w:rFonts w:ascii="Arial" w:hAnsi="Arial" w:cs="Arial"/>
              </w:rPr>
              <w:t>Kolor Doppler</w:t>
            </w:r>
          </w:p>
        </w:tc>
        <w:tc>
          <w:tcPr>
            <w:tcW w:w="1919" w:type="dxa"/>
            <w:tcBorders>
              <w:top w:val="single" w:sz="4" w:space="0" w:color="auto"/>
              <w:left w:val="single" w:sz="4" w:space="0" w:color="auto"/>
              <w:bottom w:val="single" w:sz="4" w:space="0" w:color="auto"/>
              <w:right w:val="single" w:sz="4" w:space="0" w:color="auto"/>
            </w:tcBorders>
            <w:vAlign w:val="center"/>
          </w:tcPr>
          <w:p w14:paraId="50BCCAE3" w14:textId="2665B918"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75C0410D" w14:textId="77777777" w:rsidR="004C7EB5" w:rsidRPr="00CE4E0F" w:rsidRDefault="004C7EB5" w:rsidP="004C7EB5">
            <w:pPr>
              <w:pStyle w:val="Zawartotabeli"/>
              <w:rPr>
                <w:rFonts w:ascii="Arial" w:hAnsi="Arial"/>
                <w:sz w:val="20"/>
                <w:szCs w:val="20"/>
              </w:rPr>
            </w:pPr>
          </w:p>
        </w:tc>
      </w:tr>
      <w:tr w:rsidR="004C7EB5" w:rsidRPr="00CE4E0F" w14:paraId="427A819C" w14:textId="77777777" w:rsidTr="004C7EB5">
        <w:tc>
          <w:tcPr>
            <w:tcW w:w="516" w:type="dxa"/>
            <w:tcBorders>
              <w:left w:val="single" w:sz="4" w:space="0" w:color="000000"/>
              <w:bottom w:val="single" w:sz="4" w:space="0" w:color="000000"/>
            </w:tcBorders>
            <w:vAlign w:val="center"/>
          </w:tcPr>
          <w:p w14:paraId="0832C307" w14:textId="5BAE3903" w:rsidR="004C7EB5" w:rsidRPr="00CE4E0F" w:rsidRDefault="004C7EB5" w:rsidP="004C7EB5">
            <w:pPr>
              <w:jc w:val="center"/>
              <w:rPr>
                <w:rFonts w:ascii="Arial" w:hAnsi="Arial" w:cs="Arial"/>
              </w:rPr>
            </w:pPr>
            <w:r w:rsidRPr="00CE4E0F">
              <w:rPr>
                <w:rFonts w:ascii="Arial" w:hAnsi="Arial" w:cs="Arial"/>
              </w:rPr>
              <w:t>18</w:t>
            </w:r>
          </w:p>
        </w:tc>
        <w:tc>
          <w:tcPr>
            <w:tcW w:w="4490" w:type="dxa"/>
            <w:tcBorders>
              <w:top w:val="single" w:sz="4" w:space="0" w:color="auto"/>
              <w:left w:val="single" w:sz="4" w:space="0" w:color="auto"/>
              <w:bottom w:val="single" w:sz="4" w:space="0" w:color="auto"/>
              <w:right w:val="single" w:sz="4" w:space="0" w:color="auto"/>
            </w:tcBorders>
            <w:vAlign w:val="center"/>
          </w:tcPr>
          <w:p w14:paraId="1E708F3B" w14:textId="77777777" w:rsidR="004C7EB5" w:rsidRPr="00CE4E0F" w:rsidRDefault="004C7EB5" w:rsidP="004C7EB5">
            <w:pPr>
              <w:jc w:val="both"/>
              <w:rPr>
                <w:rFonts w:ascii="Arial" w:hAnsi="Arial" w:cs="Arial"/>
              </w:rPr>
            </w:pPr>
            <w:r w:rsidRPr="00CE4E0F">
              <w:rPr>
                <w:rFonts w:ascii="Arial" w:hAnsi="Arial" w:cs="Arial"/>
              </w:rPr>
              <w:t>Możliwość niezależnej regulacji wzmocnienia 2D i koloru na obrazach odtwarzanych z dysku</w:t>
            </w:r>
          </w:p>
        </w:tc>
        <w:tc>
          <w:tcPr>
            <w:tcW w:w="1919" w:type="dxa"/>
            <w:tcBorders>
              <w:top w:val="single" w:sz="4" w:space="0" w:color="auto"/>
              <w:left w:val="single" w:sz="4" w:space="0" w:color="auto"/>
              <w:bottom w:val="single" w:sz="4" w:space="0" w:color="auto"/>
              <w:right w:val="single" w:sz="4" w:space="0" w:color="auto"/>
            </w:tcBorders>
            <w:vAlign w:val="center"/>
          </w:tcPr>
          <w:p w14:paraId="5F3379F0" w14:textId="264FF813"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54D9CC2B" w14:textId="77777777" w:rsidR="004C7EB5" w:rsidRPr="00CE4E0F" w:rsidRDefault="004C7EB5" w:rsidP="004C7EB5">
            <w:pPr>
              <w:pStyle w:val="Zawartotabeli"/>
              <w:rPr>
                <w:rFonts w:ascii="Arial" w:hAnsi="Arial"/>
                <w:sz w:val="20"/>
                <w:szCs w:val="20"/>
              </w:rPr>
            </w:pPr>
          </w:p>
        </w:tc>
      </w:tr>
      <w:tr w:rsidR="004C7EB5" w:rsidRPr="00CE4E0F" w14:paraId="24D26F61" w14:textId="77777777" w:rsidTr="004C7EB5">
        <w:tc>
          <w:tcPr>
            <w:tcW w:w="516" w:type="dxa"/>
            <w:tcBorders>
              <w:left w:val="single" w:sz="4" w:space="0" w:color="000000"/>
              <w:bottom w:val="single" w:sz="4" w:space="0" w:color="000000"/>
            </w:tcBorders>
            <w:vAlign w:val="center"/>
          </w:tcPr>
          <w:p w14:paraId="70CB1E67" w14:textId="45CE0CF1" w:rsidR="004C7EB5" w:rsidRPr="00CE4E0F" w:rsidRDefault="004C7EB5" w:rsidP="004C7EB5">
            <w:pPr>
              <w:jc w:val="center"/>
              <w:rPr>
                <w:rFonts w:ascii="Arial" w:hAnsi="Arial" w:cs="Arial"/>
              </w:rPr>
            </w:pPr>
            <w:r w:rsidRPr="00CE4E0F">
              <w:rPr>
                <w:rFonts w:ascii="Arial" w:hAnsi="Arial" w:cs="Arial"/>
              </w:rPr>
              <w:t>19</w:t>
            </w:r>
          </w:p>
        </w:tc>
        <w:tc>
          <w:tcPr>
            <w:tcW w:w="4490" w:type="dxa"/>
            <w:tcBorders>
              <w:top w:val="single" w:sz="4" w:space="0" w:color="auto"/>
              <w:left w:val="single" w:sz="4" w:space="0" w:color="auto"/>
              <w:bottom w:val="single" w:sz="4" w:space="0" w:color="auto"/>
              <w:right w:val="single" w:sz="4" w:space="0" w:color="auto"/>
            </w:tcBorders>
            <w:vAlign w:val="center"/>
          </w:tcPr>
          <w:p w14:paraId="3B5A425D" w14:textId="77777777" w:rsidR="004C7EB5" w:rsidRPr="00CE4E0F" w:rsidRDefault="004C7EB5" w:rsidP="004C7EB5">
            <w:pPr>
              <w:jc w:val="both"/>
              <w:rPr>
                <w:rFonts w:ascii="Arial" w:hAnsi="Arial" w:cs="Arial"/>
              </w:rPr>
            </w:pPr>
            <w:r w:rsidRPr="00CE4E0F">
              <w:rPr>
                <w:rFonts w:ascii="Arial" w:hAnsi="Arial" w:cs="Arial"/>
              </w:rPr>
              <w:t>Spektralny Doppler tkankowy</w:t>
            </w:r>
          </w:p>
        </w:tc>
        <w:tc>
          <w:tcPr>
            <w:tcW w:w="1919" w:type="dxa"/>
            <w:tcBorders>
              <w:top w:val="single" w:sz="4" w:space="0" w:color="auto"/>
              <w:left w:val="single" w:sz="4" w:space="0" w:color="auto"/>
              <w:bottom w:val="single" w:sz="4" w:space="0" w:color="auto"/>
              <w:right w:val="single" w:sz="4" w:space="0" w:color="auto"/>
            </w:tcBorders>
            <w:vAlign w:val="center"/>
          </w:tcPr>
          <w:p w14:paraId="10B0C7D3" w14:textId="6656A44E"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68EE9B8D" w14:textId="77777777" w:rsidR="004C7EB5" w:rsidRPr="00CE4E0F" w:rsidRDefault="004C7EB5" w:rsidP="004C7EB5">
            <w:pPr>
              <w:pStyle w:val="Zawartotabeli"/>
              <w:rPr>
                <w:rFonts w:ascii="Arial" w:hAnsi="Arial"/>
                <w:sz w:val="20"/>
                <w:szCs w:val="20"/>
              </w:rPr>
            </w:pPr>
          </w:p>
        </w:tc>
      </w:tr>
      <w:tr w:rsidR="004C7EB5" w:rsidRPr="00CE4E0F" w14:paraId="203C6D3A" w14:textId="77777777" w:rsidTr="004C7EB5">
        <w:tc>
          <w:tcPr>
            <w:tcW w:w="516" w:type="dxa"/>
            <w:tcBorders>
              <w:left w:val="single" w:sz="4" w:space="0" w:color="000000"/>
              <w:bottom w:val="single" w:sz="4" w:space="0" w:color="000000"/>
            </w:tcBorders>
            <w:vAlign w:val="center"/>
          </w:tcPr>
          <w:p w14:paraId="38079915" w14:textId="0CD36620" w:rsidR="004C7EB5" w:rsidRPr="00CE4E0F" w:rsidRDefault="004C7EB5" w:rsidP="004C7EB5">
            <w:pPr>
              <w:jc w:val="center"/>
              <w:rPr>
                <w:rFonts w:ascii="Arial" w:hAnsi="Arial" w:cs="Arial"/>
              </w:rPr>
            </w:pPr>
            <w:r w:rsidRPr="00CE4E0F">
              <w:rPr>
                <w:rFonts w:ascii="Arial" w:hAnsi="Arial" w:cs="Arial"/>
              </w:rPr>
              <w:t>20</w:t>
            </w:r>
          </w:p>
        </w:tc>
        <w:tc>
          <w:tcPr>
            <w:tcW w:w="4490" w:type="dxa"/>
            <w:tcBorders>
              <w:top w:val="single" w:sz="4" w:space="0" w:color="auto"/>
              <w:left w:val="single" w:sz="4" w:space="0" w:color="auto"/>
              <w:bottom w:val="single" w:sz="4" w:space="0" w:color="auto"/>
              <w:right w:val="single" w:sz="4" w:space="0" w:color="auto"/>
            </w:tcBorders>
            <w:vAlign w:val="center"/>
          </w:tcPr>
          <w:p w14:paraId="168880FD" w14:textId="77777777" w:rsidR="004C7EB5" w:rsidRPr="00CE4E0F" w:rsidRDefault="004C7EB5" w:rsidP="004C7EB5">
            <w:pPr>
              <w:jc w:val="both"/>
              <w:rPr>
                <w:rFonts w:ascii="Arial" w:hAnsi="Arial" w:cs="Arial"/>
              </w:rPr>
            </w:pPr>
            <w:r w:rsidRPr="00CE4E0F">
              <w:rPr>
                <w:rFonts w:ascii="Arial" w:hAnsi="Arial" w:cs="Arial"/>
              </w:rPr>
              <w:t>Kolorowy Doppler tkankowy</w:t>
            </w:r>
          </w:p>
        </w:tc>
        <w:tc>
          <w:tcPr>
            <w:tcW w:w="1919" w:type="dxa"/>
            <w:tcBorders>
              <w:top w:val="single" w:sz="4" w:space="0" w:color="auto"/>
              <w:left w:val="single" w:sz="4" w:space="0" w:color="auto"/>
              <w:bottom w:val="single" w:sz="4" w:space="0" w:color="auto"/>
              <w:right w:val="single" w:sz="4" w:space="0" w:color="auto"/>
            </w:tcBorders>
            <w:vAlign w:val="center"/>
          </w:tcPr>
          <w:p w14:paraId="0DC932E5" w14:textId="459CEA1F"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7AB22B84" w14:textId="77777777" w:rsidR="004C7EB5" w:rsidRPr="00CE4E0F" w:rsidRDefault="004C7EB5" w:rsidP="004C7EB5">
            <w:pPr>
              <w:pStyle w:val="Zawartotabeli"/>
              <w:rPr>
                <w:rFonts w:ascii="Arial" w:hAnsi="Arial"/>
                <w:sz w:val="20"/>
                <w:szCs w:val="20"/>
              </w:rPr>
            </w:pPr>
          </w:p>
        </w:tc>
      </w:tr>
      <w:tr w:rsidR="004C7EB5" w:rsidRPr="00CE4E0F" w14:paraId="3E940075" w14:textId="77777777" w:rsidTr="004C7EB5">
        <w:tc>
          <w:tcPr>
            <w:tcW w:w="516" w:type="dxa"/>
            <w:tcBorders>
              <w:left w:val="single" w:sz="4" w:space="0" w:color="000000"/>
              <w:bottom w:val="single" w:sz="4" w:space="0" w:color="000000"/>
            </w:tcBorders>
            <w:vAlign w:val="center"/>
          </w:tcPr>
          <w:p w14:paraId="493710BA" w14:textId="250194AC" w:rsidR="004C7EB5" w:rsidRPr="00CE4E0F" w:rsidRDefault="004C7EB5" w:rsidP="004C7EB5">
            <w:pPr>
              <w:jc w:val="center"/>
              <w:rPr>
                <w:rFonts w:ascii="Arial" w:hAnsi="Arial" w:cs="Arial"/>
              </w:rPr>
            </w:pPr>
            <w:r w:rsidRPr="00CE4E0F">
              <w:rPr>
                <w:rFonts w:ascii="Arial" w:hAnsi="Arial" w:cs="Arial"/>
              </w:rPr>
              <w:t>21</w:t>
            </w:r>
          </w:p>
        </w:tc>
        <w:tc>
          <w:tcPr>
            <w:tcW w:w="4490" w:type="dxa"/>
            <w:tcBorders>
              <w:top w:val="single" w:sz="4" w:space="0" w:color="auto"/>
              <w:left w:val="single" w:sz="4" w:space="0" w:color="auto"/>
              <w:bottom w:val="single" w:sz="4" w:space="0" w:color="auto"/>
              <w:right w:val="single" w:sz="4" w:space="0" w:color="auto"/>
            </w:tcBorders>
            <w:vAlign w:val="center"/>
          </w:tcPr>
          <w:p w14:paraId="6089946C" w14:textId="77777777" w:rsidR="004C7EB5" w:rsidRPr="00CE4E0F" w:rsidRDefault="004C7EB5" w:rsidP="004C7EB5">
            <w:pPr>
              <w:jc w:val="both"/>
              <w:rPr>
                <w:rFonts w:ascii="Arial" w:hAnsi="Arial" w:cs="Arial"/>
              </w:rPr>
            </w:pPr>
            <w:r w:rsidRPr="00CE4E0F">
              <w:rPr>
                <w:rFonts w:ascii="Arial" w:hAnsi="Arial" w:cs="Arial"/>
              </w:rPr>
              <w:t>Obrazowanie odkształcenia i prędkości odkształcenia (</w:t>
            </w:r>
            <w:proofErr w:type="spellStart"/>
            <w:r w:rsidRPr="00CE4E0F">
              <w:rPr>
                <w:rFonts w:ascii="Arial" w:hAnsi="Arial" w:cs="Arial"/>
              </w:rPr>
              <w:t>Strain</w:t>
            </w:r>
            <w:proofErr w:type="spellEnd"/>
            <w:r w:rsidRPr="00CE4E0F">
              <w:rPr>
                <w:rFonts w:ascii="Arial" w:hAnsi="Arial" w:cs="Arial"/>
              </w:rPr>
              <w:t xml:space="preserve"> i </w:t>
            </w:r>
            <w:proofErr w:type="spellStart"/>
            <w:r w:rsidRPr="00CE4E0F">
              <w:rPr>
                <w:rFonts w:ascii="Arial" w:hAnsi="Arial" w:cs="Arial"/>
              </w:rPr>
              <w:t>Strain</w:t>
            </w:r>
            <w:proofErr w:type="spellEnd"/>
            <w:r w:rsidRPr="00CE4E0F">
              <w:rPr>
                <w:rFonts w:ascii="Arial" w:hAnsi="Arial" w:cs="Arial"/>
              </w:rPr>
              <w:t xml:space="preserve"> </w:t>
            </w:r>
            <w:proofErr w:type="spellStart"/>
            <w:r w:rsidRPr="00CE4E0F">
              <w:rPr>
                <w:rFonts w:ascii="Arial" w:hAnsi="Arial" w:cs="Arial"/>
              </w:rPr>
              <w:t>Rate</w:t>
            </w:r>
            <w:proofErr w:type="spellEnd"/>
            <w:r w:rsidRPr="00CE4E0F">
              <w:rPr>
                <w:rFonts w:ascii="Arial" w:hAnsi="Arial" w:cs="Arial"/>
              </w:rPr>
              <w:t>)</w:t>
            </w:r>
          </w:p>
        </w:tc>
        <w:tc>
          <w:tcPr>
            <w:tcW w:w="1919" w:type="dxa"/>
            <w:tcBorders>
              <w:top w:val="single" w:sz="4" w:space="0" w:color="auto"/>
              <w:left w:val="single" w:sz="4" w:space="0" w:color="auto"/>
              <w:bottom w:val="single" w:sz="4" w:space="0" w:color="auto"/>
              <w:right w:val="single" w:sz="4" w:space="0" w:color="auto"/>
            </w:tcBorders>
            <w:vAlign w:val="center"/>
          </w:tcPr>
          <w:p w14:paraId="190FDFCF" w14:textId="20D6CD23"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1109C33F" w14:textId="77777777" w:rsidR="004C7EB5" w:rsidRPr="00CE4E0F" w:rsidRDefault="004C7EB5" w:rsidP="004C7EB5">
            <w:pPr>
              <w:pStyle w:val="Zawartotabeli"/>
              <w:rPr>
                <w:rFonts w:ascii="Arial" w:hAnsi="Arial"/>
                <w:sz w:val="20"/>
                <w:szCs w:val="20"/>
              </w:rPr>
            </w:pPr>
          </w:p>
        </w:tc>
      </w:tr>
      <w:tr w:rsidR="004C7EB5" w:rsidRPr="00CE4E0F" w14:paraId="2A53BBBE" w14:textId="77777777" w:rsidTr="004C7EB5">
        <w:tc>
          <w:tcPr>
            <w:tcW w:w="516" w:type="dxa"/>
            <w:tcBorders>
              <w:left w:val="single" w:sz="4" w:space="0" w:color="000000"/>
              <w:bottom w:val="single" w:sz="4" w:space="0" w:color="000000"/>
            </w:tcBorders>
            <w:vAlign w:val="center"/>
          </w:tcPr>
          <w:p w14:paraId="4EE267AA" w14:textId="48B1430E" w:rsidR="004C7EB5" w:rsidRPr="00CE4E0F" w:rsidRDefault="004C7EB5" w:rsidP="004C7EB5">
            <w:pPr>
              <w:jc w:val="center"/>
              <w:rPr>
                <w:rFonts w:ascii="Arial" w:hAnsi="Arial" w:cs="Arial"/>
              </w:rPr>
            </w:pPr>
            <w:r w:rsidRPr="00CE4E0F">
              <w:rPr>
                <w:rFonts w:ascii="Arial" w:hAnsi="Arial" w:cs="Arial"/>
              </w:rPr>
              <w:t>22</w:t>
            </w:r>
          </w:p>
        </w:tc>
        <w:tc>
          <w:tcPr>
            <w:tcW w:w="4490" w:type="dxa"/>
            <w:tcBorders>
              <w:top w:val="single" w:sz="4" w:space="0" w:color="auto"/>
              <w:left w:val="single" w:sz="4" w:space="0" w:color="auto"/>
              <w:bottom w:val="single" w:sz="4" w:space="0" w:color="auto"/>
              <w:right w:val="single" w:sz="4" w:space="0" w:color="auto"/>
            </w:tcBorders>
            <w:vAlign w:val="center"/>
          </w:tcPr>
          <w:p w14:paraId="5EAFB275" w14:textId="77777777" w:rsidR="004C7EB5" w:rsidRPr="00CE4E0F" w:rsidRDefault="004C7EB5" w:rsidP="004C7EB5">
            <w:pPr>
              <w:jc w:val="both"/>
              <w:rPr>
                <w:rFonts w:ascii="Arial" w:hAnsi="Arial" w:cs="Arial"/>
              </w:rPr>
            </w:pPr>
            <w:r w:rsidRPr="00CE4E0F">
              <w:rPr>
                <w:rFonts w:ascii="Arial" w:hAnsi="Arial" w:cs="Arial"/>
              </w:rPr>
              <w:t>Obrazowanie do oceny synchroniczności skurczu – kodowanie jednym kolorem segmentów kurczących się synchronicznie i innym kolorem segmentów poruszających się asynchronicznie</w:t>
            </w:r>
          </w:p>
        </w:tc>
        <w:tc>
          <w:tcPr>
            <w:tcW w:w="1919" w:type="dxa"/>
            <w:tcBorders>
              <w:top w:val="single" w:sz="4" w:space="0" w:color="auto"/>
              <w:left w:val="single" w:sz="4" w:space="0" w:color="auto"/>
              <w:bottom w:val="single" w:sz="4" w:space="0" w:color="auto"/>
              <w:right w:val="single" w:sz="4" w:space="0" w:color="auto"/>
            </w:tcBorders>
            <w:vAlign w:val="center"/>
          </w:tcPr>
          <w:p w14:paraId="155E1A35" w14:textId="6C98FC0E"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562025B7" w14:textId="77777777" w:rsidR="004C7EB5" w:rsidRPr="00CE4E0F" w:rsidRDefault="004C7EB5" w:rsidP="004C7EB5">
            <w:pPr>
              <w:pStyle w:val="Zawartotabeli"/>
              <w:rPr>
                <w:rFonts w:ascii="Arial" w:hAnsi="Arial"/>
                <w:sz w:val="20"/>
                <w:szCs w:val="20"/>
              </w:rPr>
            </w:pPr>
          </w:p>
        </w:tc>
      </w:tr>
      <w:tr w:rsidR="004C7EB5" w:rsidRPr="00CE4E0F" w14:paraId="22CA4F67" w14:textId="77777777" w:rsidTr="004C7EB5">
        <w:tc>
          <w:tcPr>
            <w:tcW w:w="516" w:type="dxa"/>
            <w:tcBorders>
              <w:left w:val="single" w:sz="4" w:space="0" w:color="000000"/>
              <w:bottom w:val="single" w:sz="4" w:space="0" w:color="000000"/>
            </w:tcBorders>
            <w:vAlign w:val="center"/>
          </w:tcPr>
          <w:p w14:paraId="69562ED4" w14:textId="53664F3E" w:rsidR="004C7EB5" w:rsidRPr="00CE4E0F" w:rsidRDefault="004C7EB5" w:rsidP="004C7EB5">
            <w:pPr>
              <w:jc w:val="center"/>
              <w:rPr>
                <w:rFonts w:ascii="Arial" w:hAnsi="Arial" w:cs="Arial"/>
              </w:rPr>
            </w:pPr>
            <w:r w:rsidRPr="00CE4E0F">
              <w:rPr>
                <w:rFonts w:ascii="Arial" w:hAnsi="Arial" w:cs="Arial"/>
              </w:rPr>
              <w:t>23</w:t>
            </w:r>
          </w:p>
        </w:tc>
        <w:tc>
          <w:tcPr>
            <w:tcW w:w="4490" w:type="dxa"/>
            <w:tcBorders>
              <w:top w:val="single" w:sz="4" w:space="0" w:color="auto"/>
              <w:left w:val="single" w:sz="4" w:space="0" w:color="auto"/>
              <w:bottom w:val="single" w:sz="4" w:space="0" w:color="auto"/>
              <w:right w:val="single" w:sz="4" w:space="0" w:color="auto"/>
            </w:tcBorders>
            <w:vAlign w:val="center"/>
          </w:tcPr>
          <w:p w14:paraId="2A4F6DCF" w14:textId="77777777" w:rsidR="004C7EB5" w:rsidRPr="00CE4E0F" w:rsidRDefault="004C7EB5" w:rsidP="004C7EB5">
            <w:pPr>
              <w:jc w:val="both"/>
              <w:rPr>
                <w:rFonts w:ascii="Arial" w:hAnsi="Arial" w:cs="Arial"/>
              </w:rPr>
            </w:pPr>
            <w:r w:rsidRPr="00CE4E0F">
              <w:rPr>
                <w:rFonts w:ascii="Arial" w:hAnsi="Arial" w:cs="Arial"/>
              </w:rPr>
              <w:t>Obrazowanie do oceny funkcji skurczowej mięśnia sercowego – koloryzacja segmentów tkanki mięśniowej w czasie rzeczywistym w zależności od wielkości ich przemieszczenia w fazie skurczu</w:t>
            </w:r>
          </w:p>
        </w:tc>
        <w:tc>
          <w:tcPr>
            <w:tcW w:w="1919" w:type="dxa"/>
            <w:tcBorders>
              <w:top w:val="single" w:sz="4" w:space="0" w:color="auto"/>
              <w:left w:val="single" w:sz="4" w:space="0" w:color="auto"/>
              <w:bottom w:val="single" w:sz="4" w:space="0" w:color="auto"/>
              <w:right w:val="single" w:sz="4" w:space="0" w:color="auto"/>
            </w:tcBorders>
            <w:vAlign w:val="center"/>
          </w:tcPr>
          <w:p w14:paraId="44345C2A" w14:textId="659C6ED6"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27C0996A" w14:textId="77777777" w:rsidR="004C7EB5" w:rsidRPr="00CE4E0F" w:rsidRDefault="004C7EB5" w:rsidP="004C7EB5">
            <w:pPr>
              <w:pStyle w:val="Zawartotabeli"/>
              <w:rPr>
                <w:rFonts w:ascii="Arial" w:hAnsi="Arial"/>
                <w:sz w:val="20"/>
                <w:szCs w:val="20"/>
              </w:rPr>
            </w:pPr>
          </w:p>
        </w:tc>
      </w:tr>
      <w:tr w:rsidR="004C7EB5" w:rsidRPr="00CE4E0F" w14:paraId="2F81D4E8" w14:textId="77777777" w:rsidTr="004C7EB5">
        <w:tc>
          <w:tcPr>
            <w:tcW w:w="516" w:type="dxa"/>
            <w:tcBorders>
              <w:left w:val="single" w:sz="4" w:space="0" w:color="000000"/>
              <w:bottom w:val="single" w:sz="4" w:space="0" w:color="000000"/>
            </w:tcBorders>
            <w:vAlign w:val="center"/>
          </w:tcPr>
          <w:p w14:paraId="4654D85E" w14:textId="16FAF197" w:rsidR="004C7EB5" w:rsidRPr="00CE4E0F" w:rsidRDefault="004C7EB5" w:rsidP="004C7EB5">
            <w:pPr>
              <w:jc w:val="center"/>
              <w:rPr>
                <w:rFonts w:ascii="Arial" w:hAnsi="Arial" w:cs="Arial"/>
              </w:rPr>
            </w:pPr>
            <w:r w:rsidRPr="00CE4E0F">
              <w:rPr>
                <w:rFonts w:ascii="Arial" w:hAnsi="Arial" w:cs="Arial"/>
              </w:rPr>
              <w:t>24</w:t>
            </w:r>
          </w:p>
        </w:tc>
        <w:tc>
          <w:tcPr>
            <w:tcW w:w="4490" w:type="dxa"/>
            <w:tcBorders>
              <w:top w:val="single" w:sz="4" w:space="0" w:color="auto"/>
              <w:left w:val="single" w:sz="4" w:space="0" w:color="auto"/>
              <w:bottom w:val="single" w:sz="4" w:space="0" w:color="auto"/>
              <w:right w:val="single" w:sz="4" w:space="0" w:color="auto"/>
            </w:tcBorders>
            <w:vAlign w:val="center"/>
          </w:tcPr>
          <w:p w14:paraId="3FFD5F99" w14:textId="77777777" w:rsidR="004C7EB5" w:rsidRPr="00CE4E0F" w:rsidRDefault="004C7EB5" w:rsidP="004C7EB5">
            <w:pPr>
              <w:jc w:val="both"/>
              <w:rPr>
                <w:rFonts w:ascii="Arial" w:hAnsi="Arial" w:cs="Arial"/>
              </w:rPr>
            </w:pPr>
            <w:r w:rsidRPr="00CE4E0F">
              <w:rPr>
                <w:rFonts w:ascii="Arial" w:hAnsi="Arial" w:cs="Arial"/>
              </w:rPr>
              <w:t xml:space="preserve">W pełni zautomatyzowane narzędzie do analizy typu </w:t>
            </w:r>
            <w:proofErr w:type="spellStart"/>
            <w:r w:rsidRPr="00CE4E0F">
              <w:rPr>
                <w:rFonts w:ascii="Arial" w:hAnsi="Arial" w:cs="Arial"/>
              </w:rPr>
              <w:t>strain</w:t>
            </w:r>
            <w:proofErr w:type="spellEnd"/>
            <w:r w:rsidRPr="00CE4E0F">
              <w:rPr>
                <w:rFonts w:ascii="Arial" w:hAnsi="Arial" w:cs="Arial"/>
              </w:rPr>
              <w:t xml:space="preserve"> dla LV. Oprogramowanie bazujące na technologii „</w:t>
            </w:r>
            <w:proofErr w:type="spellStart"/>
            <w:r w:rsidRPr="00CE4E0F">
              <w:rPr>
                <w:rFonts w:ascii="Arial" w:hAnsi="Arial" w:cs="Arial"/>
              </w:rPr>
              <w:t>speckle</w:t>
            </w:r>
            <w:proofErr w:type="spellEnd"/>
            <w:r w:rsidRPr="00CE4E0F">
              <w:rPr>
                <w:rFonts w:ascii="Arial" w:hAnsi="Arial" w:cs="Arial"/>
              </w:rPr>
              <w:t xml:space="preserve"> </w:t>
            </w:r>
            <w:proofErr w:type="spellStart"/>
            <w:r w:rsidRPr="00CE4E0F">
              <w:rPr>
                <w:rFonts w:ascii="Arial" w:hAnsi="Arial" w:cs="Arial"/>
              </w:rPr>
              <w:t>tracking</w:t>
            </w:r>
            <w:proofErr w:type="spellEnd"/>
            <w:r w:rsidRPr="00CE4E0F">
              <w:rPr>
                <w:rFonts w:ascii="Arial" w:hAnsi="Arial" w:cs="Arial"/>
              </w:rPr>
              <w:t>”</w:t>
            </w:r>
          </w:p>
        </w:tc>
        <w:tc>
          <w:tcPr>
            <w:tcW w:w="1919" w:type="dxa"/>
            <w:tcBorders>
              <w:top w:val="single" w:sz="4" w:space="0" w:color="auto"/>
              <w:left w:val="single" w:sz="4" w:space="0" w:color="auto"/>
              <w:bottom w:val="single" w:sz="4" w:space="0" w:color="auto"/>
              <w:right w:val="single" w:sz="4" w:space="0" w:color="auto"/>
            </w:tcBorders>
            <w:vAlign w:val="center"/>
          </w:tcPr>
          <w:p w14:paraId="76493510" w14:textId="00E54EB0"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7185A7C3" w14:textId="77777777" w:rsidR="004C7EB5" w:rsidRPr="00CE4E0F" w:rsidRDefault="004C7EB5" w:rsidP="004C7EB5">
            <w:pPr>
              <w:pStyle w:val="Zawartotabeli"/>
              <w:rPr>
                <w:rFonts w:ascii="Arial" w:hAnsi="Arial"/>
                <w:sz w:val="20"/>
                <w:szCs w:val="20"/>
              </w:rPr>
            </w:pPr>
          </w:p>
        </w:tc>
      </w:tr>
      <w:tr w:rsidR="004C7EB5" w:rsidRPr="00CE4E0F" w14:paraId="6C7E3374" w14:textId="77777777" w:rsidTr="004C7EB5">
        <w:tc>
          <w:tcPr>
            <w:tcW w:w="516" w:type="dxa"/>
            <w:tcBorders>
              <w:left w:val="single" w:sz="4" w:space="0" w:color="000000"/>
              <w:bottom w:val="single" w:sz="4" w:space="0" w:color="000000"/>
            </w:tcBorders>
            <w:vAlign w:val="center"/>
          </w:tcPr>
          <w:p w14:paraId="22D1A5DE" w14:textId="3412EF32" w:rsidR="004C7EB5" w:rsidRPr="00CE4E0F" w:rsidRDefault="004C7EB5" w:rsidP="004C7EB5">
            <w:pPr>
              <w:jc w:val="center"/>
              <w:rPr>
                <w:rFonts w:ascii="Arial" w:hAnsi="Arial" w:cs="Arial"/>
              </w:rPr>
            </w:pPr>
            <w:r w:rsidRPr="00CE4E0F">
              <w:rPr>
                <w:rFonts w:ascii="Arial" w:hAnsi="Arial" w:cs="Arial"/>
              </w:rPr>
              <w:t>25</w:t>
            </w:r>
          </w:p>
        </w:tc>
        <w:tc>
          <w:tcPr>
            <w:tcW w:w="4490" w:type="dxa"/>
            <w:tcBorders>
              <w:top w:val="single" w:sz="4" w:space="0" w:color="auto"/>
              <w:left w:val="single" w:sz="4" w:space="0" w:color="auto"/>
              <w:bottom w:val="single" w:sz="4" w:space="0" w:color="auto"/>
              <w:right w:val="single" w:sz="4" w:space="0" w:color="auto"/>
            </w:tcBorders>
            <w:vAlign w:val="center"/>
          </w:tcPr>
          <w:p w14:paraId="5FD50A77" w14:textId="77777777" w:rsidR="004C7EB5" w:rsidRPr="00CE4E0F" w:rsidRDefault="004C7EB5" w:rsidP="004C7EB5">
            <w:pPr>
              <w:jc w:val="both"/>
              <w:rPr>
                <w:rFonts w:ascii="Arial" w:hAnsi="Arial" w:cs="Arial"/>
              </w:rPr>
            </w:pPr>
            <w:r w:rsidRPr="00CE4E0F">
              <w:rPr>
                <w:rFonts w:ascii="Arial" w:eastAsia="Droid Sans Fallback" w:hAnsi="Arial" w:cs="Arial"/>
              </w:rPr>
              <w:t>Automatyczny pomiar frakcji wyrzutowej Oprogramowanie bazujące na technologii „</w:t>
            </w:r>
            <w:proofErr w:type="spellStart"/>
            <w:r w:rsidRPr="00CE4E0F">
              <w:rPr>
                <w:rFonts w:ascii="Arial" w:eastAsia="Droid Sans Fallback" w:hAnsi="Arial" w:cs="Arial"/>
              </w:rPr>
              <w:t>speckle</w:t>
            </w:r>
            <w:proofErr w:type="spellEnd"/>
            <w:r w:rsidRPr="00CE4E0F">
              <w:rPr>
                <w:rFonts w:ascii="Arial" w:eastAsia="Droid Sans Fallback" w:hAnsi="Arial" w:cs="Arial"/>
              </w:rPr>
              <w:t xml:space="preserve"> </w:t>
            </w:r>
            <w:proofErr w:type="spellStart"/>
            <w:r w:rsidRPr="00CE4E0F">
              <w:rPr>
                <w:rFonts w:ascii="Arial" w:eastAsia="Droid Sans Fallback" w:hAnsi="Arial" w:cs="Arial"/>
              </w:rPr>
              <w:t>tracking</w:t>
            </w:r>
            <w:proofErr w:type="spellEnd"/>
            <w:r w:rsidRPr="00CE4E0F">
              <w:rPr>
                <w:rFonts w:ascii="Arial" w:eastAsia="Droid Sans Fallback" w:hAnsi="Arial" w:cs="Arial"/>
              </w:rPr>
              <w:t>. Pomiar bez monitorowania krzywej EKG</w:t>
            </w:r>
          </w:p>
        </w:tc>
        <w:tc>
          <w:tcPr>
            <w:tcW w:w="1919" w:type="dxa"/>
            <w:tcBorders>
              <w:top w:val="single" w:sz="4" w:space="0" w:color="auto"/>
              <w:left w:val="single" w:sz="4" w:space="0" w:color="auto"/>
              <w:bottom w:val="single" w:sz="4" w:space="0" w:color="auto"/>
              <w:right w:val="single" w:sz="4" w:space="0" w:color="auto"/>
            </w:tcBorders>
            <w:vAlign w:val="center"/>
          </w:tcPr>
          <w:p w14:paraId="0AFF68C0" w14:textId="74034D39" w:rsidR="004C7EB5" w:rsidRPr="00CE4E0F" w:rsidRDefault="004C7EB5" w:rsidP="004C7EB5">
            <w:pPr>
              <w:jc w:val="center"/>
              <w:rPr>
                <w:rFonts w:ascii="Arial" w:hAnsi="Arial" w:cs="Arial"/>
              </w:rPr>
            </w:pPr>
            <w:r w:rsidRPr="00CE4E0F">
              <w:rPr>
                <w:rFonts w:ascii="Arial" w:eastAsia="Droid Sans Fallback" w:hAnsi="Arial" w:cs="Arial"/>
              </w:rPr>
              <w:t>Tak</w:t>
            </w:r>
          </w:p>
        </w:tc>
        <w:tc>
          <w:tcPr>
            <w:tcW w:w="2987" w:type="dxa"/>
            <w:tcBorders>
              <w:left w:val="single" w:sz="4" w:space="0" w:color="000000"/>
              <w:bottom w:val="single" w:sz="4" w:space="0" w:color="000000"/>
              <w:right w:val="single" w:sz="4" w:space="0" w:color="000000"/>
            </w:tcBorders>
          </w:tcPr>
          <w:p w14:paraId="03624859" w14:textId="77777777" w:rsidR="004C7EB5" w:rsidRPr="00CE4E0F" w:rsidRDefault="004C7EB5" w:rsidP="004C7EB5">
            <w:pPr>
              <w:pStyle w:val="Zawartotabeli"/>
              <w:rPr>
                <w:rFonts w:ascii="Arial" w:hAnsi="Arial"/>
                <w:sz w:val="20"/>
                <w:szCs w:val="20"/>
              </w:rPr>
            </w:pPr>
          </w:p>
        </w:tc>
      </w:tr>
      <w:tr w:rsidR="004C7EB5" w:rsidRPr="00CE4E0F" w14:paraId="1D3FD596" w14:textId="77777777" w:rsidTr="004C7EB5">
        <w:tc>
          <w:tcPr>
            <w:tcW w:w="516" w:type="dxa"/>
            <w:tcBorders>
              <w:left w:val="single" w:sz="4" w:space="0" w:color="000000"/>
              <w:bottom w:val="single" w:sz="4" w:space="0" w:color="000000"/>
            </w:tcBorders>
            <w:vAlign w:val="center"/>
          </w:tcPr>
          <w:p w14:paraId="4088E107" w14:textId="556F13A0" w:rsidR="004C7EB5" w:rsidRPr="00CE4E0F" w:rsidRDefault="004C7EB5" w:rsidP="004C7EB5">
            <w:pPr>
              <w:jc w:val="center"/>
              <w:rPr>
                <w:rFonts w:ascii="Arial" w:hAnsi="Arial" w:cs="Arial"/>
              </w:rPr>
            </w:pPr>
            <w:r w:rsidRPr="00CE4E0F">
              <w:rPr>
                <w:rFonts w:ascii="Arial" w:hAnsi="Arial" w:cs="Arial"/>
              </w:rPr>
              <w:t>26</w:t>
            </w:r>
          </w:p>
        </w:tc>
        <w:tc>
          <w:tcPr>
            <w:tcW w:w="4490" w:type="dxa"/>
            <w:tcBorders>
              <w:top w:val="single" w:sz="4" w:space="0" w:color="auto"/>
              <w:left w:val="single" w:sz="4" w:space="0" w:color="auto"/>
              <w:bottom w:val="single" w:sz="4" w:space="0" w:color="auto"/>
              <w:right w:val="single" w:sz="4" w:space="0" w:color="auto"/>
            </w:tcBorders>
            <w:vAlign w:val="center"/>
          </w:tcPr>
          <w:p w14:paraId="5E2D94FF" w14:textId="77777777" w:rsidR="004C7EB5" w:rsidRPr="00CE4E0F" w:rsidRDefault="004C7EB5" w:rsidP="004C7EB5">
            <w:pPr>
              <w:jc w:val="both"/>
              <w:rPr>
                <w:rFonts w:ascii="Arial" w:hAnsi="Arial" w:cs="Arial"/>
              </w:rPr>
            </w:pPr>
            <w:r w:rsidRPr="00CE4E0F">
              <w:rPr>
                <w:rFonts w:ascii="Arial" w:hAnsi="Arial" w:cs="Arial"/>
              </w:rPr>
              <w:t>Jednoczesna prezentacja na ekranie w czasie rzeczywistym dwóch ruchomych obrazów – jeden w trybie 2D, drugi w trybie kolorowego Dopplera</w:t>
            </w:r>
          </w:p>
        </w:tc>
        <w:tc>
          <w:tcPr>
            <w:tcW w:w="1919" w:type="dxa"/>
            <w:tcBorders>
              <w:top w:val="single" w:sz="4" w:space="0" w:color="auto"/>
              <w:left w:val="single" w:sz="4" w:space="0" w:color="auto"/>
              <w:bottom w:val="single" w:sz="4" w:space="0" w:color="auto"/>
              <w:right w:val="single" w:sz="4" w:space="0" w:color="auto"/>
            </w:tcBorders>
            <w:vAlign w:val="center"/>
          </w:tcPr>
          <w:p w14:paraId="15B9D11B" w14:textId="1D991746"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1497C3D1" w14:textId="77777777" w:rsidR="004C7EB5" w:rsidRPr="00CE4E0F" w:rsidRDefault="004C7EB5" w:rsidP="004C7EB5">
            <w:pPr>
              <w:pStyle w:val="Zawartotabeli"/>
              <w:rPr>
                <w:rFonts w:ascii="Arial" w:hAnsi="Arial"/>
                <w:sz w:val="20"/>
                <w:szCs w:val="20"/>
              </w:rPr>
            </w:pPr>
          </w:p>
        </w:tc>
      </w:tr>
      <w:tr w:rsidR="004C7EB5" w:rsidRPr="00CE4E0F" w14:paraId="0FFEDBE1" w14:textId="77777777" w:rsidTr="004C7EB5">
        <w:tc>
          <w:tcPr>
            <w:tcW w:w="516" w:type="dxa"/>
            <w:tcBorders>
              <w:left w:val="single" w:sz="4" w:space="0" w:color="000000"/>
              <w:bottom w:val="single" w:sz="4" w:space="0" w:color="000000"/>
            </w:tcBorders>
            <w:vAlign w:val="center"/>
          </w:tcPr>
          <w:p w14:paraId="34F198DC" w14:textId="2150BF63" w:rsidR="004C7EB5" w:rsidRPr="00CE4E0F" w:rsidRDefault="004C7EB5" w:rsidP="004C7EB5">
            <w:pPr>
              <w:jc w:val="center"/>
              <w:rPr>
                <w:rFonts w:ascii="Arial" w:hAnsi="Arial" w:cs="Arial"/>
              </w:rPr>
            </w:pPr>
            <w:r w:rsidRPr="00CE4E0F">
              <w:rPr>
                <w:rFonts w:ascii="Arial" w:hAnsi="Arial" w:cs="Arial"/>
              </w:rPr>
              <w:t>27</w:t>
            </w:r>
          </w:p>
        </w:tc>
        <w:tc>
          <w:tcPr>
            <w:tcW w:w="4490" w:type="dxa"/>
            <w:tcBorders>
              <w:top w:val="single" w:sz="4" w:space="0" w:color="auto"/>
              <w:left w:val="single" w:sz="4" w:space="0" w:color="auto"/>
              <w:bottom w:val="single" w:sz="4" w:space="0" w:color="auto"/>
              <w:right w:val="single" w:sz="4" w:space="0" w:color="auto"/>
            </w:tcBorders>
            <w:vAlign w:val="center"/>
          </w:tcPr>
          <w:p w14:paraId="338200B2" w14:textId="77777777" w:rsidR="004C7EB5" w:rsidRPr="00CE4E0F" w:rsidRDefault="004C7EB5" w:rsidP="004C7EB5">
            <w:pPr>
              <w:jc w:val="both"/>
              <w:rPr>
                <w:rFonts w:ascii="Arial" w:hAnsi="Arial" w:cs="Arial"/>
              </w:rPr>
            </w:pPr>
            <w:r w:rsidRPr="00CE4E0F">
              <w:rPr>
                <w:rFonts w:ascii="Arial" w:hAnsi="Arial" w:cs="Arial"/>
              </w:rPr>
              <w:t>Pseudo trójwymiarowy tryb wizualizacji przepływu krwi, służący do intuicyjnej pomocy zrozumienia struktury przepływu krwi (np. S-</w:t>
            </w:r>
            <w:proofErr w:type="spellStart"/>
            <w:r w:rsidRPr="00CE4E0F">
              <w:rPr>
                <w:rFonts w:ascii="Arial" w:hAnsi="Arial" w:cs="Arial"/>
              </w:rPr>
              <w:t>Flow</w:t>
            </w:r>
            <w:proofErr w:type="spellEnd"/>
            <w:r w:rsidRPr="00CE4E0F">
              <w:rPr>
                <w:rFonts w:ascii="Arial" w:hAnsi="Arial" w:cs="Arial"/>
              </w:rPr>
              <w:t xml:space="preserve">, </w:t>
            </w:r>
            <w:proofErr w:type="spellStart"/>
            <w:r w:rsidRPr="00CE4E0F">
              <w:rPr>
                <w:rFonts w:ascii="Arial" w:hAnsi="Arial" w:cs="Arial"/>
              </w:rPr>
              <w:t>RadiantFlow</w:t>
            </w:r>
            <w:proofErr w:type="spellEnd"/>
            <w:r w:rsidRPr="00CE4E0F">
              <w:rPr>
                <w:rFonts w:ascii="Arial" w:hAnsi="Arial" w:cs="Arial"/>
              </w:rPr>
              <w:t>, SMI)</w:t>
            </w:r>
          </w:p>
        </w:tc>
        <w:tc>
          <w:tcPr>
            <w:tcW w:w="1919" w:type="dxa"/>
            <w:tcBorders>
              <w:top w:val="single" w:sz="4" w:space="0" w:color="auto"/>
              <w:left w:val="single" w:sz="4" w:space="0" w:color="auto"/>
              <w:bottom w:val="single" w:sz="4" w:space="0" w:color="auto"/>
              <w:right w:val="single" w:sz="4" w:space="0" w:color="auto"/>
            </w:tcBorders>
            <w:vAlign w:val="center"/>
          </w:tcPr>
          <w:p w14:paraId="1D617F2A" w14:textId="522BDAF5"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40582136" w14:textId="77777777" w:rsidR="004C7EB5" w:rsidRPr="00CE4E0F" w:rsidRDefault="004C7EB5" w:rsidP="004C7EB5">
            <w:pPr>
              <w:pStyle w:val="Zawartotabeli"/>
              <w:rPr>
                <w:rFonts w:ascii="Arial" w:hAnsi="Arial"/>
                <w:sz w:val="20"/>
                <w:szCs w:val="20"/>
              </w:rPr>
            </w:pPr>
          </w:p>
        </w:tc>
      </w:tr>
      <w:tr w:rsidR="004C7EB5" w:rsidRPr="00CE4E0F" w14:paraId="08F1D287" w14:textId="77777777" w:rsidTr="004C7EB5">
        <w:tc>
          <w:tcPr>
            <w:tcW w:w="516" w:type="dxa"/>
            <w:tcBorders>
              <w:left w:val="single" w:sz="4" w:space="0" w:color="000000"/>
              <w:bottom w:val="single" w:sz="4" w:space="0" w:color="000000"/>
            </w:tcBorders>
            <w:vAlign w:val="center"/>
          </w:tcPr>
          <w:p w14:paraId="3F45F040" w14:textId="31CAFFC6" w:rsidR="004C7EB5" w:rsidRPr="00CE4E0F" w:rsidRDefault="004C7EB5" w:rsidP="004C7EB5">
            <w:pPr>
              <w:jc w:val="center"/>
              <w:rPr>
                <w:rFonts w:ascii="Arial" w:hAnsi="Arial" w:cs="Arial"/>
              </w:rPr>
            </w:pPr>
            <w:r w:rsidRPr="00CE4E0F">
              <w:rPr>
                <w:rFonts w:ascii="Arial" w:hAnsi="Arial" w:cs="Arial"/>
              </w:rPr>
              <w:t>28</w:t>
            </w:r>
          </w:p>
        </w:tc>
        <w:tc>
          <w:tcPr>
            <w:tcW w:w="4490" w:type="dxa"/>
            <w:tcBorders>
              <w:top w:val="single" w:sz="4" w:space="0" w:color="auto"/>
              <w:left w:val="single" w:sz="4" w:space="0" w:color="auto"/>
              <w:bottom w:val="single" w:sz="4" w:space="0" w:color="auto"/>
              <w:right w:val="single" w:sz="4" w:space="0" w:color="auto"/>
            </w:tcBorders>
            <w:vAlign w:val="center"/>
          </w:tcPr>
          <w:p w14:paraId="791E92D9" w14:textId="77777777" w:rsidR="004C7EB5" w:rsidRPr="00CE4E0F" w:rsidRDefault="004C7EB5" w:rsidP="004C7EB5">
            <w:pPr>
              <w:jc w:val="both"/>
              <w:rPr>
                <w:rFonts w:ascii="Arial" w:hAnsi="Arial" w:cs="Arial"/>
              </w:rPr>
            </w:pPr>
            <w:r w:rsidRPr="00CE4E0F">
              <w:rPr>
                <w:rFonts w:ascii="Arial" w:hAnsi="Arial" w:cs="Arial"/>
              </w:rPr>
              <w:t>Prezentacja na ekranie przebiegu EKG badanego pacjenta</w:t>
            </w:r>
          </w:p>
        </w:tc>
        <w:tc>
          <w:tcPr>
            <w:tcW w:w="1919" w:type="dxa"/>
            <w:tcBorders>
              <w:top w:val="single" w:sz="4" w:space="0" w:color="auto"/>
              <w:left w:val="single" w:sz="4" w:space="0" w:color="auto"/>
              <w:bottom w:val="single" w:sz="4" w:space="0" w:color="auto"/>
              <w:right w:val="single" w:sz="4" w:space="0" w:color="auto"/>
            </w:tcBorders>
            <w:vAlign w:val="center"/>
          </w:tcPr>
          <w:p w14:paraId="24F4999A" w14:textId="64362FE3"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56B56BB5" w14:textId="77777777" w:rsidR="004C7EB5" w:rsidRPr="00CE4E0F" w:rsidRDefault="004C7EB5" w:rsidP="004C7EB5">
            <w:pPr>
              <w:pStyle w:val="Zawartotabeli"/>
              <w:rPr>
                <w:rFonts w:ascii="Arial" w:hAnsi="Arial"/>
                <w:sz w:val="20"/>
                <w:szCs w:val="20"/>
              </w:rPr>
            </w:pPr>
          </w:p>
        </w:tc>
      </w:tr>
      <w:tr w:rsidR="004C7EB5" w:rsidRPr="00CE4E0F" w14:paraId="2745EE4E" w14:textId="77777777" w:rsidTr="004C7EB5">
        <w:tc>
          <w:tcPr>
            <w:tcW w:w="516" w:type="dxa"/>
            <w:tcBorders>
              <w:left w:val="single" w:sz="4" w:space="0" w:color="000000"/>
              <w:bottom w:val="single" w:sz="4" w:space="0" w:color="000000"/>
            </w:tcBorders>
            <w:vAlign w:val="center"/>
          </w:tcPr>
          <w:p w14:paraId="40263B5E" w14:textId="53C31B5B" w:rsidR="004C7EB5" w:rsidRPr="00CE4E0F" w:rsidRDefault="004C7EB5" w:rsidP="004C7EB5">
            <w:pPr>
              <w:jc w:val="center"/>
              <w:rPr>
                <w:rFonts w:ascii="Arial" w:hAnsi="Arial" w:cs="Arial"/>
              </w:rPr>
            </w:pPr>
            <w:r w:rsidRPr="00CE4E0F">
              <w:rPr>
                <w:rFonts w:ascii="Arial" w:hAnsi="Arial" w:cs="Arial"/>
              </w:rPr>
              <w:t>29</w:t>
            </w:r>
          </w:p>
        </w:tc>
        <w:tc>
          <w:tcPr>
            <w:tcW w:w="4490" w:type="dxa"/>
            <w:tcBorders>
              <w:top w:val="single" w:sz="4" w:space="0" w:color="auto"/>
              <w:left w:val="single" w:sz="4" w:space="0" w:color="auto"/>
              <w:bottom w:val="single" w:sz="4" w:space="0" w:color="auto"/>
              <w:right w:val="single" w:sz="4" w:space="0" w:color="auto"/>
            </w:tcBorders>
            <w:vAlign w:val="center"/>
          </w:tcPr>
          <w:p w14:paraId="15C05314" w14:textId="77777777" w:rsidR="004C7EB5" w:rsidRPr="00CE4E0F" w:rsidRDefault="004C7EB5" w:rsidP="004C7EB5">
            <w:pPr>
              <w:jc w:val="both"/>
              <w:rPr>
                <w:rFonts w:ascii="Arial" w:hAnsi="Arial" w:cs="Arial"/>
              </w:rPr>
            </w:pPr>
            <w:r w:rsidRPr="00CE4E0F">
              <w:rPr>
                <w:rFonts w:ascii="Arial" w:hAnsi="Arial" w:cs="Arial"/>
              </w:rPr>
              <w:t>Kabel EKG na elektrody samoprzylepne – 3 odprowadzeniowy</w:t>
            </w:r>
          </w:p>
        </w:tc>
        <w:tc>
          <w:tcPr>
            <w:tcW w:w="1919" w:type="dxa"/>
            <w:tcBorders>
              <w:top w:val="single" w:sz="4" w:space="0" w:color="auto"/>
              <w:left w:val="single" w:sz="4" w:space="0" w:color="auto"/>
              <w:bottom w:val="single" w:sz="4" w:space="0" w:color="auto"/>
              <w:right w:val="single" w:sz="4" w:space="0" w:color="auto"/>
            </w:tcBorders>
            <w:vAlign w:val="center"/>
          </w:tcPr>
          <w:p w14:paraId="0E3FD626" w14:textId="315F42DA"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420725E7" w14:textId="77777777" w:rsidR="004C7EB5" w:rsidRPr="00CE4E0F" w:rsidRDefault="004C7EB5" w:rsidP="004C7EB5">
            <w:pPr>
              <w:pStyle w:val="Zawartotabeli"/>
              <w:rPr>
                <w:rFonts w:ascii="Arial" w:hAnsi="Arial"/>
                <w:sz w:val="20"/>
                <w:szCs w:val="20"/>
              </w:rPr>
            </w:pPr>
          </w:p>
        </w:tc>
      </w:tr>
      <w:tr w:rsidR="004C7EB5" w:rsidRPr="00CE4E0F" w14:paraId="1BA8231B" w14:textId="77777777" w:rsidTr="004C7EB5">
        <w:tc>
          <w:tcPr>
            <w:tcW w:w="9912" w:type="dxa"/>
            <w:gridSpan w:val="4"/>
            <w:tcBorders>
              <w:left w:val="single" w:sz="4" w:space="0" w:color="000000"/>
              <w:bottom w:val="single" w:sz="4" w:space="0" w:color="000000"/>
              <w:right w:val="single" w:sz="4" w:space="0" w:color="000000"/>
            </w:tcBorders>
          </w:tcPr>
          <w:p w14:paraId="40D3E294" w14:textId="2DE10E6C" w:rsidR="004C7EB5" w:rsidRPr="00CE4E0F" w:rsidRDefault="004C7EB5" w:rsidP="004C7EB5">
            <w:pPr>
              <w:rPr>
                <w:rFonts w:ascii="Arial" w:hAnsi="Arial" w:cs="Arial"/>
                <w:b/>
                <w:bCs/>
              </w:rPr>
            </w:pPr>
            <w:r w:rsidRPr="00CE4E0F">
              <w:rPr>
                <w:rFonts w:ascii="Arial" w:hAnsi="Arial" w:cs="Arial"/>
                <w:b/>
                <w:bCs/>
              </w:rPr>
              <w:t>II. Oprogramowanie pomiarowe wraz z pakietem obliczeniowym i raportami</w:t>
            </w:r>
          </w:p>
        </w:tc>
      </w:tr>
      <w:tr w:rsidR="004C7EB5" w:rsidRPr="00CE4E0F" w14:paraId="4B081FB4" w14:textId="77777777" w:rsidTr="004C7EB5">
        <w:tc>
          <w:tcPr>
            <w:tcW w:w="516" w:type="dxa"/>
            <w:tcBorders>
              <w:left w:val="single" w:sz="4" w:space="0" w:color="000000"/>
              <w:bottom w:val="single" w:sz="4" w:space="0" w:color="000000"/>
            </w:tcBorders>
            <w:vAlign w:val="center"/>
          </w:tcPr>
          <w:p w14:paraId="1C578665" w14:textId="77777777" w:rsidR="004C7EB5" w:rsidRPr="00CE4E0F" w:rsidRDefault="004C7EB5" w:rsidP="004C7EB5">
            <w:pPr>
              <w:jc w:val="center"/>
              <w:rPr>
                <w:rFonts w:ascii="Arial" w:hAnsi="Arial" w:cs="Arial"/>
              </w:rPr>
            </w:pPr>
            <w:r w:rsidRPr="00CE4E0F">
              <w:rPr>
                <w:rFonts w:ascii="Arial" w:hAnsi="Arial" w:cs="Arial"/>
              </w:rPr>
              <w:t>1</w:t>
            </w:r>
          </w:p>
        </w:tc>
        <w:tc>
          <w:tcPr>
            <w:tcW w:w="4490" w:type="dxa"/>
            <w:tcBorders>
              <w:top w:val="single" w:sz="4" w:space="0" w:color="auto"/>
              <w:left w:val="single" w:sz="4" w:space="0" w:color="auto"/>
              <w:bottom w:val="single" w:sz="4" w:space="0" w:color="auto"/>
              <w:right w:val="single" w:sz="4" w:space="0" w:color="auto"/>
            </w:tcBorders>
            <w:vAlign w:val="center"/>
          </w:tcPr>
          <w:p w14:paraId="64CBA462" w14:textId="77777777" w:rsidR="004C7EB5" w:rsidRPr="00CE4E0F" w:rsidRDefault="004C7EB5" w:rsidP="004C7EB5">
            <w:pPr>
              <w:jc w:val="both"/>
              <w:rPr>
                <w:rFonts w:ascii="Arial" w:hAnsi="Arial" w:cs="Arial"/>
              </w:rPr>
            </w:pPr>
            <w:r w:rsidRPr="00CE4E0F">
              <w:rPr>
                <w:rFonts w:ascii="Arial" w:hAnsi="Arial" w:cs="Arial"/>
              </w:rPr>
              <w:t>Pomiary ogólne: odległości, powierzchni, objętości, % zwężenia</w:t>
            </w:r>
          </w:p>
        </w:tc>
        <w:tc>
          <w:tcPr>
            <w:tcW w:w="1919" w:type="dxa"/>
            <w:tcBorders>
              <w:top w:val="single" w:sz="4" w:space="0" w:color="auto"/>
              <w:left w:val="single" w:sz="4" w:space="0" w:color="auto"/>
              <w:bottom w:val="single" w:sz="4" w:space="0" w:color="auto"/>
              <w:right w:val="single" w:sz="4" w:space="0" w:color="auto"/>
            </w:tcBorders>
            <w:vAlign w:val="center"/>
          </w:tcPr>
          <w:p w14:paraId="736E3FAE" w14:textId="11395530"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678DEE9E" w14:textId="77777777" w:rsidR="004C7EB5" w:rsidRPr="00CE4E0F" w:rsidRDefault="004C7EB5" w:rsidP="004C7EB5">
            <w:pPr>
              <w:pStyle w:val="Zawartotabeli"/>
              <w:rPr>
                <w:rFonts w:ascii="Arial" w:hAnsi="Arial"/>
                <w:sz w:val="20"/>
                <w:szCs w:val="20"/>
              </w:rPr>
            </w:pPr>
          </w:p>
        </w:tc>
      </w:tr>
      <w:tr w:rsidR="004C7EB5" w:rsidRPr="00CE4E0F" w14:paraId="65F06B70" w14:textId="77777777" w:rsidTr="004C7EB5">
        <w:tc>
          <w:tcPr>
            <w:tcW w:w="516" w:type="dxa"/>
            <w:tcBorders>
              <w:left w:val="single" w:sz="4" w:space="0" w:color="000000"/>
              <w:bottom w:val="single" w:sz="4" w:space="0" w:color="000000"/>
            </w:tcBorders>
            <w:vAlign w:val="center"/>
          </w:tcPr>
          <w:p w14:paraId="11B52358" w14:textId="77777777" w:rsidR="004C7EB5" w:rsidRPr="00CE4E0F" w:rsidRDefault="004C7EB5" w:rsidP="004C7EB5">
            <w:pPr>
              <w:jc w:val="center"/>
              <w:rPr>
                <w:rFonts w:ascii="Arial" w:hAnsi="Arial" w:cs="Arial"/>
              </w:rPr>
            </w:pPr>
            <w:r w:rsidRPr="00CE4E0F">
              <w:rPr>
                <w:rFonts w:ascii="Arial" w:hAnsi="Arial" w:cs="Arial"/>
              </w:rPr>
              <w:t>2</w:t>
            </w:r>
          </w:p>
        </w:tc>
        <w:tc>
          <w:tcPr>
            <w:tcW w:w="4490" w:type="dxa"/>
            <w:tcBorders>
              <w:top w:val="single" w:sz="4" w:space="0" w:color="auto"/>
              <w:left w:val="single" w:sz="4" w:space="0" w:color="auto"/>
              <w:bottom w:val="single" w:sz="4" w:space="0" w:color="auto"/>
              <w:right w:val="single" w:sz="4" w:space="0" w:color="auto"/>
            </w:tcBorders>
            <w:vAlign w:val="center"/>
          </w:tcPr>
          <w:p w14:paraId="6D19B079" w14:textId="77777777" w:rsidR="004C7EB5" w:rsidRPr="00CE4E0F" w:rsidRDefault="004C7EB5" w:rsidP="004C7EB5">
            <w:pPr>
              <w:jc w:val="both"/>
              <w:rPr>
                <w:rFonts w:ascii="Arial" w:hAnsi="Arial" w:cs="Arial"/>
              </w:rPr>
            </w:pPr>
            <w:r w:rsidRPr="00CE4E0F">
              <w:rPr>
                <w:rFonts w:ascii="Arial" w:hAnsi="Arial" w:cs="Arial"/>
              </w:rPr>
              <w:t>Pomiary w trybie kolorowego Dopplera metodą typu PISA, minimum promień i ERO</w:t>
            </w:r>
          </w:p>
        </w:tc>
        <w:tc>
          <w:tcPr>
            <w:tcW w:w="1919" w:type="dxa"/>
            <w:tcBorders>
              <w:top w:val="single" w:sz="4" w:space="0" w:color="auto"/>
              <w:left w:val="single" w:sz="4" w:space="0" w:color="auto"/>
              <w:bottom w:val="single" w:sz="4" w:space="0" w:color="auto"/>
              <w:right w:val="single" w:sz="4" w:space="0" w:color="auto"/>
            </w:tcBorders>
            <w:vAlign w:val="center"/>
          </w:tcPr>
          <w:p w14:paraId="0D93F311" w14:textId="2A0C336C"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7FE0963C" w14:textId="77777777" w:rsidR="004C7EB5" w:rsidRPr="00CE4E0F" w:rsidRDefault="004C7EB5" w:rsidP="004C7EB5">
            <w:pPr>
              <w:pStyle w:val="Zawartotabeli"/>
              <w:rPr>
                <w:rFonts w:ascii="Arial" w:hAnsi="Arial"/>
                <w:sz w:val="20"/>
                <w:szCs w:val="20"/>
              </w:rPr>
            </w:pPr>
          </w:p>
        </w:tc>
      </w:tr>
      <w:tr w:rsidR="004C7EB5" w:rsidRPr="00CE4E0F" w14:paraId="2D08AD6C" w14:textId="77777777" w:rsidTr="004C7EB5">
        <w:tc>
          <w:tcPr>
            <w:tcW w:w="516" w:type="dxa"/>
            <w:tcBorders>
              <w:left w:val="single" w:sz="4" w:space="0" w:color="000000"/>
              <w:bottom w:val="single" w:sz="4" w:space="0" w:color="000000"/>
            </w:tcBorders>
            <w:vAlign w:val="center"/>
          </w:tcPr>
          <w:p w14:paraId="53569A67" w14:textId="77777777" w:rsidR="004C7EB5" w:rsidRPr="00CE4E0F" w:rsidRDefault="004C7EB5" w:rsidP="004C7EB5">
            <w:pPr>
              <w:jc w:val="center"/>
              <w:rPr>
                <w:rFonts w:ascii="Arial" w:hAnsi="Arial" w:cs="Arial"/>
              </w:rPr>
            </w:pPr>
            <w:r w:rsidRPr="00CE4E0F">
              <w:rPr>
                <w:rFonts w:ascii="Arial" w:hAnsi="Arial" w:cs="Arial"/>
              </w:rPr>
              <w:t>3</w:t>
            </w:r>
          </w:p>
        </w:tc>
        <w:tc>
          <w:tcPr>
            <w:tcW w:w="4490" w:type="dxa"/>
            <w:tcBorders>
              <w:top w:val="single" w:sz="4" w:space="0" w:color="auto"/>
              <w:left w:val="single" w:sz="4" w:space="0" w:color="auto"/>
              <w:bottom w:val="single" w:sz="4" w:space="0" w:color="auto"/>
              <w:right w:val="single" w:sz="4" w:space="0" w:color="auto"/>
            </w:tcBorders>
            <w:vAlign w:val="center"/>
          </w:tcPr>
          <w:p w14:paraId="3C6E3EC7" w14:textId="77777777" w:rsidR="004C7EB5" w:rsidRPr="00CE4E0F" w:rsidRDefault="004C7EB5" w:rsidP="004C7EB5">
            <w:pPr>
              <w:jc w:val="both"/>
              <w:rPr>
                <w:rFonts w:ascii="Arial" w:hAnsi="Arial" w:cs="Arial"/>
              </w:rPr>
            </w:pPr>
            <w:r w:rsidRPr="00CE4E0F">
              <w:rPr>
                <w:rFonts w:ascii="Arial" w:hAnsi="Arial" w:cs="Arial"/>
              </w:rPr>
              <w:t>Raport z badania kardiologicznego</w:t>
            </w:r>
          </w:p>
        </w:tc>
        <w:tc>
          <w:tcPr>
            <w:tcW w:w="1919" w:type="dxa"/>
            <w:tcBorders>
              <w:top w:val="single" w:sz="4" w:space="0" w:color="auto"/>
              <w:left w:val="single" w:sz="4" w:space="0" w:color="auto"/>
              <w:bottom w:val="single" w:sz="4" w:space="0" w:color="auto"/>
              <w:right w:val="single" w:sz="4" w:space="0" w:color="auto"/>
            </w:tcBorders>
            <w:vAlign w:val="center"/>
          </w:tcPr>
          <w:p w14:paraId="6C6B3E91" w14:textId="54DF8993"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694C3E8E" w14:textId="77777777" w:rsidR="004C7EB5" w:rsidRPr="00CE4E0F" w:rsidRDefault="004C7EB5" w:rsidP="004C7EB5">
            <w:pPr>
              <w:pStyle w:val="Zawartotabeli"/>
              <w:rPr>
                <w:rFonts w:ascii="Arial" w:hAnsi="Arial"/>
                <w:sz w:val="20"/>
                <w:szCs w:val="20"/>
              </w:rPr>
            </w:pPr>
          </w:p>
        </w:tc>
      </w:tr>
      <w:tr w:rsidR="004C7EB5" w:rsidRPr="00CE4E0F" w14:paraId="025DE96F" w14:textId="77777777" w:rsidTr="004C7EB5">
        <w:tc>
          <w:tcPr>
            <w:tcW w:w="516" w:type="dxa"/>
            <w:tcBorders>
              <w:left w:val="single" w:sz="4" w:space="0" w:color="000000"/>
              <w:bottom w:val="single" w:sz="4" w:space="0" w:color="000000"/>
            </w:tcBorders>
            <w:vAlign w:val="center"/>
          </w:tcPr>
          <w:p w14:paraId="40F1C7EC" w14:textId="77777777" w:rsidR="004C7EB5" w:rsidRPr="00CE4E0F" w:rsidRDefault="004C7EB5" w:rsidP="004C7EB5">
            <w:pPr>
              <w:jc w:val="center"/>
              <w:rPr>
                <w:rFonts w:ascii="Arial" w:hAnsi="Arial" w:cs="Arial"/>
              </w:rPr>
            </w:pPr>
            <w:r w:rsidRPr="00CE4E0F">
              <w:rPr>
                <w:rFonts w:ascii="Arial" w:hAnsi="Arial" w:cs="Arial"/>
              </w:rPr>
              <w:t>4</w:t>
            </w:r>
          </w:p>
        </w:tc>
        <w:tc>
          <w:tcPr>
            <w:tcW w:w="4490" w:type="dxa"/>
            <w:tcBorders>
              <w:top w:val="single" w:sz="4" w:space="0" w:color="auto"/>
              <w:left w:val="single" w:sz="4" w:space="0" w:color="auto"/>
              <w:bottom w:val="single" w:sz="4" w:space="0" w:color="auto"/>
              <w:right w:val="single" w:sz="4" w:space="0" w:color="auto"/>
            </w:tcBorders>
            <w:vAlign w:val="center"/>
          </w:tcPr>
          <w:p w14:paraId="168F91B6" w14:textId="77777777" w:rsidR="004C7EB5" w:rsidRPr="00CE4E0F" w:rsidRDefault="004C7EB5" w:rsidP="004C7EB5">
            <w:pPr>
              <w:jc w:val="both"/>
              <w:rPr>
                <w:rFonts w:ascii="Arial" w:hAnsi="Arial" w:cs="Arial"/>
              </w:rPr>
            </w:pPr>
            <w:r w:rsidRPr="00CE4E0F">
              <w:rPr>
                <w:rFonts w:ascii="Arial" w:hAnsi="Arial" w:cs="Arial"/>
              </w:rPr>
              <w:t>Możliwość załączenia obrazów do raportu</w:t>
            </w:r>
          </w:p>
        </w:tc>
        <w:tc>
          <w:tcPr>
            <w:tcW w:w="1919" w:type="dxa"/>
            <w:tcBorders>
              <w:top w:val="single" w:sz="4" w:space="0" w:color="auto"/>
              <w:left w:val="single" w:sz="4" w:space="0" w:color="auto"/>
              <w:bottom w:val="single" w:sz="4" w:space="0" w:color="auto"/>
              <w:right w:val="single" w:sz="4" w:space="0" w:color="auto"/>
            </w:tcBorders>
            <w:vAlign w:val="center"/>
          </w:tcPr>
          <w:p w14:paraId="1CD5B8F4" w14:textId="09648C74"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4E252735" w14:textId="77777777" w:rsidR="004C7EB5" w:rsidRPr="00CE4E0F" w:rsidRDefault="004C7EB5" w:rsidP="004C7EB5">
            <w:pPr>
              <w:pStyle w:val="Zawartotabeli"/>
              <w:rPr>
                <w:rFonts w:ascii="Arial" w:hAnsi="Arial"/>
                <w:sz w:val="20"/>
                <w:szCs w:val="20"/>
              </w:rPr>
            </w:pPr>
          </w:p>
        </w:tc>
      </w:tr>
      <w:tr w:rsidR="004C7EB5" w:rsidRPr="00CE4E0F" w14:paraId="5E513A78" w14:textId="77777777" w:rsidTr="004C7EB5">
        <w:tc>
          <w:tcPr>
            <w:tcW w:w="516" w:type="dxa"/>
            <w:tcBorders>
              <w:left w:val="single" w:sz="4" w:space="0" w:color="000000"/>
              <w:bottom w:val="single" w:sz="4" w:space="0" w:color="000000"/>
            </w:tcBorders>
            <w:vAlign w:val="center"/>
          </w:tcPr>
          <w:p w14:paraId="67D0FE3F" w14:textId="77777777" w:rsidR="004C7EB5" w:rsidRPr="00CE4E0F" w:rsidRDefault="004C7EB5" w:rsidP="004C7EB5">
            <w:pPr>
              <w:jc w:val="center"/>
              <w:rPr>
                <w:rFonts w:ascii="Arial" w:hAnsi="Arial" w:cs="Arial"/>
              </w:rPr>
            </w:pPr>
            <w:r w:rsidRPr="00CE4E0F">
              <w:rPr>
                <w:rFonts w:ascii="Arial" w:hAnsi="Arial" w:cs="Arial"/>
              </w:rPr>
              <w:t>5</w:t>
            </w:r>
          </w:p>
        </w:tc>
        <w:tc>
          <w:tcPr>
            <w:tcW w:w="4490" w:type="dxa"/>
            <w:tcBorders>
              <w:top w:val="single" w:sz="4" w:space="0" w:color="auto"/>
              <w:left w:val="single" w:sz="4" w:space="0" w:color="auto"/>
              <w:bottom w:val="single" w:sz="4" w:space="0" w:color="auto"/>
              <w:right w:val="single" w:sz="4" w:space="0" w:color="auto"/>
            </w:tcBorders>
            <w:vAlign w:val="center"/>
          </w:tcPr>
          <w:p w14:paraId="57B69632" w14:textId="37A9012E" w:rsidR="004C7EB5" w:rsidRPr="00CE4E0F" w:rsidRDefault="004C7EB5" w:rsidP="004C7EB5">
            <w:pPr>
              <w:jc w:val="both"/>
              <w:rPr>
                <w:rFonts w:ascii="Arial" w:hAnsi="Arial" w:cs="Arial"/>
              </w:rPr>
            </w:pPr>
            <w:r w:rsidRPr="00CE4E0F">
              <w:rPr>
                <w:rFonts w:ascii="Arial" w:hAnsi="Arial" w:cs="Arial"/>
              </w:rPr>
              <w:t xml:space="preserve">Automatyczne pomiary wykorzystujące AI w obrazowaniu w </w:t>
            </w:r>
            <w:proofErr w:type="spellStart"/>
            <w:r w:rsidRPr="00CE4E0F">
              <w:rPr>
                <w:rFonts w:ascii="Arial" w:hAnsi="Arial" w:cs="Arial"/>
              </w:rPr>
              <w:t>dopplerze</w:t>
            </w:r>
            <w:proofErr w:type="spellEnd"/>
            <w:r w:rsidRPr="00CE4E0F">
              <w:rPr>
                <w:rFonts w:ascii="Arial" w:hAnsi="Arial" w:cs="Arial"/>
              </w:rPr>
              <w:t xml:space="preserve"> spektralnym PW/CW</w:t>
            </w:r>
          </w:p>
        </w:tc>
        <w:tc>
          <w:tcPr>
            <w:tcW w:w="1919" w:type="dxa"/>
            <w:tcBorders>
              <w:top w:val="single" w:sz="4" w:space="0" w:color="auto"/>
              <w:left w:val="single" w:sz="4" w:space="0" w:color="auto"/>
              <w:bottom w:val="single" w:sz="4" w:space="0" w:color="auto"/>
              <w:right w:val="single" w:sz="4" w:space="0" w:color="auto"/>
            </w:tcBorders>
            <w:vAlign w:val="center"/>
          </w:tcPr>
          <w:p w14:paraId="12ACEECF" w14:textId="7D1BF972"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0F522B3B" w14:textId="77777777" w:rsidR="004C7EB5" w:rsidRPr="00CE4E0F" w:rsidRDefault="004C7EB5" w:rsidP="004C7EB5">
            <w:pPr>
              <w:pStyle w:val="Zawartotabeli"/>
              <w:rPr>
                <w:rFonts w:ascii="Arial" w:hAnsi="Arial"/>
                <w:sz w:val="20"/>
                <w:szCs w:val="20"/>
              </w:rPr>
            </w:pPr>
          </w:p>
        </w:tc>
      </w:tr>
      <w:tr w:rsidR="004C7EB5" w:rsidRPr="00CE4E0F" w14:paraId="4B7973D1" w14:textId="77777777" w:rsidTr="004C7EB5">
        <w:tc>
          <w:tcPr>
            <w:tcW w:w="516" w:type="dxa"/>
            <w:tcBorders>
              <w:left w:val="single" w:sz="4" w:space="0" w:color="000000"/>
              <w:bottom w:val="single" w:sz="4" w:space="0" w:color="000000"/>
            </w:tcBorders>
            <w:vAlign w:val="center"/>
          </w:tcPr>
          <w:p w14:paraId="6D3CE4BC" w14:textId="77777777" w:rsidR="004C7EB5" w:rsidRPr="00CE4E0F" w:rsidRDefault="004C7EB5" w:rsidP="004C7EB5">
            <w:pPr>
              <w:jc w:val="center"/>
              <w:rPr>
                <w:rFonts w:ascii="Arial" w:hAnsi="Arial" w:cs="Arial"/>
              </w:rPr>
            </w:pPr>
            <w:r w:rsidRPr="00CE4E0F">
              <w:rPr>
                <w:rFonts w:ascii="Arial" w:hAnsi="Arial" w:cs="Arial"/>
              </w:rPr>
              <w:t>6</w:t>
            </w:r>
          </w:p>
        </w:tc>
        <w:tc>
          <w:tcPr>
            <w:tcW w:w="4490" w:type="dxa"/>
            <w:tcBorders>
              <w:top w:val="single" w:sz="4" w:space="0" w:color="auto"/>
              <w:left w:val="single" w:sz="4" w:space="0" w:color="auto"/>
              <w:bottom w:val="single" w:sz="4" w:space="0" w:color="auto"/>
              <w:right w:val="single" w:sz="4" w:space="0" w:color="auto"/>
            </w:tcBorders>
            <w:vAlign w:val="center"/>
          </w:tcPr>
          <w:p w14:paraId="541FE3A7" w14:textId="77777777" w:rsidR="004C7EB5" w:rsidRPr="00CE4E0F" w:rsidRDefault="004C7EB5" w:rsidP="004C7EB5">
            <w:pPr>
              <w:jc w:val="both"/>
              <w:rPr>
                <w:rFonts w:ascii="Arial" w:hAnsi="Arial" w:cs="Arial"/>
              </w:rPr>
            </w:pPr>
            <w:r w:rsidRPr="00CE4E0F">
              <w:rPr>
                <w:rFonts w:ascii="Arial" w:hAnsi="Arial" w:cs="Arial"/>
              </w:rPr>
              <w:t>Możliwość eksportu raportu z badania na zewnętrzny dysk w formacie min. pdf</w:t>
            </w:r>
          </w:p>
        </w:tc>
        <w:tc>
          <w:tcPr>
            <w:tcW w:w="1919" w:type="dxa"/>
            <w:tcBorders>
              <w:top w:val="single" w:sz="4" w:space="0" w:color="auto"/>
              <w:left w:val="single" w:sz="4" w:space="0" w:color="auto"/>
              <w:bottom w:val="single" w:sz="4" w:space="0" w:color="auto"/>
              <w:right w:val="single" w:sz="4" w:space="0" w:color="auto"/>
            </w:tcBorders>
            <w:vAlign w:val="center"/>
          </w:tcPr>
          <w:p w14:paraId="666D521C" w14:textId="123E40B4"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0AF3F137" w14:textId="77777777" w:rsidR="004C7EB5" w:rsidRPr="00CE4E0F" w:rsidRDefault="004C7EB5" w:rsidP="004C7EB5">
            <w:pPr>
              <w:pStyle w:val="Zawartotabeli"/>
              <w:rPr>
                <w:rFonts w:ascii="Arial" w:hAnsi="Arial"/>
                <w:sz w:val="20"/>
                <w:szCs w:val="20"/>
              </w:rPr>
            </w:pPr>
          </w:p>
        </w:tc>
      </w:tr>
      <w:tr w:rsidR="004C7EB5" w:rsidRPr="00CE4E0F" w14:paraId="7580D69A" w14:textId="77777777" w:rsidTr="004C7EB5">
        <w:tc>
          <w:tcPr>
            <w:tcW w:w="516" w:type="dxa"/>
            <w:tcBorders>
              <w:left w:val="single" w:sz="4" w:space="0" w:color="000000"/>
              <w:bottom w:val="single" w:sz="4" w:space="0" w:color="000000"/>
            </w:tcBorders>
            <w:vAlign w:val="center"/>
          </w:tcPr>
          <w:p w14:paraId="0D5CF28B" w14:textId="77777777" w:rsidR="004C7EB5" w:rsidRPr="00CE4E0F" w:rsidRDefault="004C7EB5" w:rsidP="004C7EB5">
            <w:pPr>
              <w:jc w:val="center"/>
              <w:rPr>
                <w:rFonts w:ascii="Arial" w:hAnsi="Arial" w:cs="Arial"/>
                <w:color w:val="000000" w:themeColor="text1"/>
              </w:rPr>
            </w:pPr>
            <w:r w:rsidRPr="00CE4E0F">
              <w:rPr>
                <w:rFonts w:ascii="Arial" w:hAnsi="Arial" w:cs="Arial"/>
                <w:color w:val="000000" w:themeColor="text1"/>
              </w:rPr>
              <w:t>7</w:t>
            </w:r>
          </w:p>
        </w:tc>
        <w:tc>
          <w:tcPr>
            <w:tcW w:w="4490" w:type="dxa"/>
            <w:tcBorders>
              <w:top w:val="single" w:sz="4" w:space="0" w:color="auto"/>
              <w:left w:val="single" w:sz="4" w:space="0" w:color="auto"/>
              <w:bottom w:val="single" w:sz="4" w:space="0" w:color="auto"/>
              <w:right w:val="single" w:sz="4" w:space="0" w:color="auto"/>
            </w:tcBorders>
            <w:vAlign w:val="center"/>
          </w:tcPr>
          <w:p w14:paraId="41D17B43" w14:textId="77777777" w:rsidR="004C7EB5" w:rsidRPr="00CE4E0F" w:rsidRDefault="004C7EB5" w:rsidP="004C7EB5">
            <w:pPr>
              <w:jc w:val="both"/>
              <w:rPr>
                <w:rFonts w:ascii="Arial" w:hAnsi="Arial" w:cs="Arial"/>
                <w:color w:val="000000" w:themeColor="text1"/>
              </w:rPr>
            </w:pPr>
            <w:r w:rsidRPr="00CE4E0F">
              <w:rPr>
                <w:rFonts w:ascii="Arial" w:hAnsi="Arial" w:cs="Arial"/>
                <w:color w:val="000000" w:themeColor="text1"/>
              </w:rPr>
              <w:t>Oprogramowanie wzbogacenia prezentacji obrazu 4D (na żywo i z odtworzenia) przez algorytm cieniowania oraz iluminacji kolorów w relacji do głębokości</w:t>
            </w:r>
          </w:p>
        </w:tc>
        <w:tc>
          <w:tcPr>
            <w:tcW w:w="1919" w:type="dxa"/>
            <w:tcBorders>
              <w:top w:val="single" w:sz="4" w:space="0" w:color="auto"/>
              <w:left w:val="single" w:sz="4" w:space="0" w:color="auto"/>
              <w:bottom w:val="single" w:sz="4" w:space="0" w:color="auto"/>
              <w:right w:val="single" w:sz="4" w:space="0" w:color="auto"/>
            </w:tcBorders>
            <w:vAlign w:val="center"/>
          </w:tcPr>
          <w:p w14:paraId="1C729F18" w14:textId="6670591A" w:rsidR="004C7EB5" w:rsidRPr="00CE4E0F" w:rsidRDefault="004C7EB5" w:rsidP="004C7EB5">
            <w:pPr>
              <w:jc w:val="center"/>
              <w:rPr>
                <w:rFonts w:ascii="Arial" w:hAnsi="Arial" w:cs="Arial"/>
                <w:color w:val="000000" w:themeColor="text1"/>
              </w:rPr>
            </w:pPr>
            <w:r w:rsidRPr="00CE4E0F">
              <w:rPr>
                <w:rFonts w:ascii="Arial" w:hAnsi="Arial" w:cs="Arial"/>
                <w:color w:val="000000" w:themeColor="text1"/>
              </w:rPr>
              <w:t>Tak / podać</w:t>
            </w:r>
          </w:p>
        </w:tc>
        <w:tc>
          <w:tcPr>
            <w:tcW w:w="2987" w:type="dxa"/>
            <w:tcBorders>
              <w:left w:val="single" w:sz="4" w:space="0" w:color="000000"/>
              <w:bottom w:val="single" w:sz="4" w:space="0" w:color="000000"/>
              <w:right w:val="single" w:sz="4" w:space="0" w:color="000000"/>
            </w:tcBorders>
          </w:tcPr>
          <w:p w14:paraId="744E28D1" w14:textId="77777777" w:rsidR="004C7EB5" w:rsidRPr="00CE4E0F" w:rsidRDefault="004C7EB5" w:rsidP="004C7EB5">
            <w:pPr>
              <w:pStyle w:val="Zawartotabeli"/>
              <w:rPr>
                <w:rFonts w:ascii="Arial" w:hAnsi="Arial"/>
                <w:color w:val="000000" w:themeColor="text1"/>
                <w:sz w:val="20"/>
                <w:szCs w:val="20"/>
              </w:rPr>
            </w:pPr>
          </w:p>
        </w:tc>
      </w:tr>
      <w:tr w:rsidR="004C7EB5" w:rsidRPr="00CE4E0F" w14:paraId="5DBBBCFF" w14:textId="77777777" w:rsidTr="004C7EB5">
        <w:tc>
          <w:tcPr>
            <w:tcW w:w="9912" w:type="dxa"/>
            <w:gridSpan w:val="4"/>
            <w:tcBorders>
              <w:left w:val="single" w:sz="4" w:space="0" w:color="000000"/>
              <w:bottom w:val="single" w:sz="4" w:space="0" w:color="000000"/>
              <w:right w:val="single" w:sz="4" w:space="0" w:color="000000"/>
            </w:tcBorders>
          </w:tcPr>
          <w:p w14:paraId="6AB5DBBC" w14:textId="69712BBB" w:rsidR="004C7EB5" w:rsidRPr="00CE4E0F" w:rsidRDefault="004C7EB5" w:rsidP="004C7EB5">
            <w:pPr>
              <w:rPr>
                <w:rFonts w:ascii="Arial" w:hAnsi="Arial" w:cs="Arial"/>
                <w:b/>
                <w:bCs/>
              </w:rPr>
            </w:pPr>
            <w:r w:rsidRPr="00CE4E0F">
              <w:rPr>
                <w:rFonts w:ascii="Arial" w:hAnsi="Arial" w:cs="Arial"/>
                <w:b/>
                <w:bCs/>
              </w:rPr>
              <w:t>III. Głowice</w:t>
            </w:r>
          </w:p>
        </w:tc>
      </w:tr>
      <w:tr w:rsidR="004C7EB5" w:rsidRPr="00CE4E0F" w14:paraId="09A88A31" w14:textId="77777777" w:rsidTr="004C7EB5">
        <w:tc>
          <w:tcPr>
            <w:tcW w:w="9912" w:type="dxa"/>
            <w:gridSpan w:val="4"/>
            <w:tcBorders>
              <w:left w:val="single" w:sz="4" w:space="0" w:color="000000"/>
              <w:bottom w:val="single" w:sz="4" w:space="0" w:color="000000"/>
              <w:right w:val="single" w:sz="4" w:space="0" w:color="000000"/>
            </w:tcBorders>
          </w:tcPr>
          <w:p w14:paraId="064E6C97" w14:textId="77777777" w:rsidR="004C7EB5" w:rsidRPr="00CE4E0F" w:rsidRDefault="004C7EB5" w:rsidP="004C7EB5">
            <w:pPr>
              <w:rPr>
                <w:rFonts w:ascii="Arial" w:hAnsi="Arial" w:cs="Arial"/>
                <w:b/>
                <w:bCs/>
              </w:rPr>
            </w:pPr>
            <w:r w:rsidRPr="00CE4E0F">
              <w:rPr>
                <w:rFonts w:ascii="Arial" w:hAnsi="Arial" w:cs="Arial"/>
                <w:b/>
                <w:bCs/>
              </w:rPr>
              <w:t>Sektorowa, elektroniczna, wieloczęstotliwościowa głowica do badań kardiologicznych o konstrukcji matrycowej</w:t>
            </w:r>
          </w:p>
        </w:tc>
      </w:tr>
      <w:tr w:rsidR="004C7EB5" w:rsidRPr="00CE4E0F" w14:paraId="166C915F" w14:textId="77777777" w:rsidTr="004C7EB5">
        <w:tc>
          <w:tcPr>
            <w:tcW w:w="516" w:type="dxa"/>
            <w:tcBorders>
              <w:left w:val="single" w:sz="4" w:space="0" w:color="000000"/>
              <w:bottom w:val="single" w:sz="4" w:space="0" w:color="000000"/>
            </w:tcBorders>
            <w:vAlign w:val="center"/>
          </w:tcPr>
          <w:p w14:paraId="21CA2928" w14:textId="77777777" w:rsidR="004C7EB5" w:rsidRPr="00CE4E0F" w:rsidRDefault="004C7EB5" w:rsidP="004C7EB5">
            <w:pPr>
              <w:jc w:val="center"/>
              <w:rPr>
                <w:rFonts w:ascii="Arial" w:hAnsi="Arial" w:cs="Arial"/>
              </w:rPr>
            </w:pPr>
            <w:r w:rsidRPr="00CE4E0F">
              <w:rPr>
                <w:rFonts w:ascii="Arial" w:hAnsi="Arial" w:cs="Arial"/>
              </w:rPr>
              <w:t>1</w:t>
            </w:r>
          </w:p>
        </w:tc>
        <w:tc>
          <w:tcPr>
            <w:tcW w:w="4490" w:type="dxa"/>
            <w:tcBorders>
              <w:top w:val="single" w:sz="4" w:space="0" w:color="auto"/>
              <w:left w:val="single" w:sz="4" w:space="0" w:color="auto"/>
              <w:bottom w:val="single" w:sz="4" w:space="0" w:color="auto"/>
              <w:right w:val="single" w:sz="4" w:space="0" w:color="auto"/>
            </w:tcBorders>
            <w:vAlign w:val="center"/>
          </w:tcPr>
          <w:p w14:paraId="6399B593" w14:textId="1849DDE3" w:rsidR="004C7EB5" w:rsidRPr="00CE4E0F" w:rsidRDefault="004C7EB5" w:rsidP="004C7EB5">
            <w:pPr>
              <w:jc w:val="both"/>
              <w:rPr>
                <w:rFonts w:ascii="Arial" w:hAnsi="Arial" w:cs="Arial"/>
              </w:rPr>
            </w:pPr>
            <w:r w:rsidRPr="00CE4E0F">
              <w:rPr>
                <w:rFonts w:ascii="Arial" w:hAnsi="Arial" w:cs="Arial"/>
              </w:rPr>
              <w:t>Zakres częstotliwości obrazowania obejmujący przedział min. 1,5 – 4,5 MHz</w:t>
            </w:r>
          </w:p>
        </w:tc>
        <w:tc>
          <w:tcPr>
            <w:tcW w:w="1919" w:type="dxa"/>
            <w:tcBorders>
              <w:top w:val="single" w:sz="4" w:space="0" w:color="auto"/>
              <w:left w:val="single" w:sz="4" w:space="0" w:color="auto"/>
              <w:bottom w:val="single" w:sz="4" w:space="0" w:color="auto"/>
              <w:right w:val="single" w:sz="4" w:space="0" w:color="auto"/>
            </w:tcBorders>
            <w:vAlign w:val="center"/>
          </w:tcPr>
          <w:p w14:paraId="1AD7C4A3" w14:textId="33B14359"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629F5AD5" w14:textId="77777777" w:rsidR="004C7EB5" w:rsidRPr="00CE4E0F" w:rsidRDefault="004C7EB5" w:rsidP="004C7EB5">
            <w:pPr>
              <w:pStyle w:val="Zawartotabeli"/>
              <w:rPr>
                <w:rFonts w:ascii="Arial" w:hAnsi="Arial"/>
                <w:sz w:val="20"/>
                <w:szCs w:val="20"/>
              </w:rPr>
            </w:pPr>
          </w:p>
        </w:tc>
      </w:tr>
      <w:tr w:rsidR="004C7EB5" w:rsidRPr="00CE4E0F" w14:paraId="3ACCAA32" w14:textId="77777777" w:rsidTr="004C7EB5">
        <w:tc>
          <w:tcPr>
            <w:tcW w:w="516" w:type="dxa"/>
            <w:tcBorders>
              <w:left w:val="single" w:sz="4" w:space="0" w:color="000000"/>
              <w:bottom w:val="single" w:sz="4" w:space="0" w:color="000000"/>
            </w:tcBorders>
            <w:vAlign w:val="center"/>
          </w:tcPr>
          <w:p w14:paraId="5E11A3E1" w14:textId="77777777" w:rsidR="004C7EB5" w:rsidRPr="00CE4E0F" w:rsidRDefault="004C7EB5" w:rsidP="004C7EB5">
            <w:pPr>
              <w:jc w:val="center"/>
              <w:rPr>
                <w:rFonts w:ascii="Arial" w:hAnsi="Arial" w:cs="Arial"/>
              </w:rPr>
            </w:pPr>
            <w:r w:rsidRPr="00CE4E0F">
              <w:rPr>
                <w:rFonts w:ascii="Arial" w:hAnsi="Arial" w:cs="Arial"/>
              </w:rPr>
              <w:t>2</w:t>
            </w:r>
          </w:p>
        </w:tc>
        <w:tc>
          <w:tcPr>
            <w:tcW w:w="4490" w:type="dxa"/>
            <w:tcBorders>
              <w:top w:val="single" w:sz="4" w:space="0" w:color="auto"/>
              <w:left w:val="single" w:sz="4" w:space="0" w:color="auto"/>
              <w:bottom w:val="single" w:sz="4" w:space="0" w:color="auto"/>
              <w:right w:val="single" w:sz="4" w:space="0" w:color="auto"/>
            </w:tcBorders>
            <w:vAlign w:val="center"/>
          </w:tcPr>
          <w:p w14:paraId="65C8DBAF" w14:textId="77777777" w:rsidR="004C7EB5" w:rsidRPr="00CE4E0F" w:rsidRDefault="004C7EB5" w:rsidP="004C7EB5">
            <w:pPr>
              <w:jc w:val="both"/>
              <w:rPr>
                <w:rFonts w:ascii="Arial" w:hAnsi="Arial" w:cs="Arial"/>
              </w:rPr>
            </w:pPr>
            <w:r w:rsidRPr="00CE4E0F">
              <w:rPr>
                <w:rFonts w:ascii="Arial" w:hAnsi="Arial" w:cs="Arial"/>
              </w:rPr>
              <w:t>Ilość kryształów/elementów tworzących obraz nie mniej niż 192</w:t>
            </w:r>
          </w:p>
        </w:tc>
        <w:tc>
          <w:tcPr>
            <w:tcW w:w="1919" w:type="dxa"/>
            <w:tcBorders>
              <w:top w:val="single" w:sz="4" w:space="0" w:color="auto"/>
              <w:left w:val="single" w:sz="4" w:space="0" w:color="auto"/>
              <w:bottom w:val="single" w:sz="4" w:space="0" w:color="auto"/>
              <w:right w:val="single" w:sz="4" w:space="0" w:color="auto"/>
            </w:tcBorders>
            <w:vAlign w:val="center"/>
          </w:tcPr>
          <w:p w14:paraId="65A0A675" w14:textId="46338D7D"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5F1EC732" w14:textId="77777777" w:rsidR="004C7EB5" w:rsidRPr="00CE4E0F" w:rsidRDefault="004C7EB5" w:rsidP="004C7EB5">
            <w:pPr>
              <w:pStyle w:val="Zawartotabeli"/>
              <w:rPr>
                <w:rFonts w:ascii="Arial" w:hAnsi="Arial"/>
                <w:sz w:val="20"/>
                <w:szCs w:val="20"/>
              </w:rPr>
            </w:pPr>
          </w:p>
        </w:tc>
      </w:tr>
      <w:tr w:rsidR="004C7EB5" w:rsidRPr="00CE4E0F" w14:paraId="468AB006" w14:textId="77777777" w:rsidTr="004C7EB5">
        <w:tc>
          <w:tcPr>
            <w:tcW w:w="516" w:type="dxa"/>
            <w:tcBorders>
              <w:left w:val="single" w:sz="4" w:space="0" w:color="000000"/>
              <w:bottom w:val="single" w:sz="4" w:space="0" w:color="000000"/>
            </w:tcBorders>
            <w:vAlign w:val="center"/>
          </w:tcPr>
          <w:p w14:paraId="58AA229E" w14:textId="77777777" w:rsidR="004C7EB5" w:rsidRPr="00CE4E0F" w:rsidRDefault="004C7EB5" w:rsidP="004C7EB5">
            <w:pPr>
              <w:jc w:val="center"/>
              <w:rPr>
                <w:rFonts w:ascii="Arial" w:hAnsi="Arial" w:cs="Arial"/>
              </w:rPr>
            </w:pPr>
            <w:r w:rsidRPr="00CE4E0F">
              <w:rPr>
                <w:rFonts w:ascii="Arial" w:hAnsi="Arial" w:cs="Arial"/>
              </w:rPr>
              <w:t>3</w:t>
            </w:r>
          </w:p>
        </w:tc>
        <w:tc>
          <w:tcPr>
            <w:tcW w:w="4490" w:type="dxa"/>
            <w:tcBorders>
              <w:top w:val="single" w:sz="4" w:space="0" w:color="auto"/>
              <w:left w:val="single" w:sz="4" w:space="0" w:color="auto"/>
              <w:bottom w:val="single" w:sz="4" w:space="0" w:color="auto"/>
              <w:right w:val="single" w:sz="4" w:space="0" w:color="auto"/>
            </w:tcBorders>
            <w:vAlign w:val="center"/>
          </w:tcPr>
          <w:p w14:paraId="11FEFB2A" w14:textId="77777777" w:rsidR="004C7EB5" w:rsidRPr="00CE4E0F" w:rsidRDefault="004C7EB5" w:rsidP="004C7EB5">
            <w:pPr>
              <w:jc w:val="both"/>
              <w:rPr>
                <w:rFonts w:ascii="Arial" w:hAnsi="Arial" w:cs="Arial"/>
              </w:rPr>
            </w:pPr>
            <w:r w:rsidRPr="00CE4E0F">
              <w:rPr>
                <w:rFonts w:ascii="Arial" w:hAnsi="Arial" w:cs="Arial"/>
              </w:rPr>
              <w:t>Głębokość obrazowania nie mniej niż 30 cm</w:t>
            </w:r>
          </w:p>
        </w:tc>
        <w:tc>
          <w:tcPr>
            <w:tcW w:w="1919" w:type="dxa"/>
            <w:tcBorders>
              <w:top w:val="single" w:sz="4" w:space="0" w:color="auto"/>
              <w:left w:val="single" w:sz="4" w:space="0" w:color="auto"/>
              <w:bottom w:val="single" w:sz="4" w:space="0" w:color="auto"/>
              <w:right w:val="single" w:sz="4" w:space="0" w:color="auto"/>
            </w:tcBorders>
            <w:vAlign w:val="center"/>
          </w:tcPr>
          <w:p w14:paraId="7DF64615" w14:textId="04071888"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6BEB8CEF" w14:textId="77777777" w:rsidR="004C7EB5" w:rsidRPr="00CE4E0F" w:rsidRDefault="004C7EB5" w:rsidP="004C7EB5">
            <w:pPr>
              <w:pStyle w:val="Zawartotabeli"/>
              <w:rPr>
                <w:rFonts w:ascii="Arial" w:hAnsi="Arial"/>
                <w:sz w:val="20"/>
                <w:szCs w:val="20"/>
              </w:rPr>
            </w:pPr>
          </w:p>
        </w:tc>
      </w:tr>
      <w:tr w:rsidR="004C7EB5" w:rsidRPr="00CE4E0F" w14:paraId="3B2C941D" w14:textId="77777777" w:rsidTr="004C7EB5">
        <w:tc>
          <w:tcPr>
            <w:tcW w:w="516" w:type="dxa"/>
            <w:tcBorders>
              <w:left w:val="single" w:sz="4" w:space="0" w:color="000000"/>
              <w:bottom w:val="single" w:sz="4" w:space="0" w:color="000000"/>
            </w:tcBorders>
            <w:vAlign w:val="center"/>
          </w:tcPr>
          <w:p w14:paraId="518FB21E" w14:textId="77777777" w:rsidR="004C7EB5" w:rsidRPr="00CE4E0F" w:rsidRDefault="004C7EB5" w:rsidP="004C7EB5">
            <w:pPr>
              <w:jc w:val="center"/>
              <w:rPr>
                <w:rFonts w:ascii="Arial" w:hAnsi="Arial" w:cs="Arial"/>
              </w:rPr>
            </w:pPr>
            <w:r w:rsidRPr="00CE4E0F">
              <w:rPr>
                <w:rFonts w:ascii="Arial" w:hAnsi="Arial" w:cs="Arial"/>
              </w:rPr>
              <w:t>4</w:t>
            </w:r>
          </w:p>
        </w:tc>
        <w:tc>
          <w:tcPr>
            <w:tcW w:w="4490" w:type="dxa"/>
            <w:tcBorders>
              <w:top w:val="single" w:sz="4" w:space="0" w:color="auto"/>
              <w:left w:val="single" w:sz="4" w:space="0" w:color="auto"/>
              <w:bottom w:val="single" w:sz="4" w:space="0" w:color="auto"/>
              <w:right w:val="single" w:sz="4" w:space="0" w:color="auto"/>
            </w:tcBorders>
            <w:vAlign w:val="center"/>
          </w:tcPr>
          <w:p w14:paraId="10B0FDDF" w14:textId="77777777" w:rsidR="004C7EB5" w:rsidRPr="00CE4E0F" w:rsidRDefault="004C7EB5" w:rsidP="004C7EB5">
            <w:pPr>
              <w:jc w:val="both"/>
              <w:rPr>
                <w:rFonts w:ascii="Arial" w:hAnsi="Arial" w:cs="Arial"/>
              </w:rPr>
            </w:pPr>
            <w:r w:rsidRPr="00CE4E0F">
              <w:rPr>
                <w:rFonts w:ascii="Arial" w:hAnsi="Arial" w:cs="Arial"/>
              </w:rPr>
              <w:t>Kąt pola obrazowania nie mniej niż 110º</w:t>
            </w:r>
          </w:p>
        </w:tc>
        <w:tc>
          <w:tcPr>
            <w:tcW w:w="1919" w:type="dxa"/>
            <w:tcBorders>
              <w:top w:val="single" w:sz="4" w:space="0" w:color="auto"/>
              <w:left w:val="single" w:sz="4" w:space="0" w:color="auto"/>
              <w:bottom w:val="single" w:sz="4" w:space="0" w:color="auto"/>
              <w:right w:val="single" w:sz="4" w:space="0" w:color="auto"/>
            </w:tcBorders>
            <w:vAlign w:val="center"/>
          </w:tcPr>
          <w:p w14:paraId="710806BC" w14:textId="2EF03AB4"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5BF75960" w14:textId="77777777" w:rsidR="004C7EB5" w:rsidRPr="00CE4E0F" w:rsidRDefault="004C7EB5" w:rsidP="004C7EB5">
            <w:pPr>
              <w:pStyle w:val="Zawartotabeli"/>
              <w:rPr>
                <w:rFonts w:ascii="Arial" w:hAnsi="Arial"/>
                <w:sz w:val="20"/>
                <w:szCs w:val="20"/>
              </w:rPr>
            </w:pPr>
          </w:p>
        </w:tc>
      </w:tr>
      <w:tr w:rsidR="004C7EB5" w:rsidRPr="00CE4E0F" w14:paraId="6ECB9C6D" w14:textId="77777777" w:rsidTr="004C7EB5">
        <w:tc>
          <w:tcPr>
            <w:tcW w:w="516" w:type="dxa"/>
            <w:tcBorders>
              <w:left w:val="single" w:sz="4" w:space="0" w:color="000000"/>
              <w:bottom w:val="single" w:sz="4" w:space="0" w:color="000000"/>
            </w:tcBorders>
            <w:vAlign w:val="center"/>
          </w:tcPr>
          <w:p w14:paraId="383AE704" w14:textId="77777777" w:rsidR="004C7EB5" w:rsidRPr="00CE4E0F" w:rsidRDefault="004C7EB5" w:rsidP="004C7EB5">
            <w:pPr>
              <w:jc w:val="center"/>
              <w:rPr>
                <w:rFonts w:ascii="Arial" w:hAnsi="Arial" w:cs="Arial"/>
              </w:rPr>
            </w:pPr>
            <w:r w:rsidRPr="00CE4E0F">
              <w:rPr>
                <w:rFonts w:ascii="Arial" w:hAnsi="Arial" w:cs="Arial"/>
              </w:rPr>
              <w:t>5</w:t>
            </w:r>
          </w:p>
        </w:tc>
        <w:tc>
          <w:tcPr>
            <w:tcW w:w="4490" w:type="dxa"/>
            <w:tcBorders>
              <w:top w:val="single" w:sz="4" w:space="0" w:color="auto"/>
              <w:left w:val="single" w:sz="4" w:space="0" w:color="auto"/>
              <w:bottom w:val="single" w:sz="4" w:space="0" w:color="auto"/>
              <w:right w:val="single" w:sz="4" w:space="0" w:color="auto"/>
            </w:tcBorders>
            <w:vAlign w:val="center"/>
          </w:tcPr>
          <w:p w14:paraId="46BD4D0F" w14:textId="77777777" w:rsidR="004C7EB5" w:rsidRPr="00CE4E0F" w:rsidRDefault="004C7EB5" w:rsidP="004C7EB5">
            <w:pPr>
              <w:jc w:val="both"/>
              <w:rPr>
                <w:rFonts w:ascii="Arial" w:hAnsi="Arial" w:cs="Arial"/>
              </w:rPr>
            </w:pPr>
            <w:r w:rsidRPr="00CE4E0F">
              <w:rPr>
                <w:rFonts w:ascii="Arial" w:hAnsi="Arial" w:cs="Arial"/>
              </w:rPr>
              <w:t>Jednoczesna prezentacja na ekranie w czasie rzeczywistym ruchomych obrazów 2D, Dopplera kolorowego i PW-</w:t>
            </w:r>
            <w:proofErr w:type="spellStart"/>
            <w:r w:rsidRPr="00CE4E0F">
              <w:rPr>
                <w:rFonts w:ascii="Arial" w:hAnsi="Arial" w:cs="Arial"/>
              </w:rPr>
              <w:t>dopplera</w:t>
            </w:r>
            <w:proofErr w:type="spellEnd"/>
            <w:r w:rsidRPr="00CE4E0F">
              <w:rPr>
                <w:rFonts w:ascii="Arial" w:hAnsi="Arial" w:cs="Arial"/>
              </w:rPr>
              <w:t xml:space="preserve"> (</w:t>
            </w:r>
            <w:proofErr w:type="spellStart"/>
            <w:r w:rsidRPr="00CE4E0F">
              <w:rPr>
                <w:rFonts w:ascii="Arial" w:hAnsi="Arial" w:cs="Arial"/>
              </w:rPr>
              <w:t>triplex</w:t>
            </w:r>
            <w:proofErr w:type="spellEnd"/>
            <w:r w:rsidRPr="00CE4E0F">
              <w:rPr>
                <w:rFonts w:ascii="Arial" w:hAnsi="Arial" w:cs="Arial"/>
              </w:rPr>
              <w:t>)</w:t>
            </w:r>
          </w:p>
        </w:tc>
        <w:tc>
          <w:tcPr>
            <w:tcW w:w="1919" w:type="dxa"/>
            <w:tcBorders>
              <w:top w:val="single" w:sz="4" w:space="0" w:color="auto"/>
              <w:left w:val="single" w:sz="4" w:space="0" w:color="auto"/>
              <w:bottom w:val="single" w:sz="4" w:space="0" w:color="auto"/>
              <w:right w:val="single" w:sz="4" w:space="0" w:color="auto"/>
            </w:tcBorders>
            <w:vAlign w:val="center"/>
          </w:tcPr>
          <w:p w14:paraId="674212A9" w14:textId="5C3526C7"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6CD2D1E8" w14:textId="77777777" w:rsidR="004C7EB5" w:rsidRPr="00CE4E0F" w:rsidRDefault="004C7EB5" w:rsidP="004C7EB5">
            <w:pPr>
              <w:pStyle w:val="Zawartotabeli"/>
              <w:rPr>
                <w:rFonts w:ascii="Arial" w:hAnsi="Arial"/>
                <w:sz w:val="20"/>
                <w:szCs w:val="20"/>
              </w:rPr>
            </w:pPr>
          </w:p>
        </w:tc>
      </w:tr>
      <w:tr w:rsidR="004C7EB5" w:rsidRPr="00CE4E0F" w14:paraId="3CDCFA09" w14:textId="77777777" w:rsidTr="004C7EB5">
        <w:tc>
          <w:tcPr>
            <w:tcW w:w="516" w:type="dxa"/>
            <w:tcBorders>
              <w:left w:val="single" w:sz="4" w:space="0" w:color="000000"/>
              <w:bottom w:val="single" w:sz="4" w:space="0" w:color="000000"/>
            </w:tcBorders>
            <w:vAlign w:val="center"/>
          </w:tcPr>
          <w:p w14:paraId="143CF836" w14:textId="77777777" w:rsidR="004C7EB5" w:rsidRPr="00CE4E0F" w:rsidRDefault="004C7EB5" w:rsidP="004C7EB5">
            <w:pPr>
              <w:jc w:val="center"/>
              <w:rPr>
                <w:rFonts w:ascii="Arial" w:hAnsi="Arial" w:cs="Arial"/>
              </w:rPr>
            </w:pPr>
            <w:r w:rsidRPr="00CE4E0F">
              <w:rPr>
                <w:rFonts w:ascii="Arial" w:hAnsi="Arial" w:cs="Arial"/>
              </w:rPr>
              <w:t>6</w:t>
            </w:r>
          </w:p>
        </w:tc>
        <w:tc>
          <w:tcPr>
            <w:tcW w:w="4490" w:type="dxa"/>
            <w:tcBorders>
              <w:top w:val="single" w:sz="4" w:space="0" w:color="auto"/>
              <w:left w:val="single" w:sz="4" w:space="0" w:color="auto"/>
              <w:bottom w:val="single" w:sz="4" w:space="0" w:color="auto"/>
              <w:right w:val="single" w:sz="4" w:space="0" w:color="auto"/>
            </w:tcBorders>
            <w:vAlign w:val="center"/>
          </w:tcPr>
          <w:p w14:paraId="020AF7C7" w14:textId="77777777" w:rsidR="004C7EB5" w:rsidRPr="00CE4E0F" w:rsidRDefault="004C7EB5" w:rsidP="004C7EB5">
            <w:pPr>
              <w:jc w:val="both"/>
              <w:rPr>
                <w:rFonts w:ascii="Arial" w:hAnsi="Arial" w:cs="Arial"/>
              </w:rPr>
            </w:pPr>
            <w:r w:rsidRPr="00CE4E0F">
              <w:rPr>
                <w:rFonts w:ascii="Arial" w:hAnsi="Arial" w:cs="Arial"/>
              </w:rPr>
              <w:t>Jednoczesna prezentacja na ekranie w czasie rzeczywistym ruchomych obrazów 2D, Dopplera kolorowego i CW-</w:t>
            </w:r>
            <w:proofErr w:type="spellStart"/>
            <w:r w:rsidRPr="00CE4E0F">
              <w:rPr>
                <w:rFonts w:ascii="Arial" w:hAnsi="Arial" w:cs="Arial"/>
              </w:rPr>
              <w:t>doppler</w:t>
            </w:r>
            <w:proofErr w:type="spellEnd"/>
            <w:r w:rsidRPr="00CE4E0F">
              <w:rPr>
                <w:rFonts w:ascii="Arial" w:hAnsi="Arial" w:cs="Arial"/>
              </w:rPr>
              <w:t xml:space="preserve"> (</w:t>
            </w:r>
            <w:proofErr w:type="spellStart"/>
            <w:r w:rsidRPr="00CE4E0F">
              <w:rPr>
                <w:rFonts w:ascii="Arial" w:hAnsi="Arial" w:cs="Arial"/>
              </w:rPr>
              <w:t>triplex</w:t>
            </w:r>
            <w:proofErr w:type="spellEnd"/>
            <w:r w:rsidRPr="00CE4E0F">
              <w:rPr>
                <w:rFonts w:ascii="Arial" w:hAnsi="Arial" w:cs="Arial"/>
              </w:rPr>
              <w:t>)</w:t>
            </w:r>
          </w:p>
        </w:tc>
        <w:tc>
          <w:tcPr>
            <w:tcW w:w="1919" w:type="dxa"/>
            <w:tcBorders>
              <w:top w:val="single" w:sz="4" w:space="0" w:color="auto"/>
              <w:left w:val="single" w:sz="4" w:space="0" w:color="auto"/>
              <w:bottom w:val="single" w:sz="4" w:space="0" w:color="auto"/>
              <w:right w:val="single" w:sz="4" w:space="0" w:color="auto"/>
            </w:tcBorders>
            <w:vAlign w:val="center"/>
          </w:tcPr>
          <w:p w14:paraId="79D03DB2" w14:textId="4EDA19E1"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44DBBC8B" w14:textId="77777777" w:rsidR="004C7EB5" w:rsidRPr="00CE4E0F" w:rsidRDefault="004C7EB5" w:rsidP="004C7EB5">
            <w:pPr>
              <w:pStyle w:val="Zawartotabeli"/>
              <w:rPr>
                <w:rFonts w:ascii="Arial" w:hAnsi="Arial"/>
                <w:sz w:val="20"/>
                <w:szCs w:val="20"/>
              </w:rPr>
            </w:pPr>
          </w:p>
        </w:tc>
      </w:tr>
      <w:tr w:rsidR="004C7EB5" w:rsidRPr="00CE4E0F" w14:paraId="7F36F0D5" w14:textId="77777777" w:rsidTr="004C7EB5">
        <w:tc>
          <w:tcPr>
            <w:tcW w:w="9912" w:type="dxa"/>
            <w:gridSpan w:val="4"/>
            <w:tcBorders>
              <w:left w:val="single" w:sz="4" w:space="0" w:color="000000"/>
              <w:bottom w:val="single" w:sz="4" w:space="0" w:color="000000"/>
              <w:right w:val="single" w:sz="4" w:space="0" w:color="000000"/>
            </w:tcBorders>
          </w:tcPr>
          <w:p w14:paraId="0471076F" w14:textId="77777777" w:rsidR="004C7EB5" w:rsidRPr="00CE4E0F" w:rsidRDefault="004C7EB5" w:rsidP="004C7EB5">
            <w:pPr>
              <w:rPr>
                <w:rFonts w:ascii="Arial" w:hAnsi="Arial" w:cs="Arial"/>
                <w:b/>
                <w:bCs/>
              </w:rPr>
            </w:pPr>
            <w:r w:rsidRPr="00CE4E0F">
              <w:rPr>
                <w:rFonts w:ascii="Arial" w:hAnsi="Arial" w:cs="Arial"/>
                <w:b/>
                <w:bCs/>
              </w:rPr>
              <w:t>Sektorowa, elektroniczna, głowica objętościowa 2D/3D/4D do przezklatkowych badań kardiologicznych, wykonana w technice matrycowej do badań pacjentów dorosłych</w:t>
            </w:r>
          </w:p>
        </w:tc>
      </w:tr>
      <w:tr w:rsidR="004C7EB5" w:rsidRPr="00CE4E0F" w14:paraId="3C58F6A9" w14:textId="77777777" w:rsidTr="004C7EB5">
        <w:tc>
          <w:tcPr>
            <w:tcW w:w="516" w:type="dxa"/>
            <w:tcBorders>
              <w:left w:val="single" w:sz="4" w:space="0" w:color="000000"/>
              <w:bottom w:val="single" w:sz="4" w:space="0" w:color="000000"/>
            </w:tcBorders>
            <w:vAlign w:val="center"/>
          </w:tcPr>
          <w:p w14:paraId="79C20E77" w14:textId="77777777" w:rsidR="004C7EB5" w:rsidRPr="00CE4E0F" w:rsidRDefault="004C7EB5" w:rsidP="004C7EB5">
            <w:pPr>
              <w:jc w:val="center"/>
              <w:rPr>
                <w:rFonts w:ascii="Arial" w:hAnsi="Arial" w:cs="Arial"/>
              </w:rPr>
            </w:pPr>
            <w:r w:rsidRPr="00CE4E0F">
              <w:rPr>
                <w:rFonts w:ascii="Arial" w:hAnsi="Arial" w:cs="Arial"/>
              </w:rPr>
              <w:t>1</w:t>
            </w:r>
          </w:p>
        </w:tc>
        <w:tc>
          <w:tcPr>
            <w:tcW w:w="4490" w:type="dxa"/>
            <w:tcBorders>
              <w:top w:val="single" w:sz="4" w:space="0" w:color="auto"/>
              <w:left w:val="single" w:sz="4" w:space="0" w:color="auto"/>
              <w:bottom w:val="single" w:sz="4" w:space="0" w:color="auto"/>
              <w:right w:val="single" w:sz="4" w:space="0" w:color="auto"/>
            </w:tcBorders>
            <w:vAlign w:val="center"/>
          </w:tcPr>
          <w:p w14:paraId="24B1EB6F" w14:textId="6B43A3A3" w:rsidR="004C7EB5" w:rsidRPr="00CE4E0F" w:rsidRDefault="004C7EB5" w:rsidP="004C7EB5">
            <w:pPr>
              <w:jc w:val="both"/>
              <w:rPr>
                <w:rFonts w:ascii="Arial" w:hAnsi="Arial" w:cs="Arial"/>
              </w:rPr>
            </w:pPr>
            <w:r w:rsidRPr="00CE4E0F">
              <w:rPr>
                <w:rFonts w:ascii="Arial" w:hAnsi="Arial" w:cs="Arial"/>
              </w:rPr>
              <w:t>Zakres częstotliwości obrazowania obejmujący przedział min. 1,7 – 3,6 MHz</w:t>
            </w:r>
          </w:p>
        </w:tc>
        <w:tc>
          <w:tcPr>
            <w:tcW w:w="1919" w:type="dxa"/>
            <w:tcBorders>
              <w:top w:val="single" w:sz="4" w:space="0" w:color="auto"/>
              <w:left w:val="single" w:sz="4" w:space="0" w:color="auto"/>
              <w:bottom w:val="single" w:sz="4" w:space="0" w:color="auto"/>
              <w:right w:val="single" w:sz="4" w:space="0" w:color="auto"/>
            </w:tcBorders>
            <w:vAlign w:val="center"/>
          </w:tcPr>
          <w:p w14:paraId="58A1D312" w14:textId="7CE9A388"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532B39E5" w14:textId="77777777" w:rsidR="004C7EB5" w:rsidRPr="00CE4E0F" w:rsidRDefault="004C7EB5" w:rsidP="004C7EB5">
            <w:pPr>
              <w:pStyle w:val="Zawartotabeli"/>
              <w:rPr>
                <w:rFonts w:ascii="Arial" w:hAnsi="Arial"/>
                <w:sz w:val="20"/>
                <w:szCs w:val="20"/>
              </w:rPr>
            </w:pPr>
          </w:p>
        </w:tc>
      </w:tr>
      <w:tr w:rsidR="004C7EB5" w:rsidRPr="00CE4E0F" w14:paraId="363C2A28" w14:textId="77777777" w:rsidTr="004C7EB5">
        <w:tc>
          <w:tcPr>
            <w:tcW w:w="516" w:type="dxa"/>
            <w:tcBorders>
              <w:left w:val="single" w:sz="4" w:space="0" w:color="000000"/>
              <w:bottom w:val="single" w:sz="4" w:space="0" w:color="000000"/>
            </w:tcBorders>
            <w:vAlign w:val="center"/>
          </w:tcPr>
          <w:p w14:paraId="3BFB7D86" w14:textId="77777777" w:rsidR="004C7EB5" w:rsidRPr="00CE4E0F" w:rsidRDefault="004C7EB5" w:rsidP="004C7EB5">
            <w:pPr>
              <w:jc w:val="center"/>
              <w:rPr>
                <w:rFonts w:ascii="Arial" w:hAnsi="Arial" w:cs="Arial"/>
              </w:rPr>
            </w:pPr>
            <w:r w:rsidRPr="00CE4E0F">
              <w:rPr>
                <w:rFonts w:ascii="Arial" w:hAnsi="Arial" w:cs="Arial"/>
              </w:rPr>
              <w:t>2</w:t>
            </w:r>
          </w:p>
        </w:tc>
        <w:tc>
          <w:tcPr>
            <w:tcW w:w="4490" w:type="dxa"/>
            <w:tcBorders>
              <w:top w:val="single" w:sz="4" w:space="0" w:color="auto"/>
              <w:left w:val="single" w:sz="4" w:space="0" w:color="auto"/>
              <w:bottom w:val="single" w:sz="4" w:space="0" w:color="auto"/>
              <w:right w:val="single" w:sz="4" w:space="0" w:color="auto"/>
            </w:tcBorders>
            <w:vAlign w:val="center"/>
          </w:tcPr>
          <w:p w14:paraId="3A0B4623" w14:textId="77777777" w:rsidR="004C7EB5" w:rsidRPr="00CE4E0F" w:rsidRDefault="004C7EB5" w:rsidP="004C7EB5">
            <w:pPr>
              <w:jc w:val="both"/>
              <w:rPr>
                <w:rFonts w:ascii="Arial" w:hAnsi="Arial" w:cs="Arial"/>
              </w:rPr>
            </w:pPr>
            <w:r w:rsidRPr="00CE4E0F">
              <w:rPr>
                <w:rFonts w:ascii="Arial" w:hAnsi="Arial" w:cs="Arial"/>
              </w:rPr>
              <w:t>Ilość kryształów tworzących obraz min. 6000</w:t>
            </w:r>
          </w:p>
        </w:tc>
        <w:tc>
          <w:tcPr>
            <w:tcW w:w="1919" w:type="dxa"/>
            <w:tcBorders>
              <w:top w:val="single" w:sz="4" w:space="0" w:color="auto"/>
              <w:left w:val="single" w:sz="4" w:space="0" w:color="auto"/>
              <w:bottom w:val="single" w:sz="4" w:space="0" w:color="auto"/>
              <w:right w:val="single" w:sz="4" w:space="0" w:color="auto"/>
            </w:tcBorders>
            <w:vAlign w:val="center"/>
          </w:tcPr>
          <w:p w14:paraId="5D8E78FE" w14:textId="19809E44"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3DC47EAB" w14:textId="77777777" w:rsidR="004C7EB5" w:rsidRPr="00CE4E0F" w:rsidRDefault="004C7EB5" w:rsidP="004C7EB5">
            <w:pPr>
              <w:pStyle w:val="Zawartotabeli"/>
              <w:rPr>
                <w:rFonts w:ascii="Arial" w:hAnsi="Arial"/>
                <w:sz w:val="20"/>
                <w:szCs w:val="20"/>
              </w:rPr>
            </w:pPr>
          </w:p>
        </w:tc>
      </w:tr>
      <w:tr w:rsidR="004C7EB5" w:rsidRPr="00CE4E0F" w14:paraId="7511C5F8" w14:textId="77777777" w:rsidTr="004C7EB5">
        <w:tc>
          <w:tcPr>
            <w:tcW w:w="516" w:type="dxa"/>
            <w:tcBorders>
              <w:left w:val="single" w:sz="4" w:space="0" w:color="000000"/>
              <w:bottom w:val="single" w:sz="4" w:space="0" w:color="000000"/>
            </w:tcBorders>
            <w:vAlign w:val="center"/>
          </w:tcPr>
          <w:p w14:paraId="3D2A17AC" w14:textId="77777777" w:rsidR="004C7EB5" w:rsidRPr="00CE4E0F" w:rsidRDefault="004C7EB5" w:rsidP="004C7EB5">
            <w:pPr>
              <w:jc w:val="center"/>
              <w:rPr>
                <w:rFonts w:ascii="Arial" w:hAnsi="Arial" w:cs="Arial"/>
              </w:rPr>
            </w:pPr>
            <w:r w:rsidRPr="00CE4E0F">
              <w:rPr>
                <w:rFonts w:ascii="Arial" w:hAnsi="Arial" w:cs="Arial"/>
              </w:rPr>
              <w:t>3</w:t>
            </w:r>
          </w:p>
        </w:tc>
        <w:tc>
          <w:tcPr>
            <w:tcW w:w="4490" w:type="dxa"/>
            <w:tcBorders>
              <w:top w:val="single" w:sz="4" w:space="0" w:color="auto"/>
              <w:left w:val="single" w:sz="4" w:space="0" w:color="auto"/>
              <w:bottom w:val="single" w:sz="4" w:space="0" w:color="auto"/>
              <w:right w:val="single" w:sz="4" w:space="0" w:color="auto"/>
            </w:tcBorders>
            <w:vAlign w:val="center"/>
          </w:tcPr>
          <w:p w14:paraId="12DB04D8" w14:textId="77777777" w:rsidR="004C7EB5" w:rsidRPr="00CE4E0F" w:rsidRDefault="004C7EB5" w:rsidP="004C7EB5">
            <w:pPr>
              <w:jc w:val="both"/>
              <w:rPr>
                <w:rFonts w:ascii="Arial" w:hAnsi="Arial" w:cs="Arial"/>
              </w:rPr>
            </w:pPr>
            <w:r w:rsidRPr="00CE4E0F">
              <w:rPr>
                <w:rFonts w:ascii="Arial" w:hAnsi="Arial" w:cs="Arial"/>
              </w:rPr>
              <w:t>Obrazowanie w trybach: 2D, kolor Doppler, PW-Doppler, CW-Doppler</w:t>
            </w:r>
          </w:p>
        </w:tc>
        <w:tc>
          <w:tcPr>
            <w:tcW w:w="1919" w:type="dxa"/>
            <w:tcBorders>
              <w:top w:val="single" w:sz="4" w:space="0" w:color="auto"/>
              <w:left w:val="single" w:sz="4" w:space="0" w:color="auto"/>
              <w:bottom w:val="single" w:sz="4" w:space="0" w:color="auto"/>
              <w:right w:val="single" w:sz="4" w:space="0" w:color="auto"/>
            </w:tcBorders>
            <w:vAlign w:val="center"/>
          </w:tcPr>
          <w:p w14:paraId="77558066" w14:textId="3548F399"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262BB028" w14:textId="77777777" w:rsidR="004C7EB5" w:rsidRPr="00CE4E0F" w:rsidRDefault="004C7EB5" w:rsidP="004C7EB5">
            <w:pPr>
              <w:pStyle w:val="Zawartotabeli"/>
              <w:rPr>
                <w:rFonts w:ascii="Arial" w:hAnsi="Arial"/>
                <w:sz w:val="20"/>
                <w:szCs w:val="20"/>
              </w:rPr>
            </w:pPr>
          </w:p>
        </w:tc>
      </w:tr>
      <w:tr w:rsidR="004C7EB5" w:rsidRPr="00CE4E0F" w14:paraId="17603C19" w14:textId="77777777" w:rsidTr="004C7EB5">
        <w:tc>
          <w:tcPr>
            <w:tcW w:w="516" w:type="dxa"/>
            <w:tcBorders>
              <w:left w:val="single" w:sz="4" w:space="0" w:color="000000"/>
              <w:bottom w:val="single" w:sz="4" w:space="0" w:color="000000"/>
            </w:tcBorders>
            <w:vAlign w:val="center"/>
          </w:tcPr>
          <w:p w14:paraId="45E4BA52" w14:textId="77777777" w:rsidR="004C7EB5" w:rsidRPr="00CE4E0F" w:rsidRDefault="004C7EB5" w:rsidP="004C7EB5">
            <w:pPr>
              <w:jc w:val="center"/>
              <w:rPr>
                <w:rFonts w:ascii="Arial" w:hAnsi="Arial" w:cs="Arial"/>
              </w:rPr>
            </w:pPr>
            <w:r w:rsidRPr="00CE4E0F">
              <w:rPr>
                <w:rFonts w:ascii="Arial" w:hAnsi="Arial" w:cs="Arial"/>
              </w:rPr>
              <w:t>4</w:t>
            </w:r>
          </w:p>
        </w:tc>
        <w:tc>
          <w:tcPr>
            <w:tcW w:w="4490" w:type="dxa"/>
            <w:tcBorders>
              <w:top w:val="single" w:sz="4" w:space="0" w:color="auto"/>
              <w:left w:val="single" w:sz="4" w:space="0" w:color="auto"/>
              <w:bottom w:val="single" w:sz="4" w:space="0" w:color="auto"/>
              <w:right w:val="single" w:sz="4" w:space="0" w:color="auto"/>
            </w:tcBorders>
            <w:vAlign w:val="center"/>
          </w:tcPr>
          <w:p w14:paraId="72CCC61C" w14:textId="77777777" w:rsidR="004C7EB5" w:rsidRPr="00CE4E0F" w:rsidRDefault="004C7EB5" w:rsidP="004C7EB5">
            <w:pPr>
              <w:jc w:val="both"/>
              <w:rPr>
                <w:rFonts w:ascii="Arial" w:hAnsi="Arial" w:cs="Arial"/>
              </w:rPr>
            </w:pPr>
            <w:r w:rsidRPr="00CE4E0F">
              <w:rPr>
                <w:rFonts w:ascii="Arial" w:hAnsi="Arial" w:cs="Arial"/>
              </w:rPr>
              <w:t>Obrazowanie w technice 2 harmonicznej, min. 2 pary częstotliwości harmonicznych</w:t>
            </w:r>
          </w:p>
        </w:tc>
        <w:tc>
          <w:tcPr>
            <w:tcW w:w="1919" w:type="dxa"/>
            <w:tcBorders>
              <w:top w:val="single" w:sz="4" w:space="0" w:color="auto"/>
              <w:left w:val="single" w:sz="4" w:space="0" w:color="auto"/>
              <w:bottom w:val="single" w:sz="4" w:space="0" w:color="auto"/>
              <w:right w:val="single" w:sz="4" w:space="0" w:color="auto"/>
            </w:tcBorders>
            <w:vAlign w:val="center"/>
          </w:tcPr>
          <w:p w14:paraId="34D916B6" w14:textId="456B15DF"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07490562" w14:textId="77777777" w:rsidR="004C7EB5" w:rsidRPr="00CE4E0F" w:rsidRDefault="004C7EB5" w:rsidP="004C7EB5">
            <w:pPr>
              <w:pStyle w:val="Zawartotabeli"/>
              <w:rPr>
                <w:rFonts w:ascii="Arial" w:hAnsi="Arial"/>
                <w:sz w:val="20"/>
                <w:szCs w:val="20"/>
              </w:rPr>
            </w:pPr>
          </w:p>
        </w:tc>
      </w:tr>
      <w:tr w:rsidR="004C7EB5" w:rsidRPr="00CE4E0F" w14:paraId="6400D282" w14:textId="77777777" w:rsidTr="004C7EB5">
        <w:tc>
          <w:tcPr>
            <w:tcW w:w="516" w:type="dxa"/>
            <w:tcBorders>
              <w:left w:val="single" w:sz="4" w:space="0" w:color="000000"/>
              <w:bottom w:val="single" w:sz="4" w:space="0" w:color="000000"/>
            </w:tcBorders>
            <w:vAlign w:val="center"/>
          </w:tcPr>
          <w:p w14:paraId="61EE4719" w14:textId="77777777" w:rsidR="004C7EB5" w:rsidRPr="00CE4E0F" w:rsidRDefault="004C7EB5" w:rsidP="004C7EB5">
            <w:pPr>
              <w:jc w:val="center"/>
              <w:rPr>
                <w:rFonts w:ascii="Arial" w:hAnsi="Arial" w:cs="Arial"/>
              </w:rPr>
            </w:pPr>
            <w:r w:rsidRPr="00CE4E0F">
              <w:rPr>
                <w:rFonts w:ascii="Arial" w:hAnsi="Arial" w:cs="Arial"/>
              </w:rPr>
              <w:t>5</w:t>
            </w:r>
          </w:p>
        </w:tc>
        <w:tc>
          <w:tcPr>
            <w:tcW w:w="4490" w:type="dxa"/>
            <w:tcBorders>
              <w:top w:val="single" w:sz="4" w:space="0" w:color="auto"/>
              <w:left w:val="single" w:sz="4" w:space="0" w:color="auto"/>
              <w:bottom w:val="single" w:sz="4" w:space="0" w:color="auto"/>
              <w:right w:val="single" w:sz="4" w:space="0" w:color="auto"/>
            </w:tcBorders>
            <w:vAlign w:val="center"/>
          </w:tcPr>
          <w:p w14:paraId="0D2A76E2" w14:textId="77777777" w:rsidR="004C7EB5" w:rsidRPr="00CE4E0F" w:rsidRDefault="004C7EB5" w:rsidP="004C7EB5">
            <w:pPr>
              <w:jc w:val="both"/>
              <w:rPr>
                <w:rFonts w:ascii="Arial" w:hAnsi="Arial" w:cs="Arial"/>
              </w:rPr>
            </w:pPr>
            <w:r w:rsidRPr="00CE4E0F">
              <w:rPr>
                <w:rFonts w:ascii="Arial" w:hAnsi="Arial" w:cs="Arial"/>
              </w:rPr>
              <w:t>Obrazowanie trójwymiarowe w trybie kolor Doppler</w:t>
            </w:r>
          </w:p>
        </w:tc>
        <w:tc>
          <w:tcPr>
            <w:tcW w:w="1919" w:type="dxa"/>
            <w:tcBorders>
              <w:top w:val="single" w:sz="4" w:space="0" w:color="auto"/>
              <w:left w:val="single" w:sz="4" w:space="0" w:color="auto"/>
              <w:bottom w:val="single" w:sz="4" w:space="0" w:color="auto"/>
              <w:right w:val="single" w:sz="4" w:space="0" w:color="auto"/>
            </w:tcBorders>
            <w:vAlign w:val="center"/>
          </w:tcPr>
          <w:p w14:paraId="311F65B0" w14:textId="14666556"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1C8CE383" w14:textId="77777777" w:rsidR="004C7EB5" w:rsidRPr="00CE4E0F" w:rsidRDefault="004C7EB5" w:rsidP="004C7EB5">
            <w:pPr>
              <w:pStyle w:val="Zawartotabeli"/>
              <w:rPr>
                <w:rFonts w:ascii="Arial" w:hAnsi="Arial"/>
                <w:sz w:val="20"/>
                <w:szCs w:val="20"/>
              </w:rPr>
            </w:pPr>
          </w:p>
        </w:tc>
      </w:tr>
      <w:tr w:rsidR="004C7EB5" w:rsidRPr="00CE4E0F" w14:paraId="5EDDD6B3" w14:textId="77777777" w:rsidTr="004C7EB5">
        <w:tc>
          <w:tcPr>
            <w:tcW w:w="516" w:type="dxa"/>
            <w:tcBorders>
              <w:left w:val="single" w:sz="4" w:space="0" w:color="000000"/>
              <w:bottom w:val="single" w:sz="4" w:space="0" w:color="000000"/>
            </w:tcBorders>
            <w:vAlign w:val="center"/>
          </w:tcPr>
          <w:p w14:paraId="0E98AEBB" w14:textId="77777777" w:rsidR="004C7EB5" w:rsidRPr="00CE4E0F" w:rsidRDefault="004C7EB5" w:rsidP="004C7EB5">
            <w:pPr>
              <w:jc w:val="center"/>
              <w:rPr>
                <w:rFonts w:ascii="Arial" w:hAnsi="Arial" w:cs="Arial"/>
              </w:rPr>
            </w:pPr>
            <w:r w:rsidRPr="00CE4E0F">
              <w:rPr>
                <w:rFonts w:ascii="Arial" w:hAnsi="Arial" w:cs="Arial"/>
              </w:rPr>
              <w:t>6</w:t>
            </w:r>
          </w:p>
        </w:tc>
        <w:tc>
          <w:tcPr>
            <w:tcW w:w="4490" w:type="dxa"/>
            <w:tcBorders>
              <w:top w:val="single" w:sz="4" w:space="0" w:color="auto"/>
              <w:left w:val="single" w:sz="4" w:space="0" w:color="auto"/>
              <w:bottom w:val="single" w:sz="4" w:space="0" w:color="auto"/>
              <w:right w:val="single" w:sz="4" w:space="0" w:color="auto"/>
            </w:tcBorders>
            <w:vAlign w:val="center"/>
          </w:tcPr>
          <w:p w14:paraId="1273E5D2" w14:textId="77777777" w:rsidR="004C7EB5" w:rsidRPr="00CE4E0F" w:rsidRDefault="004C7EB5" w:rsidP="004C7EB5">
            <w:pPr>
              <w:jc w:val="both"/>
              <w:rPr>
                <w:rFonts w:ascii="Arial" w:hAnsi="Arial" w:cs="Arial"/>
              </w:rPr>
            </w:pPr>
            <w:r w:rsidRPr="00CE4E0F">
              <w:rPr>
                <w:rFonts w:ascii="Arial" w:hAnsi="Arial" w:cs="Arial"/>
              </w:rPr>
              <w:t>Obrazowanie wielopłaszczyznowe w czasie rzeczywistym, minimum 3 płaszczyzny jednocześnie</w:t>
            </w:r>
          </w:p>
        </w:tc>
        <w:tc>
          <w:tcPr>
            <w:tcW w:w="1919" w:type="dxa"/>
            <w:tcBorders>
              <w:top w:val="single" w:sz="4" w:space="0" w:color="auto"/>
              <w:left w:val="single" w:sz="4" w:space="0" w:color="auto"/>
              <w:bottom w:val="single" w:sz="4" w:space="0" w:color="auto"/>
              <w:right w:val="single" w:sz="4" w:space="0" w:color="auto"/>
            </w:tcBorders>
            <w:vAlign w:val="center"/>
          </w:tcPr>
          <w:p w14:paraId="03447160" w14:textId="3718B63E"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73BE194F" w14:textId="77777777" w:rsidR="004C7EB5" w:rsidRPr="00CE4E0F" w:rsidRDefault="004C7EB5" w:rsidP="004C7EB5">
            <w:pPr>
              <w:pStyle w:val="Zawartotabeli"/>
              <w:rPr>
                <w:rFonts w:ascii="Arial" w:hAnsi="Arial"/>
                <w:sz w:val="20"/>
                <w:szCs w:val="20"/>
              </w:rPr>
            </w:pPr>
          </w:p>
        </w:tc>
      </w:tr>
      <w:tr w:rsidR="004C7EB5" w:rsidRPr="00CE4E0F" w14:paraId="4933995B" w14:textId="77777777" w:rsidTr="004C7EB5">
        <w:tc>
          <w:tcPr>
            <w:tcW w:w="9912" w:type="dxa"/>
            <w:gridSpan w:val="4"/>
            <w:tcBorders>
              <w:left w:val="single" w:sz="4" w:space="0" w:color="000000"/>
              <w:bottom w:val="single" w:sz="4" w:space="0" w:color="000000"/>
              <w:right w:val="single" w:sz="4" w:space="0" w:color="000000"/>
            </w:tcBorders>
          </w:tcPr>
          <w:p w14:paraId="7F826A43" w14:textId="77777777" w:rsidR="004C7EB5" w:rsidRPr="00CE4E0F" w:rsidRDefault="004C7EB5" w:rsidP="004C7EB5">
            <w:pPr>
              <w:rPr>
                <w:rFonts w:ascii="Arial" w:hAnsi="Arial" w:cs="Arial"/>
                <w:b/>
                <w:bCs/>
              </w:rPr>
            </w:pPr>
            <w:r w:rsidRPr="00CE4E0F">
              <w:rPr>
                <w:rFonts w:ascii="Arial" w:hAnsi="Arial" w:cs="Arial"/>
                <w:b/>
                <w:bCs/>
              </w:rPr>
              <w:t>Głowica przezprzełykową matrycową 2D/3D/4D, wielopłaszczyznowa, wieloczęstotliwościowa</w:t>
            </w:r>
          </w:p>
        </w:tc>
      </w:tr>
      <w:tr w:rsidR="004C7EB5" w:rsidRPr="00CE4E0F" w14:paraId="3855856E" w14:textId="77777777" w:rsidTr="004C7EB5">
        <w:tc>
          <w:tcPr>
            <w:tcW w:w="516" w:type="dxa"/>
            <w:tcBorders>
              <w:left w:val="single" w:sz="4" w:space="0" w:color="000000"/>
              <w:bottom w:val="single" w:sz="4" w:space="0" w:color="000000"/>
            </w:tcBorders>
            <w:vAlign w:val="center"/>
          </w:tcPr>
          <w:p w14:paraId="5B8F0C34" w14:textId="77777777" w:rsidR="004C7EB5" w:rsidRPr="00CE4E0F" w:rsidRDefault="004C7EB5" w:rsidP="004C7EB5">
            <w:pPr>
              <w:jc w:val="center"/>
              <w:rPr>
                <w:rFonts w:ascii="Arial" w:hAnsi="Arial" w:cs="Arial"/>
              </w:rPr>
            </w:pPr>
            <w:r w:rsidRPr="00CE4E0F">
              <w:rPr>
                <w:rFonts w:ascii="Arial" w:hAnsi="Arial" w:cs="Arial"/>
              </w:rPr>
              <w:t>1</w:t>
            </w:r>
          </w:p>
        </w:tc>
        <w:tc>
          <w:tcPr>
            <w:tcW w:w="4490" w:type="dxa"/>
            <w:tcBorders>
              <w:top w:val="single" w:sz="4" w:space="0" w:color="auto"/>
              <w:left w:val="single" w:sz="4" w:space="0" w:color="auto"/>
              <w:bottom w:val="single" w:sz="4" w:space="0" w:color="auto"/>
              <w:right w:val="single" w:sz="4" w:space="0" w:color="auto"/>
            </w:tcBorders>
            <w:vAlign w:val="center"/>
          </w:tcPr>
          <w:p w14:paraId="19D4000F" w14:textId="491C1CCA" w:rsidR="004C7EB5" w:rsidRPr="00CE4E0F" w:rsidRDefault="004C7EB5" w:rsidP="004C7EB5">
            <w:pPr>
              <w:jc w:val="both"/>
              <w:rPr>
                <w:rFonts w:ascii="Arial" w:hAnsi="Arial" w:cs="Arial"/>
              </w:rPr>
            </w:pPr>
            <w:r w:rsidRPr="00CE4E0F">
              <w:rPr>
                <w:rFonts w:ascii="Arial" w:hAnsi="Arial" w:cs="Arial"/>
              </w:rPr>
              <w:t>Zakres częstotliwości obrazowania obejmujący przedział min. 3,0 – 7,0 MHz</w:t>
            </w:r>
          </w:p>
        </w:tc>
        <w:tc>
          <w:tcPr>
            <w:tcW w:w="1919" w:type="dxa"/>
            <w:tcBorders>
              <w:top w:val="single" w:sz="4" w:space="0" w:color="auto"/>
              <w:left w:val="single" w:sz="4" w:space="0" w:color="auto"/>
              <w:bottom w:val="single" w:sz="4" w:space="0" w:color="auto"/>
              <w:right w:val="single" w:sz="4" w:space="0" w:color="auto"/>
            </w:tcBorders>
            <w:vAlign w:val="center"/>
          </w:tcPr>
          <w:p w14:paraId="7512F8C4" w14:textId="03D017A7"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73DE75AE" w14:textId="77777777" w:rsidR="004C7EB5" w:rsidRPr="00CE4E0F" w:rsidRDefault="004C7EB5" w:rsidP="004C7EB5">
            <w:pPr>
              <w:pStyle w:val="Zawartotabeli"/>
              <w:rPr>
                <w:rFonts w:ascii="Arial" w:hAnsi="Arial"/>
                <w:sz w:val="20"/>
                <w:szCs w:val="20"/>
              </w:rPr>
            </w:pPr>
          </w:p>
        </w:tc>
      </w:tr>
      <w:tr w:rsidR="004C7EB5" w:rsidRPr="00CE4E0F" w14:paraId="1E5CC538" w14:textId="77777777" w:rsidTr="004C7EB5">
        <w:tc>
          <w:tcPr>
            <w:tcW w:w="516" w:type="dxa"/>
            <w:tcBorders>
              <w:left w:val="single" w:sz="4" w:space="0" w:color="000000"/>
              <w:bottom w:val="single" w:sz="4" w:space="0" w:color="000000"/>
            </w:tcBorders>
            <w:vAlign w:val="center"/>
          </w:tcPr>
          <w:p w14:paraId="43EC921F" w14:textId="77777777" w:rsidR="004C7EB5" w:rsidRPr="00CE4E0F" w:rsidRDefault="004C7EB5" w:rsidP="004C7EB5">
            <w:pPr>
              <w:jc w:val="center"/>
              <w:rPr>
                <w:rFonts w:ascii="Arial" w:hAnsi="Arial" w:cs="Arial"/>
              </w:rPr>
            </w:pPr>
            <w:r w:rsidRPr="00CE4E0F">
              <w:rPr>
                <w:rFonts w:ascii="Arial" w:hAnsi="Arial" w:cs="Arial"/>
              </w:rPr>
              <w:t>2</w:t>
            </w:r>
          </w:p>
        </w:tc>
        <w:tc>
          <w:tcPr>
            <w:tcW w:w="4490" w:type="dxa"/>
            <w:tcBorders>
              <w:top w:val="single" w:sz="4" w:space="0" w:color="auto"/>
              <w:left w:val="single" w:sz="4" w:space="0" w:color="auto"/>
              <w:bottom w:val="single" w:sz="4" w:space="0" w:color="auto"/>
              <w:right w:val="single" w:sz="4" w:space="0" w:color="auto"/>
            </w:tcBorders>
            <w:vAlign w:val="center"/>
          </w:tcPr>
          <w:p w14:paraId="65AE7BD6" w14:textId="77777777" w:rsidR="004C7EB5" w:rsidRPr="00CE4E0F" w:rsidRDefault="004C7EB5" w:rsidP="004C7EB5">
            <w:pPr>
              <w:jc w:val="both"/>
              <w:rPr>
                <w:rFonts w:ascii="Arial" w:hAnsi="Arial" w:cs="Arial"/>
              </w:rPr>
            </w:pPr>
            <w:r w:rsidRPr="00CE4E0F">
              <w:rPr>
                <w:rFonts w:ascii="Arial" w:hAnsi="Arial" w:cs="Arial"/>
              </w:rPr>
              <w:t>Ilość kryształów tworzących obraz min. 2400</w:t>
            </w:r>
          </w:p>
        </w:tc>
        <w:tc>
          <w:tcPr>
            <w:tcW w:w="1919" w:type="dxa"/>
            <w:tcBorders>
              <w:top w:val="single" w:sz="4" w:space="0" w:color="auto"/>
              <w:left w:val="single" w:sz="4" w:space="0" w:color="auto"/>
              <w:bottom w:val="single" w:sz="4" w:space="0" w:color="auto"/>
              <w:right w:val="single" w:sz="4" w:space="0" w:color="auto"/>
            </w:tcBorders>
            <w:vAlign w:val="center"/>
          </w:tcPr>
          <w:p w14:paraId="71D1B301" w14:textId="5C15E336"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14CD2DA5" w14:textId="77777777" w:rsidR="004C7EB5" w:rsidRPr="00CE4E0F" w:rsidRDefault="004C7EB5" w:rsidP="004C7EB5">
            <w:pPr>
              <w:pStyle w:val="Zawartotabeli"/>
              <w:rPr>
                <w:rFonts w:ascii="Arial" w:hAnsi="Arial"/>
                <w:sz w:val="20"/>
                <w:szCs w:val="20"/>
              </w:rPr>
            </w:pPr>
          </w:p>
        </w:tc>
      </w:tr>
      <w:tr w:rsidR="004C7EB5" w:rsidRPr="00CE4E0F" w14:paraId="1C4C0B90" w14:textId="77777777" w:rsidTr="004C7EB5">
        <w:tc>
          <w:tcPr>
            <w:tcW w:w="516" w:type="dxa"/>
            <w:tcBorders>
              <w:left w:val="single" w:sz="4" w:space="0" w:color="000000"/>
              <w:bottom w:val="single" w:sz="4" w:space="0" w:color="000000"/>
            </w:tcBorders>
            <w:vAlign w:val="center"/>
          </w:tcPr>
          <w:p w14:paraId="6806CA9C" w14:textId="77777777" w:rsidR="004C7EB5" w:rsidRPr="00CE4E0F" w:rsidRDefault="004C7EB5" w:rsidP="004C7EB5">
            <w:pPr>
              <w:jc w:val="center"/>
              <w:rPr>
                <w:rFonts w:ascii="Arial" w:hAnsi="Arial" w:cs="Arial"/>
              </w:rPr>
            </w:pPr>
            <w:r w:rsidRPr="00CE4E0F">
              <w:rPr>
                <w:rFonts w:ascii="Arial" w:hAnsi="Arial" w:cs="Arial"/>
              </w:rPr>
              <w:t>3</w:t>
            </w:r>
          </w:p>
        </w:tc>
        <w:tc>
          <w:tcPr>
            <w:tcW w:w="4490" w:type="dxa"/>
            <w:tcBorders>
              <w:top w:val="single" w:sz="4" w:space="0" w:color="auto"/>
              <w:left w:val="single" w:sz="4" w:space="0" w:color="auto"/>
              <w:bottom w:val="single" w:sz="4" w:space="0" w:color="auto"/>
              <w:right w:val="single" w:sz="4" w:space="0" w:color="auto"/>
            </w:tcBorders>
            <w:vAlign w:val="center"/>
          </w:tcPr>
          <w:p w14:paraId="6797B7A2" w14:textId="77777777" w:rsidR="004C7EB5" w:rsidRPr="00CE4E0F" w:rsidRDefault="004C7EB5" w:rsidP="004C7EB5">
            <w:pPr>
              <w:jc w:val="both"/>
              <w:rPr>
                <w:rFonts w:ascii="Arial" w:hAnsi="Arial" w:cs="Arial"/>
              </w:rPr>
            </w:pPr>
            <w:r w:rsidRPr="00CE4E0F">
              <w:rPr>
                <w:rFonts w:ascii="Arial" w:hAnsi="Arial" w:cs="Arial"/>
              </w:rPr>
              <w:t>Kąt pola obrazowania min 90°</w:t>
            </w:r>
          </w:p>
        </w:tc>
        <w:tc>
          <w:tcPr>
            <w:tcW w:w="1919" w:type="dxa"/>
            <w:tcBorders>
              <w:top w:val="single" w:sz="4" w:space="0" w:color="auto"/>
              <w:left w:val="single" w:sz="4" w:space="0" w:color="auto"/>
              <w:bottom w:val="single" w:sz="4" w:space="0" w:color="auto"/>
              <w:right w:val="single" w:sz="4" w:space="0" w:color="auto"/>
            </w:tcBorders>
            <w:vAlign w:val="center"/>
          </w:tcPr>
          <w:p w14:paraId="426CB072" w14:textId="63FAB77F"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5EB9E326" w14:textId="77777777" w:rsidR="004C7EB5" w:rsidRPr="00CE4E0F" w:rsidRDefault="004C7EB5" w:rsidP="004C7EB5">
            <w:pPr>
              <w:pStyle w:val="Zawartotabeli"/>
              <w:rPr>
                <w:rFonts w:ascii="Arial" w:hAnsi="Arial"/>
                <w:sz w:val="20"/>
                <w:szCs w:val="20"/>
              </w:rPr>
            </w:pPr>
          </w:p>
        </w:tc>
      </w:tr>
      <w:tr w:rsidR="004C7EB5" w:rsidRPr="00CE4E0F" w14:paraId="204CAA6A" w14:textId="77777777" w:rsidTr="004C7EB5">
        <w:tc>
          <w:tcPr>
            <w:tcW w:w="9912" w:type="dxa"/>
            <w:gridSpan w:val="4"/>
            <w:tcBorders>
              <w:left w:val="single" w:sz="4" w:space="0" w:color="000000"/>
              <w:bottom w:val="single" w:sz="4" w:space="0" w:color="000000"/>
              <w:right w:val="single" w:sz="4" w:space="0" w:color="000000"/>
            </w:tcBorders>
          </w:tcPr>
          <w:p w14:paraId="2C64563A" w14:textId="77777777" w:rsidR="004C7EB5" w:rsidRPr="00CE4E0F" w:rsidRDefault="004C7EB5" w:rsidP="004C7EB5">
            <w:pPr>
              <w:rPr>
                <w:rFonts w:ascii="Arial" w:hAnsi="Arial" w:cs="Arial"/>
                <w:b/>
                <w:bCs/>
              </w:rPr>
            </w:pPr>
            <w:r w:rsidRPr="00CE4E0F">
              <w:rPr>
                <w:rFonts w:ascii="Arial" w:hAnsi="Arial" w:cs="Arial"/>
                <w:b/>
                <w:bCs/>
              </w:rPr>
              <w:t>Archiwizacja obrazu</w:t>
            </w:r>
          </w:p>
        </w:tc>
      </w:tr>
      <w:tr w:rsidR="004C7EB5" w:rsidRPr="00CE4E0F" w14:paraId="44C6B1CA" w14:textId="77777777" w:rsidTr="004C7EB5">
        <w:tc>
          <w:tcPr>
            <w:tcW w:w="516" w:type="dxa"/>
            <w:tcBorders>
              <w:left w:val="single" w:sz="4" w:space="0" w:color="000000"/>
              <w:bottom w:val="single" w:sz="4" w:space="0" w:color="000000"/>
            </w:tcBorders>
            <w:vAlign w:val="center"/>
          </w:tcPr>
          <w:p w14:paraId="383278F4" w14:textId="77777777" w:rsidR="004C7EB5" w:rsidRPr="00CE4E0F" w:rsidRDefault="004C7EB5" w:rsidP="004C7EB5">
            <w:pPr>
              <w:jc w:val="center"/>
              <w:rPr>
                <w:rFonts w:ascii="Arial" w:hAnsi="Arial" w:cs="Arial"/>
              </w:rPr>
            </w:pPr>
            <w:r w:rsidRPr="00CE4E0F">
              <w:rPr>
                <w:rFonts w:ascii="Arial" w:hAnsi="Arial" w:cs="Arial"/>
              </w:rPr>
              <w:t>1</w:t>
            </w:r>
          </w:p>
        </w:tc>
        <w:tc>
          <w:tcPr>
            <w:tcW w:w="4490" w:type="dxa"/>
            <w:tcBorders>
              <w:top w:val="single" w:sz="4" w:space="0" w:color="auto"/>
              <w:left w:val="single" w:sz="4" w:space="0" w:color="auto"/>
              <w:bottom w:val="single" w:sz="4" w:space="0" w:color="auto"/>
              <w:right w:val="single" w:sz="4" w:space="0" w:color="auto"/>
            </w:tcBorders>
            <w:vAlign w:val="center"/>
          </w:tcPr>
          <w:p w14:paraId="0356F752" w14:textId="77777777" w:rsidR="004C7EB5" w:rsidRPr="00CE4E0F" w:rsidRDefault="004C7EB5" w:rsidP="004C7EB5">
            <w:pPr>
              <w:jc w:val="both"/>
              <w:rPr>
                <w:rFonts w:ascii="Arial" w:hAnsi="Arial" w:cs="Arial"/>
              </w:rPr>
            </w:pPr>
            <w:r w:rsidRPr="00CE4E0F">
              <w:rPr>
                <w:rFonts w:ascii="Arial" w:hAnsi="Arial" w:cs="Arial"/>
              </w:rPr>
              <w:t>Pojemność pamięci CINE dla obrazów 2D nie mniejsza niż 2200 obrazów</w:t>
            </w:r>
          </w:p>
        </w:tc>
        <w:tc>
          <w:tcPr>
            <w:tcW w:w="1919" w:type="dxa"/>
            <w:tcBorders>
              <w:top w:val="single" w:sz="4" w:space="0" w:color="auto"/>
              <w:left w:val="single" w:sz="4" w:space="0" w:color="auto"/>
              <w:bottom w:val="single" w:sz="4" w:space="0" w:color="auto"/>
              <w:right w:val="single" w:sz="4" w:space="0" w:color="auto"/>
            </w:tcBorders>
            <w:vAlign w:val="center"/>
          </w:tcPr>
          <w:p w14:paraId="3A5AADA0" w14:textId="563B10CC"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43C3ACBD" w14:textId="77777777" w:rsidR="004C7EB5" w:rsidRPr="00CE4E0F" w:rsidRDefault="004C7EB5" w:rsidP="004C7EB5">
            <w:pPr>
              <w:pStyle w:val="Zawartotabeli"/>
              <w:rPr>
                <w:rFonts w:ascii="Arial" w:hAnsi="Arial"/>
                <w:sz w:val="20"/>
                <w:szCs w:val="20"/>
              </w:rPr>
            </w:pPr>
          </w:p>
        </w:tc>
      </w:tr>
      <w:tr w:rsidR="004C7EB5" w:rsidRPr="00CE4E0F" w14:paraId="058C5BE8" w14:textId="77777777" w:rsidTr="004C7EB5">
        <w:tc>
          <w:tcPr>
            <w:tcW w:w="516" w:type="dxa"/>
            <w:tcBorders>
              <w:left w:val="single" w:sz="4" w:space="0" w:color="000000"/>
              <w:bottom w:val="single" w:sz="4" w:space="0" w:color="000000"/>
            </w:tcBorders>
            <w:vAlign w:val="center"/>
          </w:tcPr>
          <w:p w14:paraId="159F7823" w14:textId="77777777" w:rsidR="004C7EB5" w:rsidRPr="00CE4E0F" w:rsidRDefault="004C7EB5" w:rsidP="004C7EB5">
            <w:pPr>
              <w:jc w:val="center"/>
              <w:rPr>
                <w:rFonts w:ascii="Arial" w:hAnsi="Arial" w:cs="Arial"/>
              </w:rPr>
            </w:pPr>
            <w:r w:rsidRPr="00CE4E0F">
              <w:rPr>
                <w:rFonts w:ascii="Arial" w:hAnsi="Arial" w:cs="Arial"/>
              </w:rPr>
              <w:t>2</w:t>
            </w:r>
          </w:p>
        </w:tc>
        <w:tc>
          <w:tcPr>
            <w:tcW w:w="4490" w:type="dxa"/>
            <w:tcBorders>
              <w:top w:val="single" w:sz="4" w:space="0" w:color="auto"/>
              <w:left w:val="single" w:sz="4" w:space="0" w:color="auto"/>
              <w:bottom w:val="single" w:sz="4" w:space="0" w:color="auto"/>
              <w:right w:val="single" w:sz="4" w:space="0" w:color="auto"/>
            </w:tcBorders>
            <w:vAlign w:val="center"/>
          </w:tcPr>
          <w:p w14:paraId="21D0A3D1" w14:textId="77777777" w:rsidR="004C7EB5" w:rsidRPr="00CE4E0F" w:rsidRDefault="004C7EB5" w:rsidP="004C7EB5">
            <w:pPr>
              <w:jc w:val="both"/>
              <w:rPr>
                <w:rFonts w:ascii="Arial" w:hAnsi="Arial" w:cs="Arial"/>
              </w:rPr>
            </w:pPr>
            <w:r w:rsidRPr="00CE4E0F">
              <w:rPr>
                <w:rFonts w:ascii="Arial" w:hAnsi="Arial" w:cs="Arial"/>
              </w:rPr>
              <w:t>Pojemność pamięci CINE w trybie kolor Doppler nie mniejsza niż 2200 obrazów</w:t>
            </w:r>
          </w:p>
        </w:tc>
        <w:tc>
          <w:tcPr>
            <w:tcW w:w="1919" w:type="dxa"/>
            <w:tcBorders>
              <w:top w:val="single" w:sz="4" w:space="0" w:color="auto"/>
              <w:left w:val="single" w:sz="4" w:space="0" w:color="auto"/>
              <w:bottom w:val="single" w:sz="4" w:space="0" w:color="auto"/>
              <w:right w:val="single" w:sz="4" w:space="0" w:color="auto"/>
            </w:tcBorders>
            <w:vAlign w:val="center"/>
          </w:tcPr>
          <w:p w14:paraId="5C295F3E" w14:textId="2CFCD473"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3A37B0F4" w14:textId="77777777" w:rsidR="004C7EB5" w:rsidRPr="00CE4E0F" w:rsidRDefault="004C7EB5" w:rsidP="004C7EB5">
            <w:pPr>
              <w:pStyle w:val="Zawartotabeli"/>
              <w:rPr>
                <w:rFonts w:ascii="Arial" w:hAnsi="Arial"/>
                <w:sz w:val="20"/>
                <w:szCs w:val="20"/>
              </w:rPr>
            </w:pPr>
          </w:p>
        </w:tc>
      </w:tr>
      <w:tr w:rsidR="004C7EB5" w:rsidRPr="00CE4E0F" w14:paraId="2CEF0419" w14:textId="77777777" w:rsidTr="004C7EB5">
        <w:tc>
          <w:tcPr>
            <w:tcW w:w="516" w:type="dxa"/>
            <w:tcBorders>
              <w:left w:val="single" w:sz="4" w:space="0" w:color="000000"/>
              <w:bottom w:val="single" w:sz="4" w:space="0" w:color="000000"/>
            </w:tcBorders>
            <w:vAlign w:val="center"/>
          </w:tcPr>
          <w:p w14:paraId="74AE8FE5" w14:textId="77777777" w:rsidR="004C7EB5" w:rsidRPr="00CE4E0F" w:rsidRDefault="004C7EB5" w:rsidP="004C7EB5">
            <w:pPr>
              <w:jc w:val="center"/>
              <w:rPr>
                <w:rFonts w:ascii="Arial" w:hAnsi="Arial" w:cs="Arial"/>
              </w:rPr>
            </w:pPr>
            <w:r w:rsidRPr="00CE4E0F">
              <w:rPr>
                <w:rFonts w:ascii="Arial" w:hAnsi="Arial" w:cs="Arial"/>
              </w:rPr>
              <w:t>3</w:t>
            </w:r>
          </w:p>
        </w:tc>
        <w:tc>
          <w:tcPr>
            <w:tcW w:w="4490" w:type="dxa"/>
            <w:tcBorders>
              <w:top w:val="single" w:sz="4" w:space="0" w:color="auto"/>
              <w:left w:val="single" w:sz="4" w:space="0" w:color="auto"/>
              <w:bottom w:val="single" w:sz="4" w:space="0" w:color="auto"/>
              <w:right w:val="single" w:sz="4" w:space="0" w:color="auto"/>
            </w:tcBorders>
            <w:vAlign w:val="center"/>
          </w:tcPr>
          <w:p w14:paraId="67D3425E" w14:textId="77777777" w:rsidR="004C7EB5" w:rsidRPr="00CE4E0F" w:rsidRDefault="004C7EB5" w:rsidP="004C7EB5">
            <w:pPr>
              <w:jc w:val="both"/>
              <w:rPr>
                <w:rFonts w:ascii="Arial" w:hAnsi="Arial" w:cs="Arial"/>
              </w:rPr>
            </w:pPr>
            <w:r w:rsidRPr="00CE4E0F">
              <w:rPr>
                <w:rFonts w:ascii="Arial" w:hAnsi="Arial" w:cs="Arial"/>
              </w:rPr>
              <w:t xml:space="preserve">Pojemność pamięci CINE w prezentacji </w:t>
            </w:r>
            <w:proofErr w:type="spellStart"/>
            <w:r w:rsidRPr="00CE4E0F">
              <w:rPr>
                <w:rFonts w:ascii="Arial" w:hAnsi="Arial" w:cs="Arial"/>
              </w:rPr>
              <w:t>dopplera</w:t>
            </w:r>
            <w:proofErr w:type="spellEnd"/>
            <w:r w:rsidRPr="00CE4E0F">
              <w:rPr>
                <w:rFonts w:ascii="Arial" w:hAnsi="Arial" w:cs="Arial"/>
              </w:rPr>
              <w:t xml:space="preserve"> spektralnego nie mniejsza niż 300s</w:t>
            </w:r>
          </w:p>
        </w:tc>
        <w:tc>
          <w:tcPr>
            <w:tcW w:w="1919" w:type="dxa"/>
            <w:tcBorders>
              <w:top w:val="single" w:sz="4" w:space="0" w:color="auto"/>
              <w:left w:val="single" w:sz="4" w:space="0" w:color="auto"/>
              <w:bottom w:val="single" w:sz="4" w:space="0" w:color="auto"/>
              <w:right w:val="single" w:sz="4" w:space="0" w:color="auto"/>
            </w:tcBorders>
            <w:vAlign w:val="center"/>
          </w:tcPr>
          <w:p w14:paraId="2EA60BDB" w14:textId="0F2BC2A2"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3321A621" w14:textId="77777777" w:rsidR="004C7EB5" w:rsidRPr="00CE4E0F" w:rsidRDefault="004C7EB5" w:rsidP="004C7EB5">
            <w:pPr>
              <w:pStyle w:val="Zawartotabeli"/>
              <w:rPr>
                <w:rFonts w:ascii="Arial" w:hAnsi="Arial"/>
                <w:sz w:val="20"/>
                <w:szCs w:val="20"/>
              </w:rPr>
            </w:pPr>
          </w:p>
        </w:tc>
      </w:tr>
      <w:tr w:rsidR="004C7EB5" w:rsidRPr="00CE4E0F" w14:paraId="6BEEC367" w14:textId="77777777" w:rsidTr="004C7EB5">
        <w:tc>
          <w:tcPr>
            <w:tcW w:w="516" w:type="dxa"/>
            <w:tcBorders>
              <w:left w:val="single" w:sz="4" w:space="0" w:color="000000"/>
              <w:bottom w:val="single" w:sz="4" w:space="0" w:color="000000"/>
            </w:tcBorders>
            <w:vAlign w:val="center"/>
          </w:tcPr>
          <w:p w14:paraId="687D1131" w14:textId="77777777" w:rsidR="004C7EB5" w:rsidRPr="00CE4E0F" w:rsidRDefault="004C7EB5" w:rsidP="004C7EB5">
            <w:pPr>
              <w:jc w:val="center"/>
              <w:rPr>
                <w:rFonts w:ascii="Arial" w:hAnsi="Arial" w:cs="Arial"/>
              </w:rPr>
            </w:pPr>
            <w:r w:rsidRPr="00CE4E0F">
              <w:rPr>
                <w:rFonts w:ascii="Arial" w:hAnsi="Arial" w:cs="Arial"/>
              </w:rPr>
              <w:t>4</w:t>
            </w:r>
          </w:p>
        </w:tc>
        <w:tc>
          <w:tcPr>
            <w:tcW w:w="4490" w:type="dxa"/>
            <w:tcBorders>
              <w:top w:val="single" w:sz="4" w:space="0" w:color="auto"/>
              <w:left w:val="single" w:sz="4" w:space="0" w:color="auto"/>
              <w:bottom w:val="single" w:sz="4" w:space="0" w:color="auto"/>
              <w:right w:val="single" w:sz="4" w:space="0" w:color="auto"/>
            </w:tcBorders>
            <w:vAlign w:val="center"/>
          </w:tcPr>
          <w:p w14:paraId="21096409" w14:textId="77777777" w:rsidR="004C7EB5" w:rsidRPr="00CE4E0F" w:rsidRDefault="004C7EB5" w:rsidP="004C7EB5">
            <w:pPr>
              <w:jc w:val="both"/>
              <w:rPr>
                <w:rFonts w:ascii="Arial" w:hAnsi="Arial" w:cs="Arial"/>
              </w:rPr>
            </w:pPr>
            <w:r w:rsidRPr="00CE4E0F">
              <w:rPr>
                <w:rFonts w:ascii="Arial" w:hAnsi="Arial" w:cs="Arial"/>
              </w:rPr>
              <w:t>Archiwizacja raportów z badań, obrazów i pętli obrazowych na wewnętrznym twardym dysku o pojemności min. 1TB</w:t>
            </w:r>
          </w:p>
        </w:tc>
        <w:tc>
          <w:tcPr>
            <w:tcW w:w="1919" w:type="dxa"/>
            <w:tcBorders>
              <w:top w:val="single" w:sz="4" w:space="0" w:color="auto"/>
              <w:left w:val="single" w:sz="4" w:space="0" w:color="auto"/>
              <w:bottom w:val="single" w:sz="4" w:space="0" w:color="auto"/>
              <w:right w:val="single" w:sz="4" w:space="0" w:color="auto"/>
            </w:tcBorders>
            <w:vAlign w:val="center"/>
          </w:tcPr>
          <w:p w14:paraId="004F81F1" w14:textId="684B226E"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0538B7C5" w14:textId="77777777" w:rsidR="004C7EB5" w:rsidRPr="00CE4E0F" w:rsidRDefault="004C7EB5" w:rsidP="004C7EB5">
            <w:pPr>
              <w:pStyle w:val="Zawartotabeli"/>
              <w:rPr>
                <w:rFonts w:ascii="Arial" w:hAnsi="Arial"/>
                <w:sz w:val="20"/>
                <w:szCs w:val="20"/>
              </w:rPr>
            </w:pPr>
          </w:p>
        </w:tc>
      </w:tr>
      <w:tr w:rsidR="004C7EB5" w:rsidRPr="00CE4E0F" w14:paraId="7AC30C8F" w14:textId="77777777" w:rsidTr="004C7EB5">
        <w:tc>
          <w:tcPr>
            <w:tcW w:w="516" w:type="dxa"/>
            <w:tcBorders>
              <w:left w:val="single" w:sz="4" w:space="0" w:color="000000"/>
              <w:bottom w:val="single" w:sz="4" w:space="0" w:color="000000"/>
            </w:tcBorders>
            <w:vAlign w:val="center"/>
          </w:tcPr>
          <w:p w14:paraId="41CB2F87" w14:textId="77777777" w:rsidR="004C7EB5" w:rsidRPr="00CE4E0F" w:rsidRDefault="004C7EB5" w:rsidP="004C7EB5">
            <w:pPr>
              <w:jc w:val="center"/>
              <w:rPr>
                <w:rFonts w:ascii="Arial" w:hAnsi="Arial" w:cs="Arial"/>
              </w:rPr>
            </w:pPr>
            <w:r w:rsidRPr="00CE4E0F">
              <w:rPr>
                <w:rFonts w:ascii="Arial" w:hAnsi="Arial" w:cs="Arial"/>
              </w:rPr>
              <w:t>5</w:t>
            </w:r>
          </w:p>
        </w:tc>
        <w:tc>
          <w:tcPr>
            <w:tcW w:w="4490" w:type="dxa"/>
            <w:tcBorders>
              <w:top w:val="single" w:sz="4" w:space="0" w:color="auto"/>
              <w:left w:val="single" w:sz="4" w:space="0" w:color="auto"/>
              <w:bottom w:val="single" w:sz="4" w:space="0" w:color="auto"/>
              <w:right w:val="single" w:sz="4" w:space="0" w:color="auto"/>
            </w:tcBorders>
            <w:vAlign w:val="center"/>
          </w:tcPr>
          <w:p w14:paraId="2AEB3153" w14:textId="77777777" w:rsidR="004C7EB5" w:rsidRPr="00CE4E0F" w:rsidRDefault="004C7EB5" w:rsidP="004C7EB5">
            <w:pPr>
              <w:jc w:val="both"/>
              <w:rPr>
                <w:rFonts w:ascii="Arial" w:hAnsi="Arial" w:cs="Arial"/>
              </w:rPr>
            </w:pPr>
            <w:r w:rsidRPr="00CE4E0F">
              <w:rPr>
                <w:rFonts w:ascii="Arial" w:hAnsi="Arial" w:cs="Arial"/>
              </w:rPr>
              <w:t>Zainstalowany w ultrasonografie napęd dysków DVD do zapisu obrazów, pętli obrazowych i raportów z badania</w:t>
            </w:r>
          </w:p>
        </w:tc>
        <w:tc>
          <w:tcPr>
            <w:tcW w:w="1919" w:type="dxa"/>
            <w:tcBorders>
              <w:top w:val="single" w:sz="4" w:space="0" w:color="auto"/>
              <w:left w:val="single" w:sz="4" w:space="0" w:color="auto"/>
              <w:bottom w:val="single" w:sz="4" w:space="0" w:color="auto"/>
              <w:right w:val="single" w:sz="4" w:space="0" w:color="auto"/>
            </w:tcBorders>
            <w:vAlign w:val="center"/>
          </w:tcPr>
          <w:p w14:paraId="1BD00A7B" w14:textId="0B353E5E"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172ED58C" w14:textId="77777777" w:rsidR="004C7EB5" w:rsidRPr="00CE4E0F" w:rsidRDefault="004C7EB5" w:rsidP="004C7EB5">
            <w:pPr>
              <w:pStyle w:val="Zawartotabeli"/>
              <w:rPr>
                <w:rFonts w:ascii="Arial" w:hAnsi="Arial"/>
                <w:sz w:val="20"/>
                <w:szCs w:val="20"/>
              </w:rPr>
            </w:pPr>
          </w:p>
        </w:tc>
      </w:tr>
      <w:tr w:rsidR="004C7EB5" w:rsidRPr="00CE4E0F" w14:paraId="122CF44A" w14:textId="77777777" w:rsidTr="004C7EB5">
        <w:tc>
          <w:tcPr>
            <w:tcW w:w="516" w:type="dxa"/>
            <w:tcBorders>
              <w:left w:val="single" w:sz="4" w:space="0" w:color="000000"/>
              <w:bottom w:val="single" w:sz="4" w:space="0" w:color="000000"/>
            </w:tcBorders>
            <w:vAlign w:val="center"/>
          </w:tcPr>
          <w:p w14:paraId="27C5CCB3" w14:textId="77777777" w:rsidR="004C7EB5" w:rsidRPr="00CE4E0F" w:rsidRDefault="004C7EB5" w:rsidP="004C7EB5">
            <w:pPr>
              <w:jc w:val="center"/>
              <w:rPr>
                <w:rFonts w:ascii="Arial" w:hAnsi="Arial" w:cs="Arial"/>
              </w:rPr>
            </w:pPr>
            <w:r w:rsidRPr="00CE4E0F">
              <w:rPr>
                <w:rFonts w:ascii="Arial" w:hAnsi="Arial" w:cs="Arial"/>
              </w:rPr>
              <w:t>6</w:t>
            </w:r>
          </w:p>
        </w:tc>
        <w:tc>
          <w:tcPr>
            <w:tcW w:w="4490" w:type="dxa"/>
            <w:tcBorders>
              <w:top w:val="single" w:sz="4" w:space="0" w:color="auto"/>
              <w:left w:val="single" w:sz="4" w:space="0" w:color="auto"/>
              <w:bottom w:val="single" w:sz="4" w:space="0" w:color="auto"/>
              <w:right w:val="single" w:sz="4" w:space="0" w:color="auto"/>
            </w:tcBorders>
            <w:vAlign w:val="center"/>
          </w:tcPr>
          <w:p w14:paraId="6A4AC784" w14:textId="6C70B75E" w:rsidR="004C7EB5" w:rsidRPr="00CE4E0F" w:rsidRDefault="004C7EB5" w:rsidP="004C7EB5">
            <w:pPr>
              <w:jc w:val="both"/>
              <w:rPr>
                <w:rFonts w:ascii="Arial" w:hAnsi="Arial" w:cs="Arial"/>
              </w:rPr>
            </w:pPr>
            <w:r w:rsidRPr="00CE4E0F">
              <w:rPr>
                <w:rFonts w:ascii="Arial" w:hAnsi="Arial" w:cs="Arial"/>
              </w:rPr>
              <w:t xml:space="preserve"> Zapis obrazów i pętli obrazowych na dysku DVD w formatach typu </w:t>
            </w:r>
            <w:proofErr w:type="spellStart"/>
            <w:r w:rsidRPr="00CE4E0F">
              <w:rPr>
                <w:rFonts w:ascii="Arial" w:hAnsi="Arial" w:cs="Arial"/>
              </w:rPr>
              <w:t>jpeg</w:t>
            </w:r>
            <w:proofErr w:type="spellEnd"/>
            <w:r w:rsidRPr="00CE4E0F">
              <w:rPr>
                <w:rFonts w:ascii="Arial" w:hAnsi="Arial" w:cs="Arial"/>
              </w:rPr>
              <w:t xml:space="preserve">, </w:t>
            </w:r>
            <w:proofErr w:type="spellStart"/>
            <w:r w:rsidRPr="00CE4E0F">
              <w:rPr>
                <w:rFonts w:ascii="Arial" w:hAnsi="Arial" w:cs="Arial"/>
              </w:rPr>
              <w:t>avi</w:t>
            </w:r>
            <w:proofErr w:type="spellEnd"/>
            <w:r w:rsidRPr="00CE4E0F">
              <w:rPr>
                <w:rFonts w:ascii="Arial" w:hAnsi="Arial" w:cs="Arial"/>
              </w:rPr>
              <w:t xml:space="preserve"> lub </w:t>
            </w:r>
            <w:proofErr w:type="spellStart"/>
            <w:r w:rsidRPr="00CE4E0F">
              <w:rPr>
                <w:rFonts w:ascii="Arial" w:hAnsi="Arial" w:cs="Arial"/>
              </w:rPr>
              <w:t>mpeg</w:t>
            </w:r>
            <w:proofErr w:type="spellEnd"/>
            <w:r w:rsidRPr="00CE4E0F">
              <w:rPr>
                <w:rFonts w:ascii="Arial" w:hAnsi="Arial" w:cs="Arial"/>
              </w:rPr>
              <w:t>, DICOM</w:t>
            </w:r>
          </w:p>
        </w:tc>
        <w:tc>
          <w:tcPr>
            <w:tcW w:w="1919" w:type="dxa"/>
            <w:tcBorders>
              <w:top w:val="single" w:sz="4" w:space="0" w:color="auto"/>
              <w:left w:val="single" w:sz="4" w:space="0" w:color="auto"/>
              <w:bottom w:val="single" w:sz="4" w:space="0" w:color="auto"/>
              <w:right w:val="single" w:sz="4" w:space="0" w:color="auto"/>
            </w:tcBorders>
            <w:vAlign w:val="center"/>
          </w:tcPr>
          <w:p w14:paraId="51D500A6" w14:textId="4DB662DD" w:rsidR="004C7EB5" w:rsidRPr="00CE4E0F" w:rsidRDefault="004C7EB5" w:rsidP="004C7EB5">
            <w:pPr>
              <w:jc w:val="center"/>
              <w:rPr>
                <w:rFonts w:ascii="Arial" w:hAnsi="Arial" w:cs="Arial"/>
              </w:rPr>
            </w:pPr>
            <w:r w:rsidRPr="00CE4E0F">
              <w:rPr>
                <w:rFonts w:ascii="Arial" w:hAnsi="Arial" w:cs="Arial"/>
              </w:rPr>
              <w:t>Tak / podać</w:t>
            </w:r>
          </w:p>
        </w:tc>
        <w:tc>
          <w:tcPr>
            <w:tcW w:w="2987" w:type="dxa"/>
            <w:tcBorders>
              <w:left w:val="single" w:sz="4" w:space="0" w:color="000000"/>
              <w:bottom w:val="single" w:sz="4" w:space="0" w:color="000000"/>
              <w:right w:val="single" w:sz="4" w:space="0" w:color="000000"/>
            </w:tcBorders>
          </w:tcPr>
          <w:p w14:paraId="7386B725" w14:textId="77777777" w:rsidR="004C7EB5" w:rsidRPr="00CE4E0F" w:rsidRDefault="004C7EB5" w:rsidP="004C7EB5">
            <w:pPr>
              <w:pStyle w:val="Zawartotabeli"/>
              <w:rPr>
                <w:rFonts w:ascii="Arial" w:hAnsi="Arial"/>
                <w:sz w:val="20"/>
                <w:szCs w:val="20"/>
              </w:rPr>
            </w:pPr>
          </w:p>
        </w:tc>
      </w:tr>
      <w:tr w:rsidR="004C7EB5" w:rsidRPr="00CE4E0F" w14:paraId="6E78CE49" w14:textId="77777777" w:rsidTr="004C7EB5">
        <w:tc>
          <w:tcPr>
            <w:tcW w:w="516" w:type="dxa"/>
            <w:tcBorders>
              <w:left w:val="single" w:sz="4" w:space="0" w:color="000000"/>
              <w:bottom w:val="single" w:sz="4" w:space="0" w:color="000000"/>
            </w:tcBorders>
            <w:vAlign w:val="center"/>
          </w:tcPr>
          <w:p w14:paraId="61A47972" w14:textId="77777777" w:rsidR="004C7EB5" w:rsidRPr="00CE4E0F" w:rsidRDefault="004C7EB5" w:rsidP="004C7EB5">
            <w:pPr>
              <w:jc w:val="center"/>
              <w:rPr>
                <w:rFonts w:ascii="Arial" w:hAnsi="Arial" w:cs="Arial"/>
              </w:rPr>
            </w:pPr>
            <w:r w:rsidRPr="00CE4E0F">
              <w:rPr>
                <w:rFonts w:ascii="Arial" w:hAnsi="Arial" w:cs="Arial"/>
              </w:rPr>
              <w:t>7</w:t>
            </w:r>
          </w:p>
        </w:tc>
        <w:tc>
          <w:tcPr>
            <w:tcW w:w="4490" w:type="dxa"/>
            <w:tcBorders>
              <w:top w:val="single" w:sz="4" w:space="0" w:color="auto"/>
              <w:left w:val="single" w:sz="4" w:space="0" w:color="auto"/>
              <w:bottom w:val="single" w:sz="4" w:space="0" w:color="auto"/>
              <w:right w:val="single" w:sz="4" w:space="0" w:color="auto"/>
            </w:tcBorders>
            <w:vAlign w:val="center"/>
          </w:tcPr>
          <w:p w14:paraId="7DD3FDF3" w14:textId="77777777" w:rsidR="004C7EB5" w:rsidRPr="00CE4E0F" w:rsidRDefault="004C7EB5" w:rsidP="004C7EB5">
            <w:pPr>
              <w:jc w:val="both"/>
              <w:rPr>
                <w:rFonts w:ascii="Arial" w:hAnsi="Arial" w:cs="Arial"/>
              </w:rPr>
            </w:pPr>
            <w:proofErr w:type="spellStart"/>
            <w:r w:rsidRPr="00CE4E0F">
              <w:rPr>
                <w:rFonts w:ascii="Arial" w:hAnsi="Arial" w:cs="Arial"/>
              </w:rPr>
              <w:t>Videoprinter</w:t>
            </w:r>
            <w:proofErr w:type="spellEnd"/>
            <w:r w:rsidRPr="00CE4E0F">
              <w:rPr>
                <w:rFonts w:ascii="Arial" w:hAnsi="Arial" w:cs="Arial"/>
              </w:rPr>
              <w:t xml:space="preserve"> czarno-biały sterowany z klawiatury aparatu</w:t>
            </w:r>
          </w:p>
        </w:tc>
        <w:tc>
          <w:tcPr>
            <w:tcW w:w="1919" w:type="dxa"/>
            <w:tcBorders>
              <w:top w:val="single" w:sz="4" w:space="0" w:color="auto"/>
              <w:left w:val="single" w:sz="4" w:space="0" w:color="auto"/>
              <w:bottom w:val="single" w:sz="4" w:space="0" w:color="auto"/>
              <w:right w:val="single" w:sz="4" w:space="0" w:color="auto"/>
            </w:tcBorders>
            <w:vAlign w:val="center"/>
          </w:tcPr>
          <w:p w14:paraId="48C256ED" w14:textId="14E57587"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628DA17B" w14:textId="77777777" w:rsidR="004C7EB5" w:rsidRPr="00CE4E0F" w:rsidRDefault="004C7EB5" w:rsidP="004C7EB5">
            <w:pPr>
              <w:pStyle w:val="Zawartotabeli"/>
              <w:rPr>
                <w:rFonts w:ascii="Arial" w:hAnsi="Arial"/>
                <w:sz w:val="20"/>
                <w:szCs w:val="20"/>
              </w:rPr>
            </w:pPr>
          </w:p>
        </w:tc>
      </w:tr>
      <w:tr w:rsidR="004C7EB5" w:rsidRPr="00CE4E0F" w14:paraId="35561E64" w14:textId="77777777" w:rsidTr="004C7EB5">
        <w:tc>
          <w:tcPr>
            <w:tcW w:w="516" w:type="dxa"/>
            <w:tcBorders>
              <w:left w:val="single" w:sz="4" w:space="0" w:color="000000"/>
              <w:bottom w:val="single" w:sz="4" w:space="0" w:color="000000"/>
            </w:tcBorders>
            <w:vAlign w:val="center"/>
          </w:tcPr>
          <w:p w14:paraId="2B8EC839" w14:textId="77777777" w:rsidR="004C7EB5" w:rsidRPr="00CE4E0F" w:rsidRDefault="004C7EB5" w:rsidP="004C7EB5">
            <w:pPr>
              <w:jc w:val="center"/>
              <w:rPr>
                <w:rFonts w:ascii="Arial" w:hAnsi="Arial" w:cs="Arial"/>
              </w:rPr>
            </w:pPr>
            <w:r w:rsidRPr="00CE4E0F">
              <w:rPr>
                <w:rFonts w:ascii="Arial" w:hAnsi="Arial" w:cs="Arial"/>
              </w:rPr>
              <w:t>8</w:t>
            </w:r>
          </w:p>
        </w:tc>
        <w:tc>
          <w:tcPr>
            <w:tcW w:w="4490" w:type="dxa"/>
            <w:tcBorders>
              <w:top w:val="single" w:sz="4" w:space="0" w:color="auto"/>
              <w:left w:val="single" w:sz="4" w:space="0" w:color="auto"/>
              <w:bottom w:val="single" w:sz="4" w:space="0" w:color="auto"/>
              <w:right w:val="single" w:sz="4" w:space="0" w:color="auto"/>
            </w:tcBorders>
            <w:vAlign w:val="center"/>
          </w:tcPr>
          <w:p w14:paraId="1FA3F65F" w14:textId="77777777" w:rsidR="004C7EB5" w:rsidRPr="00CE4E0F" w:rsidRDefault="004C7EB5" w:rsidP="004C7EB5">
            <w:pPr>
              <w:jc w:val="both"/>
              <w:rPr>
                <w:rFonts w:ascii="Arial" w:hAnsi="Arial" w:cs="Arial"/>
              </w:rPr>
            </w:pPr>
            <w:r w:rsidRPr="00CE4E0F">
              <w:rPr>
                <w:rFonts w:ascii="Arial" w:hAnsi="Arial" w:cs="Arial"/>
              </w:rPr>
              <w:t>Interfejs DICOM</w:t>
            </w:r>
          </w:p>
        </w:tc>
        <w:tc>
          <w:tcPr>
            <w:tcW w:w="1919" w:type="dxa"/>
            <w:tcBorders>
              <w:top w:val="single" w:sz="4" w:space="0" w:color="auto"/>
              <w:left w:val="single" w:sz="4" w:space="0" w:color="auto"/>
              <w:bottom w:val="single" w:sz="4" w:space="0" w:color="auto"/>
              <w:right w:val="single" w:sz="4" w:space="0" w:color="auto"/>
            </w:tcBorders>
            <w:vAlign w:val="center"/>
          </w:tcPr>
          <w:p w14:paraId="702F4ECF" w14:textId="72D59FEB" w:rsidR="004C7EB5" w:rsidRPr="00CE4E0F" w:rsidRDefault="004C7EB5" w:rsidP="004C7EB5">
            <w:pPr>
              <w:jc w:val="center"/>
              <w:rPr>
                <w:rFonts w:ascii="Arial" w:hAnsi="Arial" w:cs="Arial"/>
              </w:rPr>
            </w:pPr>
            <w:r w:rsidRPr="00CE4E0F">
              <w:rPr>
                <w:rFonts w:ascii="Arial" w:hAnsi="Arial" w:cs="Arial"/>
              </w:rPr>
              <w:t>Tak</w:t>
            </w:r>
          </w:p>
        </w:tc>
        <w:tc>
          <w:tcPr>
            <w:tcW w:w="2987" w:type="dxa"/>
            <w:tcBorders>
              <w:left w:val="single" w:sz="4" w:space="0" w:color="000000"/>
              <w:bottom w:val="single" w:sz="4" w:space="0" w:color="000000"/>
              <w:right w:val="single" w:sz="4" w:space="0" w:color="000000"/>
            </w:tcBorders>
          </w:tcPr>
          <w:p w14:paraId="61EF5328" w14:textId="77777777" w:rsidR="004C7EB5" w:rsidRPr="00CE4E0F" w:rsidRDefault="004C7EB5" w:rsidP="004C7EB5">
            <w:pPr>
              <w:pStyle w:val="Zawartotabeli"/>
              <w:rPr>
                <w:rFonts w:ascii="Arial" w:hAnsi="Arial"/>
                <w:sz w:val="20"/>
                <w:szCs w:val="20"/>
              </w:rPr>
            </w:pPr>
          </w:p>
        </w:tc>
      </w:tr>
      <w:tr w:rsidR="004C7EB5" w:rsidRPr="00CE4E0F" w14:paraId="6CA37032" w14:textId="77777777" w:rsidTr="004C7EB5">
        <w:tc>
          <w:tcPr>
            <w:tcW w:w="9912" w:type="dxa"/>
            <w:gridSpan w:val="4"/>
            <w:tcBorders>
              <w:left w:val="single" w:sz="4" w:space="0" w:color="000000"/>
              <w:bottom w:val="single" w:sz="4" w:space="0" w:color="000000"/>
              <w:right w:val="single" w:sz="4" w:space="0" w:color="000000"/>
            </w:tcBorders>
          </w:tcPr>
          <w:p w14:paraId="43D8BBA5" w14:textId="77777777" w:rsidR="004C7EB5" w:rsidRPr="00CE4E0F" w:rsidRDefault="004C7EB5" w:rsidP="004C7EB5">
            <w:pPr>
              <w:rPr>
                <w:rFonts w:ascii="Arial" w:hAnsi="Arial" w:cs="Arial"/>
                <w:b/>
                <w:bCs/>
              </w:rPr>
            </w:pPr>
            <w:r w:rsidRPr="00CE4E0F">
              <w:rPr>
                <w:rFonts w:ascii="Arial" w:hAnsi="Arial" w:cs="Arial"/>
                <w:b/>
                <w:bCs/>
              </w:rPr>
              <w:t>INNE WYMAGANIA</w:t>
            </w:r>
          </w:p>
        </w:tc>
      </w:tr>
      <w:tr w:rsidR="004C7EB5" w:rsidRPr="00CE4E0F" w14:paraId="143EC346" w14:textId="77777777" w:rsidTr="004C7EB5">
        <w:tc>
          <w:tcPr>
            <w:tcW w:w="516" w:type="dxa"/>
            <w:tcBorders>
              <w:top w:val="single" w:sz="4" w:space="0" w:color="00000A"/>
              <w:left w:val="single" w:sz="4" w:space="0" w:color="00000A"/>
              <w:bottom w:val="single" w:sz="4" w:space="0" w:color="00000A"/>
              <w:right w:val="single" w:sz="4" w:space="0" w:color="00000A"/>
            </w:tcBorders>
            <w:vAlign w:val="center"/>
          </w:tcPr>
          <w:p w14:paraId="55142466" w14:textId="77777777" w:rsidR="004C7EB5" w:rsidRPr="00CE4E0F" w:rsidRDefault="004C7EB5" w:rsidP="004C7EB5">
            <w:pPr>
              <w:jc w:val="center"/>
              <w:rPr>
                <w:rFonts w:ascii="Arial" w:hAnsi="Arial" w:cs="Arial"/>
              </w:rPr>
            </w:pPr>
            <w:r w:rsidRPr="00CE4E0F">
              <w:rPr>
                <w:rFonts w:ascii="Arial" w:hAnsi="Arial" w:cs="Arial"/>
              </w:rPr>
              <w:t>1</w:t>
            </w:r>
          </w:p>
        </w:tc>
        <w:tc>
          <w:tcPr>
            <w:tcW w:w="4490" w:type="dxa"/>
            <w:tcBorders>
              <w:top w:val="single" w:sz="4" w:space="0" w:color="000000"/>
              <w:left w:val="single" w:sz="4" w:space="0" w:color="000000"/>
              <w:bottom w:val="single" w:sz="4" w:space="0" w:color="000000"/>
              <w:right w:val="single" w:sz="4" w:space="0" w:color="000000"/>
            </w:tcBorders>
          </w:tcPr>
          <w:p w14:paraId="00C54F2D" w14:textId="77777777" w:rsidR="004C7EB5" w:rsidRPr="00CE4E0F" w:rsidRDefault="004C7EB5" w:rsidP="004C7EB5">
            <w:pPr>
              <w:widowControl w:val="0"/>
              <w:tabs>
                <w:tab w:val="center" w:pos="4536"/>
                <w:tab w:val="right" w:pos="9072"/>
              </w:tabs>
              <w:rPr>
                <w:rFonts w:ascii="Arial" w:hAnsi="Arial" w:cs="Arial"/>
                <w:color w:val="000000"/>
              </w:rPr>
            </w:pPr>
            <w:r w:rsidRPr="00CE4E0F">
              <w:rPr>
                <w:rFonts w:ascii="Arial" w:hAnsi="Arial" w:cs="Arial"/>
              </w:rPr>
              <w:t>Gwarancyjna obsługa serwisowa urządzenia w okresie m</w:t>
            </w:r>
            <w:r w:rsidRPr="00CE4E0F">
              <w:rPr>
                <w:rFonts w:ascii="Arial" w:hAnsi="Arial" w:cs="Arial"/>
                <w:bCs/>
              </w:rPr>
              <w:t>inimum 24 miesięcy</w:t>
            </w:r>
          </w:p>
        </w:tc>
        <w:tc>
          <w:tcPr>
            <w:tcW w:w="1919" w:type="dxa"/>
            <w:tcBorders>
              <w:top w:val="single" w:sz="4" w:space="0" w:color="000000"/>
              <w:left w:val="single" w:sz="4" w:space="0" w:color="000000"/>
              <w:bottom w:val="single" w:sz="4" w:space="0" w:color="000000"/>
              <w:right w:val="single" w:sz="4" w:space="0" w:color="000000"/>
            </w:tcBorders>
            <w:vAlign w:val="center"/>
          </w:tcPr>
          <w:p w14:paraId="2C7B16F7" w14:textId="2360FD00" w:rsidR="004C7EB5" w:rsidRPr="00CE4E0F" w:rsidRDefault="004C7EB5" w:rsidP="004C7EB5">
            <w:pPr>
              <w:pStyle w:val="TableContents"/>
              <w:jc w:val="center"/>
              <w:rPr>
                <w:rFonts w:ascii="Arial" w:hAnsi="Arial" w:cs="Arial"/>
                <w:color w:val="000000"/>
                <w:sz w:val="20"/>
                <w:szCs w:val="20"/>
              </w:rPr>
            </w:pPr>
            <w:r w:rsidRPr="00CE4E0F">
              <w:rPr>
                <w:rFonts w:ascii="Arial" w:hAnsi="Arial" w:cs="Arial"/>
                <w:sz w:val="20"/>
                <w:szCs w:val="20"/>
              </w:rPr>
              <w:t>Tak, podać</w:t>
            </w:r>
          </w:p>
        </w:tc>
        <w:tc>
          <w:tcPr>
            <w:tcW w:w="2987" w:type="dxa"/>
            <w:tcBorders>
              <w:left w:val="single" w:sz="4" w:space="0" w:color="000000"/>
              <w:bottom w:val="single" w:sz="4" w:space="0" w:color="000000"/>
              <w:right w:val="single" w:sz="4" w:space="0" w:color="000000"/>
            </w:tcBorders>
          </w:tcPr>
          <w:p w14:paraId="092CBC41" w14:textId="77777777" w:rsidR="004C7EB5" w:rsidRPr="00CE4E0F" w:rsidRDefault="004C7EB5" w:rsidP="004C7EB5">
            <w:pPr>
              <w:rPr>
                <w:rFonts w:ascii="Arial" w:hAnsi="Arial" w:cs="Arial"/>
              </w:rPr>
            </w:pPr>
          </w:p>
        </w:tc>
      </w:tr>
      <w:tr w:rsidR="004C7EB5" w:rsidRPr="00CE4E0F" w14:paraId="690F0EC1" w14:textId="77777777" w:rsidTr="004C7EB5">
        <w:tc>
          <w:tcPr>
            <w:tcW w:w="516" w:type="dxa"/>
            <w:tcBorders>
              <w:top w:val="single" w:sz="4" w:space="0" w:color="00000A"/>
              <w:left w:val="single" w:sz="4" w:space="0" w:color="00000A"/>
              <w:bottom w:val="single" w:sz="4" w:space="0" w:color="00000A"/>
              <w:right w:val="single" w:sz="4" w:space="0" w:color="00000A"/>
            </w:tcBorders>
            <w:vAlign w:val="center"/>
          </w:tcPr>
          <w:p w14:paraId="46D6125C" w14:textId="77777777" w:rsidR="004C7EB5" w:rsidRPr="00CE4E0F" w:rsidRDefault="004C7EB5" w:rsidP="004C7EB5">
            <w:pPr>
              <w:jc w:val="center"/>
              <w:rPr>
                <w:rFonts w:ascii="Arial" w:hAnsi="Arial" w:cs="Arial"/>
              </w:rPr>
            </w:pPr>
            <w:r w:rsidRPr="00CE4E0F">
              <w:rPr>
                <w:rFonts w:ascii="Arial" w:hAnsi="Arial" w:cs="Arial"/>
              </w:rPr>
              <w:t>2</w:t>
            </w:r>
          </w:p>
        </w:tc>
        <w:tc>
          <w:tcPr>
            <w:tcW w:w="4490" w:type="dxa"/>
            <w:tcBorders>
              <w:top w:val="single" w:sz="4" w:space="0" w:color="000000"/>
              <w:left w:val="single" w:sz="4" w:space="0" w:color="000000"/>
              <w:bottom w:val="single" w:sz="4" w:space="0" w:color="000000"/>
              <w:right w:val="single" w:sz="4" w:space="0" w:color="000000"/>
            </w:tcBorders>
          </w:tcPr>
          <w:p w14:paraId="1D8B1EEA" w14:textId="77777777" w:rsidR="004C7EB5" w:rsidRPr="00CE4E0F" w:rsidRDefault="004C7EB5" w:rsidP="004C7EB5">
            <w:pPr>
              <w:widowControl w:val="0"/>
              <w:tabs>
                <w:tab w:val="center" w:pos="4536"/>
                <w:tab w:val="right" w:pos="9072"/>
              </w:tabs>
              <w:jc w:val="both"/>
              <w:rPr>
                <w:rFonts w:ascii="Arial" w:hAnsi="Arial" w:cs="Arial"/>
              </w:rPr>
            </w:pPr>
            <w:r w:rsidRPr="00CE4E0F">
              <w:rPr>
                <w:rFonts w:ascii="Arial" w:hAnsi="Arial" w:cs="Arial"/>
              </w:rPr>
              <w:t>Gwarancja obejmuje:</w:t>
            </w:r>
          </w:p>
          <w:p w14:paraId="7D2DBDBD" w14:textId="77777777" w:rsidR="004C7EB5" w:rsidRPr="00CE4E0F" w:rsidRDefault="004C7EB5" w:rsidP="004C7EB5">
            <w:pPr>
              <w:widowControl w:val="0"/>
              <w:tabs>
                <w:tab w:val="center" w:pos="4536"/>
                <w:tab w:val="right" w:pos="9072"/>
              </w:tabs>
              <w:jc w:val="both"/>
              <w:rPr>
                <w:rFonts w:ascii="Arial" w:hAnsi="Arial" w:cs="Arial"/>
              </w:rPr>
            </w:pPr>
            <w:r w:rsidRPr="00CE4E0F">
              <w:rPr>
                <w:rFonts w:ascii="Arial" w:hAnsi="Arial" w:cs="Arial"/>
              </w:rPr>
              <w:t>- przeglądy w okresie gwarancji</w:t>
            </w:r>
          </w:p>
          <w:p w14:paraId="5ED4E77B" w14:textId="77777777" w:rsidR="004C7EB5" w:rsidRPr="00CE4E0F" w:rsidRDefault="004C7EB5" w:rsidP="004C7EB5">
            <w:pPr>
              <w:widowControl w:val="0"/>
              <w:tabs>
                <w:tab w:val="center" w:pos="4536"/>
                <w:tab w:val="right" w:pos="9072"/>
              </w:tabs>
              <w:jc w:val="both"/>
              <w:rPr>
                <w:rFonts w:ascii="Arial" w:hAnsi="Arial" w:cs="Arial"/>
              </w:rPr>
            </w:pPr>
            <w:r w:rsidRPr="00CE4E0F">
              <w:rPr>
                <w:rFonts w:ascii="Arial" w:hAnsi="Arial" w:cs="Arial"/>
              </w:rPr>
              <w:t>- wymiany/naprawy uszkodzonych części</w:t>
            </w:r>
          </w:p>
          <w:p w14:paraId="28C14236" w14:textId="77777777" w:rsidR="004C7EB5" w:rsidRPr="00CE4E0F" w:rsidRDefault="004C7EB5" w:rsidP="004C7EB5">
            <w:pPr>
              <w:widowControl w:val="0"/>
              <w:tabs>
                <w:tab w:val="center" w:pos="4536"/>
                <w:tab w:val="right" w:pos="9072"/>
              </w:tabs>
              <w:jc w:val="both"/>
              <w:rPr>
                <w:rFonts w:ascii="Arial" w:hAnsi="Arial" w:cs="Arial"/>
              </w:rPr>
            </w:pPr>
            <w:r w:rsidRPr="00CE4E0F">
              <w:rPr>
                <w:rFonts w:ascii="Arial" w:hAnsi="Arial" w:cs="Arial"/>
              </w:rPr>
              <w:t>- dojazdy/przejazdy pracowników serwisu</w:t>
            </w:r>
          </w:p>
          <w:p w14:paraId="1915D402" w14:textId="77777777" w:rsidR="004C7EB5" w:rsidRPr="00CE4E0F" w:rsidRDefault="004C7EB5" w:rsidP="004C7EB5">
            <w:pPr>
              <w:widowControl w:val="0"/>
              <w:tabs>
                <w:tab w:val="center" w:pos="4536"/>
                <w:tab w:val="right" w:pos="9072"/>
              </w:tabs>
              <w:jc w:val="both"/>
              <w:rPr>
                <w:rFonts w:ascii="Arial" w:hAnsi="Arial" w:cs="Arial"/>
              </w:rPr>
            </w:pPr>
            <w:r w:rsidRPr="00CE4E0F">
              <w:rPr>
                <w:rFonts w:ascii="Arial" w:hAnsi="Arial" w:cs="Arial"/>
              </w:rPr>
              <w:t>- koszty wysyłki, pakowania, ubezpieczenia przesyłki</w:t>
            </w:r>
          </w:p>
          <w:p w14:paraId="757301A7" w14:textId="77777777" w:rsidR="004C7EB5" w:rsidRPr="00CE4E0F" w:rsidRDefault="004C7EB5" w:rsidP="004C7EB5">
            <w:pPr>
              <w:widowControl w:val="0"/>
              <w:tabs>
                <w:tab w:val="center" w:pos="4536"/>
                <w:tab w:val="right" w:pos="9072"/>
              </w:tabs>
              <w:jc w:val="both"/>
              <w:rPr>
                <w:rFonts w:ascii="Arial" w:hAnsi="Arial" w:cs="Arial"/>
              </w:rPr>
            </w:pPr>
            <w:r w:rsidRPr="00CE4E0F">
              <w:rPr>
                <w:rFonts w:ascii="Arial" w:hAnsi="Arial" w:cs="Arial"/>
              </w:rPr>
              <w:t>- robociznę</w:t>
            </w:r>
          </w:p>
          <w:p w14:paraId="581354F5" w14:textId="77777777" w:rsidR="004C7EB5" w:rsidRPr="00CE4E0F" w:rsidRDefault="004C7EB5" w:rsidP="004C7EB5">
            <w:pPr>
              <w:pStyle w:val="TableContents"/>
              <w:jc w:val="both"/>
              <w:rPr>
                <w:rFonts w:ascii="Arial" w:hAnsi="Arial" w:cs="Arial"/>
                <w:color w:val="000000"/>
                <w:sz w:val="20"/>
                <w:szCs w:val="20"/>
              </w:rPr>
            </w:pPr>
            <w:r w:rsidRPr="00CE4E0F">
              <w:rPr>
                <w:rFonts w:ascii="Arial" w:hAnsi="Arial" w:cs="Arial"/>
                <w:sz w:val="20"/>
                <w:szCs w:val="20"/>
              </w:rPr>
              <w:t>- wszystkie pozostałe koszty niezbędne do wykonania czynności gwarancyjnych</w:t>
            </w:r>
          </w:p>
        </w:tc>
        <w:tc>
          <w:tcPr>
            <w:tcW w:w="1919" w:type="dxa"/>
            <w:tcBorders>
              <w:top w:val="single" w:sz="4" w:space="0" w:color="000000"/>
              <w:left w:val="single" w:sz="4" w:space="0" w:color="000000"/>
              <w:bottom w:val="single" w:sz="4" w:space="0" w:color="000000"/>
              <w:right w:val="single" w:sz="4" w:space="0" w:color="000000"/>
            </w:tcBorders>
            <w:vAlign w:val="center"/>
          </w:tcPr>
          <w:p w14:paraId="78AF2D6B" w14:textId="76352661" w:rsidR="004C7EB5" w:rsidRPr="00CE4E0F" w:rsidRDefault="004C7EB5" w:rsidP="004C7EB5">
            <w:pPr>
              <w:pStyle w:val="TableContents"/>
              <w:jc w:val="center"/>
              <w:rPr>
                <w:rFonts w:ascii="Arial" w:hAnsi="Arial" w:cs="Arial"/>
                <w:color w:val="000000"/>
                <w:sz w:val="20"/>
                <w:szCs w:val="20"/>
              </w:rPr>
            </w:pPr>
            <w:r w:rsidRPr="00CE4E0F">
              <w:rPr>
                <w:rFonts w:ascii="Arial" w:hAnsi="Arial" w:cs="Arial"/>
                <w:sz w:val="20"/>
                <w:szCs w:val="20"/>
              </w:rPr>
              <w:t>Tak</w:t>
            </w:r>
          </w:p>
        </w:tc>
        <w:tc>
          <w:tcPr>
            <w:tcW w:w="2987" w:type="dxa"/>
            <w:tcBorders>
              <w:left w:val="single" w:sz="4" w:space="0" w:color="000000"/>
              <w:bottom w:val="single" w:sz="4" w:space="0" w:color="000000"/>
              <w:right w:val="single" w:sz="4" w:space="0" w:color="000000"/>
            </w:tcBorders>
          </w:tcPr>
          <w:p w14:paraId="736E49B8" w14:textId="77777777" w:rsidR="004C7EB5" w:rsidRPr="00CE4E0F" w:rsidRDefault="004C7EB5" w:rsidP="004C7EB5">
            <w:pPr>
              <w:rPr>
                <w:rFonts w:ascii="Arial" w:hAnsi="Arial" w:cs="Arial"/>
              </w:rPr>
            </w:pPr>
          </w:p>
        </w:tc>
      </w:tr>
      <w:tr w:rsidR="004C7EB5" w:rsidRPr="00CE4E0F" w14:paraId="12B0EF62" w14:textId="77777777" w:rsidTr="004C7EB5">
        <w:tc>
          <w:tcPr>
            <w:tcW w:w="516" w:type="dxa"/>
            <w:tcBorders>
              <w:top w:val="single" w:sz="4" w:space="0" w:color="00000A"/>
              <w:left w:val="single" w:sz="4" w:space="0" w:color="00000A"/>
              <w:bottom w:val="single" w:sz="4" w:space="0" w:color="00000A"/>
              <w:right w:val="single" w:sz="4" w:space="0" w:color="00000A"/>
            </w:tcBorders>
            <w:vAlign w:val="center"/>
          </w:tcPr>
          <w:p w14:paraId="01B5E626" w14:textId="77777777" w:rsidR="004C7EB5" w:rsidRPr="00CE4E0F" w:rsidRDefault="004C7EB5" w:rsidP="004C7EB5">
            <w:pPr>
              <w:jc w:val="center"/>
              <w:rPr>
                <w:rFonts w:ascii="Arial" w:hAnsi="Arial" w:cs="Arial"/>
              </w:rPr>
            </w:pPr>
            <w:r w:rsidRPr="00CE4E0F">
              <w:rPr>
                <w:rFonts w:ascii="Arial" w:hAnsi="Arial" w:cs="Arial"/>
              </w:rPr>
              <w:t>3</w:t>
            </w:r>
          </w:p>
        </w:tc>
        <w:tc>
          <w:tcPr>
            <w:tcW w:w="4490" w:type="dxa"/>
            <w:tcBorders>
              <w:top w:val="single" w:sz="4" w:space="0" w:color="000000"/>
              <w:left w:val="single" w:sz="4" w:space="0" w:color="000000"/>
              <w:bottom w:val="single" w:sz="4" w:space="0" w:color="000000"/>
              <w:right w:val="single" w:sz="4" w:space="0" w:color="000000"/>
            </w:tcBorders>
          </w:tcPr>
          <w:p w14:paraId="3A4ADFBA" w14:textId="6D46A986" w:rsidR="004C7EB5" w:rsidRPr="00CE4E0F" w:rsidRDefault="004C7EB5" w:rsidP="004C7EB5">
            <w:pPr>
              <w:pStyle w:val="TableContents"/>
              <w:jc w:val="both"/>
              <w:rPr>
                <w:rFonts w:ascii="Arial" w:hAnsi="Arial" w:cs="Arial"/>
                <w:color w:val="000000"/>
                <w:sz w:val="20"/>
                <w:szCs w:val="20"/>
              </w:rPr>
            </w:pPr>
            <w:r w:rsidRPr="00CE4E0F">
              <w:rPr>
                <w:rFonts w:ascii="Arial" w:hAnsi="Arial" w:cs="Arial"/>
                <w:sz w:val="20"/>
                <w:szCs w:val="20"/>
              </w:rPr>
              <w:t>W okresie gwarancji przegląd serwisowy na koszt dostawcy zakończony wpisem do paszportu technicznego i protokołu wykonania przeglądu, jeden na 12 miesięcy, lub więcej, jeżeli Tak zaleca producent.</w:t>
            </w:r>
          </w:p>
        </w:tc>
        <w:tc>
          <w:tcPr>
            <w:tcW w:w="1919" w:type="dxa"/>
            <w:tcBorders>
              <w:top w:val="single" w:sz="4" w:space="0" w:color="000000"/>
              <w:left w:val="single" w:sz="4" w:space="0" w:color="000000"/>
              <w:bottom w:val="single" w:sz="4" w:space="0" w:color="000000"/>
              <w:right w:val="single" w:sz="4" w:space="0" w:color="000000"/>
            </w:tcBorders>
            <w:vAlign w:val="center"/>
          </w:tcPr>
          <w:p w14:paraId="6575A495" w14:textId="693D54F5" w:rsidR="004C7EB5" w:rsidRPr="00CE4E0F" w:rsidRDefault="004C7EB5" w:rsidP="004C7EB5">
            <w:pPr>
              <w:pStyle w:val="TableContents"/>
              <w:jc w:val="center"/>
              <w:rPr>
                <w:rFonts w:ascii="Arial" w:hAnsi="Arial" w:cs="Arial"/>
                <w:color w:val="000000"/>
                <w:sz w:val="20"/>
                <w:szCs w:val="20"/>
              </w:rPr>
            </w:pPr>
            <w:r w:rsidRPr="00CE4E0F">
              <w:rPr>
                <w:rFonts w:ascii="Arial" w:hAnsi="Arial" w:cs="Arial"/>
                <w:sz w:val="20"/>
                <w:szCs w:val="20"/>
              </w:rPr>
              <w:t>Tak</w:t>
            </w:r>
          </w:p>
        </w:tc>
        <w:tc>
          <w:tcPr>
            <w:tcW w:w="2987" w:type="dxa"/>
            <w:tcBorders>
              <w:left w:val="single" w:sz="4" w:space="0" w:color="000000"/>
              <w:bottom w:val="single" w:sz="4" w:space="0" w:color="000000"/>
              <w:right w:val="single" w:sz="4" w:space="0" w:color="000000"/>
            </w:tcBorders>
          </w:tcPr>
          <w:p w14:paraId="6D37D9F1" w14:textId="77777777" w:rsidR="004C7EB5" w:rsidRPr="00CE4E0F" w:rsidRDefault="004C7EB5" w:rsidP="004C7EB5">
            <w:pPr>
              <w:rPr>
                <w:rFonts w:ascii="Arial" w:hAnsi="Arial" w:cs="Arial"/>
              </w:rPr>
            </w:pPr>
          </w:p>
        </w:tc>
      </w:tr>
      <w:tr w:rsidR="004C7EB5" w:rsidRPr="00CE4E0F" w14:paraId="0E0FFC7E" w14:textId="77777777" w:rsidTr="004C7EB5">
        <w:tc>
          <w:tcPr>
            <w:tcW w:w="516" w:type="dxa"/>
            <w:tcBorders>
              <w:top w:val="single" w:sz="4" w:space="0" w:color="00000A"/>
              <w:left w:val="single" w:sz="4" w:space="0" w:color="00000A"/>
              <w:bottom w:val="single" w:sz="4" w:space="0" w:color="00000A"/>
              <w:right w:val="single" w:sz="4" w:space="0" w:color="00000A"/>
            </w:tcBorders>
            <w:vAlign w:val="center"/>
          </w:tcPr>
          <w:p w14:paraId="28DC4DC2" w14:textId="77777777" w:rsidR="004C7EB5" w:rsidRPr="00CE4E0F" w:rsidRDefault="004C7EB5" w:rsidP="004C7EB5">
            <w:pPr>
              <w:jc w:val="center"/>
              <w:rPr>
                <w:rFonts w:ascii="Arial" w:hAnsi="Arial" w:cs="Arial"/>
              </w:rPr>
            </w:pPr>
            <w:r w:rsidRPr="00CE4E0F">
              <w:rPr>
                <w:rFonts w:ascii="Arial" w:hAnsi="Arial" w:cs="Arial"/>
              </w:rPr>
              <w:t>4</w:t>
            </w:r>
          </w:p>
        </w:tc>
        <w:tc>
          <w:tcPr>
            <w:tcW w:w="4490" w:type="dxa"/>
            <w:tcBorders>
              <w:top w:val="single" w:sz="4" w:space="0" w:color="000000"/>
              <w:left w:val="single" w:sz="4" w:space="0" w:color="000000"/>
              <w:bottom w:val="single" w:sz="4" w:space="0" w:color="000000"/>
              <w:right w:val="single" w:sz="4" w:space="0" w:color="000000"/>
            </w:tcBorders>
          </w:tcPr>
          <w:p w14:paraId="269FC613" w14:textId="77777777" w:rsidR="004C7EB5" w:rsidRPr="00CE4E0F" w:rsidRDefault="004C7EB5" w:rsidP="004C7EB5">
            <w:pPr>
              <w:widowControl w:val="0"/>
              <w:tabs>
                <w:tab w:val="center" w:pos="4536"/>
                <w:tab w:val="right" w:pos="9072"/>
              </w:tabs>
              <w:jc w:val="both"/>
              <w:rPr>
                <w:rFonts w:ascii="Arial" w:hAnsi="Arial" w:cs="Arial"/>
              </w:rPr>
            </w:pPr>
            <w:r w:rsidRPr="00CE4E0F">
              <w:rPr>
                <w:rFonts w:ascii="Arial" w:hAnsi="Arial" w:cs="Arial"/>
              </w:rPr>
              <w:t>Przegląd serwisowy zawiera:</w:t>
            </w:r>
          </w:p>
          <w:p w14:paraId="5A7E7C06" w14:textId="77777777" w:rsidR="004C7EB5" w:rsidRPr="00CE4E0F" w:rsidRDefault="004C7EB5" w:rsidP="004C7EB5">
            <w:pPr>
              <w:widowControl w:val="0"/>
              <w:tabs>
                <w:tab w:val="center" w:pos="4536"/>
                <w:tab w:val="right" w:pos="9072"/>
              </w:tabs>
              <w:jc w:val="both"/>
              <w:rPr>
                <w:rFonts w:ascii="Arial" w:hAnsi="Arial" w:cs="Arial"/>
              </w:rPr>
            </w:pPr>
            <w:r w:rsidRPr="00CE4E0F">
              <w:rPr>
                <w:rFonts w:ascii="Arial" w:hAnsi="Arial" w:cs="Arial"/>
              </w:rPr>
              <w:t>- dojazdy pracowników serwisu</w:t>
            </w:r>
          </w:p>
          <w:p w14:paraId="4168EA11" w14:textId="77777777" w:rsidR="004C7EB5" w:rsidRPr="00CE4E0F" w:rsidRDefault="004C7EB5" w:rsidP="004C7EB5">
            <w:pPr>
              <w:widowControl w:val="0"/>
              <w:tabs>
                <w:tab w:val="center" w:pos="4536"/>
                <w:tab w:val="right" w:pos="9072"/>
              </w:tabs>
              <w:jc w:val="both"/>
              <w:rPr>
                <w:rFonts w:ascii="Arial" w:hAnsi="Arial" w:cs="Arial"/>
              </w:rPr>
            </w:pPr>
            <w:r w:rsidRPr="00CE4E0F">
              <w:rPr>
                <w:rFonts w:ascii="Arial" w:hAnsi="Arial" w:cs="Arial"/>
              </w:rPr>
              <w:t>- robociznę</w:t>
            </w:r>
          </w:p>
          <w:p w14:paraId="70E859A0" w14:textId="77777777" w:rsidR="004C7EB5" w:rsidRPr="00CE4E0F" w:rsidRDefault="004C7EB5" w:rsidP="004C7EB5">
            <w:pPr>
              <w:pStyle w:val="TableContents"/>
              <w:jc w:val="both"/>
              <w:rPr>
                <w:rFonts w:ascii="Arial" w:hAnsi="Arial" w:cs="Arial"/>
                <w:color w:val="000000"/>
                <w:sz w:val="20"/>
                <w:szCs w:val="20"/>
              </w:rPr>
            </w:pPr>
            <w:r w:rsidRPr="00CE4E0F">
              <w:rPr>
                <w:rFonts w:ascii="Arial" w:hAnsi="Arial" w:cs="Arial"/>
                <w:sz w:val="20"/>
                <w:szCs w:val="20"/>
              </w:rPr>
              <w:t>- wszystkie pozostałe koszty niezbędne do wykonania czynności gwarancyjnych (materiały i części eksploatacyjne)</w:t>
            </w:r>
          </w:p>
        </w:tc>
        <w:tc>
          <w:tcPr>
            <w:tcW w:w="1919" w:type="dxa"/>
            <w:tcBorders>
              <w:top w:val="single" w:sz="4" w:space="0" w:color="000000"/>
              <w:left w:val="single" w:sz="4" w:space="0" w:color="000000"/>
              <w:bottom w:val="single" w:sz="4" w:space="0" w:color="000000"/>
              <w:right w:val="single" w:sz="4" w:space="0" w:color="000000"/>
            </w:tcBorders>
            <w:vAlign w:val="center"/>
          </w:tcPr>
          <w:p w14:paraId="1CC34BF5" w14:textId="6C7A0B79" w:rsidR="004C7EB5" w:rsidRPr="00CE4E0F" w:rsidRDefault="004C7EB5" w:rsidP="004C7EB5">
            <w:pPr>
              <w:pStyle w:val="TableContents"/>
              <w:jc w:val="center"/>
              <w:rPr>
                <w:rFonts w:ascii="Arial" w:hAnsi="Arial" w:cs="Arial"/>
                <w:color w:val="000000"/>
                <w:sz w:val="20"/>
                <w:szCs w:val="20"/>
              </w:rPr>
            </w:pPr>
            <w:r w:rsidRPr="00CE4E0F">
              <w:rPr>
                <w:rFonts w:ascii="Arial" w:hAnsi="Arial" w:cs="Arial"/>
                <w:sz w:val="20"/>
                <w:szCs w:val="20"/>
              </w:rPr>
              <w:t>Tak</w:t>
            </w:r>
          </w:p>
        </w:tc>
        <w:tc>
          <w:tcPr>
            <w:tcW w:w="2987" w:type="dxa"/>
            <w:tcBorders>
              <w:left w:val="single" w:sz="4" w:space="0" w:color="000000"/>
              <w:bottom w:val="single" w:sz="4" w:space="0" w:color="000000"/>
              <w:right w:val="single" w:sz="4" w:space="0" w:color="000000"/>
            </w:tcBorders>
          </w:tcPr>
          <w:p w14:paraId="0B45C129" w14:textId="77777777" w:rsidR="004C7EB5" w:rsidRPr="00CE4E0F" w:rsidRDefault="004C7EB5" w:rsidP="004C7EB5">
            <w:pPr>
              <w:rPr>
                <w:rFonts w:ascii="Arial" w:hAnsi="Arial" w:cs="Arial"/>
              </w:rPr>
            </w:pPr>
          </w:p>
        </w:tc>
      </w:tr>
      <w:tr w:rsidR="004C7EB5" w:rsidRPr="00CE4E0F" w14:paraId="5DD8C19A" w14:textId="77777777" w:rsidTr="004C7EB5">
        <w:tc>
          <w:tcPr>
            <w:tcW w:w="516" w:type="dxa"/>
            <w:tcBorders>
              <w:top w:val="single" w:sz="4" w:space="0" w:color="00000A"/>
              <w:left w:val="single" w:sz="4" w:space="0" w:color="00000A"/>
              <w:bottom w:val="single" w:sz="4" w:space="0" w:color="00000A"/>
              <w:right w:val="single" w:sz="4" w:space="0" w:color="00000A"/>
            </w:tcBorders>
            <w:vAlign w:val="center"/>
          </w:tcPr>
          <w:p w14:paraId="165622E7" w14:textId="77777777" w:rsidR="004C7EB5" w:rsidRPr="00CE4E0F" w:rsidRDefault="004C7EB5" w:rsidP="004C7EB5">
            <w:pPr>
              <w:jc w:val="center"/>
              <w:rPr>
                <w:rFonts w:ascii="Arial" w:hAnsi="Arial" w:cs="Arial"/>
              </w:rPr>
            </w:pPr>
            <w:r w:rsidRPr="00CE4E0F">
              <w:rPr>
                <w:rFonts w:ascii="Arial" w:hAnsi="Arial" w:cs="Arial"/>
              </w:rPr>
              <w:t>5</w:t>
            </w:r>
          </w:p>
        </w:tc>
        <w:tc>
          <w:tcPr>
            <w:tcW w:w="4490" w:type="dxa"/>
            <w:tcBorders>
              <w:top w:val="single" w:sz="4" w:space="0" w:color="000000"/>
              <w:left w:val="single" w:sz="4" w:space="0" w:color="000000"/>
              <w:bottom w:val="single" w:sz="4" w:space="0" w:color="000000"/>
              <w:right w:val="single" w:sz="4" w:space="0" w:color="000000"/>
            </w:tcBorders>
          </w:tcPr>
          <w:p w14:paraId="0185A315" w14:textId="77777777" w:rsidR="004C7EB5" w:rsidRPr="00CE4E0F" w:rsidRDefault="004C7EB5" w:rsidP="004C7EB5">
            <w:pPr>
              <w:pStyle w:val="TableContents"/>
              <w:jc w:val="both"/>
              <w:rPr>
                <w:rFonts w:ascii="Arial" w:hAnsi="Arial" w:cs="Arial"/>
                <w:color w:val="000000"/>
                <w:sz w:val="20"/>
                <w:szCs w:val="20"/>
              </w:rPr>
            </w:pPr>
            <w:r w:rsidRPr="00CE4E0F">
              <w:rPr>
                <w:rFonts w:ascii="Arial" w:hAnsi="Arial" w:cs="Arial"/>
                <w:sz w:val="20"/>
                <w:szCs w:val="20"/>
              </w:rPr>
              <w:t>Przegląd końcowy przed upływem końca gwarancji producenta (na koszt dostawcy) zakończony wpisem do paszportu technicznego i protokołem wykonania przeglądu</w:t>
            </w:r>
          </w:p>
        </w:tc>
        <w:tc>
          <w:tcPr>
            <w:tcW w:w="1919" w:type="dxa"/>
            <w:tcBorders>
              <w:top w:val="single" w:sz="4" w:space="0" w:color="000000"/>
              <w:left w:val="single" w:sz="4" w:space="0" w:color="000000"/>
              <w:bottom w:val="single" w:sz="4" w:space="0" w:color="000000"/>
              <w:right w:val="single" w:sz="4" w:space="0" w:color="000000"/>
            </w:tcBorders>
            <w:vAlign w:val="center"/>
          </w:tcPr>
          <w:p w14:paraId="7ECE01B7" w14:textId="0E2F415A" w:rsidR="004C7EB5" w:rsidRPr="00CE4E0F" w:rsidRDefault="004C7EB5" w:rsidP="004C7EB5">
            <w:pPr>
              <w:pStyle w:val="TableContents"/>
              <w:jc w:val="center"/>
              <w:rPr>
                <w:rFonts w:ascii="Arial" w:hAnsi="Arial" w:cs="Arial"/>
                <w:color w:val="000000"/>
                <w:sz w:val="20"/>
                <w:szCs w:val="20"/>
              </w:rPr>
            </w:pPr>
            <w:r w:rsidRPr="00CE4E0F">
              <w:rPr>
                <w:rFonts w:ascii="Arial" w:hAnsi="Arial" w:cs="Arial"/>
                <w:sz w:val="20"/>
                <w:szCs w:val="20"/>
              </w:rPr>
              <w:t>Tak</w:t>
            </w:r>
          </w:p>
        </w:tc>
        <w:tc>
          <w:tcPr>
            <w:tcW w:w="2987" w:type="dxa"/>
            <w:tcBorders>
              <w:left w:val="single" w:sz="4" w:space="0" w:color="000000"/>
              <w:bottom w:val="single" w:sz="4" w:space="0" w:color="000000"/>
              <w:right w:val="single" w:sz="4" w:space="0" w:color="000000"/>
            </w:tcBorders>
          </w:tcPr>
          <w:p w14:paraId="4024C650" w14:textId="77777777" w:rsidR="004C7EB5" w:rsidRPr="00CE4E0F" w:rsidRDefault="004C7EB5" w:rsidP="004C7EB5">
            <w:pPr>
              <w:rPr>
                <w:rFonts w:ascii="Arial" w:hAnsi="Arial" w:cs="Arial"/>
              </w:rPr>
            </w:pPr>
          </w:p>
        </w:tc>
      </w:tr>
      <w:tr w:rsidR="004C7EB5" w:rsidRPr="00CE4E0F" w14:paraId="2E6BEC02" w14:textId="77777777" w:rsidTr="004C7EB5">
        <w:tc>
          <w:tcPr>
            <w:tcW w:w="516" w:type="dxa"/>
            <w:tcBorders>
              <w:top w:val="single" w:sz="4" w:space="0" w:color="00000A"/>
              <w:left w:val="single" w:sz="4" w:space="0" w:color="00000A"/>
              <w:bottom w:val="single" w:sz="4" w:space="0" w:color="00000A"/>
              <w:right w:val="single" w:sz="4" w:space="0" w:color="00000A"/>
            </w:tcBorders>
            <w:vAlign w:val="center"/>
          </w:tcPr>
          <w:p w14:paraId="5F882947" w14:textId="77777777" w:rsidR="004C7EB5" w:rsidRPr="00CE4E0F" w:rsidRDefault="004C7EB5" w:rsidP="004C7EB5">
            <w:pPr>
              <w:jc w:val="center"/>
              <w:rPr>
                <w:rFonts w:ascii="Arial" w:hAnsi="Arial" w:cs="Arial"/>
              </w:rPr>
            </w:pPr>
            <w:r w:rsidRPr="00CE4E0F">
              <w:rPr>
                <w:rFonts w:ascii="Arial" w:hAnsi="Arial" w:cs="Arial"/>
              </w:rPr>
              <w:t>6</w:t>
            </w:r>
          </w:p>
        </w:tc>
        <w:tc>
          <w:tcPr>
            <w:tcW w:w="4490" w:type="dxa"/>
            <w:tcBorders>
              <w:top w:val="single" w:sz="4" w:space="0" w:color="000000"/>
              <w:left w:val="single" w:sz="4" w:space="0" w:color="000000"/>
              <w:bottom w:val="single" w:sz="4" w:space="0" w:color="000000"/>
              <w:right w:val="single" w:sz="4" w:space="0" w:color="000000"/>
            </w:tcBorders>
          </w:tcPr>
          <w:p w14:paraId="05A47E0F" w14:textId="77777777" w:rsidR="004C7EB5" w:rsidRPr="00CE4E0F" w:rsidRDefault="004C7EB5" w:rsidP="004C7EB5">
            <w:pPr>
              <w:widowControl w:val="0"/>
              <w:tabs>
                <w:tab w:val="center" w:pos="4536"/>
                <w:tab w:val="right" w:pos="9072"/>
              </w:tabs>
              <w:jc w:val="both"/>
              <w:rPr>
                <w:rFonts w:ascii="Arial" w:hAnsi="Arial" w:cs="Arial"/>
              </w:rPr>
            </w:pPr>
            <w:r w:rsidRPr="00CE4E0F">
              <w:rPr>
                <w:rFonts w:ascii="Arial" w:hAnsi="Arial" w:cs="Arial"/>
              </w:rPr>
              <w:t>Autoryzowany serwis gwarancyjny i pogwarancyjny.</w:t>
            </w:r>
          </w:p>
          <w:p w14:paraId="1284C331" w14:textId="77777777" w:rsidR="004C7EB5" w:rsidRPr="00CE4E0F" w:rsidRDefault="004C7EB5" w:rsidP="004C7EB5">
            <w:pPr>
              <w:pStyle w:val="TableContents"/>
              <w:jc w:val="both"/>
              <w:rPr>
                <w:rFonts w:ascii="Arial" w:hAnsi="Arial" w:cs="Arial"/>
                <w:color w:val="000000"/>
                <w:sz w:val="20"/>
                <w:szCs w:val="20"/>
              </w:rPr>
            </w:pPr>
            <w:r w:rsidRPr="00CE4E0F">
              <w:rPr>
                <w:rFonts w:ascii="Arial" w:hAnsi="Arial" w:cs="Arial"/>
                <w:sz w:val="20"/>
                <w:szCs w:val="20"/>
              </w:rPr>
              <w:t>Podać: dokładny adres, telefon, e-mail, adres internetowy (WWW)</w:t>
            </w:r>
          </w:p>
        </w:tc>
        <w:tc>
          <w:tcPr>
            <w:tcW w:w="1919" w:type="dxa"/>
            <w:tcBorders>
              <w:top w:val="single" w:sz="4" w:space="0" w:color="000000"/>
              <w:left w:val="single" w:sz="4" w:space="0" w:color="000000"/>
              <w:bottom w:val="single" w:sz="4" w:space="0" w:color="000000"/>
              <w:right w:val="single" w:sz="4" w:space="0" w:color="000000"/>
            </w:tcBorders>
            <w:vAlign w:val="center"/>
          </w:tcPr>
          <w:p w14:paraId="0A40FC0E" w14:textId="5F011DCC" w:rsidR="004C7EB5" w:rsidRPr="00CE4E0F" w:rsidRDefault="004C7EB5" w:rsidP="004C7EB5">
            <w:pPr>
              <w:pStyle w:val="TableContents"/>
              <w:jc w:val="center"/>
              <w:rPr>
                <w:rFonts w:ascii="Arial" w:hAnsi="Arial" w:cs="Arial"/>
                <w:color w:val="000000"/>
                <w:sz w:val="20"/>
                <w:szCs w:val="20"/>
              </w:rPr>
            </w:pPr>
            <w:r w:rsidRPr="00CE4E0F">
              <w:rPr>
                <w:rFonts w:ascii="Arial" w:hAnsi="Arial" w:cs="Arial"/>
                <w:sz w:val="20"/>
                <w:szCs w:val="20"/>
              </w:rPr>
              <w:t>Tak, podać</w:t>
            </w:r>
          </w:p>
        </w:tc>
        <w:tc>
          <w:tcPr>
            <w:tcW w:w="2987" w:type="dxa"/>
            <w:tcBorders>
              <w:left w:val="single" w:sz="4" w:space="0" w:color="000000"/>
              <w:bottom w:val="single" w:sz="4" w:space="0" w:color="000000"/>
              <w:right w:val="single" w:sz="4" w:space="0" w:color="000000"/>
            </w:tcBorders>
          </w:tcPr>
          <w:p w14:paraId="7A1262F9" w14:textId="77777777" w:rsidR="004C7EB5" w:rsidRPr="00CE4E0F" w:rsidRDefault="004C7EB5" w:rsidP="004C7EB5">
            <w:pPr>
              <w:rPr>
                <w:rFonts w:ascii="Arial" w:hAnsi="Arial" w:cs="Arial"/>
              </w:rPr>
            </w:pPr>
          </w:p>
        </w:tc>
      </w:tr>
      <w:tr w:rsidR="004C7EB5" w:rsidRPr="00CE4E0F" w14:paraId="1D47DB26" w14:textId="77777777" w:rsidTr="004C7EB5">
        <w:tc>
          <w:tcPr>
            <w:tcW w:w="516" w:type="dxa"/>
            <w:tcBorders>
              <w:top w:val="single" w:sz="4" w:space="0" w:color="00000A"/>
              <w:left w:val="single" w:sz="4" w:space="0" w:color="00000A"/>
              <w:bottom w:val="single" w:sz="4" w:space="0" w:color="00000A"/>
              <w:right w:val="single" w:sz="4" w:space="0" w:color="00000A"/>
            </w:tcBorders>
            <w:vAlign w:val="center"/>
          </w:tcPr>
          <w:p w14:paraId="7D49E4CF" w14:textId="77777777" w:rsidR="004C7EB5" w:rsidRPr="00CE4E0F" w:rsidRDefault="004C7EB5" w:rsidP="004C7EB5">
            <w:pPr>
              <w:jc w:val="center"/>
              <w:rPr>
                <w:rFonts w:ascii="Arial" w:hAnsi="Arial" w:cs="Arial"/>
              </w:rPr>
            </w:pPr>
            <w:r w:rsidRPr="00CE4E0F">
              <w:rPr>
                <w:rFonts w:ascii="Arial" w:hAnsi="Arial" w:cs="Arial"/>
              </w:rPr>
              <w:t>7</w:t>
            </w:r>
          </w:p>
        </w:tc>
        <w:tc>
          <w:tcPr>
            <w:tcW w:w="4490" w:type="dxa"/>
            <w:tcBorders>
              <w:top w:val="single" w:sz="4" w:space="0" w:color="000000"/>
              <w:left w:val="single" w:sz="4" w:space="0" w:color="000000"/>
              <w:bottom w:val="single" w:sz="4" w:space="0" w:color="000000"/>
              <w:right w:val="single" w:sz="4" w:space="0" w:color="000000"/>
            </w:tcBorders>
          </w:tcPr>
          <w:p w14:paraId="16DBE278" w14:textId="77777777" w:rsidR="004C7EB5" w:rsidRPr="00CE4E0F" w:rsidRDefault="004C7EB5" w:rsidP="004C7EB5">
            <w:pPr>
              <w:pStyle w:val="TableContents"/>
              <w:jc w:val="both"/>
              <w:rPr>
                <w:rFonts w:ascii="Arial" w:hAnsi="Arial" w:cs="Arial"/>
                <w:color w:val="000000"/>
                <w:sz w:val="20"/>
                <w:szCs w:val="20"/>
              </w:rPr>
            </w:pPr>
            <w:r w:rsidRPr="00CE4E0F">
              <w:rPr>
                <w:rFonts w:ascii="Arial" w:eastAsia="Calibri" w:hAnsi="Arial" w:cs="Arial"/>
                <w:sz w:val="20"/>
                <w:szCs w:val="20"/>
              </w:rPr>
              <w:t>W okresie gwarancji przyjmowanie zgłoszeń o usterkach telefonicznie, faksem lub pocztą elektroniczną (e-mail) oraz dokonanie koniecznych napraw, doprowadzających przedmiot umowy do pełnej sprawności – w terminie do 7 dni od chwili jej zgłoszenia.</w:t>
            </w:r>
          </w:p>
        </w:tc>
        <w:tc>
          <w:tcPr>
            <w:tcW w:w="1919" w:type="dxa"/>
            <w:tcBorders>
              <w:top w:val="single" w:sz="4" w:space="0" w:color="000000"/>
              <w:left w:val="single" w:sz="4" w:space="0" w:color="000000"/>
              <w:bottom w:val="single" w:sz="4" w:space="0" w:color="000000"/>
              <w:right w:val="single" w:sz="4" w:space="0" w:color="000000"/>
            </w:tcBorders>
            <w:vAlign w:val="center"/>
          </w:tcPr>
          <w:p w14:paraId="0C8BE672" w14:textId="7B46E73F" w:rsidR="004C7EB5" w:rsidRPr="00CE4E0F" w:rsidRDefault="004C7EB5" w:rsidP="004C7EB5">
            <w:pPr>
              <w:pStyle w:val="TableContents"/>
              <w:jc w:val="center"/>
              <w:rPr>
                <w:rFonts w:ascii="Arial" w:hAnsi="Arial" w:cs="Arial"/>
                <w:color w:val="000000"/>
                <w:sz w:val="20"/>
                <w:szCs w:val="20"/>
              </w:rPr>
            </w:pPr>
            <w:r w:rsidRPr="00CE4E0F">
              <w:rPr>
                <w:rFonts w:ascii="Arial" w:hAnsi="Arial" w:cs="Arial"/>
                <w:sz w:val="20"/>
                <w:szCs w:val="20"/>
              </w:rPr>
              <w:t>Tak</w:t>
            </w:r>
          </w:p>
        </w:tc>
        <w:tc>
          <w:tcPr>
            <w:tcW w:w="2987" w:type="dxa"/>
            <w:tcBorders>
              <w:left w:val="single" w:sz="4" w:space="0" w:color="000000"/>
              <w:bottom w:val="single" w:sz="4" w:space="0" w:color="000000"/>
              <w:right w:val="single" w:sz="4" w:space="0" w:color="000000"/>
            </w:tcBorders>
          </w:tcPr>
          <w:p w14:paraId="6E145683" w14:textId="77777777" w:rsidR="004C7EB5" w:rsidRPr="00CE4E0F" w:rsidRDefault="004C7EB5" w:rsidP="004C7EB5">
            <w:pPr>
              <w:rPr>
                <w:rFonts w:ascii="Arial" w:hAnsi="Arial" w:cs="Arial"/>
              </w:rPr>
            </w:pPr>
          </w:p>
        </w:tc>
      </w:tr>
      <w:tr w:rsidR="004C7EB5" w:rsidRPr="00CE4E0F" w14:paraId="6615DB1B" w14:textId="77777777" w:rsidTr="004C7EB5">
        <w:tc>
          <w:tcPr>
            <w:tcW w:w="516" w:type="dxa"/>
            <w:tcBorders>
              <w:top w:val="single" w:sz="4" w:space="0" w:color="00000A"/>
              <w:left w:val="single" w:sz="4" w:space="0" w:color="00000A"/>
              <w:bottom w:val="single" w:sz="4" w:space="0" w:color="00000A"/>
              <w:right w:val="single" w:sz="4" w:space="0" w:color="00000A"/>
            </w:tcBorders>
            <w:vAlign w:val="center"/>
          </w:tcPr>
          <w:p w14:paraId="68AF0882" w14:textId="77777777" w:rsidR="004C7EB5" w:rsidRPr="00CE4E0F" w:rsidRDefault="004C7EB5" w:rsidP="004C7EB5">
            <w:pPr>
              <w:jc w:val="center"/>
              <w:rPr>
                <w:rFonts w:ascii="Arial" w:hAnsi="Arial" w:cs="Arial"/>
              </w:rPr>
            </w:pPr>
            <w:r w:rsidRPr="00CE4E0F">
              <w:rPr>
                <w:rFonts w:ascii="Arial" w:hAnsi="Arial" w:cs="Arial"/>
              </w:rPr>
              <w:t>8</w:t>
            </w:r>
          </w:p>
        </w:tc>
        <w:tc>
          <w:tcPr>
            <w:tcW w:w="4490" w:type="dxa"/>
            <w:tcBorders>
              <w:top w:val="single" w:sz="4" w:space="0" w:color="000000"/>
              <w:left w:val="single" w:sz="4" w:space="0" w:color="000000"/>
              <w:bottom w:val="single" w:sz="4" w:space="0" w:color="000000"/>
              <w:right w:val="single" w:sz="4" w:space="0" w:color="000000"/>
            </w:tcBorders>
          </w:tcPr>
          <w:p w14:paraId="1DE65CEA" w14:textId="77777777" w:rsidR="004C7EB5" w:rsidRPr="00CE4E0F" w:rsidRDefault="004C7EB5" w:rsidP="004C7EB5">
            <w:pPr>
              <w:pStyle w:val="TableContents"/>
              <w:jc w:val="both"/>
              <w:rPr>
                <w:rFonts w:ascii="Arial" w:hAnsi="Arial" w:cs="Arial"/>
                <w:color w:val="000000"/>
                <w:sz w:val="20"/>
                <w:szCs w:val="20"/>
              </w:rPr>
            </w:pPr>
            <w:r w:rsidRPr="00CE4E0F">
              <w:rPr>
                <w:rFonts w:ascii="Arial" w:hAnsi="Arial" w:cs="Arial"/>
                <w:sz w:val="20"/>
                <w:szCs w:val="20"/>
              </w:rPr>
              <w:t>Liczba napraw tego samego podzespołu powodująca wymianę na nowy (z wyjątkiem uszkodzeń z winy użytkownika) – 3</w:t>
            </w:r>
          </w:p>
        </w:tc>
        <w:tc>
          <w:tcPr>
            <w:tcW w:w="1919" w:type="dxa"/>
            <w:tcBorders>
              <w:top w:val="single" w:sz="4" w:space="0" w:color="000000"/>
              <w:left w:val="single" w:sz="4" w:space="0" w:color="000000"/>
              <w:bottom w:val="single" w:sz="4" w:space="0" w:color="000000"/>
              <w:right w:val="single" w:sz="4" w:space="0" w:color="000000"/>
            </w:tcBorders>
            <w:vAlign w:val="center"/>
          </w:tcPr>
          <w:p w14:paraId="29872FE3" w14:textId="4028B313" w:rsidR="004C7EB5" w:rsidRPr="00CE4E0F" w:rsidRDefault="004C7EB5" w:rsidP="004C7EB5">
            <w:pPr>
              <w:pStyle w:val="TableContents"/>
              <w:jc w:val="center"/>
              <w:rPr>
                <w:rFonts w:ascii="Arial" w:hAnsi="Arial" w:cs="Arial"/>
                <w:color w:val="000000"/>
                <w:sz w:val="20"/>
                <w:szCs w:val="20"/>
              </w:rPr>
            </w:pPr>
            <w:r w:rsidRPr="00CE4E0F">
              <w:rPr>
                <w:rFonts w:ascii="Arial" w:hAnsi="Arial" w:cs="Arial"/>
                <w:sz w:val="20"/>
                <w:szCs w:val="20"/>
              </w:rPr>
              <w:t>Tak</w:t>
            </w:r>
          </w:p>
        </w:tc>
        <w:tc>
          <w:tcPr>
            <w:tcW w:w="2987" w:type="dxa"/>
            <w:tcBorders>
              <w:left w:val="single" w:sz="4" w:space="0" w:color="000000"/>
              <w:bottom w:val="single" w:sz="4" w:space="0" w:color="000000"/>
              <w:right w:val="single" w:sz="4" w:space="0" w:color="000000"/>
            </w:tcBorders>
          </w:tcPr>
          <w:p w14:paraId="4244D7C1" w14:textId="77777777" w:rsidR="004C7EB5" w:rsidRPr="00CE4E0F" w:rsidRDefault="004C7EB5" w:rsidP="004C7EB5">
            <w:pPr>
              <w:rPr>
                <w:rFonts w:ascii="Arial" w:hAnsi="Arial" w:cs="Arial"/>
              </w:rPr>
            </w:pPr>
          </w:p>
        </w:tc>
      </w:tr>
      <w:tr w:rsidR="004C7EB5" w:rsidRPr="00CE4E0F" w14:paraId="29C66E16" w14:textId="77777777" w:rsidTr="004C7EB5">
        <w:tc>
          <w:tcPr>
            <w:tcW w:w="516" w:type="dxa"/>
            <w:tcBorders>
              <w:top w:val="single" w:sz="4" w:space="0" w:color="00000A"/>
              <w:left w:val="single" w:sz="4" w:space="0" w:color="00000A"/>
              <w:bottom w:val="single" w:sz="4" w:space="0" w:color="00000A"/>
              <w:right w:val="single" w:sz="4" w:space="0" w:color="00000A"/>
            </w:tcBorders>
            <w:vAlign w:val="center"/>
          </w:tcPr>
          <w:p w14:paraId="6F838C66" w14:textId="77777777" w:rsidR="004C7EB5" w:rsidRPr="00CE4E0F" w:rsidRDefault="004C7EB5" w:rsidP="004C7EB5">
            <w:pPr>
              <w:jc w:val="center"/>
              <w:rPr>
                <w:rFonts w:ascii="Arial" w:hAnsi="Arial" w:cs="Arial"/>
              </w:rPr>
            </w:pPr>
            <w:r w:rsidRPr="00CE4E0F">
              <w:rPr>
                <w:rFonts w:ascii="Arial" w:hAnsi="Arial" w:cs="Arial"/>
              </w:rPr>
              <w:t>9</w:t>
            </w:r>
          </w:p>
        </w:tc>
        <w:tc>
          <w:tcPr>
            <w:tcW w:w="4490" w:type="dxa"/>
            <w:tcBorders>
              <w:top w:val="single" w:sz="4" w:space="0" w:color="000000"/>
              <w:left w:val="single" w:sz="4" w:space="0" w:color="000000"/>
              <w:bottom w:val="single" w:sz="4" w:space="0" w:color="000000"/>
              <w:right w:val="single" w:sz="4" w:space="0" w:color="000000"/>
            </w:tcBorders>
          </w:tcPr>
          <w:p w14:paraId="24AE0CFB" w14:textId="22ED4059" w:rsidR="004C7EB5" w:rsidRPr="00CE4E0F" w:rsidRDefault="004C7EB5" w:rsidP="004C7EB5">
            <w:pPr>
              <w:pStyle w:val="TableContents"/>
              <w:jc w:val="both"/>
              <w:rPr>
                <w:rFonts w:ascii="Arial" w:hAnsi="Arial" w:cs="Arial"/>
                <w:color w:val="000000"/>
                <w:sz w:val="20"/>
                <w:szCs w:val="20"/>
              </w:rPr>
            </w:pPr>
            <w:r w:rsidRPr="00CE4E0F">
              <w:rPr>
                <w:rFonts w:ascii="Arial" w:hAnsi="Arial" w:cs="Arial"/>
                <w:sz w:val="20"/>
                <w:szCs w:val="20"/>
              </w:rPr>
              <w:t>Szkolenie personelu wskazanego przez Zamawiającego w zakresie obsługi aparatu, bezpieczeństwa jego użytkowania potwierdzone pisemnym protokołem.</w:t>
            </w:r>
          </w:p>
        </w:tc>
        <w:tc>
          <w:tcPr>
            <w:tcW w:w="1919" w:type="dxa"/>
            <w:tcBorders>
              <w:top w:val="single" w:sz="4" w:space="0" w:color="000000"/>
              <w:left w:val="single" w:sz="4" w:space="0" w:color="000000"/>
              <w:bottom w:val="single" w:sz="4" w:space="0" w:color="000000"/>
              <w:right w:val="single" w:sz="4" w:space="0" w:color="000000"/>
            </w:tcBorders>
            <w:vAlign w:val="center"/>
          </w:tcPr>
          <w:p w14:paraId="4434D0A0" w14:textId="3DF7191A" w:rsidR="004C7EB5" w:rsidRPr="00CE4E0F" w:rsidRDefault="004C7EB5" w:rsidP="004C7EB5">
            <w:pPr>
              <w:pStyle w:val="TableContents"/>
              <w:jc w:val="center"/>
              <w:rPr>
                <w:rFonts w:ascii="Arial" w:hAnsi="Arial" w:cs="Arial"/>
                <w:color w:val="000000"/>
                <w:sz w:val="20"/>
                <w:szCs w:val="20"/>
              </w:rPr>
            </w:pPr>
            <w:r w:rsidRPr="00CE4E0F">
              <w:rPr>
                <w:rFonts w:ascii="Arial" w:hAnsi="Arial" w:cs="Arial"/>
                <w:sz w:val="20"/>
                <w:szCs w:val="20"/>
              </w:rPr>
              <w:t>Tak</w:t>
            </w:r>
          </w:p>
        </w:tc>
        <w:tc>
          <w:tcPr>
            <w:tcW w:w="2987" w:type="dxa"/>
            <w:tcBorders>
              <w:left w:val="single" w:sz="4" w:space="0" w:color="000000"/>
              <w:bottom w:val="single" w:sz="4" w:space="0" w:color="000000"/>
              <w:right w:val="single" w:sz="4" w:space="0" w:color="000000"/>
            </w:tcBorders>
          </w:tcPr>
          <w:p w14:paraId="393462FE" w14:textId="77777777" w:rsidR="004C7EB5" w:rsidRPr="00CE4E0F" w:rsidRDefault="004C7EB5" w:rsidP="004C7EB5">
            <w:pPr>
              <w:rPr>
                <w:rFonts w:ascii="Arial" w:hAnsi="Arial" w:cs="Arial"/>
              </w:rPr>
            </w:pPr>
          </w:p>
        </w:tc>
      </w:tr>
    </w:tbl>
    <w:p w14:paraId="78F3ADE7" w14:textId="77777777" w:rsidR="008647F5" w:rsidRPr="00CE4E0F" w:rsidRDefault="008647F5" w:rsidP="008647F5">
      <w:pPr>
        <w:rPr>
          <w:rFonts w:ascii="Arial" w:hAnsi="Arial" w:cs="Arial"/>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518"/>
        <w:gridCol w:w="4489"/>
        <w:gridCol w:w="1919"/>
        <w:gridCol w:w="2986"/>
      </w:tblGrid>
      <w:tr w:rsidR="008647F5" w:rsidRPr="00CE4E0F" w14:paraId="7CFD7C18" w14:textId="77777777" w:rsidTr="009F2008">
        <w:tc>
          <w:tcPr>
            <w:tcW w:w="9912" w:type="dxa"/>
            <w:gridSpan w:val="4"/>
            <w:tcBorders>
              <w:top w:val="single" w:sz="4" w:space="0" w:color="000000"/>
              <w:left w:val="single" w:sz="4" w:space="0" w:color="000000"/>
              <w:bottom w:val="single" w:sz="4" w:space="0" w:color="000000"/>
              <w:right w:val="single" w:sz="4" w:space="0" w:color="000000"/>
            </w:tcBorders>
            <w:shd w:val="clear" w:color="auto" w:fill="EEEEEE"/>
            <w:vAlign w:val="center"/>
          </w:tcPr>
          <w:p w14:paraId="37637147" w14:textId="3A94BB7E" w:rsidR="008647F5" w:rsidRPr="00CE4E0F" w:rsidRDefault="008647F5" w:rsidP="00EE25F6">
            <w:pPr>
              <w:widowControl w:val="0"/>
              <w:autoSpaceDE w:val="0"/>
              <w:autoSpaceDN w:val="0"/>
              <w:adjustRightInd w:val="0"/>
              <w:jc w:val="both"/>
              <w:rPr>
                <w:rFonts w:ascii="Arial" w:hAnsi="Arial" w:cs="Arial"/>
                <w:b/>
                <w:iCs/>
                <w:color w:val="000000"/>
              </w:rPr>
            </w:pPr>
            <w:r w:rsidRPr="00CE4E0F">
              <w:rPr>
                <w:rFonts w:ascii="Arial" w:hAnsi="Arial" w:cs="Arial"/>
                <w:b/>
              </w:rPr>
              <w:t xml:space="preserve">CZĘŚĆ NR </w:t>
            </w:r>
            <w:r w:rsidR="00EE25F6" w:rsidRPr="00CE4E0F">
              <w:rPr>
                <w:rFonts w:ascii="Arial" w:hAnsi="Arial" w:cs="Arial"/>
                <w:b/>
              </w:rPr>
              <w:t>7</w:t>
            </w:r>
            <w:r w:rsidRPr="00CE4E0F">
              <w:rPr>
                <w:rFonts w:ascii="Arial" w:hAnsi="Arial" w:cs="Arial"/>
                <w:b/>
              </w:rPr>
              <w:t xml:space="preserve"> – </w:t>
            </w:r>
            <w:r w:rsidR="00265D7B" w:rsidRPr="00CE4E0F">
              <w:rPr>
                <w:rFonts w:ascii="Arial" w:hAnsi="Arial" w:cs="Arial"/>
                <w:b/>
              </w:rPr>
              <w:t>ZESTAW DO ZABIEGÓW LECZENIA MIGOTANIA PRZEDSIONKÓW Z WYKORZYSTANIEM NOWOCZESNEJ TECHNOLOGII ABLACYJNEJ (W TYM PFA LUB RÓWNOWAŻNEJ), UMOŻLIWIAJĄCEJ ELEKTROANATOMICZNE MAPOWANIE SERCA</w:t>
            </w:r>
          </w:p>
        </w:tc>
      </w:tr>
      <w:tr w:rsidR="008647F5" w:rsidRPr="00A25E9A" w14:paraId="44819122" w14:textId="77777777" w:rsidTr="00D56E18">
        <w:tc>
          <w:tcPr>
            <w:tcW w:w="518" w:type="dxa"/>
            <w:tcBorders>
              <w:top w:val="single" w:sz="4" w:space="0" w:color="000000"/>
              <w:left w:val="single" w:sz="4" w:space="0" w:color="000000"/>
              <w:bottom w:val="single" w:sz="4" w:space="0" w:color="auto"/>
            </w:tcBorders>
            <w:shd w:val="clear" w:color="auto" w:fill="EEEEEE"/>
            <w:vAlign w:val="center"/>
          </w:tcPr>
          <w:p w14:paraId="238E939D" w14:textId="77777777" w:rsidR="008647F5" w:rsidRPr="00A25E9A" w:rsidRDefault="008647F5" w:rsidP="009F2008">
            <w:pPr>
              <w:jc w:val="center"/>
              <w:rPr>
                <w:rFonts w:ascii="Arial" w:hAnsi="Arial" w:cs="Arial"/>
                <w:sz w:val="18"/>
                <w:szCs w:val="18"/>
              </w:rPr>
            </w:pPr>
            <w:r w:rsidRPr="00A25E9A">
              <w:rPr>
                <w:rFonts w:ascii="Arial" w:hAnsi="Arial" w:cs="Arial"/>
                <w:sz w:val="18"/>
                <w:szCs w:val="18"/>
              </w:rPr>
              <w:t>L.p.</w:t>
            </w:r>
          </w:p>
        </w:tc>
        <w:tc>
          <w:tcPr>
            <w:tcW w:w="4489" w:type="dxa"/>
            <w:tcBorders>
              <w:top w:val="single" w:sz="4" w:space="0" w:color="000000"/>
              <w:left w:val="single" w:sz="4" w:space="0" w:color="000000"/>
              <w:bottom w:val="single" w:sz="4" w:space="0" w:color="auto"/>
            </w:tcBorders>
            <w:shd w:val="clear" w:color="auto" w:fill="EEEEEE"/>
            <w:vAlign w:val="center"/>
          </w:tcPr>
          <w:p w14:paraId="2FC1C148" w14:textId="77777777" w:rsidR="008647F5" w:rsidRPr="00A25E9A" w:rsidRDefault="008647F5" w:rsidP="008647F5">
            <w:pPr>
              <w:pStyle w:val="Zawartotabeli"/>
              <w:jc w:val="center"/>
              <w:rPr>
                <w:rFonts w:ascii="Arial" w:hAnsi="Arial"/>
                <w:iCs/>
                <w:color w:val="000000"/>
                <w:sz w:val="18"/>
                <w:szCs w:val="18"/>
              </w:rPr>
            </w:pPr>
            <w:r w:rsidRPr="00A25E9A">
              <w:rPr>
                <w:rFonts w:ascii="Arial" w:hAnsi="Arial"/>
                <w:iCs/>
                <w:color w:val="000000"/>
                <w:sz w:val="18"/>
                <w:szCs w:val="18"/>
              </w:rPr>
              <w:t>Wymagania dla przedmiotu zamówienia</w:t>
            </w:r>
          </w:p>
        </w:tc>
        <w:tc>
          <w:tcPr>
            <w:tcW w:w="1919" w:type="dxa"/>
            <w:tcBorders>
              <w:top w:val="single" w:sz="4" w:space="0" w:color="000000"/>
              <w:left w:val="single" w:sz="4" w:space="0" w:color="000000"/>
              <w:bottom w:val="single" w:sz="4" w:space="0" w:color="auto"/>
            </w:tcBorders>
            <w:shd w:val="clear" w:color="auto" w:fill="EEEEEE"/>
            <w:vAlign w:val="center"/>
          </w:tcPr>
          <w:p w14:paraId="3720B96E" w14:textId="77777777" w:rsidR="008647F5" w:rsidRPr="00A25E9A" w:rsidRDefault="008647F5" w:rsidP="008647F5">
            <w:pPr>
              <w:pStyle w:val="Zawartotabeli"/>
              <w:jc w:val="center"/>
              <w:rPr>
                <w:rFonts w:ascii="Arial" w:hAnsi="Arial"/>
                <w:iCs/>
                <w:color w:val="000000"/>
                <w:sz w:val="18"/>
                <w:szCs w:val="18"/>
              </w:rPr>
            </w:pPr>
            <w:r w:rsidRPr="00A25E9A">
              <w:rPr>
                <w:rFonts w:ascii="Arial" w:hAnsi="Arial"/>
                <w:iCs/>
                <w:color w:val="000000"/>
                <w:sz w:val="18"/>
                <w:szCs w:val="18"/>
              </w:rPr>
              <w:t>Parametry wymagane</w:t>
            </w:r>
          </w:p>
        </w:tc>
        <w:tc>
          <w:tcPr>
            <w:tcW w:w="2986" w:type="dxa"/>
            <w:tcBorders>
              <w:top w:val="single" w:sz="4" w:space="0" w:color="000000"/>
              <w:left w:val="single" w:sz="4" w:space="0" w:color="000000"/>
              <w:bottom w:val="single" w:sz="4" w:space="0" w:color="auto"/>
              <w:right w:val="single" w:sz="4" w:space="0" w:color="000000"/>
            </w:tcBorders>
            <w:shd w:val="clear" w:color="auto" w:fill="EEEEEE"/>
            <w:vAlign w:val="center"/>
          </w:tcPr>
          <w:p w14:paraId="7D76755E" w14:textId="77777777" w:rsidR="008647F5" w:rsidRPr="00A25E9A" w:rsidRDefault="008647F5" w:rsidP="008647F5">
            <w:pPr>
              <w:pStyle w:val="Zawartotabeli"/>
              <w:jc w:val="center"/>
              <w:rPr>
                <w:rFonts w:ascii="Arial" w:hAnsi="Arial"/>
                <w:iCs/>
                <w:color w:val="000000"/>
                <w:sz w:val="18"/>
                <w:szCs w:val="18"/>
              </w:rPr>
            </w:pPr>
            <w:r w:rsidRPr="00A25E9A">
              <w:rPr>
                <w:rFonts w:ascii="Arial" w:hAnsi="Arial"/>
                <w:iCs/>
                <w:color w:val="000000"/>
                <w:sz w:val="18"/>
                <w:szCs w:val="18"/>
              </w:rPr>
              <w:t>Potwierdzenie</w:t>
            </w:r>
          </w:p>
        </w:tc>
      </w:tr>
      <w:tr w:rsidR="008647F5" w:rsidRPr="00CE4E0F" w14:paraId="347F7A17"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9A9941A" w14:textId="77777777" w:rsidR="008647F5" w:rsidRPr="00CE4E0F" w:rsidRDefault="008647F5" w:rsidP="009F2008">
            <w:pPr>
              <w:jc w:val="center"/>
              <w:rPr>
                <w:rFonts w:ascii="Arial" w:hAnsi="Arial" w:cs="Arial"/>
              </w:rPr>
            </w:pPr>
            <w:r w:rsidRPr="00CE4E0F">
              <w:rPr>
                <w:rFonts w:ascii="Arial" w:hAnsi="Arial" w:cs="Arial"/>
              </w:rPr>
              <w:t>1</w:t>
            </w:r>
          </w:p>
        </w:tc>
        <w:tc>
          <w:tcPr>
            <w:tcW w:w="4489" w:type="dxa"/>
            <w:tcBorders>
              <w:top w:val="single" w:sz="4" w:space="0" w:color="auto"/>
              <w:bottom w:val="single" w:sz="4" w:space="0" w:color="auto"/>
            </w:tcBorders>
            <w:vAlign w:val="center"/>
          </w:tcPr>
          <w:p w14:paraId="39A37F9D" w14:textId="77777777" w:rsidR="008647F5" w:rsidRPr="00CE4E0F" w:rsidRDefault="008647F5" w:rsidP="004D6121">
            <w:pPr>
              <w:jc w:val="both"/>
              <w:rPr>
                <w:rFonts w:ascii="Arial" w:hAnsi="Arial" w:cs="Arial"/>
                <w:bCs/>
              </w:rPr>
            </w:pPr>
            <w:r w:rsidRPr="00CE4E0F">
              <w:rPr>
                <w:rFonts w:ascii="Arial" w:hAnsi="Arial" w:cs="Arial"/>
                <w:bCs/>
                <w:lang w:eastAsia="en-US"/>
              </w:rPr>
              <w:t xml:space="preserve">System </w:t>
            </w:r>
            <w:proofErr w:type="spellStart"/>
            <w:r w:rsidRPr="00CE4E0F">
              <w:rPr>
                <w:rFonts w:ascii="Arial" w:hAnsi="Arial" w:cs="Arial"/>
                <w:bCs/>
                <w:lang w:eastAsia="en-US"/>
              </w:rPr>
              <w:t>elektroanatomiczny</w:t>
            </w:r>
            <w:proofErr w:type="spellEnd"/>
            <w:r w:rsidRPr="00CE4E0F">
              <w:rPr>
                <w:rFonts w:ascii="Arial" w:hAnsi="Arial" w:cs="Arial"/>
                <w:bCs/>
                <w:lang w:eastAsia="en-US"/>
              </w:rPr>
              <w:t xml:space="preserve"> do trójwymiarowego mapowania serca służący do diagnostyki i leczenia zaburzeń rytmu serca</w:t>
            </w:r>
          </w:p>
        </w:tc>
        <w:tc>
          <w:tcPr>
            <w:tcW w:w="1919" w:type="dxa"/>
            <w:tcBorders>
              <w:top w:val="single" w:sz="4" w:space="0" w:color="auto"/>
              <w:left w:val="single" w:sz="4" w:space="0" w:color="auto"/>
              <w:bottom w:val="single" w:sz="4" w:space="0" w:color="auto"/>
              <w:right w:val="single" w:sz="4" w:space="0" w:color="auto"/>
            </w:tcBorders>
            <w:vAlign w:val="center"/>
          </w:tcPr>
          <w:p w14:paraId="50637F87" w14:textId="3CC29703"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1420418D" w14:textId="77777777" w:rsidR="008647F5" w:rsidRPr="00CE4E0F" w:rsidRDefault="008647F5" w:rsidP="008647F5">
            <w:pPr>
              <w:pStyle w:val="Zawartotabeli"/>
              <w:rPr>
                <w:rFonts w:ascii="Arial" w:hAnsi="Arial"/>
                <w:sz w:val="20"/>
                <w:szCs w:val="20"/>
              </w:rPr>
            </w:pPr>
          </w:p>
        </w:tc>
      </w:tr>
      <w:tr w:rsidR="008647F5" w:rsidRPr="00CE4E0F" w14:paraId="763EF150"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97BA338" w14:textId="77777777" w:rsidR="008647F5" w:rsidRPr="00CE4E0F" w:rsidRDefault="008647F5" w:rsidP="009F2008">
            <w:pPr>
              <w:jc w:val="center"/>
              <w:rPr>
                <w:rFonts w:ascii="Arial" w:hAnsi="Arial" w:cs="Arial"/>
              </w:rPr>
            </w:pPr>
            <w:r w:rsidRPr="00CE4E0F">
              <w:rPr>
                <w:rFonts w:ascii="Arial" w:hAnsi="Arial" w:cs="Arial"/>
              </w:rPr>
              <w:t>2</w:t>
            </w:r>
          </w:p>
        </w:tc>
        <w:tc>
          <w:tcPr>
            <w:tcW w:w="4489" w:type="dxa"/>
            <w:tcBorders>
              <w:top w:val="single" w:sz="4" w:space="0" w:color="auto"/>
              <w:bottom w:val="single" w:sz="4" w:space="0" w:color="auto"/>
            </w:tcBorders>
            <w:vAlign w:val="center"/>
          </w:tcPr>
          <w:p w14:paraId="37314D2C" w14:textId="77777777" w:rsidR="008647F5" w:rsidRPr="00CE4E0F" w:rsidRDefault="008647F5" w:rsidP="004D6121">
            <w:pPr>
              <w:jc w:val="both"/>
              <w:rPr>
                <w:rFonts w:ascii="Arial" w:hAnsi="Arial" w:cs="Arial"/>
                <w:bCs/>
              </w:rPr>
            </w:pPr>
            <w:r w:rsidRPr="00CE4E0F">
              <w:rPr>
                <w:rFonts w:ascii="Arial" w:hAnsi="Arial" w:cs="Arial"/>
                <w:bCs/>
                <w:lang w:eastAsia="en-US"/>
              </w:rPr>
              <w:t>Mapowanie anatomiczne 3D i możliwość tworzenia trójwymiarowego modelu badanej struktury serca możliwa przy pomocy dedykowanych elektrod wyposażonych w czujnik pola magnetycznego</w:t>
            </w:r>
          </w:p>
        </w:tc>
        <w:tc>
          <w:tcPr>
            <w:tcW w:w="1919" w:type="dxa"/>
            <w:tcBorders>
              <w:top w:val="single" w:sz="4" w:space="0" w:color="auto"/>
              <w:left w:val="single" w:sz="4" w:space="0" w:color="auto"/>
              <w:bottom w:val="single" w:sz="4" w:space="0" w:color="auto"/>
              <w:right w:val="single" w:sz="4" w:space="0" w:color="auto"/>
            </w:tcBorders>
            <w:vAlign w:val="center"/>
          </w:tcPr>
          <w:p w14:paraId="796A62CE" w14:textId="6D464183"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015D602B" w14:textId="77777777" w:rsidR="008647F5" w:rsidRPr="00CE4E0F" w:rsidRDefault="008647F5" w:rsidP="008647F5">
            <w:pPr>
              <w:pStyle w:val="Zawartotabeli"/>
              <w:rPr>
                <w:rFonts w:ascii="Arial" w:hAnsi="Arial"/>
                <w:sz w:val="20"/>
                <w:szCs w:val="20"/>
              </w:rPr>
            </w:pPr>
          </w:p>
        </w:tc>
      </w:tr>
      <w:tr w:rsidR="008647F5" w:rsidRPr="00CE4E0F" w14:paraId="3FE34913"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7BC83E5" w14:textId="77777777" w:rsidR="008647F5" w:rsidRPr="00CE4E0F" w:rsidRDefault="008647F5" w:rsidP="009F2008">
            <w:pPr>
              <w:jc w:val="center"/>
              <w:rPr>
                <w:rFonts w:ascii="Arial" w:hAnsi="Arial" w:cs="Arial"/>
              </w:rPr>
            </w:pPr>
            <w:r w:rsidRPr="00CE4E0F">
              <w:rPr>
                <w:rFonts w:ascii="Arial" w:hAnsi="Arial" w:cs="Arial"/>
              </w:rPr>
              <w:t>3</w:t>
            </w:r>
          </w:p>
        </w:tc>
        <w:tc>
          <w:tcPr>
            <w:tcW w:w="4489" w:type="dxa"/>
            <w:tcBorders>
              <w:top w:val="single" w:sz="4" w:space="0" w:color="auto"/>
              <w:left w:val="single" w:sz="4" w:space="0" w:color="auto"/>
              <w:bottom w:val="single" w:sz="4" w:space="0" w:color="auto"/>
            </w:tcBorders>
            <w:vAlign w:val="center"/>
          </w:tcPr>
          <w:p w14:paraId="461CDAE8" w14:textId="77777777" w:rsidR="008647F5" w:rsidRPr="00CE4E0F" w:rsidRDefault="008647F5" w:rsidP="004D6121">
            <w:pPr>
              <w:jc w:val="both"/>
              <w:rPr>
                <w:rFonts w:ascii="Arial" w:hAnsi="Arial" w:cs="Arial"/>
                <w:bCs/>
              </w:rPr>
            </w:pPr>
            <w:r w:rsidRPr="00CE4E0F">
              <w:rPr>
                <w:rFonts w:ascii="Arial" w:hAnsi="Arial" w:cs="Arial"/>
                <w:bCs/>
                <w:lang w:eastAsia="en-US"/>
              </w:rPr>
              <w:t xml:space="preserve">Automatyczna </w:t>
            </w:r>
            <w:proofErr w:type="spellStart"/>
            <w:r w:rsidRPr="00CE4E0F">
              <w:rPr>
                <w:rFonts w:ascii="Arial" w:hAnsi="Arial" w:cs="Arial"/>
                <w:bCs/>
                <w:lang w:eastAsia="en-US"/>
              </w:rPr>
              <w:t>anotacja</w:t>
            </w:r>
            <w:proofErr w:type="spellEnd"/>
            <w:r w:rsidRPr="00CE4E0F">
              <w:rPr>
                <w:rFonts w:ascii="Arial" w:hAnsi="Arial" w:cs="Arial"/>
                <w:bCs/>
                <w:lang w:eastAsia="en-US"/>
              </w:rPr>
              <w:t xml:space="preserve"> punktów na mapie 3D serca - akceptacja pobudzenia i wizualizacja odpowiadającego mu punktu odbywa automatycznie na podstawie ustalonych wcześniej przez operatora kryteriów akceptacji.</w:t>
            </w:r>
          </w:p>
        </w:tc>
        <w:tc>
          <w:tcPr>
            <w:tcW w:w="1919" w:type="dxa"/>
            <w:tcBorders>
              <w:top w:val="single" w:sz="4" w:space="0" w:color="auto"/>
              <w:left w:val="single" w:sz="4" w:space="0" w:color="auto"/>
              <w:bottom w:val="single" w:sz="4" w:space="0" w:color="auto"/>
              <w:right w:val="single" w:sz="4" w:space="0" w:color="auto"/>
            </w:tcBorders>
            <w:vAlign w:val="center"/>
          </w:tcPr>
          <w:p w14:paraId="5C06D3A4" w14:textId="768209F5"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0CF220DC" w14:textId="77777777" w:rsidR="008647F5" w:rsidRPr="00CE4E0F" w:rsidRDefault="008647F5" w:rsidP="008647F5">
            <w:pPr>
              <w:pStyle w:val="Zawartotabeli"/>
              <w:rPr>
                <w:rFonts w:ascii="Arial" w:hAnsi="Arial"/>
                <w:sz w:val="20"/>
                <w:szCs w:val="20"/>
              </w:rPr>
            </w:pPr>
          </w:p>
        </w:tc>
      </w:tr>
      <w:tr w:rsidR="008647F5" w:rsidRPr="00CE4E0F" w14:paraId="4F199056"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D773DBD" w14:textId="77777777" w:rsidR="008647F5" w:rsidRPr="00CE4E0F" w:rsidRDefault="008647F5" w:rsidP="009F2008">
            <w:pPr>
              <w:jc w:val="center"/>
              <w:rPr>
                <w:rFonts w:ascii="Arial" w:hAnsi="Arial" w:cs="Arial"/>
              </w:rPr>
            </w:pPr>
            <w:r w:rsidRPr="00CE4E0F">
              <w:rPr>
                <w:rFonts w:ascii="Arial" w:hAnsi="Arial" w:cs="Arial"/>
              </w:rPr>
              <w:t>4</w:t>
            </w:r>
          </w:p>
        </w:tc>
        <w:tc>
          <w:tcPr>
            <w:tcW w:w="4489" w:type="dxa"/>
            <w:tcBorders>
              <w:top w:val="single" w:sz="4" w:space="0" w:color="auto"/>
              <w:left w:val="single" w:sz="4" w:space="0" w:color="auto"/>
              <w:bottom w:val="single" w:sz="4" w:space="0" w:color="auto"/>
            </w:tcBorders>
            <w:vAlign w:val="center"/>
          </w:tcPr>
          <w:p w14:paraId="32883B5A" w14:textId="77777777" w:rsidR="008647F5" w:rsidRPr="00CE4E0F" w:rsidRDefault="008647F5" w:rsidP="004D6121">
            <w:pPr>
              <w:jc w:val="both"/>
              <w:rPr>
                <w:rFonts w:ascii="Arial" w:hAnsi="Arial" w:cs="Arial"/>
                <w:bCs/>
              </w:rPr>
            </w:pPr>
            <w:r w:rsidRPr="00CE4E0F">
              <w:rPr>
                <w:rFonts w:ascii="Arial" w:hAnsi="Arial" w:cs="Arial"/>
                <w:bCs/>
                <w:lang w:eastAsia="en-US"/>
              </w:rPr>
              <w:t>Ilość dostępnych kryteriów akceptacji pobudzenia</w:t>
            </w:r>
          </w:p>
        </w:tc>
        <w:tc>
          <w:tcPr>
            <w:tcW w:w="1919" w:type="dxa"/>
            <w:tcBorders>
              <w:top w:val="single" w:sz="4" w:space="0" w:color="auto"/>
              <w:left w:val="single" w:sz="4" w:space="0" w:color="auto"/>
              <w:bottom w:val="single" w:sz="4" w:space="0" w:color="auto"/>
              <w:right w:val="single" w:sz="4" w:space="0" w:color="auto"/>
            </w:tcBorders>
            <w:vAlign w:val="center"/>
          </w:tcPr>
          <w:p w14:paraId="2F59AE4F" w14:textId="77777777" w:rsidR="008647F5" w:rsidRPr="00CE4E0F" w:rsidRDefault="008647F5" w:rsidP="009F2008">
            <w:pPr>
              <w:jc w:val="center"/>
              <w:rPr>
                <w:rFonts w:ascii="Arial" w:hAnsi="Arial" w:cs="Arial"/>
              </w:rPr>
            </w:pPr>
            <w:r w:rsidRPr="00CE4E0F">
              <w:rPr>
                <w:rFonts w:ascii="Arial" w:hAnsi="Arial" w:cs="Arial"/>
                <w:bCs/>
                <w:lang w:eastAsia="en-US"/>
              </w:rPr>
              <w:t>Min 7</w:t>
            </w:r>
          </w:p>
        </w:tc>
        <w:tc>
          <w:tcPr>
            <w:tcW w:w="2986" w:type="dxa"/>
            <w:tcBorders>
              <w:top w:val="single" w:sz="4" w:space="0" w:color="auto"/>
              <w:left w:val="single" w:sz="4" w:space="0" w:color="000000"/>
              <w:bottom w:val="single" w:sz="4" w:space="0" w:color="auto"/>
              <w:right w:val="single" w:sz="4" w:space="0" w:color="auto"/>
            </w:tcBorders>
          </w:tcPr>
          <w:p w14:paraId="1E80D289" w14:textId="77777777" w:rsidR="008647F5" w:rsidRPr="00CE4E0F" w:rsidRDefault="008647F5" w:rsidP="008647F5">
            <w:pPr>
              <w:pStyle w:val="Zawartotabeli"/>
              <w:rPr>
                <w:rFonts w:ascii="Arial" w:hAnsi="Arial"/>
                <w:sz w:val="20"/>
                <w:szCs w:val="20"/>
              </w:rPr>
            </w:pPr>
          </w:p>
        </w:tc>
      </w:tr>
      <w:tr w:rsidR="008647F5" w:rsidRPr="00CE4E0F" w14:paraId="40C7427C"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2C3006C" w14:textId="77777777" w:rsidR="008647F5" w:rsidRPr="00CE4E0F" w:rsidRDefault="008647F5" w:rsidP="009F2008">
            <w:pPr>
              <w:jc w:val="center"/>
              <w:rPr>
                <w:rFonts w:ascii="Arial" w:hAnsi="Arial" w:cs="Arial"/>
              </w:rPr>
            </w:pPr>
            <w:r w:rsidRPr="00CE4E0F">
              <w:rPr>
                <w:rFonts w:ascii="Arial" w:hAnsi="Arial" w:cs="Arial"/>
              </w:rPr>
              <w:t>5</w:t>
            </w:r>
          </w:p>
        </w:tc>
        <w:tc>
          <w:tcPr>
            <w:tcW w:w="4489" w:type="dxa"/>
            <w:tcBorders>
              <w:top w:val="single" w:sz="4" w:space="0" w:color="auto"/>
              <w:left w:val="single" w:sz="4" w:space="0" w:color="auto"/>
              <w:bottom w:val="single" w:sz="4" w:space="0" w:color="auto"/>
            </w:tcBorders>
            <w:vAlign w:val="center"/>
          </w:tcPr>
          <w:p w14:paraId="2DF3E629" w14:textId="77777777" w:rsidR="008647F5" w:rsidRPr="00CE4E0F" w:rsidRDefault="008647F5" w:rsidP="004D6121">
            <w:pPr>
              <w:jc w:val="both"/>
              <w:rPr>
                <w:rFonts w:ascii="Arial" w:hAnsi="Arial" w:cs="Arial"/>
                <w:bCs/>
              </w:rPr>
            </w:pPr>
            <w:r w:rsidRPr="00CE4E0F">
              <w:rPr>
                <w:rFonts w:ascii="Arial" w:hAnsi="Arial" w:cs="Arial"/>
                <w:bCs/>
                <w:lang w:eastAsia="en-US"/>
              </w:rPr>
              <w:t xml:space="preserve">Możliwość manualnej </w:t>
            </w:r>
            <w:proofErr w:type="spellStart"/>
            <w:r w:rsidRPr="00CE4E0F">
              <w:rPr>
                <w:rFonts w:ascii="Arial" w:hAnsi="Arial" w:cs="Arial"/>
                <w:bCs/>
                <w:lang w:eastAsia="en-US"/>
              </w:rPr>
              <w:t>anotacji</w:t>
            </w:r>
            <w:proofErr w:type="spellEnd"/>
            <w:r w:rsidRPr="00CE4E0F">
              <w:rPr>
                <w:rFonts w:ascii="Arial" w:hAnsi="Arial" w:cs="Arial"/>
                <w:bCs/>
                <w:lang w:eastAsia="en-US"/>
              </w:rPr>
              <w:t xml:space="preserve"> punktów na mapie 3D serca na podstawie analizy sygnałów wewnątrzsercowych</w:t>
            </w:r>
          </w:p>
        </w:tc>
        <w:tc>
          <w:tcPr>
            <w:tcW w:w="1919" w:type="dxa"/>
            <w:tcBorders>
              <w:top w:val="single" w:sz="4" w:space="0" w:color="auto"/>
              <w:left w:val="single" w:sz="4" w:space="0" w:color="auto"/>
              <w:bottom w:val="single" w:sz="4" w:space="0" w:color="auto"/>
              <w:right w:val="single" w:sz="4" w:space="0" w:color="auto"/>
            </w:tcBorders>
            <w:vAlign w:val="center"/>
          </w:tcPr>
          <w:p w14:paraId="00D16BD8" w14:textId="1E68CD52"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7D22F2BD" w14:textId="77777777" w:rsidR="008647F5" w:rsidRPr="00CE4E0F" w:rsidRDefault="008647F5" w:rsidP="008647F5">
            <w:pPr>
              <w:pStyle w:val="Zawartotabeli"/>
              <w:rPr>
                <w:rFonts w:ascii="Arial" w:hAnsi="Arial"/>
                <w:sz w:val="20"/>
                <w:szCs w:val="20"/>
              </w:rPr>
            </w:pPr>
          </w:p>
        </w:tc>
      </w:tr>
      <w:tr w:rsidR="008647F5" w:rsidRPr="00CE4E0F" w14:paraId="546EC26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74E5DCC" w14:textId="77777777" w:rsidR="008647F5" w:rsidRPr="00CE4E0F" w:rsidRDefault="008647F5" w:rsidP="009F2008">
            <w:pPr>
              <w:jc w:val="center"/>
              <w:rPr>
                <w:rFonts w:ascii="Arial" w:hAnsi="Arial" w:cs="Arial"/>
              </w:rPr>
            </w:pPr>
            <w:r w:rsidRPr="00CE4E0F">
              <w:rPr>
                <w:rFonts w:ascii="Arial" w:hAnsi="Arial" w:cs="Arial"/>
              </w:rPr>
              <w:t>6</w:t>
            </w:r>
          </w:p>
        </w:tc>
        <w:tc>
          <w:tcPr>
            <w:tcW w:w="4489" w:type="dxa"/>
            <w:tcBorders>
              <w:top w:val="single" w:sz="4" w:space="0" w:color="auto"/>
              <w:left w:val="single" w:sz="4" w:space="0" w:color="auto"/>
              <w:bottom w:val="single" w:sz="4" w:space="0" w:color="auto"/>
            </w:tcBorders>
            <w:vAlign w:val="center"/>
          </w:tcPr>
          <w:p w14:paraId="54713147" w14:textId="77777777" w:rsidR="008647F5" w:rsidRPr="00CE4E0F" w:rsidRDefault="008647F5" w:rsidP="004D6121">
            <w:pPr>
              <w:jc w:val="both"/>
              <w:rPr>
                <w:rFonts w:ascii="Arial" w:hAnsi="Arial" w:cs="Arial"/>
                <w:bCs/>
              </w:rPr>
            </w:pPr>
            <w:r w:rsidRPr="00CE4E0F">
              <w:rPr>
                <w:rFonts w:ascii="Arial" w:hAnsi="Arial" w:cs="Arial"/>
                <w:bCs/>
                <w:lang w:eastAsia="en-US"/>
              </w:rPr>
              <w:t>Możliwość retrospektywnej zmiany kryteriów akceptacji pobudzenia: zmiana pozycji i rozmiaru '</w:t>
            </w:r>
            <w:proofErr w:type="spellStart"/>
            <w:r w:rsidRPr="00CE4E0F">
              <w:rPr>
                <w:rFonts w:ascii="Arial" w:hAnsi="Arial" w:cs="Arial"/>
                <w:bCs/>
                <w:lang w:eastAsia="en-US"/>
              </w:rPr>
              <w:t>window</w:t>
            </w:r>
            <w:proofErr w:type="spellEnd"/>
            <w:r w:rsidRPr="00CE4E0F">
              <w:rPr>
                <w:rFonts w:ascii="Arial" w:hAnsi="Arial" w:cs="Arial"/>
                <w:bCs/>
                <w:lang w:eastAsia="en-US"/>
              </w:rPr>
              <w:t xml:space="preserve"> of </w:t>
            </w:r>
            <w:proofErr w:type="spellStart"/>
            <w:r w:rsidRPr="00CE4E0F">
              <w:rPr>
                <w:rFonts w:ascii="Arial" w:hAnsi="Arial" w:cs="Arial"/>
                <w:bCs/>
                <w:lang w:eastAsia="en-US"/>
              </w:rPr>
              <w:t>interest</w:t>
            </w:r>
            <w:proofErr w:type="spellEnd"/>
            <w:r w:rsidRPr="00CE4E0F">
              <w:rPr>
                <w:rFonts w:ascii="Arial" w:hAnsi="Arial" w:cs="Arial"/>
                <w:bCs/>
                <w:lang w:eastAsia="en-US"/>
              </w:rPr>
              <w:t>'</w:t>
            </w:r>
          </w:p>
        </w:tc>
        <w:tc>
          <w:tcPr>
            <w:tcW w:w="1919" w:type="dxa"/>
            <w:tcBorders>
              <w:top w:val="single" w:sz="4" w:space="0" w:color="auto"/>
              <w:left w:val="single" w:sz="4" w:space="0" w:color="auto"/>
              <w:bottom w:val="single" w:sz="4" w:space="0" w:color="auto"/>
              <w:right w:val="single" w:sz="4" w:space="0" w:color="auto"/>
            </w:tcBorders>
            <w:vAlign w:val="center"/>
          </w:tcPr>
          <w:p w14:paraId="157C464A" w14:textId="5CB3D0DB"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5BA14206" w14:textId="77777777" w:rsidR="008647F5" w:rsidRPr="00CE4E0F" w:rsidRDefault="008647F5" w:rsidP="008647F5">
            <w:pPr>
              <w:pStyle w:val="Zawartotabeli"/>
              <w:rPr>
                <w:rFonts w:ascii="Arial" w:hAnsi="Arial"/>
                <w:sz w:val="20"/>
                <w:szCs w:val="20"/>
              </w:rPr>
            </w:pPr>
          </w:p>
        </w:tc>
      </w:tr>
      <w:tr w:rsidR="008647F5" w:rsidRPr="00CE4E0F" w14:paraId="399D28C5"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8251501" w14:textId="77777777" w:rsidR="008647F5" w:rsidRPr="00CE4E0F" w:rsidRDefault="008647F5" w:rsidP="009F2008">
            <w:pPr>
              <w:jc w:val="center"/>
              <w:rPr>
                <w:rFonts w:ascii="Arial" w:hAnsi="Arial" w:cs="Arial"/>
              </w:rPr>
            </w:pPr>
            <w:r w:rsidRPr="00CE4E0F">
              <w:rPr>
                <w:rFonts w:ascii="Arial" w:hAnsi="Arial" w:cs="Arial"/>
              </w:rPr>
              <w:t>7</w:t>
            </w:r>
          </w:p>
        </w:tc>
        <w:tc>
          <w:tcPr>
            <w:tcW w:w="4489" w:type="dxa"/>
            <w:tcBorders>
              <w:top w:val="single" w:sz="4" w:space="0" w:color="auto"/>
              <w:left w:val="single" w:sz="4" w:space="0" w:color="auto"/>
              <w:bottom w:val="single" w:sz="4" w:space="0" w:color="auto"/>
            </w:tcBorders>
            <w:vAlign w:val="center"/>
          </w:tcPr>
          <w:p w14:paraId="01A39F8F" w14:textId="77777777" w:rsidR="008647F5" w:rsidRPr="00CE4E0F" w:rsidRDefault="008647F5" w:rsidP="004D6121">
            <w:pPr>
              <w:jc w:val="both"/>
              <w:rPr>
                <w:rFonts w:ascii="Arial" w:hAnsi="Arial" w:cs="Arial"/>
                <w:bCs/>
              </w:rPr>
            </w:pPr>
            <w:r w:rsidRPr="00CE4E0F">
              <w:rPr>
                <w:rFonts w:ascii="Arial" w:hAnsi="Arial" w:cs="Arial"/>
                <w:bCs/>
                <w:lang w:eastAsia="en-US"/>
              </w:rPr>
              <w:t>Możliwość analizy oraz manualnej zmiany / usunięcia każdego z oznaczonych przez system punktów na mapie.</w:t>
            </w:r>
          </w:p>
        </w:tc>
        <w:tc>
          <w:tcPr>
            <w:tcW w:w="1919" w:type="dxa"/>
            <w:tcBorders>
              <w:top w:val="single" w:sz="4" w:space="0" w:color="auto"/>
              <w:left w:val="single" w:sz="4" w:space="0" w:color="auto"/>
              <w:bottom w:val="single" w:sz="4" w:space="0" w:color="auto"/>
              <w:right w:val="single" w:sz="4" w:space="0" w:color="auto"/>
            </w:tcBorders>
            <w:vAlign w:val="center"/>
          </w:tcPr>
          <w:p w14:paraId="7D2CDC67" w14:textId="7C634342"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3D10691C" w14:textId="77777777" w:rsidR="008647F5" w:rsidRPr="00CE4E0F" w:rsidRDefault="008647F5" w:rsidP="008647F5">
            <w:pPr>
              <w:pStyle w:val="Zawartotabeli"/>
              <w:rPr>
                <w:rFonts w:ascii="Arial" w:hAnsi="Arial"/>
                <w:sz w:val="20"/>
                <w:szCs w:val="20"/>
              </w:rPr>
            </w:pPr>
          </w:p>
        </w:tc>
      </w:tr>
      <w:tr w:rsidR="008647F5" w:rsidRPr="00CE4E0F" w14:paraId="1AF9C913"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5D31DFFC" w14:textId="77777777" w:rsidR="008647F5" w:rsidRPr="00CE4E0F" w:rsidRDefault="008647F5" w:rsidP="009F2008">
            <w:pPr>
              <w:jc w:val="center"/>
              <w:rPr>
                <w:rFonts w:ascii="Arial" w:hAnsi="Arial" w:cs="Arial"/>
              </w:rPr>
            </w:pPr>
            <w:r w:rsidRPr="00CE4E0F">
              <w:rPr>
                <w:rFonts w:ascii="Arial" w:hAnsi="Arial" w:cs="Arial"/>
              </w:rPr>
              <w:t>8</w:t>
            </w:r>
          </w:p>
        </w:tc>
        <w:tc>
          <w:tcPr>
            <w:tcW w:w="4489" w:type="dxa"/>
            <w:tcBorders>
              <w:top w:val="single" w:sz="4" w:space="0" w:color="auto"/>
              <w:left w:val="single" w:sz="4" w:space="0" w:color="auto"/>
              <w:bottom w:val="single" w:sz="4" w:space="0" w:color="auto"/>
            </w:tcBorders>
            <w:vAlign w:val="center"/>
          </w:tcPr>
          <w:p w14:paraId="5D6ABF41" w14:textId="77777777" w:rsidR="008647F5" w:rsidRPr="00CE4E0F" w:rsidRDefault="008647F5" w:rsidP="004D6121">
            <w:pPr>
              <w:jc w:val="both"/>
              <w:rPr>
                <w:rFonts w:ascii="Arial" w:hAnsi="Arial" w:cs="Arial"/>
                <w:bCs/>
              </w:rPr>
            </w:pPr>
            <w:r w:rsidRPr="00CE4E0F">
              <w:rPr>
                <w:rFonts w:ascii="Arial" w:hAnsi="Arial" w:cs="Arial"/>
                <w:bCs/>
                <w:lang w:eastAsia="en-US"/>
              </w:rPr>
              <w:t>Wizualizacja elektrod w sercu z użyciem zarówno technologii elektromagnetycznej jak i impedancyjnej.</w:t>
            </w:r>
          </w:p>
        </w:tc>
        <w:tc>
          <w:tcPr>
            <w:tcW w:w="1919" w:type="dxa"/>
            <w:tcBorders>
              <w:top w:val="single" w:sz="4" w:space="0" w:color="auto"/>
              <w:left w:val="single" w:sz="4" w:space="0" w:color="auto"/>
              <w:bottom w:val="single" w:sz="4" w:space="0" w:color="auto"/>
              <w:right w:val="single" w:sz="4" w:space="0" w:color="auto"/>
            </w:tcBorders>
            <w:vAlign w:val="center"/>
          </w:tcPr>
          <w:p w14:paraId="6338125A" w14:textId="456FBECE"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7924FC8E" w14:textId="77777777" w:rsidR="008647F5" w:rsidRPr="00CE4E0F" w:rsidRDefault="008647F5" w:rsidP="008647F5">
            <w:pPr>
              <w:pStyle w:val="Zawartotabeli"/>
              <w:rPr>
                <w:rFonts w:ascii="Arial" w:hAnsi="Arial"/>
                <w:sz w:val="20"/>
                <w:szCs w:val="20"/>
              </w:rPr>
            </w:pPr>
          </w:p>
        </w:tc>
      </w:tr>
      <w:tr w:rsidR="008647F5" w:rsidRPr="00CE4E0F" w14:paraId="76E6D32B"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BA3B08C" w14:textId="77777777" w:rsidR="008647F5" w:rsidRPr="00CE4E0F" w:rsidRDefault="008647F5" w:rsidP="009F2008">
            <w:pPr>
              <w:jc w:val="center"/>
              <w:rPr>
                <w:rFonts w:ascii="Arial" w:hAnsi="Arial" w:cs="Arial"/>
              </w:rPr>
            </w:pPr>
            <w:r w:rsidRPr="00CE4E0F">
              <w:rPr>
                <w:rFonts w:ascii="Arial" w:hAnsi="Arial" w:cs="Arial"/>
              </w:rPr>
              <w:t>9</w:t>
            </w:r>
          </w:p>
        </w:tc>
        <w:tc>
          <w:tcPr>
            <w:tcW w:w="4489" w:type="dxa"/>
            <w:tcBorders>
              <w:top w:val="single" w:sz="4" w:space="0" w:color="auto"/>
              <w:left w:val="single" w:sz="4" w:space="0" w:color="auto"/>
              <w:bottom w:val="single" w:sz="4" w:space="0" w:color="auto"/>
            </w:tcBorders>
            <w:vAlign w:val="center"/>
          </w:tcPr>
          <w:p w14:paraId="51B8D21C" w14:textId="77777777" w:rsidR="008647F5" w:rsidRPr="00CE4E0F" w:rsidRDefault="008647F5" w:rsidP="004D6121">
            <w:pPr>
              <w:jc w:val="both"/>
              <w:rPr>
                <w:rFonts w:ascii="Arial" w:hAnsi="Arial" w:cs="Arial"/>
                <w:bCs/>
              </w:rPr>
            </w:pPr>
            <w:r w:rsidRPr="00CE4E0F">
              <w:rPr>
                <w:rFonts w:ascii="Arial" w:hAnsi="Arial" w:cs="Arial"/>
                <w:bCs/>
                <w:lang w:eastAsia="en-US"/>
              </w:rPr>
              <w:t xml:space="preserve">Współpraca z dedykowanym cewnikiem do PFA typu </w:t>
            </w:r>
            <w:proofErr w:type="spellStart"/>
            <w:r w:rsidRPr="00CE4E0F">
              <w:rPr>
                <w:rFonts w:ascii="Arial" w:hAnsi="Arial" w:cs="Arial"/>
                <w:bCs/>
                <w:lang w:eastAsia="en-US"/>
              </w:rPr>
              <w:t>over</w:t>
            </w:r>
            <w:proofErr w:type="spellEnd"/>
            <w:r w:rsidRPr="00CE4E0F">
              <w:rPr>
                <w:rFonts w:ascii="Arial" w:hAnsi="Arial" w:cs="Arial"/>
                <w:bCs/>
                <w:lang w:eastAsia="en-US"/>
              </w:rPr>
              <w:t xml:space="preserve">-the </w:t>
            </w:r>
            <w:proofErr w:type="spellStart"/>
            <w:r w:rsidRPr="00CE4E0F">
              <w:rPr>
                <w:rFonts w:ascii="Arial" w:hAnsi="Arial" w:cs="Arial"/>
                <w:bCs/>
                <w:lang w:eastAsia="en-US"/>
              </w:rPr>
              <w:t>wire</w:t>
            </w:r>
            <w:proofErr w:type="spellEnd"/>
            <w:r w:rsidRPr="00CE4E0F">
              <w:rPr>
                <w:rFonts w:ascii="Arial" w:hAnsi="Arial" w:cs="Arial"/>
                <w:bCs/>
                <w:lang w:eastAsia="en-US"/>
              </w:rPr>
              <w:t xml:space="preserve"> o zmiennej morfologii końca dystalnego (koszyk i kwiat) wyposażonym w czujnik magnetyczny</w:t>
            </w:r>
          </w:p>
        </w:tc>
        <w:tc>
          <w:tcPr>
            <w:tcW w:w="1919" w:type="dxa"/>
            <w:tcBorders>
              <w:top w:val="single" w:sz="4" w:space="0" w:color="auto"/>
              <w:left w:val="single" w:sz="4" w:space="0" w:color="auto"/>
              <w:bottom w:val="single" w:sz="4" w:space="0" w:color="auto"/>
              <w:right w:val="single" w:sz="4" w:space="0" w:color="auto"/>
            </w:tcBorders>
            <w:vAlign w:val="center"/>
          </w:tcPr>
          <w:p w14:paraId="3A6161B3" w14:textId="3EA555A6"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44EDEE96" w14:textId="77777777" w:rsidR="008647F5" w:rsidRPr="00CE4E0F" w:rsidRDefault="008647F5" w:rsidP="008647F5">
            <w:pPr>
              <w:pStyle w:val="Zawartotabeli"/>
              <w:rPr>
                <w:rFonts w:ascii="Arial" w:hAnsi="Arial"/>
                <w:sz w:val="20"/>
                <w:szCs w:val="20"/>
              </w:rPr>
            </w:pPr>
          </w:p>
        </w:tc>
      </w:tr>
      <w:tr w:rsidR="008647F5" w:rsidRPr="00CE4E0F" w14:paraId="627B6CC5"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1040214B" w14:textId="77777777" w:rsidR="008647F5" w:rsidRPr="00CE4E0F" w:rsidRDefault="008647F5" w:rsidP="009F2008">
            <w:pPr>
              <w:jc w:val="center"/>
              <w:rPr>
                <w:rFonts w:ascii="Arial" w:hAnsi="Arial" w:cs="Arial"/>
              </w:rPr>
            </w:pPr>
            <w:r w:rsidRPr="00CE4E0F">
              <w:rPr>
                <w:rFonts w:ascii="Arial" w:hAnsi="Arial" w:cs="Arial"/>
              </w:rPr>
              <w:t>10</w:t>
            </w:r>
          </w:p>
        </w:tc>
        <w:tc>
          <w:tcPr>
            <w:tcW w:w="4489" w:type="dxa"/>
            <w:tcBorders>
              <w:top w:val="single" w:sz="4" w:space="0" w:color="auto"/>
              <w:left w:val="single" w:sz="4" w:space="0" w:color="auto"/>
              <w:bottom w:val="single" w:sz="4" w:space="0" w:color="auto"/>
            </w:tcBorders>
            <w:vAlign w:val="center"/>
          </w:tcPr>
          <w:p w14:paraId="3BFD8F30" w14:textId="6BEF1360" w:rsidR="008647F5" w:rsidRPr="00CE4E0F" w:rsidRDefault="008647F5" w:rsidP="004D6121">
            <w:pPr>
              <w:jc w:val="both"/>
              <w:rPr>
                <w:rFonts w:ascii="Arial" w:hAnsi="Arial" w:cs="Arial"/>
                <w:bCs/>
              </w:rPr>
            </w:pPr>
            <w:r w:rsidRPr="00CE4E0F">
              <w:rPr>
                <w:rFonts w:ascii="Arial" w:hAnsi="Arial" w:cs="Arial"/>
                <w:bCs/>
                <w:lang w:eastAsia="en-US"/>
              </w:rPr>
              <w:t>Wizualizacja pozycji cewnika do PFA w oparciu o nawigację magnetyczną</w:t>
            </w:r>
          </w:p>
        </w:tc>
        <w:tc>
          <w:tcPr>
            <w:tcW w:w="1919" w:type="dxa"/>
            <w:tcBorders>
              <w:top w:val="single" w:sz="4" w:space="0" w:color="auto"/>
              <w:left w:val="single" w:sz="4" w:space="0" w:color="auto"/>
              <w:bottom w:val="single" w:sz="4" w:space="0" w:color="auto"/>
              <w:right w:val="single" w:sz="4" w:space="0" w:color="auto"/>
            </w:tcBorders>
            <w:vAlign w:val="center"/>
          </w:tcPr>
          <w:p w14:paraId="096AF6A3" w14:textId="39DD042B"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678488A7" w14:textId="77777777" w:rsidR="008647F5" w:rsidRPr="00CE4E0F" w:rsidRDefault="008647F5" w:rsidP="008647F5">
            <w:pPr>
              <w:pStyle w:val="Zawartotabeli"/>
              <w:rPr>
                <w:rFonts w:ascii="Arial" w:hAnsi="Arial"/>
                <w:sz w:val="20"/>
                <w:szCs w:val="20"/>
              </w:rPr>
            </w:pPr>
          </w:p>
        </w:tc>
      </w:tr>
      <w:tr w:rsidR="008647F5" w:rsidRPr="00CE4E0F" w14:paraId="3E700C13"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408B64E" w14:textId="77777777" w:rsidR="008647F5" w:rsidRPr="00CE4E0F" w:rsidRDefault="008647F5" w:rsidP="009F2008">
            <w:pPr>
              <w:jc w:val="center"/>
              <w:rPr>
                <w:rFonts w:ascii="Arial" w:hAnsi="Arial" w:cs="Arial"/>
              </w:rPr>
            </w:pPr>
            <w:r w:rsidRPr="00CE4E0F">
              <w:rPr>
                <w:rFonts w:ascii="Arial" w:hAnsi="Arial" w:cs="Arial"/>
              </w:rPr>
              <w:t>11</w:t>
            </w:r>
          </w:p>
        </w:tc>
        <w:tc>
          <w:tcPr>
            <w:tcW w:w="4489" w:type="dxa"/>
            <w:tcBorders>
              <w:top w:val="single" w:sz="4" w:space="0" w:color="auto"/>
              <w:left w:val="single" w:sz="4" w:space="0" w:color="auto"/>
              <w:bottom w:val="single" w:sz="4" w:space="0" w:color="auto"/>
            </w:tcBorders>
            <w:vAlign w:val="center"/>
          </w:tcPr>
          <w:p w14:paraId="4D46A806" w14:textId="77777777" w:rsidR="008647F5" w:rsidRPr="00CE4E0F" w:rsidRDefault="008647F5" w:rsidP="004D6121">
            <w:pPr>
              <w:jc w:val="both"/>
              <w:rPr>
                <w:rFonts w:ascii="Arial" w:hAnsi="Arial" w:cs="Arial"/>
                <w:bCs/>
              </w:rPr>
            </w:pPr>
            <w:r w:rsidRPr="00CE4E0F">
              <w:rPr>
                <w:rFonts w:ascii="Arial" w:hAnsi="Arial" w:cs="Arial"/>
                <w:bCs/>
                <w:lang w:eastAsia="en-US"/>
              </w:rPr>
              <w:t>Precyzyjna, płynna wizualizacja kształtu cewnika (koszyk, kwiat oraz kształty pośrednie) w czasie rzeczywistym.</w:t>
            </w:r>
          </w:p>
        </w:tc>
        <w:tc>
          <w:tcPr>
            <w:tcW w:w="1919" w:type="dxa"/>
            <w:tcBorders>
              <w:top w:val="single" w:sz="4" w:space="0" w:color="auto"/>
              <w:left w:val="single" w:sz="4" w:space="0" w:color="auto"/>
              <w:bottom w:val="single" w:sz="4" w:space="0" w:color="auto"/>
              <w:right w:val="single" w:sz="4" w:space="0" w:color="auto"/>
            </w:tcBorders>
            <w:vAlign w:val="center"/>
          </w:tcPr>
          <w:p w14:paraId="2AA8D848" w14:textId="6490E59B"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2A7DFD6D" w14:textId="77777777" w:rsidR="008647F5" w:rsidRPr="00CE4E0F" w:rsidRDefault="008647F5" w:rsidP="008647F5">
            <w:pPr>
              <w:pStyle w:val="Zawartotabeli"/>
              <w:rPr>
                <w:rFonts w:ascii="Arial" w:hAnsi="Arial"/>
                <w:sz w:val="20"/>
                <w:szCs w:val="20"/>
              </w:rPr>
            </w:pPr>
          </w:p>
        </w:tc>
      </w:tr>
      <w:tr w:rsidR="008647F5" w:rsidRPr="00CE4E0F" w14:paraId="5F4E9500"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B8C07B2" w14:textId="77777777" w:rsidR="008647F5" w:rsidRPr="00CE4E0F" w:rsidRDefault="008647F5" w:rsidP="009F2008">
            <w:pPr>
              <w:jc w:val="center"/>
              <w:rPr>
                <w:rFonts w:ascii="Arial" w:hAnsi="Arial" w:cs="Arial"/>
              </w:rPr>
            </w:pPr>
            <w:r w:rsidRPr="00CE4E0F">
              <w:rPr>
                <w:rFonts w:ascii="Arial" w:hAnsi="Arial" w:cs="Arial"/>
              </w:rPr>
              <w:t>12</w:t>
            </w:r>
          </w:p>
        </w:tc>
        <w:tc>
          <w:tcPr>
            <w:tcW w:w="4489" w:type="dxa"/>
            <w:tcBorders>
              <w:top w:val="single" w:sz="4" w:space="0" w:color="auto"/>
              <w:left w:val="single" w:sz="4" w:space="0" w:color="auto"/>
              <w:bottom w:val="single" w:sz="4" w:space="0" w:color="auto"/>
            </w:tcBorders>
            <w:vAlign w:val="center"/>
          </w:tcPr>
          <w:p w14:paraId="76102CD9" w14:textId="77777777" w:rsidR="008647F5" w:rsidRPr="00CE4E0F" w:rsidRDefault="008647F5" w:rsidP="004D6121">
            <w:pPr>
              <w:jc w:val="both"/>
              <w:rPr>
                <w:rFonts w:ascii="Arial" w:hAnsi="Arial" w:cs="Arial"/>
                <w:bCs/>
              </w:rPr>
            </w:pPr>
            <w:r w:rsidRPr="00CE4E0F">
              <w:rPr>
                <w:rFonts w:ascii="Arial" w:hAnsi="Arial" w:cs="Arial"/>
                <w:bCs/>
                <w:lang w:eastAsia="en-US"/>
              </w:rPr>
              <w:t>Wizualizacja płaszczyzny przecięcia przewidywanego obszaru oddziaływania pola PFA z płaszczyzną mapy</w:t>
            </w:r>
          </w:p>
        </w:tc>
        <w:tc>
          <w:tcPr>
            <w:tcW w:w="1919" w:type="dxa"/>
            <w:tcBorders>
              <w:top w:val="single" w:sz="4" w:space="0" w:color="auto"/>
              <w:left w:val="single" w:sz="4" w:space="0" w:color="auto"/>
              <w:bottom w:val="single" w:sz="4" w:space="0" w:color="auto"/>
              <w:right w:val="single" w:sz="4" w:space="0" w:color="auto"/>
            </w:tcBorders>
            <w:vAlign w:val="center"/>
          </w:tcPr>
          <w:p w14:paraId="65958454" w14:textId="2010E567"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34028254" w14:textId="77777777" w:rsidR="008647F5" w:rsidRPr="00CE4E0F" w:rsidRDefault="008647F5" w:rsidP="008647F5">
            <w:pPr>
              <w:pStyle w:val="Zawartotabeli"/>
              <w:rPr>
                <w:rFonts w:ascii="Arial" w:hAnsi="Arial"/>
                <w:sz w:val="20"/>
                <w:szCs w:val="20"/>
              </w:rPr>
            </w:pPr>
          </w:p>
        </w:tc>
      </w:tr>
      <w:tr w:rsidR="008647F5" w:rsidRPr="00CE4E0F" w14:paraId="294C02EB"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4B6FB96" w14:textId="77777777" w:rsidR="008647F5" w:rsidRPr="00CE4E0F" w:rsidRDefault="008647F5" w:rsidP="009F2008">
            <w:pPr>
              <w:jc w:val="center"/>
              <w:rPr>
                <w:rFonts w:ascii="Arial" w:hAnsi="Arial" w:cs="Arial"/>
              </w:rPr>
            </w:pPr>
            <w:r w:rsidRPr="00CE4E0F">
              <w:rPr>
                <w:rFonts w:ascii="Arial" w:hAnsi="Arial" w:cs="Arial"/>
              </w:rPr>
              <w:t>13</w:t>
            </w:r>
          </w:p>
        </w:tc>
        <w:tc>
          <w:tcPr>
            <w:tcW w:w="4489" w:type="dxa"/>
            <w:tcBorders>
              <w:top w:val="single" w:sz="4" w:space="0" w:color="auto"/>
              <w:left w:val="single" w:sz="4" w:space="0" w:color="auto"/>
              <w:bottom w:val="single" w:sz="4" w:space="0" w:color="auto"/>
            </w:tcBorders>
            <w:vAlign w:val="center"/>
          </w:tcPr>
          <w:p w14:paraId="5ADE9A7C" w14:textId="4DF785AF" w:rsidR="008647F5" w:rsidRPr="00CE4E0F" w:rsidRDefault="008647F5" w:rsidP="004D6121">
            <w:pPr>
              <w:jc w:val="both"/>
              <w:rPr>
                <w:rFonts w:ascii="Arial" w:hAnsi="Arial" w:cs="Arial"/>
                <w:bCs/>
              </w:rPr>
            </w:pPr>
            <w:r w:rsidRPr="00CE4E0F">
              <w:rPr>
                <w:rFonts w:ascii="Arial" w:hAnsi="Arial" w:cs="Arial"/>
                <w:bCs/>
                <w:lang w:eastAsia="en-US"/>
              </w:rPr>
              <w:t>Współpraca z dedykowaną elektrodą ablacyjną RF pozwalającą na jednoczesny pomiar mechanicznego kon</w:t>
            </w:r>
            <w:r w:rsidR="00555B94" w:rsidRPr="00CE4E0F">
              <w:rPr>
                <w:rFonts w:ascii="Arial" w:hAnsi="Arial" w:cs="Arial"/>
                <w:bCs/>
                <w:lang w:eastAsia="en-US"/>
              </w:rPr>
              <w:t>t</w:t>
            </w:r>
            <w:r w:rsidR="009F2008" w:rsidRPr="00CE4E0F">
              <w:rPr>
                <w:rFonts w:ascii="Arial" w:hAnsi="Arial" w:cs="Arial"/>
                <w:bCs/>
                <w:lang w:eastAsia="en-US"/>
              </w:rPr>
              <w:t>ak</w:t>
            </w:r>
            <w:r w:rsidRPr="00CE4E0F">
              <w:rPr>
                <w:rFonts w:ascii="Arial" w:hAnsi="Arial" w:cs="Arial"/>
                <w:bCs/>
                <w:lang w:eastAsia="en-US"/>
              </w:rPr>
              <w:t>tu z tkanką i pomiar lokalnej impedancji.</w:t>
            </w:r>
          </w:p>
        </w:tc>
        <w:tc>
          <w:tcPr>
            <w:tcW w:w="1919" w:type="dxa"/>
            <w:tcBorders>
              <w:top w:val="single" w:sz="4" w:space="0" w:color="auto"/>
              <w:left w:val="single" w:sz="4" w:space="0" w:color="auto"/>
              <w:bottom w:val="single" w:sz="4" w:space="0" w:color="auto"/>
              <w:right w:val="single" w:sz="4" w:space="0" w:color="auto"/>
            </w:tcBorders>
            <w:vAlign w:val="center"/>
          </w:tcPr>
          <w:p w14:paraId="28D95D97" w14:textId="4B000321"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35E83BD4" w14:textId="77777777" w:rsidR="008647F5" w:rsidRPr="00CE4E0F" w:rsidRDefault="008647F5" w:rsidP="008647F5">
            <w:pPr>
              <w:pStyle w:val="Zawartotabeli"/>
              <w:rPr>
                <w:rFonts w:ascii="Arial" w:hAnsi="Arial"/>
                <w:sz w:val="20"/>
                <w:szCs w:val="20"/>
              </w:rPr>
            </w:pPr>
          </w:p>
        </w:tc>
      </w:tr>
      <w:tr w:rsidR="008647F5" w:rsidRPr="00CE4E0F" w14:paraId="2E79746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418AF1C" w14:textId="77777777" w:rsidR="008647F5" w:rsidRPr="00CE4E0F" w:rsidRDefault="008647F5" w:rsidP="009F2008">
            <w:pPr>
              <w:jc w:val="center"/>
              <w:rPr>
                <w:rFonts w:ascii="Arial" w:hAnsi="Arial" w:cs="Arial"/>
              </w:rPr>
            </w:pPr>
            <w:r w:rsidRPr="00CE4E0F">
              <w:rPr>
                <w:rFonts w:ascii="Arial" w:hAnsi="Arial" w:cs="Arial"/>
              </w:rPr>
              <w:t>14</w:t>
            </w:r>
          </w:p>
        </w:tc>
        <w:tc>
          <w:tcPr>
            <w:tcW w:w="4489" w:type="dxa"/>
            <w:tcBorders>
              <w:top w:val="single" w:sz="4" w:space="0" w:color="auto"/>
              <w:left w:val="single" w:sz="4" w:space="0" w:color="auto"/>
              <w:bottom w:val="single" w:sz="4" w:space="0" w:color="auto"/>
            </w:tcBorders>
            <w:vAlign w:val="center"/>
          </w:tcPr>
          <w:p w14:paraId="2202B8CA" w14:textId="77777777" w:rsidR="008647F5" w:rsidRPr="00CE4E0F" w:rsidRDefault="008647F5" w:rsidP="004D6121">
            <w:pPr>
              <w:jc w:val="both"/>
              <w:rPr>
                <w:rFonts w:ascii="Arial" w:hAnsi="Arial" w:cs="Arial"/>
                <w:bCs/>
              </w:rPr>
            </w:pPr>
            <w:r w:rsidRPr="00CE4E0F">
              <w:rPr>
                <w:rFonts w:ascii="Arial" w:hAnsi="Arial" w:cs="Arial"/>
                <w:bCs/>
                <w:lang w:eastAsia="en-US"/>
              </w:rPr>
              <w:t>System współpracuje ze wszystkimi standardowymi systemami elektrofizjologicznymi, generatorami RF i stymulatorami różnych producentów</w:t>
            </w:r>
          </w:p>
        </w:tc>
        <w:tc>
          <w:tcPr>
            <w:tcW w:w="1919" w:type="dxa"/>
            <w:tcBorders>
              <w:top w:val="single" w:sz="4" w:space="0" w:color="auto"/>
              <w:left w:val="single" w:sz="4" w:space="0" w:color="auto"/>
              <w:bottom w:val="single" w:sz="4" w:space="0" w:color="auto"/>
              <w:right w:val="single" w:sz="4" w:space="0" w:color="auto"/>
            </w:tcBorders>
            <w:vAlign w:val="center"/>
          </w:tcPr>
          <w:p w14:paraId="5D77DB46" w14:textId="36BF7389"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5A23E79E" w14:textId="77777777" w:rsidR="008647F5" w:rsidRPr="00CE4E0F" w:rsidRDefault="008647F5" w:rsidP="008647F5">
            <w:pPr>
              <w:pStyle w:val="Zawartotabeli"/>
              <w:rPr>
                <w:rFonts w:ascii="Arial" w:hAnsi="Arial"/>
                <w:sz w:val="20"/>
                <w:szCs w:val="20"/>
              </w:rPr>
            </w:pPr>
          </w:p>
        </w:tc>
      </w:tr>
      <w:tr w:rsidR="008647F5" w:rsidRPr="00CE4E0F" w14:paraId="67034698" w14:textId="77777777" w:rsidTr="009F2008">
        <w:tc>
          <w:tcPr>
            <w:tcW w:w="9912" w:type="dxa"/>
            <w:gridSpan w:val="4"/>
            <w:tcBorders>
              <w:top w:val="single" w:sz="4" w:space="0" w:color="auto"/>
              <w:left w:val="single" w:sz="4" w:space="0" w:color="auto"/>
              <w:bottom w:val="single" w:sz="4" w:space="0" w:color="auto"/>
              <w:right w:val="single" w:sz="4" w:space="0" w:color="auto"/>
            </w:tcBorders>
          </w:tcPr>
          <w:p w14:paraId="0473BC16" w14:textId="77777777" w:rsidR="008647F5" w:rsidRPr="00CE4E0F" w:rsidRDefault="008647F5" w:rsidP="009F2008">
            <w:pPr>
              <w:rPr>
                <w:rFonts w:ascii="Arial" w:hAnsi="Arial" w:cs="Arial"/>
                <w:b/>
                <w:bCs/>
              </w:rPr>
            </w:pPr>
            <w:r w:rsidRPr="00CE4E0F">
              <w:rPr>
                <w:rFonts w:ascii="Arial" w:hAnsi="Arial" w:cs="Arial"/>
                <w:b/>
                <w:bCs/>
              </w:rPr>
              <w:t>GENERATOR I POMPA DO ABLACJI RF</w:t>
            </w:r>
          </w:p>
        </w:tc>
      </w:tr>
      <w:tr w:rsidR="008647F5" w:rsidRPr="00CE4E0F" w14:paraId="086DF62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3B834AD" w14:textId="77777777" w:rsidR="008647F5" w:rsidRPr="00CE4E0F" w:rsidRDefault="008647F5" w:rsidP="009F2008">
            <w:pPr>
              <w:jc w:val="center"/>
              <w:rPr>
                <w:rFonts w:ascii="Arial" w:hAnsi="Arial" w:cs="Arial"/>
              </w:rPr>
            </w:pPr>
            <w:r w:rsidRPr="00CE4E0F">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4CC98333" w14:textId="761617C1" w:rsidR="008647F5" w:rsidRPr="00CE4E0F" w:rsidRDefault="008647F5" w:rsidP="008647F5">
            <w:pPr>
              <w:rPr>
                <w:rFonts w:ascii="Arial" w:hAnsi="Arial" w:cs="Arial"/>
                <w:bCs/>
              </w:rPr>
            </w:pPr>
            <w:r w:rsidRPr="00CE4E0F">
              <w:rPr>
                <w:rFonts w:ascii="Arial" w:hAnsi="Arial" w:cs="Arial"/>
                <w:bCs/>
                <w:lang w:eastAsia="en-US"/>
              </w:rPr>
              <w:t>Generator prądu RF dedykowany do współpracy elektrodami ablacyjnymi pozwalającymi na jednoczesny pomiar mechanicznego kon</w:t>
            </w:r>
            <w:r w:rsidR="00555B94" w:rsidRPr="00CE4E0F">
              <w:rPr>
                <w:rFonts w:ascii="Arial" w:hAnsi="Arial" w:cs="Arial"/>
                <w:bCs/>
                <w:lang w:eastAsia="en-US"/>
              </w:rPr>
              <w:t>t</w:t>
            </w:r>
            <w:r w:rsidR="009F2008" w:rsidRPr="00CE4E0F">
              <w:rPr>
                <w:rFonts w:ascii="Arial" w:hAnsi="Arial" w:cs="Arial"/>
                <w:bCs/>
                <w:lang w:eastAsia="en-US"/>
              </w:rPr>
              <w:t>ak</w:t>
            </w:r>
            <w:r w:rsidRPr="00CE4E0F">
              <w:rPr>
                <w:rFonts w:ascii="Arial" w:hAnsi="Arial" w:cs="Arial"/>
                <w:bCs/>
                <w:lang w:eastAsia="en-US"/>
              </w:rPr>
              <w:t>tu z tkanką i pomiar lokalnej impedancji.</w:t>
            </w:r>
          </w:p>
        </w:tc>
        <w:tc>
          <w:tcPr>
            <w:tcW w:w="1919" w:type="dxa"/>
            <w:tcBorders>
              <w:top w:val="single" w:sz="4" w:space="0" w:color="auto"/>
              <w:left w:val="single" w:sz="4" w:space="0" w:color="auto"/>
              <w:bottom w:val="single" w:sz="4" w:space="0" w:color="auto"/>
              <w:right w:val="single" w:sz="4" w:space="0" w:color="auto"/>
            </w:tcBorders>
            <w:vAlign w:val="center"/>
          </w:tcPr>
          <w:p w14:paraId="69BB17C3" w14:textId="0843E355"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498B84AE" w14:textId="77777777" w:rsidR="008647F5" w:rsidRPr="00CE4E0F" w:rsidRDefault="008647F5" w:rsidP="008647F5">
            <w:pPr>
              <w:pStyle w:val="Zawartotabeli"/>
              <w:rPr>
                <w:rFonts w:ascii="Arial" w:hAnsi="Arial"/>
                <w:sz w:val="20"/>
                <w:szCs w:val="20"/>
              </w:rPr>
            </w:pPr>
          </w:p>
        </w:tc>
      </w:tr>
      <w:tr w:rsidR="008647F5" w:rsidRPr="00CE4E0F" w14:paraId="4F1CF78C"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D8A1CEC" w14:textId="77777777" w:rsidR="008647F5" w:rsidRPr="00CE4E0F" w:rsidRDefault="008647F5" w:rsidP="009F2008">
            <w:pPr>
              <w:jc w:val="center"/>
              <w:rPr>
                <w:rFonts w:ascii="Arial" w:hAnsi="Arial" w:cs="Arial"/>
              </w:rPr>
            </w:pPr>
            <w:r w:rsidRPr="00CE4E0F">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vAlign w:val="center"/>
          </w:tcPr>
          <w:p w14:paraId="36847E40" w14:textId="77777777" w:rsidR="008647F5" w:rsidRPr="00CE4E0F" w:rsidRDefault="008647F5" w:rsidP="008647F5">
            <w:pPr>
              <w:rPr>
                <w:rFonts w:ascii="Arial" w:hAnsi="Arial" w:cs="Arial"/>
              </w:rPr>
            </w:pPr>
            <w:r w:rsidRPr="00CE4E0F">
              <w:rPr>
                <w:rFonts w:ascii="Arial" w:hAnsi="Arial" w:cs="Arial"/>
                <w:lang w:eastAsia="en-US"/>
              </w:rPr>
              <w:t>Generator prądu RF umożliwiający współpracę z zaoferowanym system 3D – transmisja parametrów ablacji RF</w:t>
            </w:r>
          </w:p>
        </w:tc>
        <w:tc>
          <w:tcPr>
            <w:tcW w:w="1919" w:type="dxa"/>
            <w:tcBorders>
              <w:top w:val="single" w:sz="4" w:space="0" w:color="auto"/>
              <w:left w:val="single" w:sz="4" w:space="0" w:color="auto"/>
              <w:bottom w:val="single" w:sz="4" w:space="0" w:color="auto"/>
              <w:right w:val="single" w:sz="4" w:space="0" w:color="auto"/>
            </w:tcBorders>
            <w:vAlign w:val="center"/>
          </w:tcPr>
          <w:p w14:paraId="13EC221D" w14:textId="337D587D"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64E5633D" w14:textId="77777777" w:rsidR="008647F5" w:rsidRPr="00CE4E0F" w:rsidRDefault="008647F5" w:rsidP="008647F5">
            <w:pPr>
              <w:pStyle w:val="Zawartotabeli"/>
              <w:rPr>
                <w:rFonts w:ascii="Arial" w:hAnsi="Arial"/>
                <w:sz w:val="20"/>
                <w:szCs w:val="20"/>
              </w:rPr>
            </w:pPr>
          </w:p>
        </w:tc>
      </w:tr>
      <w:tr w:rsidR="008647F5" w:rsidRPr="00CE4E0F" w14:paraId="02ABA8D4"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5518E47" w14:textId="77777777" w:rsidR="008647F5" w:rsidRPr="00CE4E0F" w:rsidRDefault="008647F5" w:rsidP="009F2008">
            <w:pPr>
              <w:jc w:val="center"/>
              <w:rPr>
                <w:rFonts w:ascii="Arial" w:hAnsi="Arial" w:cs="Arial"/>
              </w:rPr>
            </w:pPr>
            <w:r w:rsidRPr="00CE4E0F">
              <w:rPr>
                <w:rFonts w:ascii="Arial" w:hAnsi="Arial" w:cs="Arial"/>
              </w:rPr>
              <w:t>3</w:t>
            </w:r>
          </w:p>
        </w:tc>
        <w:tc>
          <w:tcPr>
            <w:tcW w:w="4489" w:type="dxa"/>
            <w:tcBorders>
              <w:top w:val="single" w:sz="4" w:space="0" w:color="auto"/>
              <w:left w:val="single" w:sz="4" w:space="0" w:color="auto"/>
              <w:bottom w:val="single" w:sz="4" w:space="0" w:color="auto"/>
              <w:right w:val="single" w:sz="4" w:space="0" w:color="auto"/>
            </w:tcBorders>
            <w:vAlign w:val="center"/>
          </w:tcPr>
          <w:p w14:paraId="44CBFA28" w14:textId="77777777" w:rsidR="008647F5" w:rsidRPr="00CE4E0F" w:rsidRDefault="008647F5" w:rsidP="008647F5">
            <w:pPr>
              <w:rPr>
                <w:rFonts w:ascii="Arial" w:hAnsi="Arial" w:cs="Arial"/>
                <w:bCs/>
              </w:rPr>
            </w:pPr>
            <w:r w:rsidRPr="00CE4E0F">
              <w:rPr>
                <w:rFonts w:ascii="Arial" w:hAnsi="Arial" w:cs="Arial"/>
                <w:bCs/>
                <w:lang w:eastAsia="en-US"/>
              </w:rPr>
              <w:t>Pompa do ablacji RF</w:t>
            </w:r>
          </w:p>
        </w:tc>
        <w:tc>
          <w:tcPr>
            <w:tcW w:w="1919" w:type="dxa"/>
            <w:tcBorders>
              <w:top w:val="single" w:sz="4" w:space="0" w:color="auto"/>
              <w:left w:val="single" w:sz="4" w:space="0" w:color="auto"/>
              <w:bottom w:val="single" w:sz="4" w:space="0" w:color="auto"/>
              <w:right w:val="single" w:sz="4" w:space="0" w:color="auto"/>
            </w:tcBorders>
            <w:vAlign w:val="center"/>
          </w:tcPr>
          <w:p w14:paraId="6048AB7E" w14:textId="44E763BC"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5EE7EE3E" w14:textId="77777777" w:rsidR="008647F5" w:rsidRPr="00CE4E0F" w:rsidRDefault="008647F5" w:rsidP="008647F5">
            <w:pPr>
              <w:pStyle w:val="Zawartotabeli"/>
              <w:rPr>
                <w:rFonts w:ascii="Arial" w:hAnsi="Arial"/>
                <w:sz w:val="20"/>
                <w:szCs w:val="20"/>
              </w:rPr>
            </w:pPr>
          </w:p>
        </w:tc>
      </w:tr>
      <w:tr w:rsidR="008647F5" w:rsidRPr="00CE4E0F" w14:paraId="3755967B"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E787A80" w14:textId="77777777" w:rsidR="008647F5" w:rsidRPr="00CE4E0F" w:rsidRDefault="008647F5" w:rsidP="009F2008">
            <w:pPr>
              <w:jc w:val="center"/>
              <w:rPr>
                <w:rFonts w:ascii="Arial" w:hAnsi="Arial" w:cs="Arial"/>
              </w:rPr>
            </w:pPr>
            <w:r w:rsidRPr="00CE4E0F">
              <w:rPr>
                <w:rFonts w:ascii="Arial" w:hAnsi="Arial" w:cs="Arial"/>
              </w:rPr>
              <w:t>4</w:t>
            </w:r>
          </w:p>
        </w:tc>
        <w:tc>
          <w:tcPr>
            <w:tcW w:w="4489" w:type="dxa"/>
            <w:tcBorders>
              <w:top w:val="single" w:sz="4" w:space="0" w:color="auto"/>
              <w:left w:val="single" w:sz="4" w:space="0" w:color="auto"/>
              <w:bottom w:val="single" w:sz="4" w:space="0" w:color="auto"/>
              <w:right w:val="single" w:sz="4" w:space="0" w:color="auto"/>
            </w:tcBorders>
            <w:vAlign w:val="center"/>
          </w:tcPr>
          <w:p w14:paraId="3F003DCB" w14:textId="77777777" w:rsidR="008647F5" w:rsidRPr="00CE4E0F" w:rsidRDefault="008647F5" w:rsidP="008647F5">
            <w:pPr>
              <w:rPr>
                <w:rFonts w:ascii="Arial" w:hAnsi="Arial" w:cs="Arial"/>
                <w:bCs/>
              </w:rPr>
            </w:pPr>
            <w:r w:rsidRPr="00CE4E0F">
              <w:rPr>
                <w:rFonts w:ascii="Arial" w:hAnsi="Arial" w:cs="Arial"/>
                <w:bCs/>
                <w:lang w:eastAsia="en-US"/>
              </w:rPr>
              <w:t>Pompa do ablacji RF dedykowana do współpracy z zaoferowanym generatorem umożliwiająca automatyczne włączanie / wyłączanie chłodzenia elektrody na podstawie sygnału z generatora.</w:t>
            </w:r>
          </w:p>
        </w:tc>
        <w:tc>
          <w:tcPr>
            <w:tcW w:w="1919" w:type="dxa"/>
            <w:tcBorders>
              <w:top w:val="single" w:sz="4" w:space="0" w:color="auto"/>
              <w:left w:val="single" w:sz="4" w:space="0" w:color="auto"/>
              <w:bottom w:val="single" w:sz="4" w:space="0" w:color="auto"/>
              <w:right w:val="single" w:sz="4" w:space="0" w:color="auto"/>
            </w:tcBorders>
            <w:vAlign w:val="center"/>
          </w:tcPr>
          <w:p w14:paraId="074F758F" w14:textId="57B59B03"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auto"/>
              <w:bottom w:val="single" w:sz="4" w:space="0" w:color="auto"/>
              <w:right w:val="single" w:sz="4" w:space="0" w:color="auto"/>
            </w:tcBorders>
          </w:tcPr>
          <w:p w14:paraId="0E5D9624" w14:textId="77777777" w:rsidR="008647F5" w:rsidRPr="00CE4E0F" w:rsidRDefault="008647F5" w:rsidP="008647F5">
            <w:pPr>
              <w:pStyle w:val="Zawartotabeli"/>
              <w:rPr>
                <w:rFonts w:ascii="Arial" w:hAnsi="Arial"/>
                <w:sz w:val="20"/>
                <w:szCs w:val="20"/>
              </w:rPr>
            </w:pPr>
          </w:p>
        </w:tc>
      </w:tr>
      <w:tr w:rsidR="008647F5" w:rsidRPr="00CE4E0F" w14:paraId="23DA2E7A" w14:textId="77777777" w:rsidTr="009F2008">
        <w:tc>
          <w:tcPr>
            <w:tcW w:w="9912" w:type="dxa"/>
            <w:gridSpan w:val="4"/>
            <w:tcBorders>
              <w:top w:val="single" w:sz="4" w:space="0" w:color="auto"/>
              <w:left w:val="single" w:sz="4" w:space="0" w:color="auto"/>
              <w:bottom w:val="single" w:sz="4" w:space="0" w:color="auto"/>
              <w:right w:val="single" w:sz="4" w:space="0" w:color="auto"/>
            </w:tcBorders>
          </w:tcPr>
          <w:p w14:paraId="697AB763" w14:textId="2FBCC8FD" w:rsidR="00265D7B" w:rsidRPr="00CE4E0F" w:rsidRDefault="008647F5" w:rsidP="009F2008">
            <w:pPr>
              <w:rPr>
                <w:rFonts w:ascii="Arial" w:hAnsi="Arial" w:cs="Arial"/>
                <w:b/>
                <w:bCs/>
              </w:rPr>
            </w:pPr>
            <w:r w:rsidRPr="00CE4E0F">
              <w:rPr>
                <w:rFonts w:ascii="Arial" w:hAnsi="Arial" w:cs="Arial"/>
                <w:b/>
                <w:bCs/>
              </w:rPr>
              <w:t xml:space="preserve">KONSOLA Z GENERATOREM ENERGII </w:t>
            </w:r>
            <w:r w:rsidR="00265D7B" w:rsidRPr="00CE4E0F">
              <w:rPr>
                <w:rFonts w:ascii="Arial" w:hAnsi="Arial" w:cs="Arial"/>
                <w:b/>
                <w:bCs/>
              </w:rPr>
              <w:t>(W TYM PFA LUB RÓWNOWAŻNEJ)</w:t>
            </w:r>
            <w:r w:rsidRPr="00CE4E0F">
              <w:rPr>
                <w:rFonts w:ascii="Arial" w:hAnsi="Arial" w:cs="Arial"/>
                <w:b/>
                <w:bCs/>
              </w:rPr>
              <w:t xml:space="preserve"> DEDYKOWANA DO ZABIEGÓW ELEKTROPORACJI</w:t>
            </w:r>
          </w:p>
        </w:tc>
      </w:tr>
      <w:tr w:rsidR="008647F5" w:rsidRPr="00CE4E0F" w14:paraId="075BAC23"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435CC2D" w14:textId="77777777" w:rsidR="008647F5" w:rsidRPr="00CE4E0F" w:rsidRDefault="008647F5" w:rsidP="009F2008">
            <w:pPr>
              <w:jc w:val="center"/>
              <w:rPr>
                <w:rFonts w:ascii="Arial" w:hAnsi="Arial" w:cs="Arial"/>
              </w:rPr>
            </w:pPr>
            <w:r w:rsidRPr="00CE4E0F">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vAlign w:val="center"/>
          </w:tcPr>
          <w:p w14:paraId="1EE68343" w14:textId="77777777" w:rsidR="008647F5" w:rsidRPr="00CE4E0F" w:rsidRDefault="008647F5" w:rsidP="008647F5">
            <w:pPr>
              <w:rPr>
                <w:rFonts w:ascii="Arial" w:hAnsi="Arial" w:cs="Arial"/>
                <w:bCs/>
              </w:rPr>
            </w:pPr>
            <w:r w:rsidRPr="00CE4E0F">
              <w:rPr>
                <w:rFonts w:ascii="Arial" w:hAnsi="Arial" w:cs="Arial"/>
                <w:bCs/>
                <w:lang w:eastAsia="en-US"/>
              </w:rPr>
              <w:t xml:space="preserve">możliwość regulacji zakresu napięcia dostarczanego prądu w zakresie 1.8 do 2.0 </w:t>
            </w:r>
            <w:proofErr w:type="spellStart"/>
            <w:r w:rsidRPr="00CE4E0F">
              <w:rPr>
                <w:rFonts w:ascii="Arial" w:hAnsi="Arial" w:cs="Arial"/>
                <w:bCs/>
                <w:lang w:eastAsia="en-US"/>
              </w:rPr>
              <w:t>kV</w:t>
            </w:r>
            <w:proofErr w:type="spellEnd"/>
            <w:r w:rsidRPr="00CE4E0F">
              <w:rPr>
                <w:rFonts w:ascii="Arial" w:hAnsi="Arial" w:cs="Arial"/>
                <w:bCs/>
                <w:lang w:eastAsia="en-US"/>
              </w:rPr>
              <w:t>.</w:t>
            </w:r>
          </w:p>
        </w:tc>
        <w:tc>
          <w:tcPr>
            <w:tcW w:w="1919" w:type="dxa"/>
            <w:tcBorders>
              <w:top w:val="single" w:sz="4" w:space="0" w:color="auto"/>
              <w:left w:val="single" w:sz="4" w:space="0" w:color="auto"/>
              <w:bottom w:val="single" w:sz="4" w:space="0" w:color="auto"/>
              <w:right w:val="single" w:sz="4" w:space="0" w:color="auto"/>
            </w:tcBorders>
            <w:vAlign w:val="center"/>
          </w:tcPr>
          <w:p w14:paraId="0C465B90" w14:textId="7DDFD04D"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02335BF6" w14:textId="77777777" w:rsidR="008647F5" w:rsidRPr="00CE4E0F" w:rsidRDefault="008647F5" w:rsidP="008647F5">
            <w:pPr>
              <w:pStyle w:val="Zawartotabeli"/>
              <w:rPr>
                <w:rFonts w:ascii="Arial" w:hAnsi="Arial"/>
                <w:sz w:val="20"/>
                <w:szCs w:val="20"/>
              </w:rPr>
            </w:pPr>
          </w:p>
        </w:tc>
      </w:tr>
      <w:tr w:rsidR="008647F5" w:rsidRPr="00CE4E0F" w14:paraId="4FA4A925"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2E75DEF" w14:textId="77777777" w:rsidR="008647F5" w:rsidRPr="00CE4E0F" w:rsidRDefault="008647F5" w:rsidP="009F2008">
            <w:pPr>
              <w:jc w:val="center"/>
              <w:rPr>
                <w:rFonts w:ascii="Arial" w:hAnsi="Arial" w:cs="Arial"/>
              </w:rPr>
            </w:pPr>
            <w:r w:rsidRPr="00CE4E0F">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vAlign w:val="center"/>
          </w:tcPr>
          <w:p w14:paraId="610B7287" w14:textId="77777777" w:rsidR="008647F5" w:rsidRPr="00CE4E0F" w:rsidRDefault="008647F5" w:rsidP="008647F5">
            <w:pPr>
              <w:rPr>
                <w:rFonts w:ascii="Arial" w:hAnsi="Arial" w:cs="Arial"/>
                <w:bCs/>
              </w:rPr>
            </w:pPr>
            <w:r w:rsidRPr="00CE4E0F">
              <w:rPr>
                <w:rFonts w:ascii="Arial" w:hAnsi="Arial" w:cs="Arial"/>
                <w:bCs/>
                <w:lang w:eastAsia="en-US"/>
              </w:rPr>
              <w:t>obrotowy dotykowy ekran</w:t>
            </w:r>
          </w:p>
        </w:tc>
        <w:tc>
          <w:tcPr>
            <w:tcW w:w="1919" w:type="dxa"/>
            <w:tcBorders>
              <w:top w:val="single" w:sz="4" w:space="0" w:color="auto"/>
              <w:left w:val="single" w:sz="4" w:space="0" w:color="auto"/>
              <w:bottom w:val="single" w:sz="4" w:space="0" w:color="auto"/>
              <w:right w:val="single" w:sz="4" w:space="0" w:color="auto"/>
            </w:tcBorders>
            <w:vAlign w:val="center"/>
          </w:tcPr>
          <w:p w14:paraId="0F35985C" w14:textId="5A6D6EF4"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1622C9CE" w14:textId="77777777" w:rsidR="008647F5" w:rsidRPr="00CE4E0F" w:rsidRDefault="008647F5" w:rsidP="008647F5">
            <w:pPr>
              <w:pStyle w:val="Zawartotabeli"/>
              <w:rPr>
                <w:rFonts w:ascii="Arial" w:hAnsi="Arial"/>
                <w:sz w:val="20"/>
                <w:szCs w:val="20"/>
              </w:rPr>
            </w:pPr>
          </w:p>
        </w:tc>
      </w:tr>
      <w:tr w:rsidR="008647F5" w:rsidRPr="00CE4E0F" w14:paraId="5D9367B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AF9CAF4" w14:textId="77777777" w:rsidR="008647F5" w:rsidRPr="00CE4E0F" w:rsidRDefault="008647F5" w:rsidP="009F2008">
            <w:pPr>
              <w:jc w:val="center"/>
              <w:rPr>
                <w:rFonts w:ascii="Arial" w:hAnsi="Arial" w:cs="Arial"/>
              </w:rPr>
            </w:pPr>
            <w:r w:rsidRPr="00CE4E0F">
              <w:rPr>
                <w:rFonts w:ascii="Arial" w:hAnsi="Arial" w:cs="Arial"/>
              </w:rPr>
              <w:t>3</w:t>
            </w:r>
          </w:p>
        </w:tc>
        <w:tc>
          <w:tcPr>
            <w:tcW w:w="4489" w:type="dxa"/>
            <w:tcBorders>
              <w:top w:val="single" w:sz="4" w:space="0" w:color="auto"/>
              <w:left w:val="single" w:sz="4" w:space="0" w:color="auto"/>
              <w:bottom w:val="single" w:sz="4" w:space="0" w:color="auto"/>
              <w:right w:val="single" w:sz="4" w:space="0" w:color="auto"/>
            </w:tcBorders>
            <w:vAlign w:val="center"/>
          </w:tcPr>
          <w:p w14:paraId="5BEBDCAA" w14:textId="77777777" w:rsidR="008647F5" w:rsidRPr="00CE4E0F" w:rsidRDefault="008647F5" w:rsidP="008647F5">
            <w:pPr>
              <w:rPr>
                <w:rFonts w:ascii="Arial" w:hAnsi="Arial" w:cs="Arial"/>
                <w:bCs/>
              </w:rPr>
            </w:pPr>
            <w:r w:rsidRPr="00CE4E0F">
              <w:rPr>
                <w:rFonts w:ascii="Arial" w:hAnsi="Arial" w:cs="Arial"/>
                <w:bCs/>
                <w:lang w:eastAsia="en-US"/>
              </w:rPr>
              <w:t>moduł filtrujący i zabezpieczający dla systemów elektrofizjologicznych.</w:t>
            </w:r>
          </w:p>
        </w:tc>
        <w:tc>
          <w:tcPr>
            <w:tcW w:w="1919" w:type="dxa"/>
            <w:tcBorders>
              <w:top w:val="single" w:sz="4" w:space="0" w:color="auto"/>
              <w:left w:val="single" w:sz="4" w:space="0" w:color="auto"/>
              <w:bottom w:val="single" w:sz="4" w:space="0" w:color="auto"/>
              <w:right w:val="single" w:sz="4" w:space="0" w:color="auto"/>
            </w:tcBorders>
            <w:vAlign w:val="center"/>
          </w:tcPr>
          <w:p w14:paraId="027D4080" w14:textId="2F7FAE61"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1A2020B4" w14:textId="77777777" w:rsidR="008647F5" w:rsidRPr="00CE4E0F" w:rsidRDefault="008647F5" w:rsidP="008647F5">
            <w:pPr>
              <w:pStyle w:val="Zawartotabeli"/>
              <w:rPr>
                <w:rFonts w:ascii="Arial" w:hAnsi="Arial"/>
                <w:sz w:val="20"/>
                <w:szCs w:val="20"/>
              </w:rPr>
            </w:pPr>
          </w:p>
        </w:tc>
      </w:tr>
      <w:tr w:rsidR="008647F5" w:rsidRPr="00CE4E0F" w14:paraId="5684B0F7"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AFDDB05" w14:textId="77777777" w:rsidR="008647F5" w:rsidRPr="00CE4E0F" w:rsidRDefault="008647F5" w:rsidP="009F2008">
            <w:pPr>
              <w:jc w:val="center"/>
              <w:rPr>
                <w:rFonts w:ascii="Arial" w:hAnsi="Arial" w:cs="Arial"/>
              </w:rPr>
            </w:pPr>
            <w:r w:rsidRPr="00CE4E0F">
              <w:rPr>
                <w:rFonts w:ascii="Arial" w:hAnsi="Arial" w:cs="Arial"/>
              </w:rPr>
              <w:t>4</w:t>
            </w:r>
          </w:p>
        </w:tc>
        <w:tc>
          <w:tcPr>
            <w:tcW w:w="4489" w:type="dxa"/>
            <w:tcBorders>
              <w:top w:val="single" w:sz="4" w:space="0" w:color="auto"/>
              <w:left w:val="single" w:sz="4" w:space="0" w:color="auto"/>
              <w:bottom w:val="single" w:sz="4" w:space="0" w:color="auto"/>
              <w:right w:val="single" w:sz="4" w:space="0" w:color="auto"/>
            </w:tcBorders>
            <w:vAlign w:val="center"/>
          </w:tcPr>
          <w:p w14:paraId="77C85A54" w14:textId="77777777" w:rsidR="008647F5" w:rsidRPr="00CE4E0F" w:rsidRDefault="008647F5" w:rsidP="008647F5">
            <w:pPr>
              <w:rPr>
                <w:rFonts w:ascii="Arial" w:hAnsi="Arial" w:cs="Arial"/>
                <w:bCs/>
              </w:rPr>
            </w:pPr>
            <w:r w:rsidRPr="00CE4E0F">
              <w:rPr>
                <w:rFonts w:ascii="Arial" w:hAnsi="Arial" w:cs="Arial"/>
                <w:bCs/>
                <w:lang w:eastAsia="en-US"/>
              </w:rPr>
              <w:t xml:space="preserve">moduł filtrujący i zabezpieczający dla </w:t>
            </w:r>
            <w:proofErr w:type="spellStart"/>
            <w:r w:rsidRPr="00CE4E0F">
              <w:rPr>
                <w:rFonts w:ascii="Arial" w:hAnsi="Arial" w:cs="Arial"/>
                <w:bCs/>
                <w:lang w:eastAsia="en-US"/>
              </w:rPr>
              <w:t>elektroanatomicznych</w:t>
            </w:r>
            <w:proofErr w:type="spellEnd"/>
            <w:r w:rsidRPr="00CE4E0F">
              <w:rPr>
                <w:rFonts w:ascii="Arial" w:hAnsi="Arial" w:cs="Arial"/>
                <w:bCs/>
                <w:lang w:eastAsia="en-US"/>
              </w:rPr>
              <w:t xml:space="preserve"> systemów do mapowania 3D.</w:t>
            </w:r>
          </w:p>
        </w:tc>
        <w:tc>
          <w:tcPr>
            <w:tcW w:w="1919" w:type="dxa"/>
            <w:tcBorders>
              <w:top w:val="single" w:sz="4" w:space="0" w:color="auto"/>
              <w:left w:val="single" w:sz="4" w:space="0" w:color="auto"/>
              <w:bottom w:val="single" w:sz="4" w:space="0" w:color="auto"/>
              <w:right w:val="single" w:sz="4" w:space="0" w:color="auto"/>
            </w:tcBorders>
            <w:vAlign w:val="center"/>
          </w:tcPr>
          <w:p w14:paraId="5C3E511C" w14:textId="65BDC22F" w:rsidR="008647F5" w:rsidRPr="00CE4E0F" w:rsidRDefault="009F2008" w:rsidP="009F2008">
            <w:pPr>
              <w:jc w:val="center"/>
              <w:rPr>
                <w:rFonts w:ascii="Arial" w:hAnsi="Arial" w:cs="Arial"/>
              </w:rPr>
            </w:pPr>
            <w:r w:rsidRPr="00CE4E0F">
              <w:rPr>
                <w:rFonts w:ascii="Arial" w:hAnsi="Arial" w:cs="Arial"/>
              </w:rPr>
              <w:t>Tak</w:t>
            </w:r>
          </w:p>
        </w:tc>
        <w:tc>
          <w:tcPr>
            <w:tcW w:w="2986" w:type="dxa"/>
            <w:tcBorders>
              <w:top w:val="single" w:sz="4" w:space="0" w:color="auto"/>
              <w:left w:val="single" w:sz="4" w:space="0" w:color="000000"/>
              <w:bottom w:val="single" w:sz="4" w:space="0" w:color="auto"/>
              <w:right w:val="single" w:sz="4" w:space="0" w:color="auto"/>
            </w:tcBorders>
          </w:tcPr>
          <w:p w14:paraId="5DBA7E1B" w14:textId="77777777" w:rsidR="008647F5" w:rsidRPr="00CE4E0F" w:rsidRDefault="008647F5" w:rsidP="008647F5">
            <w:pPr>
              <w:pStyle w:val="Zawartotabeli"/>
              <w:rPr>
                <w:rFonts w:ascii="Arial" w:hAnsi="Arial"/>
                <w:sz w:val="20"/>
                <w:szCs w:val="20"/>
              </w:rPr>
            </w:pPr>
          </w:p>
        </w:tc>
      </w:tr>
      <w:tr w:rsidR="008647F5" w:rsidRPr="00CE4E0F" w14:paraId="1B1A3E73" w14:textId="77777777" w:rsidTr="009F2008">
        <w:tc>
          <w:tcPr>
            <w:tcW w:w="9912" w:type="dxa"/>
            <w:gridSpan w:val="4"/>
            <w:tcBorders>
              <w:top w:val="single" w:sz="4" w:space="0" w:color="auto"/>
              <w:left w:val="single" w:sz="4" w:space="0" w:color="auto"/>
              <w:bottom w:val="single" w:sz="4" w:space="0" w:color="auto"/>
              <w:right w:val="single" w:sz="4" w:space="0" w:color="auto"/>
            </w:tcBorders>
          </w:tcPr>
          <w:p w14:paraId="3B85E7CC" w14:textId="2E12E027" w:rsidR="008647F5" w:rsidRPr="00CE4E0F" w:rsidRDefault="009F2008" w:rsidP="009F2008">
            <w:pPr>
              <w:rPr>
                <w:rFonts w:ascii="Arial" w:hAnsi="Arial" w:cs="Arial"/>
                <w:b/>
                <w:bCs/>
              </w:rPr>
            </w:pPr>
            <w:r w:rsidRPr="00CE4E0F">
              <w:rPr>
                <w:rFonts w:ascii="Arial" w:hAnsi="Arial" w:cs="Arial"/>
                <w:b/>
                <w:bCs/>
              </w:rPr>
              <w:t>INNE WYMAGANIA</w:t>
            </w:r>
          </w:p>
        </w:tc>
      </w:tr>
      <w:tr w:rsidR="008647F5" w:rsidRPr="00CE4E0F" w14:paraId="1E237191"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58DA843D" w14:textId="77777777" w:rsidR="008647F5" w:rsidRPr="00CE4E0F" w:rsidRDefault="008647F5" w:rsidP="009F2008">
            <w:pPr>
              <w:jc w:val="center"/>
              <w:rPr>
                <w:rFonts w:ascii="Arial" w:hAnsi="Arial" w:cs="Arial"/>
              </w:rPr>
            </w:pPr>
            <w:r w:rsidRPr="00CE4E0F">
              <w:rPr>
                <w:rFonts w:ascii="Arial" w:hAnsi="Arial" w:cs="Arial"/>
              </w:rPr>
              <w:t>1</w:t>
            </w:r>
          </w:p>
        </w:tc>
        <w:tc>
          <w:tcPr>
            <w:tcW w:w="4489" w:type="dxa"/>
            <w:tcBorders>
              <w:top w:val="single" w:sz="4" w:space="0" w:color="auto"/>
              <w:left w:val="single" w:sz="4" w:space="0" w:color="auto"/>
              <w:bottom w:val="single" w:sz="4" w:space="0" w:color="auto"/>
              <w:right w:val="single" w:sz="4" w:space="0" w:color="auto"/>
            </w:tcBorders>
          </w:tcPr>
          <w:p w14:paraId="520FF66B" w14:textId="77777777" w:rsidR="008647F5" w:rsidRPr="00CE4E0F" w:rsidRDefault="008647F5" w:rsidP="008647F5">
            <w:pPr>
              <w:widowControl w:val="0"/>
              <w:tabs>
                <w:tab w:val="center" w:pos="4536"/>
                <w:tab w:val="right" w:pos="9072"/>
              </w:tabs>
              <w:rPr>
                <w:rFonts w:ascii="Arial" w:hAnsi="Arial" w:cs="Arial"/>
                <w:color w:val="000000"/>
              </w:rPr>
            </w:pPr>
            <w:r w:rsidRPr="00CE4E0F">
              <w:rPr>
                <w:rFonts w:ascii="Arial" w:hAnsi="Arial" w:cs="Arial"/>
              </w:rPr>
              <w:t>Gwarancyjna obsługa serwisowa urządzenia w okresie m</w:t>
            </w:r>
            <w:r w:rsidRPr="00CE4E0F">
              <w:rPr>
                <w:rFonts w:ascii="Arial" w:hAnsi="Arial" w:cs="Arial"/>
                <w:bCs/>
              </w:rPr>
              <w:t>inimum 24 miesięcy</w:t>
            </w:r>
          </w:p>
        </w:tc>
        <w:tc>
          <w:tcPr>
            <w:tcW w:w="1919" w:type="dxa"/>
            <w:tcBorders>
              <w:top w:val="single" w:sz="4" w:space="0" w:color="auto"/>
              <w:left w:val="single" w:sz="4" w:space="0" w:color="auto"/>
              <w:bottom w:val="single" w:sz="4" w:space="0" w:color="auto"/>
              <w:right w:val="single" w:sz="4" w:space="0" w:color="auto"/>
            </w:tcBorders>
            <w:vAlign w:val="center"/>
          </w:tcPr>
          <w:p w14:paraId="496D540B" w14:textId="227DEEE0" w:rsidR="008647F5" w:rsidRPr="00CE4E0F" w:rsidRDefault="009F2008" w:rsidP="008647F5">
            <w:pPr>
              <w:pStyle w:val="TableContents"/>
              <w:jc w:val="center"/>
              <w:rPr>
                <w:rFonts w:ascii="Arial" w:hAnsi="Arial" w:cs="Arial"/>
                <w:color w:val="000000"/>
                <w:sz w:val="20"/>
                <w:szCs w:val="20"/>
              </w:rPr>
            </w:pPr>
            <w:r w:rsidRPr="00CE4E0F">
              <w:rPr>
                <w:rFonts w:ascii="Arial" w:hAnsi="Arial" w:cs="Arial"/>
                <w:sz w:val="20"/>
                <w:szCs w:val="20"/>
              </w:rPr>
              <w:t>Tak</w:t>
            </w:r>
            <w:r w:rsidR="009B53D6" w:rsidRPr="00CE4E0F">
              <w:rPr>
                <w:rFonts w:ascii="Arial" w:hAnsi="Arial" w:cs="Arial"/>
                <w:sz w:val="20"/>
                <w:szCs w:val="20"/>
              </w:rPr>
              <w:t>, podać</w:t>
            </w:r>
          </w:p>
        </w:tc>
        <w:tc>
          <w:tcPr>
            <w:tcW w:w="2986" w:type="dxa"/>
            <w:tcBorders>
              <w:top w:val="single" w:sz="4" w:space="0" w:color="auto"/>
              <w:left w:val="single" w:sz="4" w:space="0" w:color="000000"/>
              <w:bottom w:val="single" w:sz="4" w:space="0" w:color="auto"/>
              <w:right w:val="single" w:sz="4" w:space="0" w:color="auto"/>
            </w:tcBorders>
          </w:tcPr>
          <w:p w14:paraId="023DF66D" w14:textId="77777777" w:rsidR="008647F5" w:rsidRPr="00CE4E0F" w:rsidRDefault="008647F5" w:rsidP="008647F5">
            <w:pPr>
              <w:pStyle w:val="Zawartotabeli"/>
              <w:rPr>
                <w:rFonts w:ascii="Arial" w:hAnsi="Arial"/>
                <w:sz w:val="20"/>
                <w:szCs w:val="20"/>
              </w:rPr>
            </w:pPr>
          </w:p>
        </w:tc>
      </w:tr>
      <w:tr w:rsidR="008647F5" w:rsidRPr="00CE4E0F" w14:paraId="4BC5A078"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50C88378" w14:textId="77777777" w:rsidR="008647F5" w:rsidRPr="00CE4E0F" w:rsidRDefault="008647F5" w:rsidP="009F2008">
            <w:pPr>
              <w:jc w:val="center"/>
              <w:rPr>
                <w:rFonts w:ascii="Arial" w:hAnsi="Arial" w:cs="Arial"/>
              </w:rPr>
            </w:pPr>
            <w:r w:rsidRPr="00CE4E0F">
              <w:rPr>
                <w:rFonts w:ascii="Arial" w:hAnsi="Arial" w:cs="Arial"/>
              </w:rPr>
              <w:t>2</w:t>
            </w:r>
          </w:p>
        </w:tc>
        <w:tc>
          <w:tcPr>
            <w:tcW w:w="4489" w:type="dxa"/>
            <w:tcBorders>
              <w:top w:val="single" w:sz="4" w:space="0" w:color="auto"/>
              <w:left w:val="single" w:sz="4" w:space="0" w:color="auto"/>
              <w:bottom w:val="single" w:sz="4" w:space="0" w:color="auto"/>
              <w:right w:val="single" w:sz="4" w:space="0" w:color="auto"/>
            </w:tcBorders>
          </w:tcPr>
          <w:p w14:paraId="3768817D" w14:textId="77777777" w:rsidR="008647F5" w:rsidRPr="00CE4E0F" w:rsidRDefault="008647F5" w:rsidP="008647F5">
            <w:pPr>
              <w:widowControl w:val="0"/>
              <w:tabs>
                <w:tab w:val="center" w:pos="4536"/>
                <w:tab w:val="right" w:pos="9072"/>
              </w:tabs>
              <w:rPr>
                <w:rFonts w:ascii="Arial" w:hAnsi="Arial" w:cs="Arial"/>
              </w:rPr>
            </w:pPr>
            <w:r w:rsidRPr="00CE4E0F">
              <w:rPr>
                <w:rFonts w:ascii="Arial" w:hAnsi="Arial" w:cs="Arial"/>
              </w:rPr>
              <w:t>Gwarancja obejmuje:</w:t>
            </w:r>
          </w:p>
          <w:p w14:paraId="3F3C6BA8" w14:textId="77777777" w:rsidR="008647F5" w:rsidRPr="00CE4E0F" w:rsidRDefault="008647F5" w:rsidP="008647F5">
            <w:pPr>
              <w:widowControl w:val="0"/>
              <w:tabs>
                <w:tab w:val="center" w:pos="4536"/>
                <w:tab w:val="right" w:pos="9072"/>
              </w:tabs>
              <w:rPr>
                <w:rFonts w:ascii="Arial" w:hAnsi="Arial" w:cs="Arial"/>
              </w:rPr>
            </w:pPr>
            <w:r w:rsidRPr="00CE4E0F">
              <w:rPr>
                <w:rFonts w:ascii="Arial" w:hAnsi="Arial" w:cs="Arial"/>
              </w:rPr>
              <w:t>- przeglądy w okresie gwarancji</w:t>
            </w:r>
          </w:p>
          <w:p w14:paraId="0BFADE4E" w14:textId="77777777" w:rsidR="008647F5" w:rsidRPr="00CE4E0F" w:rsidRDefault="008647F5" w:rsidP="008647F5">
            <w:pPr>
              <w:widowControl w:val="0"/>
              <w:tabs>
                <w:tab w:val="center" w:pos="4536"/>
                <w:tab w:val="right" w:pos="9072"/>
              </w:tabs>
              <w:rPr>
                <w:rFonts w:ascii="Arial" w:hAnsi="Arial" w:cs="Arial"/>
              </w:rPr>
            </w:pPr>
            <w:r w:rsidRPr="00CE4E0F">
              <w:rPr>
                <w:rFonts w:ascii="Arial" w:hAnsi="Arial" w:cs="Arial"/>
              </w:rPr>
              <w:t>- wymiany/naprawy uszkodzonych części</w:t>
            </w:r>
          </w:p>
          <w:p w14:paraId="322F1ABF" w14:textId="77777777" w:rsidR="008647F5" w:rsidRPr="00CE4E0F" w:rsidRDefault="008647F5" w:rsidP="008647F5">
            <w:pPr>
              <w:widowControl w:val="0"/>
              <w:tabs>
                <w:tab w:val="center" w:pos="4536"/>
                <w:tab w:val="right" w:pos="9072"/>
              </w:tabs>
              <w:rPr>
                <w:rFonts w:ascii="Arial" w:hAnsi="Arial" w:cs="Arial"/>
              </w:rPr>
            </w:pPr>
            <w:r w:rsidRPr="00CE4E0F">
              <w:rPr>
                <w:rFonts w:ascii="Arial" w:hAnsi="Arial" w:cs="Arial"/>
              </w:rPr>
              <w:t>- dojazdy/przejazdy pracowników serwisu</w:t>
            </w:r>
          </w:p>
          <w:p w14:paraId="5421E501" w14:textId="77777777" w:rsidR="008647F5" w:rsidRPr="00CE4E0F" w:rsidRDefault="008647F5" w:rsidP="008647F5">
            <w:pPr>
              <w:widowControl w:val="0"/>
              <w:tabs>
                <w:tab w:val="center" w:pos="4536"/>
                <w:tab w:val="right" w:pos="9072"/>
              </w:tabs>
              <w:rPr>
                <w:rFonts w:ascii="Arial" w:hAnsi="Arial" w:cs="Arial"/>
              </w:rPr>
            </w:pPr>
            <w:r w:rsidRPr="00CE4E0F">
              <w:rPr>
                <w:rFonts w:ascii="Arial" w:hAnsi="Arial" w:cs="Arial"/>
              </w:rPr>
              <w:t>- koszty wysyłki, pakowania, ubezpieczenia przesyłki</w:t>
            </w:r>
          </w:p>
          <w:p w14:paraId="335B4C7A" w14:textId="77777777" w:rsidR="008647F5" w:rsidRPr="00CE4E0F" w:rsidRDefault="008647F5" w:rsidP="008647F5">
            <w:pPr>
              <w:widowControl w:val="0"/>
              <w:tabs>
                <w:tab w:val="center" w:pos="4536"/>
                <w:tab w:val="right" w:pos="9072"/>
              </w:tabs>
              <w:rPr>
                <w:rFonts w:ascii="Arial" w:hAnsi="Arial" w:cs="Arial"/>
              </w:rPr>
            </w:pPr>
            <w:r w:rsidRPr="00CE4E0F">
              <w:rPr>
                <w:rFonts w:ascii="Arial" w:hAnsi="Arial" w:cs="Arial"/>
              </w:rPr>
              <w:t>- robociznę</w:t>
            </w:r>
          </w:p>
          <w:p w14:paraId="5091BA7D" w14:textId="77777777" w:rsidR="008647F5" w:rsidRPr="00CE4E0F" w:rsidRDefault="008647F5" w:rsidP="008647F5">
            <w:pPr>
              <w:pStyle w:val="TableContents"/>
              <w:rPr>
                <w:rFonts w:ascii="Arial" w:hAnsi="Arial" w:cs="Arial"/>
                <w:color w:val="000000"/>
                <w:sz w:val="20"/>
                <w:szCs w:val="20"/>
              </w:rPr>
            </w:pPr>
            <w:r w:rsidRPr="00CE4E0F">
              <w:rPr>
                <w:rFonts w:ascii="Arial" w:hAnsi="Arial" w:cs="Arial"/>
                <w:sz w:val="20"/>
                <w:szCs w:val="20"/>
              </w:rPr>
              <w:t>- wszystkie pozostałe koszty niezbędne do wykonania czynności gwarancyjnych</w:t>
            </w:r>
          </w:p>
        </w:tc>
        <w:tc>
          <w:tcPr>
            <w:tcW w:w="1919" w:type="dxa"/>
            <w:tcBorders>
              <w:top w:val="single" w:sz="4" w:space="0" w:color="auto"/>
              <w:left w:val="single" w:sz="4" w:space="0" w:color="auto"/>
              <w:bottom w:val="single" w:sz="4" w:space="0" w:color="auto"/>
              <w:right w:val="single" w:sz="4" w:space="0" w:color="auto"/>
            </w:tcBorders>
            <w:vAlign w:val="center"/>
          </w:tcPr>
          <w:p w14:paraId="01AC22E8" w14:textId="787EF0CE" w:rsidR="008647F5" w:rsidRPr="00CE4E0F" w:rsidRDefault="009F2008"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top w:val="single" w:sz="4" w:space="0" w:color="auto"/>
              <w:left w:val="single" w:sz="4" w:space="0" w:color="000000"/>
              <w:bottom w:val="single" w:sz="4" w:space="0" w:color="auto"/>
              <w:right w:val="single" w:sz="4" w:space="0" w:color="auto"/>
            </w:tcBorders>
          </w:tcPr>
          <w:p w14:paraId="43C3DB6C" w14:textId="77777777" w:rsidR="008647F5" w:rsidRPr="00CE4E0F" w:rsidRDefault="008647F5" w:rsidP="008647F5">
            <w:pPr>
              <w:pStyle w:val="Zawartotabeli"/>
              <w:rPr>
                <w:rFonts w:ascii="Arial" w:hAnsi="Arial"/>
                <w:sz w:val="20"/>
                <w:szCs w:val="20"/>
              </w:rPr>
            </w:pPr>
          </w:p>
        </w:tc>
      </w:tr>
      <w:tr w:rsidR="008647F5" w:rsidRPr="00CE4E0F" w14:paraId="6E813E65"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77A9EB17" w14:textId="77777777" w:rsidR="008647F5" w:rsidRPr="00CE4E0F" w:rsidRDefault="008647F5" w:rsidP="009F2008">
            <w:pPr>
              <w:jc w:val="center"/>
              <w:rPr>
                <w:rFonts w:ascii="Arial" w:hAnsi="Arial" w:cs="Arial"/>
              </w:rPr>
            </w:pPr>
            <w:r w:rsidRPr="00CE4E0F">
              <w:rPr>
                <w:rFonts w:ascii="Arial" w:hAnsi="Arial" w:cs="Arial"/>
              </w:rPr>
              <w:t>3</w:t>
            </w:r>
          </w:p>
        </w:tc>
        <w:tc>
          <w:tcPr>
            <w:tcW w:w="4489" w:type="dxa"/>
            <w:tcBorders>
              <w:top w:val="single" w:sz="4" w:space="0" w:color="auto"/>
              <w:left w:val="single" w:sz="4" w:space="0" w:color="auto"/>
              <w:bottom w:val="single" w:sz="4" w:space="0" w:color="auto"/>
              <w:right w:val="single" w:sz="4" w:space="0" w:color="auto"/>
            </w:tcBorders>
          </w:tcPr>
          <w:p w14:paraId="4CACC6D8" w14:textId="5DA57EF7" w:rsidR="008647F5" w:rsidRPr="00CE4E0F" w:rsidRDefault="008647F5" w:rsidP="008647F5">
            <w:pPr>
              <w:pStyle w:val="TableContents"/>
              <w:rPr>
                <w:rFonts w:ascii="Arial" w:hAnsi="Arial" w:cs="Arial"/>
                <w:color w:val="000000"/>
                <w:sz w:val="20"/>
                <w:szCs w:val="20"/>
              </w:rPr>
            </w:pPr>
            <w:r w:rsidRPr="00CE4E0F">
              <w:rPr>
                <w:rFonts w:ascii="Arial" w:hAnsi="Arial" w:cs="Arial"/>
                <w:sz w:val="20"/>
                <w:szCs w:val="20"/>
              </w:rPr>
              <w:t xml:space="preserve">W okresie gwarancji przegląd serwisowy na koszt dostawcy zakończony wpisem do paszportu technicznego i protokołu wykonania przeglądu, jeden na 12 miesięcy, lub więcej, jeżeli </w:t>
            </w:r>
            <w:r w:rsidR="009F2008" w:rsidRPr="00CE4E0F">
              <w:rPr>
                <w:rFonts w:ascii="Arial" w:hAnsi="Arial" w:cs="Arial"/>
                <w:sz w:val="20"/>
                <w:szCs w:val="20"/>
              </w:rPr>
              <w:t>Tak</w:t>
            </w:r>
            <w:r w:rsidRPr="00CE4E0F">
              <w:rPr>
                <w:rFonts w:ascii="Arial" w:hAnsi="Arial" w:cs="Arial"/>
                <w:sz w:val="20"/>
                <w:szCs w:val="20"/>
              </w:rPr>
              <w:t xml:space="preserve"> zaleca producent.</w:t>
            </w:r>
          </w:p>
        </w:tc>
        <w:tc>
          <w:tcPr>
            <w:tcW w:w="1919" w:type="dxa"/>
            <w:tcBorders>
              <w:top w:val="single" w:sz="4" w:space="0" w:color="auto"/>
              <w:left w:val="single" w:sz="4" w:space="0" w:color="auto"/>
              <w:bottom w:val="single" w:sz="4" w:space="0" w:color="auto"/>
              <w:right w:val="single" w:sz="4" w:space="0" w:color="auto"/>
            </w:tcBorders>
            <w:vAlign w:val="center"/>
          </w:tcPr>
          <w:p w14:paraId="1B551F1E" w14:textId="1C28F103" w:rsidR="008647F5" w:rsidRPr="00CE4E0F" w:rsidRDefault="009F2008"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top w:val="single" w:sz="4" w:space="0" w:color="auto"/>
              <w:left w:val="single" w:sz="4" w:space="0" w:color="000000"/>
              <w:bottom w:val="single" w:sz="4" w:space="0" w:color="auto"/>
              <w:right w:val="single" w:sz="4" w:space="0" w:color="auto"/>
            </w:tcBorders>
          </w:tcPr>
          <w:p w14:paraId="2B9782CA" w14:textId="77777777" w:rsidR="008647F5" w:rsidRPr="00CE4E0F" w:rsidRDefault="008647F5" w:rsidP="008647F5">
            <w:pPr>
              <w:pStyle w:val="Zawartotabeli"/>
              <w:rPr>
                <w:rFonts w:ascii="Arial" w:hAnsi="Arial"/>
                <w:sz w:val="20"/>
                <w:szCs w:val="20"/>
              </w:rPr>
            </w:pPr>
          </w:p>
        </w:tc>
      </w:tr>
      <w:tr w:rsidR="008647F5" w:rsidRPr="00CE4E0F" w14:paraId="32F9E08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F439FAD" w14:textId="77777777" w:rsidR="008647F5" w:rsidRPr="00CE4E0F" w:rsidRDefault="008647F5" w:rsidP="009F2008">
            <w:pPr>
              <w:jc w:val="center"/>
              <w:rPr>
                <w:rFonts w:ascii="Arial" w:hAnsi="Arial" w:cs="Arial"/>
              </w:rPr>
            </w:pPr>
            <w:r w:rsidRPr="00CE4E0F">
              <w:rPr>
                <w:rFonts w:ascii="Arial" w:hAnsi="Arial" w:cs="Arial"/>
              </w:rPr>
              <w:t>4</w:t>
            </w:r>
          </w:p>
        </w:tc>
        <w:tc>
          <w:tcPr>
            <w:tcW w:w="4489" w:type="dxa"/>
            <w:tcBorders>
              <w:top w:val="single" w:sz="4" w:space="0" w:color="auto"/>
              <w:left w:val="single" w:sz="4" w:space="0" w:color="auto"/>
              <w:bottom w:val="single" w:sz="4" w:space="0" w:color="auto"/>
              <w:right w:val="single" w:sz="4" w:space="0" w:color="auto"/>
            </w:tcBorders>
          </w:tcPr>
          <w:p w14:paraId="10519AC6" w14:textId="77777777" w:rsidR="008647F5" w:rsidRPr="00CE4E0F" w:rsidRDefault="008647F5" w:rsidP="008647F5">
            <w:pPr>
              <w:widowControl w:val="0"/>
              <w:tabs>
                <w:tab w:val="center" w:pos="4536"/>
                <w:tab w:val="right" w:pos="9072"/>
              </w:tabs>
              <w:rPr>
                <w:rFonts w:ascii="Arial" w:hAnsi="Arial" w:cs="Arial"/>
              </w:rPr>
            </w:pPr>
            <w:r w:rsidRPr="00CE4E0F">
              <w:rPr>
                <w:rFonts w:ascii="Arial" w:hAnsi="Arial" w:cs="Arial"/>
              </w:rPr>
              <w:t>Przegląd serwisowy zawiera:</w:t>
            </w:r>
          </w:p>
          <w:p w14:paraId="25AB5933" w14:textId="77777777" w:rsidR="008647F5" w:rsidRPr="00CE4E0F" w:rsidRDefault="008647F5" w:rsidP="008647F5">
            <w:pPr>
              <w:widowControl w:val="0"/>
              <w:tabs>
                <w:tab w:val="center" w:pos="4536"/>
                <w:tab w:val="right" w:pos="9072"/>
              </w:tabs>
              <w:rPr>
                <w:rFonts w:ascii="Arial" w:hAnsi="Arial" w:cs="Arial"/>
              </w:rPr>
            </w:pPr>
            <w:r w:rsidRPr="00CE4E0F">
              <w:rPr>
                <w:rFonts w:ascii="Arial" w:hAnsi="Arial" w:cs="Arial"/>
              </w:rPr>
              <w:t>- dojazdy pracowników serwisu</w:t>
            </w:r>
          </w:p>
          <w:p w14:paraId="3989C701" w14:textId="77777777" w:rsidR="008647F5" w:rsidRPr="00CE4E0F" w:rsidRDefault="008647F5" w:rsidP="008647F5">
            <w:pPr>
              <w:widowControl w:val="0"/>
              <w:tabs>
                <w:tab w:val="center" w:pos="4536"/>
                <w:tab w:val="right" w:pos="9072"/>
              </w:tabs>
              <w:rPr>
                <w:rFonts w:ascii="Arial" w:hAnsi="Arial" w:cs="Arial"/>
              </w:rPr>
            </w:pPr>
            <w:r w:rsidRPr="00CE4E0F">
              <w:rPr>
                <w:rFonts w:ascii="Arial" w:hAnsi="Arial" w:cs="Arial"/>
              </w:rPr>
              <w:t>- robociznę</w:t>
            </w:r>
          </w:p>
          <w:p w14:paraId="75A44428" w14:textId="77777777" w:rsidR="008647F5" w:rsidRPr="00CE4E0F" w:rsidRDefault="008647F5" w:rsidP="008647F5">
            <w:pPr>
              <w:pStyle w:val="TableContents"/>
              <w:rPr>
                <w:rFonts w:ascii="Arial" w:hAnsi="Arial" w:cs="Arial"/>
                <w:color w:val="000000"/>
                <w:sz w:val="20"/>
                <w:szCs w:val="20"/>
              </w:rPr>
            </w:pPr>
            <w:r w:rsidRPr="00CE4E0F">
              <w:rPr>
                <w:rFonts w:ascii="Arial" w:hAnsi="Arial" w:cs="Arial"/>
                <w:sz w:val="20"/>
                <w:szCs w:val="20"/>
              </w:rPr>
              <w:t>- wszystkie pozostałe koszty niezbędne do wykonania czynności gwarancyjnych (materiały i części eksploatacyjne)</w:t>
            </w:r>
          </w:p>
        </w:tc>
        <w:tc>
          <w:tcPr>
            <w:tcW w:w="1919" w:type="dxa"/>
            <w:tcBorders>
              <w:top w:val="single" w:sz="4" w:space="0" w:color="auto"/>
              <w:left w:val="single" w:sz="4" w:space="0" w:color="auto"/>
              <w:bottom w:val="single" w:sz="4" w:space="0" w:color="auto"/>
              <w:right w:val="single" w:sz="4" w:space="0" w:color="auto"/>
            </w:tcBorders>
            <w:vAlign w:val="center"/>
          </w:tcPr>
          <w:p w14:paraId="39D7A7B8" w14:textId="0A54542F" w:rsidR="008647F5" w:rsidRPr="00CE4E0F" w:rsidRDefault="009F2008"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top w:val="single" w:sz="4" w:space="0" w:color="auto"/>
              <w:left w:val="single" w:sz="4" w:space="0" w:color="000000"/>
              <w:bottom w:val="single" w:sz="4" w:space="0" w:color="auto"/>
              <w:right w:val="single" w:sz="4" w:space="0" w:color="auto"/>
            </w:tcBorders>
          </w:tcPr>
          <w:p w14:paraId="214A1AFB" w14:textId="77777777" w:rsidR="008647F5" w:rsidRPr="00CE4E0F" w:rsidRDefault="008647F5" w:rsidP="008647F5">
            <w:pPr>
              <w:pStyle w:val="Zawartotabeli"/>
              <w:rPr>
                <w:rFonts w:ascii="Arial" w:hAnsi="Arial"/>
                <w:sz w:val="20"/>
                <w:szCs w:val="20"/>
              </w:rPr>
            </w:pPr>
          </w:p>
        </w:tc>
      </w:tr>
      <w:tr w:rsidR="008647F5" w:rsidRPr="00CE4E0F" w14:paraId="08C98F49"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7288B77" w14:textId="77777777" w:rsidR="008647F5" w:rsidRPr="00CE4E0F" w:rsidRDefault="008647F5" w:rsidP="009F2008">
            <w:pPr>
              <w:jc w:val="center"/>
              <w:rPr>
                <w:rFonts w:ascii="Arial" w:hAnsi="Arial" w:cs="Arial"/>
              </w:rPr>
            </w:pPr>
            <w:r w:rsidRPr="00CE4E0F">
              <w:rPr>
                <w:rFonts w:ascii="Arial" w:hAnsi="Arial" w:cs="Arial"/>
              </w:rPr>
              <w:t>5</w:t>
            </w:r>
          </w:p>
        </w:tc>
        <w:tc>
          <w:tcPr>
            <w:tcW w:w="4489" w:type="dxa"/>
            <w:tcBorders>
              <w:top w:val="single" w:sz="4" w:space="0" w:color="auto"/>
              <w:left w:val="single" w:sz="4" w:space="0" w:color="auto"/>
              <w:bottom w:val="single" w:sz="4" w:space="0" w:color="auto"/>
              <w:right w:val="single" w:sz="4" w:space="0" w:color="auto"/>
            </w:tcBorders>
          </w:tcPr>
          <w:p w14:paraId="297B32F1" w14:textId="77777777" w:rsidR="008647F5" w:rsidRPr="00CE4E0F" w:rsidRDefault="008647F5" w:rsidP="008647F5">
            <w:pPr>
              <w:pStyle w:val="TableContents"/>
              <w:rPr>
                <w:rFonts w:ascii="Arial" w:hAnsi="Arial" w:cs="Arial"/>
                <w:color w:val="000000"/>
                <w:sz w:val="20"/>
                <w:szCs w:val="20"/>
              </w:rPr>
            </w:pPr>
            <w:r w:rsidRPr="00CE4E0F">
              <w:rPr>
                <w:rFonts w:ascii="Arial" w:hAnsi="Arial" w:cs="Arial"/>
                <w:sz w:val="20"/>
                <w:szCs w:val="20"/>
              </w:rPr>
              <w:t>Przegląd końcowy przed upływem końca gwarancji producenta (na koszt dostawcy) zakończony wpisem do paszportu technicznego i protokołem wykonania przeglądu</w:t>
            </w:r>
          </w:p>
        </w:tc>
        <w:tc>
          <w:tcPr>
            <w:tcW w:w="1919" w:type="dxa"/>
            <w:tcBorders>
              <w:top w:val="single" w:sz="4" w:space="0" w:color="auto"/>
              <w:left w:val="single" w:sz="4" w:space="0" w:color="auto"/>
              <w:bottom w:val="single" w:sz="4" w:space="0" w:color="auto"/>
              <w:right w:val="single" w:sz="4" w:space="0" w:color="auto"/>
            </w:tcBorders>
            <w:vAlign w:val="center"/>
          </w:tcPr>
          <w:p w14:paraId="765E11CD" w14:textId="6A4E864C" w:rsidR="008647F5" w:rsidRPr="00CE4E0F" w:rsidRDefault="009F2008"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top w:val="single" w:sz="4" w:space="0" w:color="auto"/>
              <w:left w:val="single" w:sz="4" w:space="0" w:color="000000"/>
              <w:bottom w:val="single" w:sz="4" w:space="0" w:color="auto"/>
              <w:right w:val="single" w:sz="4" w:space="0" w:color="auto"/>
            </w:tcBorders>
          </w:tcPr>
          <w:p w14:paraId="11DDE5E7" w14:textId="77777777" w:rsidR="008647F5" w:rsidRPr="00CE4E0F" w:rsidRDefault="008647F5" w:rsidP="008647F5">
            <w:pPr>
              <w:pStyle w:val="Zawartotabeli"/>
              <w:rPr>
                <w:rFonts w:ascii="Arial" w:hAnsi="Arial"/>
                <w:sz w:val="20"/>
                <w:szCs w:val="20"/>
              </w:rPr>
            </w:pPr>
          </w:p>
        </w:tc>
      </w:tr>
      <w:tr w:rsidR="008647F5" w:rsidRPr="00CE4E0F" w14:paraId="2DDCEEAD"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78A981F" w14:textId="77777777" w:rsidR="008647F5" w:rsidRPr="00CE4E0F" w:rsidRDefault="008647F5" w:rsidP="009F2008">
            <w:pPr>
              <w:jc w:val="center"/>
              <w:rPr>
                <w:rFonts w:ascii="Arial" w:hAnsi="Arial" w:cs="Arial"/>
              </w:rPr>
            </w:pPr>
            <w:r w:rsidRPr="00CE4E0F">
              <w:rPr>
                <w:rFonts w:ascii="Arial" w:hAnsi="Arial" w:cs="Arial"/>
              </w:rPr>
              <w:t>6</w:t>
            </w:r>
          </w:p>
        </w:tc>
        <w:tc>
          <w:tcPr>
            <w:tcW w:w="4489" w:type="dxa"/>
            <w:tcBorders>
              <w:top w:val="single" w:sz="4" w:space="0" w:color="auto"/>
              <w:left w:val="single" w:sz="4" w:space="0" w:color="auto"/>
              <w:bottom w:val="single" w:sz="4" w:space="0" w:color="auto"/>
              <w:right w:val="single" w:sz="4" w:space="0" w:color="auto"/>
            </w:tcBorders>
          </w:tcPr>
          <w:p w14:paraId="5AFAA45E" w14:textId="77777777" w:rsidR="008647F5" w:rsidRPr="00CE4E0F" w:rsidRDefault="008647F5" w:rsidP="008647F5">
            <w:pPr>
              <w:widowControl w:val="0"/>
              <w:tabs>
                <w:tab w:val="center" w:pos="4536"/>
                <w:tab w:val="right" w:pos="9072"/>
              </w:tabs>
              <w:rPr>
                <w:rFonts w:ascii="Arial" w:hAnsi="Arial" w:cs="Arial"/>
              </w:rPr>
            </w:pPr>
            <w:r w:rsidRPr="00CE4E0F">
              <w:rPr>
                <w:rFonts w:ascii="Arial" w:hAnsi="Arial" w:cs="Arial"/>
              </w:rPr>
              <w:t>Autoryzowany serwis gwarancyjny i pogwarancyjny.</w:t>
            </w:r>
          </w:p>
          <w:p w14:paraId="5C809272" w14:textId="77777777" w:rsidR="008647F5" w:rsidRPr="00CE4E0F" w:rsidRDefault="008647F5" w:rsidP="008647F5">
            <w:pPr>
              <w:pStyle w:val="TableContents"/>
              <w:rPr>
                <w:rFonts w:ascii="Arial" w:hAnsi="Arial" w:cs="Arial"/>
                <w:color w:val="000000"/>
                <w:sz w:val="20"/>
                <w:szCs w:val="20"/>
              </w:rPr>
            </w:pPr>
            <w:r w:rsidRPr="00CE4E0F">
              <w:rPr>
                <w:rFonts w:ascii="Arial" w:hAnsi="Arial" w:cs="Arial"/>
                <w:sz w:val="20"/>
                <w:szCs w:val="20"/>
              </w:rPr>
              <w:t>Podać: dokładny adres, telefon, e-mail, adres internetowy (WWW)</w:t>
            </w:r>
          </w:p>
        </w:tc>
        <w:tc>
          <w:tcPr>
            <w:tcW w:w="1919" w:type="dxa"/>
            <w:tcBorders>
              <w:top w:val="single" w:sz="4" w:space="0" w:color="auto"/>
              <w:left w:val="single" w:sz="4" w:space="0" w:color="auto"/>
              <w:bottom w:val="single" w:sz="4" w:space="0" w:color="auto"/>
              <w:right w:val="single" w:sz="4" w:space="0" w:color="auto"/>
            </w:tcBorders>
            <w:vAlign w:val="center"/>
          </w:tcPr>
          <w:p w14:paraId="4B7F199F" w14:textId="797DAAB1" w:rsidR="008647F5" w:rsidRPr="00CE4E0F" w:rsidRDefault="009F2008" w:rsidP="008647F5">
            <w:pPr>
              <w:pStyle w:val="TableContents"/>
              <w:jc w:val="center"/>
              <w:rPr>
                <w:rFonts w:ascii="Arial" w:hAnsi="Arial" w:cs="Arial"/>
                <w:color w:val="000000"/>
                <w:sz w:val="20"/>
                <w:szCs w:val="20"/>
              </w:rPr>
            </w:pPr>
            <w:r w:rsidRPr="00CE4E0F">
              <w:rPr>
                <w:rFonts w:ascii="Arial" w:hAnsi="Arial" w:cs="Arial"/>
                <w:sz w:val="20"/>
                <w:szCs w:val="20"/>
              </w:rPr>
              <w:t>Tak</w:t>
            </w:r>
            <w:r w:rsidR="009B53D6" w:rsidRPr="00CE4E0F">
              <w:rPr>
                <w:rFonts w:ascii="Arial" w:hAnsi="Arial" w:cs="Arial"/>
                <w:sz w:val="20"/>
                <w:szCs w:val="20"/>
              </w:rPr>
              <w:t>, podać</w:t>
            </w:r>
          </w:p>
        </w:tc>
        <w:tc>
          <w:tcPr>
            <w:tcW w:w="2986" w:type="dxa"/>
            <w:tcBorders>
              <w:top w:val="single" w:sz="4" w:space="0" w:color="auto"/>
              <w:left w:val="single" w:sz="4" w:space="0" w:color="000000"/>
              <w:bottom w:val="single" w:sz="4" w:space="0" w:color="auto"/>
              <w:right w:val="single" w:sz="4" w:space="0" w:color="auto"/>
            </w:tcBorders>
          </w:tcPr>
          <w:p w14:paraId="6606CC6A" w14:textId="77777777" w:rsidR="008647F5" w:rsidRPr="00CE4E0F" w:rsidRDefault="008647F5" w:rsidP="008647F5">
            <w:pPr>
              <w:pStyle w:val="Zawartotabeli"/>
              <w:rPr>
                <w:rFonts w:ascii="Arial" w:hAnsi="Arial"/>
                <w:sz w:val="20"/>
                <w:szCs w:val="20"/>
              </w:rPr>
            </w:pPr>
          </w:p>
        </w:tc>
      </w:tr>
      <w:tr w:rsidR="008647F5" w:rsidRPr="00CE4E0F" w14:paraId="6E397D84"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0FBD3978" w14:textId="77777777" w:rsidR="008647F5" w:rsidRPr="00CE4E0F" w:rsidRDefault="008647F5" w:rsidP="009F2008">
            <w:pPr>
              <w:jc w:val="center"/>
              <w:rPr>
                <w:rFonts w:ascii="Arial" w:hAnsi="Arial" w:cs="Arial"/>
              </w:rPr>
            </w:pPr>
            <w:r w:rsidRPr="00CE4E0F">
              <w:rPr>
                <w:rFonts w:ascii="Arial" w:hAnsi="Arial" w:cs="Arial"/>
              </w:rPr>
              <w:t>7</w:t>
            </w:r>
          </w:p>
        </w:tc>
        <w:tc>
          <w:tcPr>
            <w:tcW w:w="4489" w:type="dxa"/>
            <w:tcBorders>
              <w:top w:val="single" w:sz="4" w:space="0" w:color="auto"/>
              <w:left w:val="single" w:sz="4" w:space="0" w:color="auto"/>
              <w:bottom w:val="single" w:sz="4" w:space="0" w:color="auto"/>
              <w:right w:val="single" w:sz="4" w:space="0" w:color="auto"/>
            </w:tcBorders>
          </w:tcPr>
          <w:p w14:paraId="6952632B" w14:textId="77777777" w:rsidR="008647F5" w:rsidRPr="00CE4E0F" w:rsidRDefault="008647F5" w:rsidP="008647F5">
            <w:pPr>
              <w:pStyle w:val="TableContents"/>
              <w:rPr>
                <w:rFonts w:ascii="Arial" w:hAnsi="Arial" w:cs="Arial"/>
                <w:color w:val="000000"/>
                <w:sz w:val="20"/>
                <w:szCs w:val="20"/>
              </w:rPr>
            </w:pPr>
            <w:r w:rsidRPr="00CE4E0F">
              <w:rPr>
                <w:rFonts w:ascii="Arial" w:eastAsia="Calibri" w:hAnsi="Arial" w:cs="Arial"/>
                <w:sz w:val="20"/>
                <w:szCs w:val="20"/>
              </w:rPr>
              <w:t>W okresie gwarancji przyjmowanie zgłoszeń o usterkach telefonicznie, faksem lub pocztą elektroniczną (e-mail) oraz dokonanie koniecznych napraw, doprowadzających przedmiot umowy do pełnej sprawności – w terminie do 7 dni od chwili jej zgłoszenia.</w:t>
            </w:r>
          </w:p>
        </w:tc>
        <w:tc>
          <w:tcPr>
            <w:tcW w:w="1919" w:type="dxa"/>
            <w:tcBorders>
              <w:top w:val="single" w:sz="4" w:space="0" w:color="auto"/>
              <w:left w:val="single" w:sz="4" w:space="0" w:color="auto"/>
              <w:bottom w:val="single" w:sz="4" w:space="0" w:color="auto"/>
              <w:right w:val="single" w:sz="4" w:space="0" w:color="auto"/>
            </w:tcBorders>
            <w:vAlign w:val="center"/>
          </w:tcPr>
          <w:p w14:paraId="18B359C4" w14:textId="564471EB" w:rsidR="008647F5" w:rsidRPr="00CE4E0F" w:rsidRDefault="009F2008"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top w:val="single" w:sz="4" w:space="0" w:color="auto"/>
              <w:left w:val="single" w:sz="4" w:space="0" w:color="000000"/>
              <w:bottom w:val="single" w:sz="4" w:space="0" w:color="auto"/>
              <w:right w:val="single" w:sz="4" w:space="0" w:color="auto"/>
            </w:tcBorders>
          </w:tcPr>
          <w:p w14:paraId="33877252" w14:textId="77777777" w:rsidR="008647F5" w:rsidRPr="00CE4E0F" w:rsidRDefault="008647F5" w:rsidP="008647F5">
            <w:pPr>
              <w:pStyle w:val="Zawartotabeli"/>
              <w:rPr>
                <w:rFonts w:ascii="Arial" w:hAnsi="Arial"/>
                <w:sz w:val="20"/>
                <w:szCs w:val="20"/>
              </w:rPr>
            </w:pPr>
          </w:p>
        </w:tc>
      </w:tr>
      <w:tr w:rsidR="008647F5" w:rsidRPr="00CE4E0F" w14:paraId="067E6E74"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2E9126F7" w14:textId="77777777" w:rsidR="008647F5" w:rsidRPr="00CE4E0F" w:rsidRDefault="008647F5" w:rsidP="009F2008">
            <w:pPr>
              <w:jc w:val="center"/>
              <w:rPr>
                <w:rFonts w:ascii="Arial" w:hAnsi="Arial" w:cs="Arial"/>
              </w:rPr>
            </w:pPr>
            <w:r w:rsidRPr="00CE4E0F">
              <w:rPr>
                <w:rFonts w:ascii="Arial" w:hAnsi="Arial" w:cs="Arial"/>
              </w:rPr>
              <w:t>8</w:t>
            </w:r>
          </w:p>
        </w:tc>
        <w:tc>
          <w:tcPr>
            <w:tcW w:w="4489" w:type="dxa"/>
            <w:tcBorders>
              <w:top w:val="single" w:sz="4" w:space="0" w:color="auto"/>
              <w:left w:val="single" w:sz="4" w:space="0" w:color="auto"/>
              <w:bottom w:val="single" w:sz="4" w:space="0" w:color="auto"/>
              <w:right w:val="single" w:sz="4" w:space="0" w:color="auto"/>
            </w:tcBorders>
          </w:tcPr>
          <w:p w14:paraId="1190AEDF" w14:textId="77777777" w:rsidR="008647F5" w:rsidRPr="00CE4E0F" w:rsidRDefault="008647F5" w:rsidP="008647F5">
            <w:pPr>
              <w:pStyle w:val="TableContents"/>
              <w:rPr>
                <w:rFonts w:ascii="Arial" w:hAnsi="Arial" w:cs="Arial"/>
                <w:color w:val="000000"/>
                <w:sz w:val="20"/>
                <w:szCs w:val="20"/>
              </w:rPr>
            </w:pPr>
            <w:r w:rsidRPr="00CE4E0F">
              <w:rPr>
                <w:rFonts w:ascii="Arial" w:hAnsi="Arial" w:cs="Arial"/>
                <w:sz w:val="20"/>
                <w:szCs w:val="20"/>
              </w:rPr>
              <w:t>Liczba napraw tego samego podzespołu powodująca wymianę na nowy (z wyjątkiem uszkodzeń z winy użytkownika) – 3</w:t>
            </w:r>
          </w:p>
        </w:tc>
        <w:tc>
          <w:tcPr>
            <w:tcW w:w="1919" w:type="dxa"/>
            <w:tcBorders>
              <w:top w:val="single" w:sz="4" w:space="0" w:color="auto"/>
              <w:left w:val="single" w:sz="4" w:space="0" w:color="auto"/>
              <w:bottom w:val="single" w:sz="4" w:space="0" w:color="auto"/>
              <w:right w:val="single" w:sz="4" w:space="0" w:color="auto"/>
            </w:tcBorders>
            <w:vAlign w:val="center"/>
          </w:tcPr>
          <w:p w14:paraId="76914C04" w14:textId="30716CD5" w:rsidR="008647F5" w:rsidRPr="00CE4E0F" w:rsidRDefault="009F2008"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top w:val="single" w:sz="4" w:space="0" w:color="auto"/>
              <w:left w:val="single" w:sz="4" w:space="0" w:color="000000"/>
              <w:bottom w:val="single" w:sz="4" w:space="0" w:color="auto"/>
              <w:right w:val="single" w:sz="4" w:space="0" w:color="auto"/>
            </w:tcBorders>
          </w:tcPr>
          <w:p w14:paraId="3F1E3FB2" w14:textId="77777777" w:rsidR="008647F5" w:rsidRPr="00CE4E0F" w:rsidRDefault="008647F5" w:rsidP="008647F5">
            <w:pPr>
              <w:pStyle w:val="Zawartotabeli"/>
              <w:rPr>
                <w:rFonts w:ascii="Arial" w:hAnsi="Arial"/>
                <w:sz w:val="20"/>
                <w:szCs w:val="20"/>
              </w:rPr>
            </w:pPr>
          </w:p>
        </w:tc>
      </w:tr>
      <w:tr w:rsidR="008647F5" w:rsidRPr="00CE4E0F" w14:paraId="56EF5CFF"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3B600300" w14:textId="77777777" w:rsidR="008647F5" w:rsidRPr="00CE4E0F" w:rsidRDefault="008647F5" w:rsidP="009F2008">
            <w:pPr>
              <w:jc w:val="center"/>
              <w:rPr>
                <w:rFonts w:ascii="Arial" w:hAnsi="Arial" w:cs="Arial"/>
              </w:rPr>
            </w:pPr>
            <w:r w:rsidRPr="00CE4E0F">
              <w:rPr>
                <w:rFonts w:ascii="Arial" w:hAnsi="Arial" w:cs="Arial"/>
              </w:rPr>
              <w:t>9</w:t>
            </w:r>
          </w:p>
        </w:tc>
        <w:tc>
          <w:tcPr>
            <w:tcW w:w="4489" w:type="dxa"/>
            <w:tcBorders>
              <w:top w:val="single" w:sz="4" w:space="0" w:color="auto"/>
              <w:left w:val="single" w:sz="4" w:space="0" w:color="auto"/>
              <w:bottom w:val="single" w:sz="4" w:space="0" w:color="auto"/>
              <w:right w:val="single" w:sz="4" w:space="0" w:color="auto"/>
            </w:tcBorders>
          </w:tcPr>
          <w:p w14:paraId="6D5FECF1" w14:textId="27E58032" w:rsidR="008647F5" w:rsidRPr="00CE4E0F" w:rsidRDefault="008647F5" w:rsidP="008647F5">
            <w:pPr>
              <w:pStyle w:val="TableContents"/>
              <w:rPr>
                <w:rFonts w:ascii="Arial" w:hAnsi="Arial" w:cs="Arial"/>
                <w:color w:val="000000"/>
                <w:sz w:val="20"/>
                <w:szCs w:val="20"/>
              </w:rPr>
            </w:pPr>
            <w:r w:rsidRPr="00CE4E0F">
              <w:rPr>
                <w:rFonts w:ascii="Arial" w:hAnsi="Arial" w:cs="Arial"/>
                <w:sz w:val="20"/>
                <w:szCs w:val="20"/>
              </w:rPr>
              <w:t>Szkolenie personelu wskazanego przez Zamawiającego w zakresie obsługi aparatu, bezpieczeństwa jego użytkowania potwierdzone pisemnym protokołem</w:t>
            </w:r>
            <w:r w:rsidR="00FF41AD" w:rsidRPr="00CE4E0F">
              <w:rPr>
                <w:rFonts w:ascii="Arial" w:hAnsi="Arial" w:cs="Arial"/>
                <w:sz w:val="20"/>
                <w:szCs w:val="20"/>
              </w:rPr>
              <w:t>.</w:t>
            </w:r>
          </w:p>
        </w:tc>
        <w:tc>
          <w:tcPr>
            <w:tcW w:w="1919" w:type="dxa"/>
            <w:tcBorders>
              <w:top w:val="single" w:sz="4" w:space="0" w:color="auto"/>
              <w:left w:val="single" w:sz="4" w:space="0" w:color="auto"/>
              <w:bottom w:val="single" w:sz="4" w:space="0" w:color="auto"/>
              <w:right w:val="single" w:sz="4" w:space="0" w:color="auto"/>
            </w:tcBorders>
            <w:vAlign w:val="center"/>
          </w:tcPr>
          <w:p w14:paraId="1411C081" w14:textId="7912F681" w:rsidR="008647F5" w:rsidRPr="00CE4E0F" w:rsidRDefault="009F2008" w:rsidP="008647F5">
            <w:pPr>
              <w:pStyle w:val="TableContents"/>
              <w:jc w:val="center"/>
              <w:rPr>
                <w:rFonts w:ascii="Arial" w:hAnsi="Arial" w:cs="Arial"/>
                <w:color w:val="000000"/>
                <w:sz w:val="20"/>
                <w:szCs w:val="20"/>
              </w:rPr>
            </w:pPr>
            <w:r w:rsidRPr="00CE4E0F">
              <w:rPr>
                <w:rFonts w:ascii="Arial" w:hAnsi="Arial" w:cs="Arial"/>
                <w:sz w:val="20"/>
                <w:szCs w:val="20"/>
              </w:rPr>
              <w:t>Tak</w:t>
            </w:r>
          </w:p>
        </w:tc>
        <w:tc>
          <w:tcPr>
            <w:tcW w:w="2986" w:type="dxa"/>
            <w:tcBorders>
              <w:top w:val="single" w:sz="4" w:space="0" w:color="auto"/>
              <w:left w:val="single" w:sz="4" w:space="0" w:color="000000"/>
              <w:bottom w:val="single" w:sz="4" w:space="0" w:color="auto"/>
              <w:right w:val="single" w:sz="4" w:space="0" w:color="auto"/>
            </w:tcBorders>
          </w:tcPr>
          <w:p w14:paraId="0812DE86" w14:textId="77777777" w:rsidR="008647F5" w:rsidRPr="00CE4E0F" w:rsidRDefault="008647F5" w:rsidP="008647F5">
            <w:pPr>
              <w:pStyle w:val="Zawartotabeli"/>
              <w:rPr>
                <w:rFonts w:ascii="Arial" w:hAnsi="Arial"/>
                <w:sz w:val="20"/>
                <w:szCs w:val="20"/>
              </w:rPr>
            </w:pPr>
          </w:p>
        </w:tc>
      </w:tr>
      <w:tr w:rsidR="009371AA" w:rsidRPr="00CE4E0F" w14:paraId="6565A665" w14:textId="77777777" w:rsidTr="00D56E18">
        <w:tc>
          <w:tcPr>
            <w:tcW w:w="518" w:type="dxa"/>
            <w:tcBorders>
              <w:top w:val="single" w:sz="4" w:space="0" w:color="auto"/>
              <w:left w:val="single" w:sz="4" w:space="0" w:color="auto"/>
              <w:bottom w:val="single" w:sz="4" w:space="0" w:color="auto"/>
              <w:right w:val="single" w:sz="4" w:space="0" w:color="auto"/>
            </w:tcBorders>
            <w:vAlign w:val="center"/>
          </w:tcPr>
          <w:p w14:paraId="697B8B93" w14:textId="266F54A8" w:rsidR="009371AA" w:rsidRPr="00CE4E0F" w:rsidRDefault="009371AA" w:rsidP="009371AA">
            <w:pPr>
              <w:jc w:val="center"/>
              <w:rPr>
                <w:rFonts w:ascii="Arial" w:hAnsi="Arial" w:cs="Arial"/>
                <w:highlight w:val="yellow"/>
              </w:rPr>
            </w:pPr>
            <w:r w:rsidRPr="00CE4E0F">
              <w:rPr>
                <w:rFonts w:ascii="Arial" w:hAnsi="Arial" w:cs="Arial"/>
              </w:rPr>
              <w:t>10</w:t>
            </w:r>
          </w:p>
        </w:tc>
        <w:tc>
          <w:tcPr>
            <w:tcW w:w="4489" w:type="dxa"/>
            <w:tcBorders>
              <w:top w:val="single" w:sz="4" w:space="0" w:color="auto"/>
              <w:left w:val="single" w:sz="4" w:space="0" w:color="auto"/>
              <w:bottom w:val="single" w:sz="4" w:space="0" w:color="auto"/>
              <w:right w:val="single" w:sz="4" w:space="0" w:color="auto"/>
            </w:tcBorders>
            <w:vAlign w:val="center"/>
          </w:tcPr>
          <w:p w14:paraId="43A683D5" w14:textId="58EA0BDE" w:rsidR="009371AA" w:rsidRPr="00CE4E0F" w:rsidRDefault="009371AA" w:rsidP="009371AA">
            <w:pPr>
              <w:pStyle w:val="TableContents"/>
              <w:rPr>
                <w:rFonts w:ascii="Arial" w:hAnsi="Arial" w:cs="Arial"/>
                <w:sz w:val="20"/>
                <w:szCs w:val="20"/>
                <w:highlight w:val="yellow"/>
              </w:rPr>
            </w:pPr>
            <w:r w:rsidRPr="00CE4E0F">
              <w:rPr>
                <w:rFonts w:ascii="Arial" w:eastAsia="Calibri" w:hAnsi="Arial" w:cs="Arial"/>
                <w:sz w:val="20"/>
                <w:szCs w:val="20"/>
                <w:lang w:bidi="en-US"/>
              </w:rPr>
              <w:t>Rok produkcji 2026 lub 2025</w:t>
            </w:r>
          </w:p>
        </w:tc>
        <w:tc>
          <w:tcPr>
            <w:tcW w:w="1919" w:type="dxa"/>
            <w:tcBorders>
              <w:top w:val="single" w:sz="4" w:space="0" w:color="auto"/>
              <w:left w:val="single" w:sz="4" w:space="0" w:color="auto"/>
              <w:bottom w:val="single" w:sz="4" w:space="0" w:color="auto"/>
              <w:right w:val="single" w:sz="4" w:space="0" w:color="auto"/>
            </w:tcBorders>
            <w:vAlign w:val="center"/>
          </w:tcPr>
          <w:p w14:paraId="661C6A3A" w14:textId="7E02DD2C" w:rsidR="009371AA" w:rsidRPr="00CE4E0F" w:rsidRDefault="009371AA" w:rsidP="009371AA">
            <w:pPr>
              <w:pStyle w:val="TableContents"/>
              <w:jc w:val="center"/>
              <w:rPr>
                <w:rFonts w:ascii="Arial" w:hAnsi="Arial" w:cs="Arial"/>
                <w:sz w:val="20"/>
                <w:szCs w:val="20"/>
                <w:highlight w:val="yellow"/>
              </w:rPr>
            </w:pPr>
            <w:r w:rsidRPr="00CE4E0F">
              <w:rPr>
                <w:rFonts w:ascii="Arial" w:eastAsia="Calibri" w:hAnsi="Arial" w:cs="Arial"/>
                <w:sz w:val="20"/>
                <w:szCs w:val="20"/>
                <w:lang w:bidi="en-US"/>
              </w:rPr>
              <w:t>tak</w:t>
            </w:r>
          </w:p>
        </w:tc>
        <w:tc>
          <w:tcPr>
            <w:tcW w:w="2986" w:type="dxa"/>
            <w:tcBorders>
              <w:top w:val="single" w:sz="4" w:space="0" w:color="auto"/>
              <w:left w:val="single" w:sz="4" w:space="0" w:color="000000"/>
              <w:bottom w:val="single" w:sz="4" w:space="0" w:color="auto"/>
              <w:right w:val="single" w:sz="4" w:space="0" w:color="auto"/>
            </w:tcBorders>
          </w:tcPr>
          <w:p w14:paraId="6B2429D4" w14:textId="77777777" w:rsidR="009371AA" w:rsidRPr="00CE4E0F" w:rsidRDefault="009371AA" w:rsidP="009371AA">
            <w:pPr>
              <w:pStyle w:val="Zawartotabeli"/>
              <w:rPr>
                <w:rFonts w:ascii="Arial" w:hAnsi="Arial"/>
                <w:sz w:val="20"/>
                <w:szCs w:val="20"/>
              </w:rPr>
            </w:pPr>
          </w:p>
        </w:tc>
      </w:tr>
      <w:tr w:rsidR="00D56E18" w:rsidRPr="00CE4E0F" w14:paraId="1CB31684" w14:textId="77777777" w:rsidTr="00A2215F">
        <w:tc>
          <w:tcPr>
            <w:tcW w:w="518" w:type="dxa"/>
            <w:tcBorders>
              <w:top w:val="single" w:sz="4" w:space="0" w:color="auto"/>
              <w:left w:val="single" w:sz="4" w:space="0" w:color="auto"/>
              <w:bottom w:val="single" w:sz="4" w:space="0" w:color="auto"/>
              <w:right w:val="single" w:sz="4" w:space="0" w:color="auto"/>
            </w:tcBorders>
            <w:vAlign w:val="center"/>
          </w:tcPr>
          <w:p w14:paraId="39B8F017" w14:textId="77777777" w:rsidR="00D56E18" w:rsidRPr="00CE4E0F" w:rsidRDefault="00D56E18" w:rsidP="00A2215F">
            <w:pPr>
              <w:jc w:val="center"/>
              <w:rPr>
                <w:rFonts w:ascii="Arial" w:hAnsi="Arial" w:cs="Arial"/>
              </w:rPr>
            </w:pPr>
            <w:r w:rsidRPr="00CE4E0F">
              <w:rPr>
                <w:rFonts w:ascii="Arial" w:hAnsi="Arial" w:cs="Arial"/>
              </w:rPr>
              <w:t>11</w:t>
            </w:r>
          </w:p>
        </w:tc>
        <w:tc>
          <w:tcPr>
            <w:tcW w:w="4489" w:type="dxa"/>
            <w:tcBorders>
              <w:top w:val="single" w:sz="4" w:space="0" w:color="auto"/>
              <w:left w:val="single" w:sz="4" w:space="0" w:color="auto"/>
              <w:bottom w:val="single" w:sz="4" w:space="0" w:color="auto"/>
              <w:right w:val="single" w:sz="4" w:space="0" w:color="auto"/>
            </w:tcBorders>
            <w:vAlign w:val="center"/>
          </w:tcPr>
          <w:p w14:paraId="06DF6F9C" w14:textId="77777777" w:rsidR="00D56E18" w:rsidRPr="00CE4E0F" w:rsidRDefault="00D56E18" w:rsidP="00A2215F">
            <w:pPr>
              <w:pStyle w:val="TableContents"/>
              <w:jc w:val="both"/>
              <w:rPr>
                <w:rFonts w:ascii="Arial" w:eastAsia="Calibri" w:hAnsi="Arial" w:cs="Arial"/>
                <w:sz w:val="20"/>
                <w:szCs w:val="20"/>
                <w:lang w:bidi="en-US"/>
              </w:rPr>
            </w:pPr>
            <w:r w:rsidRPr="00CE4E0F">
              <w:rPr>
                <w:rFonts w:ascii="Arial" w:hAnsi="Arial" w:cs="Arial"/>
                <w:color w:val="00000A"/>
                <w:kern w:val="2"/>
                <w:sz w:val="20"/>
                <w:szCs w:val="20"/>
                <w:lang w:eastAsia="hi-IN"/>
              </w:rPr>
              <w:t>Zagwarantowanie dostępności części przez minimum 10 lat od dostawy</w:t>
            </w:r>
          </w:p>
        </w:tc>
        <w:tc>
          <w:tcPr>
            <w:tcW w:w="1919" w:type="dxa"/>
            <w:tcBorders>
              <w:top w:val="single" w:sz="4" w:space="0" w:color="auto"/>
              <w:left w:val="single" w:sz="4" w:space="0" w:color="auto"/>
              <w:bottom w:val="single" w:sz="4" w:space="0" w:color="auto"/>
              <w:right w:val="single" w:sz="4" w:space="0" w:color="auto"/>
            </w:tcBorders>
            <w:vAlign w:val="center"/>
          </w:tcPr>
          <w:p w14:paraId="44C97190" w14:textId="77777777" w:rsidR="00D56E18" w:rsidRPr="00CE4E0F" w:rsidRDefault="00D56E18" w:rsidP="00A2215F">
            <w:pPr>
              <w:pStyle w:val="TableContents"/>
              <w:jc w:val="center"/>
              <w:rPr>
                <w:rFonts w:ascii="Arial" w:eastAsia="Calibri" w:hAnsi="Arial" w:cs="Arial"/>
                <w:sz w:val="20"/>
                <w:szCs w:val="20"/>
                <w:lang w:bidi="en-US"/>
              </w:rPr>
            </w:pPr>
            <w:r w:rsidRPr="00CE4E0F">
              <w:rPr>
                <w:rFonts w:ascii="Arial" w:hAnsi="Arial" w:cs="Arial"/>
                <w:sz w:val="20"/>
                <w:szCs w:val="20"/>
              </w:rPr>
              <w:t>Tak</w:t>
            </w:r>
          </w:p>
        </w:tc>
        <w:tc>
          <w:tcPr>
            <w:tcW w:w="2986" w:type="dxa"/>
            <w:tcBorders>
              <w:top w:val="single" w:sz="4" w:space="0" w:color="auto"/>
              <w:left w:val="single" w:sz="4" w:space="0" w:color="auto"/>
              <w:bottom w:val="single" w:sz="4" w:space="0" w:color="auto"/>
              <w:right w:val="single" w:sz="4" w:space="0" w:color="auto"/>
            </w:tcBorders>
          </w:tcPr>
          <w:p w14:paraId="7F167C7F" w14:textId="77777777" w:rsidR="00D56E18" w:rsidRPr="00CE4E0F" w:rsidRDefault="00D56E18" w:rsidP="00A2215F">
            <w:pPr>
              <w:rPr>
                <w:rFonts w:ascii="Arial" w:hAnsi="Arial" w:cs="Arial"/>
                <w:bCs/>
              </w:rPr>
            </w:pPr>
          </w:p>
        </w:tc>
      </w:tr>
    </w:tbl>
    <w:p w14:paraId="71A07675" w14:textId="77777777" w:rsidR="008647F5" w:rsidRPr="00CE4E0F" w:rsidRDefault="008647F5" w:rsidP="008647F5">
      <w:pPr>
        <w:rPr>
          <w:rFonts w:ascii="Arial" w:hAnsi="Arial" w:cs="Arial"/>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517"/>
        <w:gridCol w:w="5862"/>
        <w:gridCol w:w="1985"/>
        <w:gridCol w:w="1548"/>
      </w:tblGrid>
      <w:tr w:rsidR="008647F5" w:rsidRPr="00CE4E0F" w14:paraId="358CDF4C" w14:textId="77777777" w:rsidTr="00EE25F6">
        <w:tc>
          <w:tcPr>
            <w:tcW w:w="9912" w:type="dxa"/>
            <w:gridSpan w:val="4"/>
            <w:tcBorders>
              <w:top w:val="single" w:sz="4" w:space="0" w:color="000000"/>
              <w:left w:val="single" w:sz="4" w:space="0" w:color="000000"/>
              <w:bottom w:val="single" w:sz="4" w:space="0" w:color="000000"/>
              <w:right w:val="single" w:sz="4" w:space="0" w:color="000000"/>
            </w:tcBorders>
            <w:shd w:val="clear" w:color="auto" w:fill="EEEEEE"/>
            <w:vAlign w:val="center"/>
          </w:tcPr>
          <w:p w14:paraId="33ED66C8" w14:textId="125C64B9" w:rsidR="008647F5" w:rsidRPr="00CE4E0F" w:rsidRDefault="008647F5" w:rsidP="00F24C20">
            <w:pPr>
              <w:widowControl w:val="0"/>
              <w:autoSpaceDE w:val="0"/>
              <w:autoSpaceDN w:val="0"/>
              <w:adjustRightInd w:val="0"/>
              <w:jc w:val="both"/>
              <w:rPr>
                <w:rFonts w:ascii="Arial" w:hAnsi="Arial" w:cs="Arial"/>
                <w:b/>
                <w:iCs/>
                <w:color w:val="000000"/>
              </w:rPr>
            </w:pPr>
            <w:r w:rsidRPr="00CE4E0F">
              <w:rPr>
                <w:rFonts w:ascii="Arial" w:hAnsi="Arial" w:cs="Arial"/>
                <w:b/>
              </w:rPr>
              <w:t xml:space="preserve">CZĘŚĆ NR </w:t>
            </w:r>
            <w:r w:rsidR="00F24C20" w:rsidRPr="00CE4E0F">
              <w:rPr>
                <w:rFonts w:ascii="Arial" w:hAnsi="Arial" w:cs="Arial"/>
                <w:b/>
              </w:rPr>
              <w:t>8</w:t>
            </w:r>
            <w:r w:rsidRPr="00CE4E0F">
              <w:rPr>
                <w:rFonts w:ascii="Arial" w:hAnsi="Arial" w:cs="Arial"/>
                <w:b/>
              </w:rPr>
              <w:t>– SPRZĘT KOMPUTEROWY</w:t>
            </w:r>
          </w:p>
        </w:tc>
      </w:tr>
      <w:tr w:rsidR="008647F5" w:rsidRPr="00A25E9A" w14:paraId="22DC29D7" w14:textId="77777777" w:rsidTr="00561D2C">
        <w:tc>
          <w:tcPr>
            <w:tcW w:w="517" w:type="dxa"/>
            <w:tcBorders>
              <w:top w:val="single" w:sz="4" w:space="0" w:color="000000"/>
              <w:left w:val="single" w:sz="4" w:space="0" w:color="000000"/>
              <w:bottom w:val="single" w:sz="4" w:space="0" w:color="auto"/>
            </w:tcBorders>
            <w:shd w:val="clear" w:color="auto" w:fill="EEEEEE"/>
            <w:vAlign w:val="center"/>
          </w:tcPr>
          <w:p w14:paraId="785F3BE0" w14:textId="77777777" w:rsidR="008647F5" w:rsidRPr="00A25E9A" w:rsidRDefault="008647F5" w:rsidP="009F2008">
            <w:pPr>
              <w:jc w:val="center"/>
              <w:rPr>
                <w:rFonts w:ascii="Arial" w:hAnsi="Arial" w:cs="Arial"/>
                <w:sz w:val="18"/>
                <w:szCs w:val="18"/>
              </w:rPr>
            </w:pPr>
            <w:r w:rsidRPr="00A25E9A">
              <w:rPr>
                <w:rFonts w:ascii="Arial" w:hAnsi="Arial" w:cs="Arial"/>
                <w:sz w:val="18"/>
                <w:szCs w:val="18"/>
              </w:rPr>
              <w:t>L.p.</w:t>
            </w:r>
          </w:p>
        </w:tc>
        <w:tc>
          <w:tcPr>
            <w:tcW w:w="5862" w:type="dxa"/>
            <w:tcBorders>
              <w:top w:val="single" w:sz="4" w:space="0" w:color="000000"/>
              <w:left w:val="single" w:sz="4" w:space="0" w:color="000000"/>
              <w:bottom w:val="single" w:sz="4" w:space="0" w:color="auto"/>
            </w:tcBorders>
            <w:shd w:val="clear" w:color="auto" w:fill="EEEEEE"/>
            <w:vAlign w:val="center"/>
          </w:tcPr>
          <w:p w14:paraId="7888F556" w14:textId="77777777" w:rsidR="008647F5" w:rsidRPr="00A25E9A" w:rsidRDefault="008647F5" w:rsidP="008647F5">
            <w:pPr>
              <w:pStyle w:val="Zawartotabeli"/>
              <w:jc w:val="center"/>
              <w:rPr>
                <w:rFonts w:ascii="Arial" w:hAnsi="Arial"/>
                <w:iCs/>
                <w:color w:val="000000"/>
                <w:sz w:val="18"/>
                <w:szCs w:val="18"/>
              </w:rPr>
            </w:pPr>
            <w:r w:rsidRPr="00A25E9A">
              <w:rPr>
                <w:rFonts w:ascii="Arial" w:hAnsi="Arial"/>
                <w:iCs/>
                <w:color w:val="000000"/>
                <w:sz w:val="18"/>
                <w:szCs w:val="18"/>
              </w:rPr>
              <w:t>Wymagania dla przedmiotu zamówienia</w:t>
            </w:r>
          </w:p>
        </w:tc>
        <w:tc>
          <w:tcPr>
            <w:tcW w:w="1985" w:type="dxa"/>
            <w:tcBorders>
              <w:top w:val="single" w:sz="4" w:space="0" w:color="000000"/>
              <w:left w:val="single" w:sz="4" w:space="0" w:color="000000"/>
              <w:bottom w:val="single" w:sz="4" w:space="0" w:color="auto"/>
            </w:tcBorders>
            <w:shd w:val="clear" w:color="auto" w:fill="EEEEEE"/>
            <w:vAlign w:val="center"/>
          </w:tcPr>
          <w:p w14:paraId="3938D2E9" w14:textId="77777777" w:rsidR="008647F5" w:rsidRPr="00A25E9A" w:rsidRDefault="008647F5" w:rsidP="008647F5">
            <w:pPr>
              <w:pStyle w:val="Zawartotabeli"/>
              <w:jc w:val="center"/>
              <w:rPr>
                <w:rFonts w:ascii="Arial" w:hAnsi="Arial"/>
                <w:iCs/>
                <w:color w:val="000000"/>
                <w:sz w:val="18"/>
                <w:szCs w:val="18"/>
              </w:rPr>
            </w:pPr>
            <w:r w:rsidRPr="00A25E9A">
              <w:rPr>
                <w:rFonts w:ascii="Arial" w:hAnsi="Arial"/>
                <w:iCs/>
                <w:color w:val="000000"/>
                <w:sz w:val="18"/>
                <w:szCs w:val="18"/>
              </w:rPr>
              <w:t>Parametry wymagane</w:t>
            </w:r>
          </w:p>
        </w:tc>
        <w:tc>
          <w:tcPr>
            <w:tcW w:w="1548" w:type="dxa"/>
            <w:tcBorders>
              <w:top w:val="single" w:sz="4" w:space="0" w:color="000000"/>
              <w:left w:val="single" w:sz="4" w:space="0" w:color="000000"/>
              <w:bottom w:val="single" w:sz="4" w:space="0" w:color="auto"/>
              <w:right w:val="single" w:sz="4" w:space="0" w:color="000000"/>
            </w:tcBorders>
            <w:shd w:val="clear" w:color="auto" w:fill="EEEEEE"/>
            <w:vAlign w:val="center"/>
          </w:tcPr>
          <w:p w14:paraId="5400196C" w14:textId="77777777" w:rsidR="008647F5" w:rsidRPr="00A25E9A" w:rsidRDefault="008647F5" w:rsidP="008647F5">
            <w:pPr>
              <w:pStyle w:val="Zawartotabeli"/>
              <w:jc w:val="center"/>
              <w:rPr>
                <w:rFonts w:ascii="Arial" w:hAnsi="Arial"/>
                <w:iCs/>
                <w:color w:val="000000"/>
                <w:sz w:val="18"/>
                <w:szCs w:val="18"/>
              </w:rPr>
            </w:pPr>
            <w:r w:rsidRPr="00A25E9A">
              <w:rPr>
                <w:rFonts w:ascii="Arial" w:hAnsi="Arial"/>
                <w:iCs/>
                <w:color w:val="000000"/>
                <w:sz w:val="18"/>
                <w:szCs w:val="18"/>
              </w:rPr>
              <w:t>Potwierdzenie</w:t>
            </w:r>
          </w:p>
        </w:tc>
      </w:tr>
      <w:tr w:rsidR="008647F5" w:rsidRPr="00CE4E0F" w14:paraId="2F6ED9F5" w14:textId="77777777" w:rsidTr="009F2008">
        <w:tc>
          <w:tcPr>
            <w:tcW w:w="517" w:type="dxa"/>
            <w:tcBorders>
              <w:top w:val="single" w:sz="4" w:space="0" w:color="auto"/>
              <w:left w:val="single" w:sz="4" w:space="0" w:color="auto"/>
              <w:bottom w:val="single" w:sz="4" w:space="0" w:color="auto"/>
              <w:right w:val="single" w:sz="4" w:space="0" w:color="auto"/>
            </w:tcBorders>
            <w:vAlign w:val="center"/>
          </w:tcPr>
          <w:p w14:paraId="733DDC44" w14:textId="77777777" w:rsidR="008647F5" w:rsidRPr="00CE4E0F" w:rsidRDefault="008647F5" w:rsidP="009F2008">
            <w:pPr>
              <w:jc w:val="center"/>
              <w:rPr>
                <w:rFonts w:ascii="Arial" w:hAnsi="Arial" w:cs="Arial"/>
                <w:b/>
                <w:bCs/>
              </w:rPr>
            </w:pPr>
            <w:r w:rsidRPr="00CE4E0F">
              <w:rPr>
                <w:rFonts w:ascii="Arial" w:hAnsi="Arial" w:cs="Arial"/>
                <w:b/>
                <w:bCs/>
              </w:rPr>
              <w:t>I.</w:t>
            </w:r>
          </w:p>
        </w:tc>
        <w:tc>
          <w:tcPr>
            <w:tcW w:w="9395" w:type="dxa"/>
            <w:gridSpan w:val="3"/>
            <w:tcBorders>
              <w:top w:val="single" w:sz="4" w:space="0" w:color="auto"/>
              <w:left w:val="single" w:sz="4" w:space="0" w:color="auto"/>
              <w:bottom w:val="single" w:sz="4" w:space="0" w:color="auto"/>
              <w:right w:val="single" w:sz="4" w:space="0" w:color="auto"/>
            </w:tcBorders>
            <w:vAlign w:val="center"/>
          </w:tcPr>
          <w:p w14:paraId="273821A1" w14:textId="4DCA00C6" w:rsidR="008647F5" w:rsidRPr="00CE4E0F" w:rsidRDefault="0080384D" w:rsidP="008647F5">
            <w:pPr>
              <w:pStyle w:val="Zawartotabeli"/>
              <w:rPr>
                <w:rFonts w:ascii="Arial" w:hAnsi="Arial"/>
                <w:b/>
                <w:bCs/>
                <w:sz w:val="20"/>
                <w:szCs w:val="20"/>
              </w:rPr>
            </w:pPr>
            <w:r w:rsidRPr="00CE4E0F">
              <w:rPr>
                <w:rFonts w:ascii="Arial" w:hAnsi="Arial"/>
                <w:b/>
                <w:bCs/>
                <w:sz w:val="20"/>
                <w:szCs w:val="20"/>
              </w:rPr>
              <w:t>ZESTAW KOMPUTEROWY</w:t>
            </w:r>
          </w:p>
        </w:tc>
      </w:tr>
      <w:tr w:rsidR="008647F5" w:rsidRPr="00CE4E0F" w14:paraId="64F84B9D" w14:textId="77777777" w:rsidTr="00561D2C">
        <w:tc>
          <w:tcPr>
            <w:tcW w:w="517" w:type="dxa"/>
            <w:tcBorders>
              <w:top w:val="single" w:sz="4" w:space="0" w:color="auto"/>
              <w:left w:val="single" w:sz="4" w:space="0" w:color="auto"/>
              <w:bottom w:val="single" w:sz="4" w:space="0" w:color="auto"/>
              <w:right w:val="single" w:sz="4" w:space="0" w:color="auto"/>
            </w:tcBorders>
            <w:vAlign w:val="center"/>
          </w:tcPr>
          <w:p w14:paraId="648C0A1F" w14:textId="34DCC6FA" w:rsidR="008647F5" w:rsidRPr="00CE4E0F" w:rsidRDefault="00EE25F6" w:rsidP="009F2008">
            <w:pPr>
              <w:jc w:val="center"/>
              <w:rPr>
                <w:rFonts w:ascii="Arial" w:hAnsi="Arial" w:cs="Arial"/>
              </w:rPr>
            </w:pPr>
            <w:r w:rsidRPr="00CE4E0F">
              <w:rPr>
                <w:rFonts w:ascii="Arial" w:hAnsi="Arial" w:cs="Arial"/>
              </w:rPr>
              <w:t>1</w:t>
            </w:r>
          </w:p>
        </w:tc>
        <w:tc>
          <w:tcPr>
            <w:tcW w:w="5862" w:type="dxa"/>
            <w:tcBorders>
              <w:top w:val="single" w:sz="4" w:space="0" w:color="auto"/>
              <w:left w:val="single" w:sz="4" w:space="0" w:color="auto"/>
              <w:bottom w:val="single" w:sz="4" w:space="0" w:color="auto"/>
              <w:right w:val="single" w:sz="4" w:space="0" w:color="auto"/>
            </w:tcBorders>
            <w:vAlign w:val="center"/>
          </w:tcPr>
          <w:p w14:paraId="6B6D2AFD" w14:textId="1334987A" w:rsidR="008647F5" w:rsidRPr="00CE4E0F" w:rsidRDefault="008647F5" w:rsidP="008647F5">
            <w:pPr>
              <w:jc w:val="both"/>
              <w:rPr>
                <w:rFonts w:ascii="Arial" w:hAnsi="Arial" w:cs="Arial"/>
                <w:i/>
              </w:rPr>
            </w:pPr>
            <w:r w:rsidRPr="00CE4E0F">
              <w:rPr>
                <w:rFonts w:ascii="Arial" w:hAnsi="Arial" w:cs="Arial"/>
              </w:rPr>
              <w:t>Fabrycznie now</w:t>
            </w:r>
            <w:r w:rsidR="009371AA" w:rsidRPr="00CE4E0F">
              <w:rPr>
                <w:rFonts w:ascii="Arial" w:hAnsi="Arial" w:cs="Arial"/>
              </w:rPr>
              <w:t>y</w:t>
            </w:r>
            <w:r w:rsidRPr="00CE4E0F">
              <w:rPr>
                <w:rFonts w:ascii="Arial" w:hAnsi="Arial" w:cs="Arial"/>
              </w:rPr>
              <w:t xml:space="preserve">, </w:t>
            </w:r>
            <w:r w:rsidR="009371AA" w:rsidRPr="00CE4E0F">
              <w:rPr>
                <w:rFonts w:ascii="Arial" w:hAnsi="Arial" w:cs="Arial"/>
              </w:rPr>
              <w:t>rok produkcji 2026 lub 2025</w:t>
            </w:r>
          </w:p>
        </w:tc>
        <w:tc>
          <w:tcPr>
            <w:tcW w:w="1985" w:type="dxa"/>
            <w:tcBorders>
              <w:left w:val="single" w:sz="4" w:space="0" w:color="auto"/>
              <w:bottom w:val="single" w:sz="4" w:space="0" w:color="000000"/>
            </w:tcBorders>
            <w:vAlign w:val="center"/>
          </w:tcPr>
          <w:p w14:paraId="5617230C" w14:textId="57117391" w:rsidR="008647F5" w:rsidRPr="00CE4E0F" w:rsidRDefault="008E1025" w:rsidP="008647F5">
            <w:pPr>
              <w:snapToGrid w:val="0"/>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50A85601" w14:textId="77777777" w:rsidR="008647F5" w:rsidRPr="00CE4E0F" w:rsidRDefault="008647F5" w:rsidP="008647F5">
            <w:pPr>
              <w:pStyle w:val="Zawartotabeli"/>
              <w:rPr>
                <w:rFonts w:ascii="Arial" w:hAnsi="Arial"/>
                <w:sz w:val="20"/>
                <w:szCs w:val="20"/>
              </w:rPr>
            </w:pPr>
          </w:p>
        </w:tc>
      </w:tr>
      <w:tr w:rsidR="008647F5" w:rsidRPr="00CE4E0F" w14:paraId="27753CE9" w14:textId="77777777" w:rsidTr="00EE25F6">
        <w:tc>
          <w:tcPr>
            <w:tcW w:w="9912" w:type="dxa"/>
            <w:gridSpan w:val="4"/>
            <w:tcBorders>
              <w:top w:val="single" w:sz="4" w:space="0" w:color="auto"/>
              <w:left w:val="single" w:sz="4" w:space="0" w:color="auto"/>
              <w:bottom w:val="single" w:sz="4" w:space="0" w:color="auto"/>
              <w:right w:val="single" w:sz="4" w:space="0" w:color="000000"/>
            </w:tcBorders>
          </w:tcPr>
          <w:p w14:paraId="0B21B6FA" w14:textId="77777777" w:rsidR="008647F5" w:rsidRPr="00CE4E0F" w:rsidRDefault="008647F5" w:rsidP="009F2008">
            <w:pPr>
              <w:rPr>
                <w:rFonts w:ascii="Arial" w:hAnsi="Arial" w:cs="Arial"/>
                <w:b/>
                <w:bCs/>
              </w:rPr>
            </w:pPr>
            <w:r w:rsidRPr="00CE4E0F">
              <w:rPr>
                <w:rFonts w:ascii="Arial" w:hAnsi="Arial" w:cs="Arial"/>
                <w:b/>
                <w:bCs/>
              </w:rPr>
              <w:t>PARAMETRY TECHNICZNE</w:t>
            </w:r>
          </w:p>
        </w:tc>
      </w:tr>
      <w:tr w:rsidR="008647F5" w:rsidRPr="00CE4E0F" w14:paraId="78F7F9A8" w14:textId="77777777" w:rsidTr="00561D2C">
        <w:tc>
          <w:tcPr>
            <w:tcW w:w="517" w:type="dxa"/>
            <w:tcBorders>
              <w:top w:val="single" w:sz="4" w:space="0" w:color="auto"/>
              <w:left w:val="single" w:sz="4" w:space="0" w:color="auto"/>
              <w:bottom w:val="single" w:sz="4" w:space="0" w:color="auto"/>
              <w:right w:val="single" w:sz="4" w:space="0" w:color="auto"/>
            </w:tcBorders>
          </w:tcPr>
          <w:p w14:paraId="57AE70F0" w14:textId="55409E4B" w:rsidR="008647F5" w:rsidRPr="00CE4E0F" w:rsidRDefault="009371AA" w:rsidP="009F2008">
            <w:pPr>
              <w:jc w:val="center"/>
              <w:rPr>
                <w:rFonts w:ascii="Arial" w:hAnsi="Arial" w:cs="Arial"/>
              </w:rPr>
            </w:pPr>
            <w:r w:rsidRPr="00CE4E0F">
              <w:rPr>
                <w:rFonts w:ascii="Arial" w:hAnsi="Arial" w:cs="Arial"/>
              </w:rPr>
              <w:t>2</w:t>
            </w:r>
          </w:p>
        </w:tc>
        <w:tc>
          <w:tcPr>
            <w:tcW w:w="5862" w:type="dxa"/>
            <w:tcBorders>
              <w:top w:val="single" w:sz="4" w:space="0" w:color="000000"/>
              <w:left w:val="single" w:sz="4" w:space="0" w:color="000000"/>
              <w:bottom w:val="single" w:sz="4" w:space="0" w:color="000000"/>
            </w:tcBorders>
          </w:tcPr>
          <w:p w14:paraId="5A2F8D2A" w14:textId="77777777" w:rsidR="008647F5" w:rsidRPr="00CE4E0F" w:rsidRDefault="008647F5" w:rsidP="008647F5">
            <w:pPr>
              <w:jc w:val="both"/>
              <w:rPr>
                <w:rFonts w:ascii="Arial" w:eastAsia="Lucida Sans Unicode" w:hAnsi="Arial" w:cs="Arial"/>
                <w:kern w:val="1"/>
              </w:rPr>
            </w:pPr>
            <w:r w:rsidRPr="00CE4E0F">
              <w:rPr>
                <w:rFonts w:ascii="Arial" w:eastAsia="Lucida Sans Unicode" w:hAnsi="Arial" w:cs="Arial"/>
                <w:kern w:val="1"/>
              </w:rPr>
              <w:t xml:space="preserve">Komputer będzie wykorzystywany dla potrzeb aplikacji biurowych, dostępu do </w:t>
            </w:r>
            <w:proofErr w:type="spellStart"/>
            <w:r w:rsidRPr="00CE4E0F">
              <w:rPr>
                <w:rFonts w:ascii="Arial" w:eastAsia="Lucida Sans Unicode" w:hAnsi="Arial" w:cs="Arial"/>
                <w:kern w:val="1"/>
              </w:rPr>
              <w:t>internetu</w:t>
            </w:r>
            <w:proofErr w:type="spellEnd"/>
            <w:r w:rsidRPr="00CE4E0F">
              <w:rPr>
                <w:rFonts w:ascii="Arial" w:eastAsia="Lucida Sans Unicode" w:hAnsi="Arial" w:cs="Arial"/>
                <w:kern w:val="1"/>
              </w:rPr>
              <w:t xml:space="preserve"> oraz poczty elektronicznej, jako lokalna baza danych.</w:t>
            </w:r>
          </w:p>
        </w:tc>
        <w:tc>
          <w:tcPr>
            <w:tcW w:w="1985" w:type="dxa"/>
            <w:tcBorders>
              <w:top w:val="single" w:sz="4" w:space="0" w:color="auto"/>
              <w:left w:val="single" w:sz="4" w:space="0" w:color="auto"/>
              <w:bottom w:val="single" w:sz="4" w:space="0" w:color="auto"/>
              <w:right w:val="single" w:sz="4" w:space="0" w:color="auto"/>
            </w:tcBorders>
            <w:vAlign w:val="center"/>
          </w:tcPr>
          <w:p w14:paraId="6D476643" w14:textId="34501847" w:rsidR="008647F5" w:rsidRPr="00CE4E0F" w:rsidRDefault="008E1025" w:rsidP="008647F5">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672B08A8" w14:textId="77777777" w:rsidR="008647F5" w:rsidRPr="00CE4E0F" w:rsidRDefault="008647F5" w:rsidP="008647F5">
            <w:pPr>
              <w:pStyle w:val="Zawartotabeli"/>
              <w:rPr>
                <w:rFonts w:ascii="Arial" w:hAnsi="Arial"/>
                <w:sz w:val="20"/>
                <w:szCs w:val="20"/>
              </w:rPr>
            </w:pPr>
          </w:p>
        </w:tc>
      </w:tr>
      <w:tr w:rsidR="009371AA" w:rsidRPr="00CE4E0F" w14:paraId="5FFEE416" w14:textId="77777777" w:rsidTr="00561D2C">
        <w:tc>
          <w:tcPr>
            <w:tcW w:w="517" w:type="dxa"/>
            <w:tcBorders>
              <w:top w:val="single" w:sz="4" w:space="0" w:color="auto"/>
              <w:left w:val="single" w:sz="4" w:space="0" w:color="000000"/>
              <w:bottom w:val="single" w:sz="4" w:space="0" w:color="000000"/>
            </w:tcBorders>
          </w:tcPr>
          <w:p w14:paraId="5C31A00F" w14:textId="567B1FA4" w:rsidR="009371AA" w:rsidRPr="00CE4E0F" w:rsidRDefault="009371AA" w:rsidP="009371AA">
            <w:pPr>
              <w:jc w:val="center"/>
              <w:rPr>
                <w:rFonts w:ascii="Arial" w:hAnsi="Arial" w:cs="Arial"/>
              </w:rPr>
            </w:pPr>
            <w:r w:rsidRPr="00CE4E0F">
              <w:rPr>
                <w:rFonts w:ascii="Arial" w:hAnsi="Arial" w:cs="Arial"/>
              </w:rPr>
              <w:t>3</w:t>
            </w:r>
          </w:p>
        </w:tc>
        <w:tc>
          <w:tcPr>
            <w:tcW w:w="5862" w:type="dxa"/>
            <w:tcBorders>
              <w:top w:val="single" w:sz="4" w:space="0" w:color="000000"/>
              <w:left w:val="single" w:sz="4" w:space="0" w:color="000000"/>
              <w:bottom w:val="single" w:sz="4" w:space="0" w:color="000000"/>
            </w:tcBorders>
          </w:tcPr>
          <w:p w14:paraId="76D64D5E"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Podstawa umożliwiająca regulację jednostki w zakresie co najmniej:</w:t>
            </w:r>
          </w:p>
          <w:p w14:paraId="1662FAE6"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pochylenie przód tył od -5 do 20 stopni</w:t>
            </w:r>
          </w:p>
          <w:p w14:paraId="6E4004D2"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w:t>
            </w:r>
            <w:proofErr w:type="spellStart"/>
            <w:r w:rsidRPr="00CE4E0F">
              <w:rPr>
                <w:rFonts w:ascii="Arial" w:eastAsia="Lucida Sans Unicode" w:hAnsi="Arial" w:cs="Arial"/>
                <w:kern w:val="1"/>
              </w:rPr>
              <w:t>swivel</w:t>
            </w:r>
            <w:proofErr w:type="spellEnd"/>
            <w:r w:rsidRPr="00CE4E0F">
              <w:rPr>
                <w:rFonts w:ascii="Arial" w:eastAsia="Lucida Sans Unicode" w:hAnsi="Arial" w:cs="Arial"/>
                <w:kern w:val="1"/>
              </w:rPr>
              <w:t xml:space="preserve"> w zakresie min. 45 stopni</w:t>
            </w:r>
          </w:p>
          <w:p w14:paraId="2905E021"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w:t>
            </w:r>
            <w:proofErr w:type="spellStart"/>
            <w:r w:rsidRPr="00CE4E0F">
              <w:rPr>
                <w:rFonts w:ascii="Arial" w:eastAsia="Lucida Sans Unicode" w:hAnsi="Arial" w:cs="Arial"/>
                <w:kern w:val="1"/>
              </w:rPr>
              <w:t>pivot</w:t>
            </w:r>
            <w:proofErr w:type="spellEnd"/>
            <w:r w:rsidRPr="00CE4E0F">
              <w:rPr>
                <w:rFonts w:ascii="Arial" w:eastAsia="Lucida Sans Unicode" w:hAnsi="Arial" w:cs="Arial"/>
                <w:kern w:val="1"/>
              </w:rPr>
              <w:t xml:space="preserve"> w zakresie 90 stopni</w:t>
            </w:r>
          </w:p>
          <w:p w14:paraId="617424EF"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regulację wysokości do 110mm</w:t>
            </w:r>
          </w:p>
        </w:tc>
        <w:tc>
          <w:tcPr>
            <w:tcW w:w="1985" w:type="dxa"/>
            <w:tcBorders>
              <w:top w:val="single" w:sz="4" w:space="0" w:color="auto"/>
              <w:left w:val="single" w:sz="4" w:space="0" w:color="auto"/>
              <w:bottom w:val="single" w:sz="4" w:space="0" w:color="auto"/>
              <w:right w:val="single" w:sz="4" w:space="0" w:color="auto"/>
            </w:tcBorders>
            <w:vAlign w:val="center"/>
          </w:tcPr>
          <w:p w14:paraId="3FB9C196" w14:textId="08F67AA2"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54446C63" w14:textId="77777777" w:rsidR="009371AA" w:rsidRPr="00CE4E0F" w:rsidRDefault="009371AA" w:rsidP="009371AA">
            <w:pPr>
              <w:pStyle w:val="Zawartotabeli"/>
              <w:rPr>
                <w:rFonts w:ascii="Arial" w:hAnsi="Arial"/>
                <w:sz w:val="20"/>
                <w:szCs w:val="20"/>
              </w:rPr>
            </w:pPr>
          </w:p>
        </w:tc>
      </w:tr>
      <w:tr w:rsidR="009371AA" w:rsidRPr="00CE4E0F" w14:paraId="64697F39" w14:textId="77777777" w:rsidTr="00561D2C">
        <w:tc>
          <w:tcPr>
            <w:tcW w:w="517" w:type="dxa"/>
            <w:tcBorders>
              <w:left w:val="single" w:sz="4" w:space="0" w:color="000000"/>
              <w:bottom w:val="single" w:sz="4" w:space="0" w:color="000000"/>
            </w:tcBorders>
          </w:tcPr>
          <w:p w14:paraId="5080FCD4" w14:textId="4C79B6A3" w:rsidR="009371AA" w:rsidRPr="00CE4E0F" w:rsidRDefault="009371AA" w:rsidP="009371AA">
            <w:pPr>
              <w:jc w:val="center"/>
              <w:rPr>
                <w:rFonts w:ascii="Arial" w:hAnsi="Arial" w:cs="Arial"/>
              </w:rPr>
            </w:pPr>
            <w:r w:rsidRPr="00CE4E0F">
              <w:rPr>
                <w:rFonts w:ascii="Arial" w:hAnsi="Arial" w:cs="Arial"/>
              </w:rPr>
              <w:t>4</w:t>
            </w:r>
          </w:p>
        </w:tc>
        <w:tc>
          <w:tcPr>
            <w:tcW w:w="5862" w:type="dxa"/>
            <w:tcBorders>
              <w:top w:val="single" w:sz="4" w:space="0" w:color="000000"/>
              <w:left w:val="single" w:sz="4" w:space="0" w:color="000000"/>
              <w:bottom w:val="single" w:sz="4" w:space="0" w:color="000000"/>
            </w:tcBorders>
          </w:tcPr>
          <w:p w14:paraId="7F702CE0"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Chipset dostosowany do zaoferowanego procesora</w:t>
            </w:r>
          </w:p>
        </w:tc>
        <w:tc>
          <w:tcPr>
            <w:tcW w:w="1985" w:type="dxa"/>
            <w:tcBorders>
              <w:top w:val="single" w:sz="4" w:space="0" w:color="auto"/>
              <w:left w:val="single" w:sz="4" w:space="0" w:color="auto"/>
              <w:bottom w:val="single" w:sz="4" w:space="0" w:color="auto"/>
              <w:right w:val="single" w:sz="4" w:space="0" w:color="auto"/>
            </w:tcBorders>
            <w:vAlign w:val="center"/>
          </w:tcPr>
          <w:p w14:paraId="0D7681BE" w14:textId="7F106398"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165C0CF3" w14:textId="77777777" w:rsidR="009371AA" w:rsidRPr="00CE4E0F" w:rsidRDefault="009371AA" w:rsidP="009371AA">
            <w:pPr>
              <w:pStyle w:val="Zawartotabeli"/>
              <w:rPr>
                <w:rFonts w:ascii="Arial" w:hAnsi="Arial"/>
                <w:sz w:val="20"/>
                <w:szCs w:val="20"/>
              </w:rPr>
            </w:pPr>
          </w:p>
        </w:tc>
      </w:tr>
      <w:tr w:rsidR="009371AA" w:rsidRPr="00CE4E0F" w14:paraId="2FC27CDA" w14:textId="77777777" w:rsidTr="00561D2C">
        <w:tc>
          <w:tcPr>
            <w:tcW w:w="517" w:type="dxa"/>
            <w:tcBorders>
              <w:left w:val="single" w:sz="4" w:space="0" w:color="000000"/>
              <w:bottom w:val="single" w:sz="4" w:space="0" w:color="000000"/>
            </w:tcBorders>
          </w:tcPr>
          <w:p w14:paraId="3E428958" w14:textId="74605FCE" w:rsidR="009371AA" w:rsidRPr="00CE4E0F" w:rsidRDefault="009371AA" w:rsidP="009371AA">
            <w:pPr>
              <w:jc w:val="center"/>
              <w:rPr>
                <w:rFonts w:ascii="Arial" w:hAnsi="Arial" w:cs="Arial"/>
              </w:rPr>
            </w:pPr>
            <w:r w:rsidRPr="00CE4E0F">
              <w:rPr>
                <w:rFonts w:ascii="Arial" w:hAnsi="Arial" w:cs="Arial"/>
              </w:rPr>
              <w:t>5</w:t>
            </w:r>
          </w:p>
        </w:tc>
        <w:tc>
          <w:tcPr>
            <w:tcW w:w="5862" w:type="dxa"/>
            <w:tcBorders>
              <w:top w:val="single" w:sz="4" w:space="0" w:color="000000"/>
              <w:left w:val="single" w:sz="4" w:space="0" w:color="000000"/>
              <w:bottom w:val="single" w:sz="4" w:space="0" w:color="000000"/>
            </w:tcBorders>
          </w:tcPr>
          <w:p w14:paraId="199BD46E" w14:textId="489A2E3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Procesor klasy x86, zaprojektowany do pracy w komputerach stacjonarnych na minimalnym poziomie wydajności 42 100 liczonej w punktach na podstawie </w:t>
            </w:r>
            <w:proofErr w:type="spellStart"/>
            <w:r w:rsidRPr="00CE4E0F">
              <w:rPr>
                <w:rFonts w:ascii="Arial" w:eastAsia="Lucida Sans Unicode" w:hAnsi="Arial" w:cs="Arial"/>
                <w:kern w:val="1"/>
              </w:rPr>
              <w:t>PerformanceTest</w:t>
            </w:r>
            <w:proofErr w:type="spellEnd"/>
            <w:r w:rsidRPr="00CE4E0F">
              <w:rPr>
                <w:rFonts w:ascii="Arial" w:eastAsia="Lucida Sans Unicode" w:hAnsi="Arial" w:cs="Arial"/>
                <w:kern w:val="1"/>
              </w:rPr>
              <w:t xml:space="preserve"> w teście CPU Mark lub teście równoważnym według wyników opublikowanych na http://www.cpubenchmark.net/ na dzień </w:t>
            </w:r>
            <w:r w:rsidRPr="00CE4E0F">
              <w:rPr>
                <w:rFonts w:ascii="Arial" w:eastAsia="Lucida Sans Unicode" w:hAnsi="Arial" w:cs="Arial"/>
              </w:rPr>
              <w:t>24.02.2025 lub nowszy.</w:t>
            </w:r>
            <w:r w:rsidRPr="00CE4E0F">
              <w:rPr>
                <w:rFonts w:ascii="Arial" w:eastAsia="Lucida Sans Unicode" w:hAnsi="Arial" w:cs="Arial"/>
                <w:kern w:val="1"/>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0A31432D" w14:textId="51F4CA1B" w:rsidR="009371AA" w:rsidRPr="00CE4E0F" w:rsidRDefault="009371AA" w:rsidP="009371AA">
            <w:pPr>
              <w:jc w:val="center"/>
              <w:rPr>
                <w:rFonts w:ascii="Arial" w:hAnsi="Arial" w:cs="Arial"/>
              </w:rPr>
            </w:pPr>
            <w:r w:rsidRPr="00CE4E0F">
              <w:rPr>
                <w:rFonts w:ascii="Arial" w:hAnsi="Arial" w:cs="Arial"/>
              </w:rPr>
              <w:t>Tak, podać</w:t>
            </w:r>
          </w:p>
        </w:tc>
        <w:tc>
          <w:tcPr>
            <w:tcW w:w="1548" w:type="dxa"/>
            <w:tcBorders>
              <w:left w:val="single" w:sz="4" w:space="0" w:color="000000"/>
              <w:bottom w:val="single" w:sz="4" w:space="0" w:color="000000"/>
              <w:right w:val="single" w:sz="4" w:space="0" w:color="000000"/>
            </w:tcBorders>
          </w:tcPr>
          <w:p w14:paraId="1EEAC634" w14:textId="77777777" w:rsidR="009371AA" w:rsidRPr="00CE4E0F" w:rsidRDefault="009371AA" w:rsidP="009371AA">
            <w:pPr>
              <w:pStyle w:val="Zawartotabeli"/>
              <w:rPr>
                <w:rFonts w:ascii="Arial" w:hAnsi="Arial"/>
                <w:sz w:val="20"/>
                <w:szCs w:val="20"/>
              </w:rPr>
            </w:pPr>
          </w:p>
        </w:tc>
      </w:tr>
      <w:tr w:rsidR="009371AA" w:rsidRPr="00CE4E0F" w14:paraId="19B4CF73" w14:textId="77777777" w:rsidTr="00561D2C">
        <w:tc>
          <w:tcPr>
            <w:tcW w:w="517" w:type="dxa"/>
            <w:tcBorders>
              <w:left w:val="single" w:sz="4" w:space="0" w:color="000000"/>
              <w:bottom w:val="single" w:sz="4" w:space="0" w:color="000000"/>
            </w:tcBorders>
          </w:tcPr>
          <w:p w14:paraId="533C875E" w14:textId="304864D0" w:rsidR="009371AA" w:rsidRPr="00CE4E0F" w:rsidRDefault="009371AA" w:rsidP="009371AA">
            <w:pPr>
              <w:jc w:val="center"/>
              <w:rPr>
                <w:rFonts w:ascii="Arial" w:hAnsi="Arial" w:cs="Arial"/>
              </w:rPr>
            </w:pPr>
            <w:r w:rsidRPr="00CE4E0F">
              <w:rPr>
                <w:rFonts w:ascii="Arial" w:hAnsi="Arial" w:cs="Arial"/>
              </w:rPr>
              <w:t>6</w:t>
            </w:r>
          </w:p>
        </w:tc>
        <w:tc>
          <w:tcPr>
            <w:tcW w:w="5862" w:type="dxa"/>
            <w:tcBorders>
              <w:top w:val="single" w:sz="4" w:space="0" w:color="000000"/>
              <w:left w:val="single" w:sz="4" w:space="0" w:color="000000"/>
              <w:bottom w:val="single" w:sz="4" w:space="0" w:color="000000"/>
            </w:tcBorders>
          </w:tcPr>
          <w:p w14:paraId="542208A0"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Pamięć operacyjna Min. 32GB. Możliwość rozbudowy do min. 64GB</w:t>
            </w:r>
          </w:p>
        </w:tc>
        <w:tc>
          <w:tcPr>
            <w:tcW w:w="1985" w:type="dxa"/>
            <w:tcBorders>
              <w:top w:val="single" w:sz="4" w:space="0" w:color="auto"/>
              <w:left w:val="single" w:sz="4" w:space="0" w:color="auto"/>
              <w:bottom w:val="single" w:sz="4" w:space="0" w:color="auto"/>
              <w:right w:val="single" w:sz="4" w:space="0" w:color="auto"/>
            </w:tcBorders>
            <w:vAlign w:val="center"/>
          </w:tcPr>
          <w:p w14:paraId="38B1B60C" w14:textId="5E40357D"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14A1AE9F" w14:textId="77777777" w:rsidR="009371AA" w:rsidRPr="00CE4E0F" w:rsidRDefault="009371AA" w:rsidP="009371AA">
            <w:pPr>
              <w:pStyle w:val="Zawartotabeli"/>
              <w:rPr>
                <w:rFonts w:ascii="Arial" w:hAnsi="Arial"/>
                <w:sz w:val="20"/>
                <w:szCs w:val="20"/>
              </w:rPr>
            </w:pPr>
          </w:p>
        </w:tc>
      </w:tr>
      <w:tr w:rsidR="009371AA" w:rsidRPr="00CE4E0F" w14:paraId="3A2F8BBD" w14:textId="77777777" w:rsidTr="00561D2C">
        <w:tc>
          <w:tcPr>
            <w:tcW w:w="517" w:type="dxa"/>
            <w:tcBorders>
              <w:left w:val="single" w:sz="4" w:space="0" w:color="000000"/>
              <w:bottom w:val="single" w:sz="4" w:space="0" w:color="000000"/>
            </w:tcBorders>
          </w:tcPr>
          <w:p w14:paraId="48871F68" w14:textId="64504685" w:rsidR="009371AA" w:rsidRPr="00CE4E0F" w:rsidRDefault="009371AA" w:rsidP="009371AA">
            <w:pPr>
              <w:jc w:val="center"/>
              <w:rPr>
                <w:rFonts w:ascii="Arial" w:hAnsi="Arial" w:cs="Arial"/>
              </w:rPr>
            </w:pPr>
            <w:r w:rsidRPr="00CE4E0F">
              <w:rPr>
                <w:rFonts w:ascii="Arial" w:hAnsi="Arial" w:cs="Arial"/>
              </w:rPr>
              <w:t>7</w:t>
            </w:r>
          </w:p>
        </w:tc>
        <w:tc>
          <w:tcPr>
            <w:tcW w:w="5862" w:type="dxa"/>
            <w:tcBorders>
              <w:top w:val="single" w:sz="4" w:space="0" w:color="000000"/>
              <w:left w:val="single" w:sz="4" w:space="0" w:color="000000"/>
              <w:bottom w:val="single" w:sz="4" w:space="0" w:color="000000"/>
            </w:tcBorders>
          </w:tcPr>
          <w:p w14:paraId="02CCAE34"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Dysk twardy Min. 1 TB M.2 </w:t>
            </w:r>
            <w:proofErr w:type="spellStart"/>
            <w:r w:rsidRPr="00CE4E0F">
              <w:rPr>
                <w:rFonts w:ascii="Arial" w:eastAsia="Lucida Sans Unicode" w:hAnsi="Arial" w:cs="Arial"/>
                <w:kern w:val="1"/>
              </w:rPr>
              <w:t>PCIe</w:t>
            </w:r>
            <w:proofErr w:type="spellEnd"/>
            <w:r w:rsidRPr="00CE4E0F">
              <w:rPr>
                <w:rFonts w:ascii="Arial" w:eastAsia="Lucida Sans Unicode" w:hAnsi="Arial" w:cs="Arial"/>
                <w:kern w:val="1"/>
              </w:rPr>
              <w:t>, wspierający sprzętowe szyfrowanie dysku OPAL lub równoważne, zawierający RECOVERY umożliwiającą odtworzenie systemu operacyjnego fabrycznie zainstalowanego na komputerze po awarii. Możliwość instalacji drugiego dysku SSD M.2</w:t>
            </w:r>
          </w:p>
        </w:tc>
        <w:tc>
          <w:tcPr>
            <w:tcW w:w="1985" w:type="dxa"/>
            <w:tcBorders>
              <w:top w:val="single" w:sz="4" w:space="0" w:color="auto"/>
              <w:left w:val="single" w:sz="4" w:space="0" w:color="auto"/>
              <w:bottom w:val="single" w:sz="4" w:space="0" w:color="auto"/>
              <w:right w:val="single" w:sz="4" w:space="0" w:color="auto"/>
            </w:tcBorders>
            <w:vAlign w:val="center"/>
          </w:tcPr>
          <w:p w14:paraId="0143B711" w14:textId="1C2ED946"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1DD2C72B" w14:textId="77777777" w:rsidR="009371AA" w:rsidRPr="00CE4E0F" w:rsidRDefault="009371AA" w:rsidP="009371AA">
            <w:pPr>
              <w:pStyle w:val="Zawartotabeli"/>
              <w:rPr>
                <w:rFonts w:ascii="Arial" w:hAnsi="Arial"/>
                <w:sz w:val="20"/>
                <w:szCs w:val="20"/>
              </w:rPr>
            </w:pPr>
          </w:p>
        </w:tc>
      </w:tr>
      <w:tr w:rsidR="009371AA" w:rsidRPr="00CE4E0F" w14:paraId="5621B0D2" w14:textId="77777777" w:rsidTr="00561D2C">
        <w:tc>
          <w:tcPr>
            <w:tcW w:w="517" w:type="dxa"/>
            <w:tcBorders>
              <w:left w:val="single" w:sz="4" w:space="0" w:color="000000"/>
              <w:bottom w:val="single" w:sz="4" w:space="0" w:color="000000"/>
            </w:tcBorders>
          </w:tcPr>
          <w:p w14:paraId="4D10B786" w14:textId="76AE36AD" w:rsidR="009371AA" w:rsidRPr="00CE4E0F" w:rsidRDefault="009371AA" w:rsidP="009371AA">
            <w:pPr>
              <w:jc w:val="center"/>
              <w:rPr>
                <w:rFonts w:ascii="Arial" w:hAnsi="Arial" w:cs="Arial"/>
              </w:rPr>
            </w:pPr>
            <w:r w:rsidRPr="00CE4E0F">
              <w:rPr>
                <w:rFonts w:ascii="Arial" w:hAnsi="Arial" w:cs="Arial"/>
              </w:rPr>
              <w:t>8</w:t>
            </w:r>
          </w:p>
        </w:tc>
        <w:tc>
          <w:tcPr>
            <w:tcW w:w="5862" w:type="dxa"/>
            <w:tcBorders>
              <w:top w:val="single" w:sz="4" w:space="0" w:color="000000"/>
              <w:left w:val="single" w:sz="4" w:space="0" w:color="000000"/>
              <w:bottom w:val="single" w:sz="4" w:space="0" w:color="000000"/>
            </w:tcBorders>
          </w:tcPr>
          <w:p w14:paraId="155D7A61"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Zintegrowana karta graficzna z procesorem.</w:t>
            </w:r>
          </w:p>
        </w:tc>
        <w:tc>
          <w:tcPr>
            <w:tcW w:w="1985" w:type="dxa"/>
            <w:tcBorders>
              <w:left w:val="single" w:sz="4" w:space="0" w:color="000000"/>
              <w:bottom w:val="single" w:sz="4" w:space="0" w:color="000000"/>
            </w:tcBorders>
            <w:vAlign w:val="center"/>
          </w:tcPr>
          <w:p w14:paraId="3E2CA7E4" w14:textId="1935F5DE" w:rsidR="009371AA" w:rsidRPr="00CE4E0F" w:rsidRDefault="009371AA" w:rsidP="009371AA">
            <w:pPr>
              <w:snapToGrid w:val="0"/>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5231A8B3" w14:textId="77777777" w:rsidR="009371AA" w:rsidRPr="00CE4E0F" w:rsidRDefault="009371AA" w:rsidP="009371AA">
            <w:pPr>
              <w:pStyle w:val="Zawartotabeli"/>
              <w:rPr>
                <w:rFonts w:ascii="Arial" w:hAnsi="Arial"/>
                <w:sz w:val="20"/>
                <w:szCs w:val="20"/>
              </w:rPr>
            </w:pPr>
          </w:p>
        </w:tc>
      </w:tr>
      <w:tr w:rsidR="009371AA" w:rsidRPr="00CE4E0F" w14:paraId="655E5431" w14:textId="77777777" w:rsidTr="00561D2C">
        <w:tc>
          <w:tcPr>
            <w:tcW w:w="517" w:type="dxa"/>
            <w:tcBorders>
              <w:left w:val="single" w:sz="4" w:space="0" w:color="000000"/>
              <w:bottom w:val="single" w:sz="4" w:space="0" w:color="000000"/>
            </w:tcBorders>
          </w:tcPr>
          <w:p w14:paraId="6589414D" w14:textId="14748D4D" w:rsidR="009371AA" w:rsidRPr="00CE4E0F" w:rsidRDefault="009371AA" w:rsidP="009371AA">
            <w:pPr>
              <w:jc w:val="center"/>
              <w:rPr>
                <w:rFonts w:ascii="Arial" w:hAnsi="Arial" w:cs="Arial"/>
              </w:rPr>
            </w:pPr>
            <w:r w:rsidRPr="00CE4E0F">
              <w:rPr>
                <w:rFonts w:ascii="Arial" w:hAnsi="Arial" w:cs="Arial"/>
              </w:rPr>
              <w:t>9</w:t>
            </w:r>
          </w:p>
        </w:tc>
        <w:tc>
          <w:tcPr>
            <w:tcW w:w="5862" w:type="dxa"/>
            <w:tcBorders>
              <w:top w:val="single" w:sz="4" w:space="0" w:color="000000"/>
              <w:left w:val="single" w:sz="4" w:space="0" w:color="000000"/>
              <w:bottom w:val="single" w:sz="4" w:space="0" w:color="000000"/>
            </w:tcBorders>
          </w:tcPr>
          <w:p w14:paraId="5D9B1F15"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Matryca dotykowa min. 23,8” IPS o rozdzielczości min. FHD 1920x1080, matowa</w:t>
            </w:r>
          </w:p>
          <w:p w14:paraId="230448FD"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Jasność typowa min. 250 cd/m²</w:t>
            </w:r>
          </w:p>
          <w:p w14:paraId="7670DC03"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Kontrast typowy min. 1000:1</w:t>
            </w:r>
          </w:p>
          <w:p w14:paraId="62B55194"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Odświeżanie min. 60Hz</w:t>
            </w:r>
          </w:p>
          <w:p w14:paraId="61078995" w14:textId="77777777" w:rsidR="009371AA" w:rsidRPr="00CE4E0F" w:rsidRDefault="009371AA" w:rsidP="009371AA">
            <w:pPr>
              <w:jc w:val="both"/>
              <w:rPr>
                <w:rFonts w:ascii="Arial" w:eastAsia="Lucida Sans Unicode" w:hAnsi="Arial" w:cs="Arial"/>
                <w:kern w:val="1"/>
              </w:rPr>
            </w:pPr>
            <w:proofErr w:type="spellStart"/>
            <w:r w:rsidRPr="00CE4E0F">
              <w:rPr>
                <w:rFonts w:ascii="Arial" w:eastAsia="Lucida Sans Unicode" w:hAnsi="Arial" w:cs="Arial"/>
                <w:kern w:val="1"/>
              </w:rPr>
              <w:t>Gamut</w:t>
            </w:r>
            <w:proofErr w:type="spellEnd"/>
            <w:r w:rsidRPr="00CE4E0F">
              <w:rPr>
                <w:rFonts w:ascii="Arial" w:eastAsia="Lucida Sans Unicode" w:hAnsi="Arial" w:cs="Arial"/>
                <w:kern w:val="1"/>
              </w:rPr>
              <w:t xml:space="preserve"> min.72% NTSC</w:t>
            </w:r>
          </w:p>
          <w:p w14:paraId="79360BC4"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Sprzętowa funkcja redukująca emisję światła niebieskiego</w:t>
            </w:r>
          </w:p>
          <w:p w14:paraId="296E5AF6"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Kąty widzenia poziomo/pionowo min. 178/178 stopni</w:t>
            </w:r>
          </w:p>
        </w:tc>
        <w:tc>
          <w:tcPr>
            <w:tcW w:w="1985" w:type="dxa"/>
            <w:tcBorders>
              <w:top w:val="single" w:sz="4" w:space="0" w:color="auto"/>
              <w:left w:val="single" w:sz="4" w:space="0" w:color="auto"/>
              <w:bottom w:val="single" w:sz="4" w:space="0" w:color="auto"/>
              <w:right w:val="single" w:sz="4" w:space="0" w:color="auto"/>
            </w:tcBorders>
            <w:vAlign w:val="center"/>
          </w:tcPr>
          <w:p w14:paraId="09A4537B" w14:textId="021E026E"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00234D6F" w14:textId="77777777" w:rsidR="009371AA" w:rsidRPr="00CE4E0F" w:rsidRDefault="009371AA" w:rsidP="009371AA">
            <w:pPr>
              <w:pStyle w:val="Zawartotabeli"/>
              <w:rPr>
                <w:rFonts w:ascii="Arial" w:hAnsi="Arial"/>
                <w:sz w:val="20"/>
                <w:szCs w:val="20"/>
              </w:rPr>
            </w:pPr>
          </w:p>
        </w:tc>
      </w:tr>
      <w:tr w:rsidR="009371AA" w:rsidRPr="00CE4E0F" w14:paraId="2A2B7A65" w14:textId="77777777" w:rsidTr="00561D2C">
        <w:tc>
          <w:tcPr>
            <w:tcW w:w="517" w:type="dxa"/>
            <w:tcBorders>
              <w:left w:val="single" w:sz="4" w:space="0" w:color="000000"/>
              <w:bottom w:val="single" w:sz="4" w:space="0" w:color="000000"/>
            </w:tcBorders>
          </w:tcPr>
          <w:p w14:paraId="6ED0D6D5" w14:textId="565D7F97" w:rsidR="009371AA" w:rsidRPr="00CE4E0F" w:rsidRDefault="009371AA" w:rsidP="009371AA">
            <w:pPr>
              <w:jc w:val="center"/>
              <w:rPr>
                <w:rFonts w:ascii="Arial" w:hAnsi="Arial" w:cs="Arial"/>
              </w:rPr>
            </w:pPr>
            <w:r w:rsidRPr="00CE4E0F">
              <w:rPr>
                <w:rFonts w:ascii="Arial" w:hAnsi="Arial" w:cs="Arial"/>
              </w:rPr>
              <w:t>10</w:t>
            </w:r>
          </w:p>
        </w:tc>
        <w:tc>
          <w:tcPr>
            <w:tcW w:w="5862" w:type="dxa"/>
            <w:tcBorders>
              <w:top w:val="single" w:sz="4" w:space="0" w:color="000000"/>
              <w:left w:val="single" w:sz="4" w:space="0" w:color="000000"/>
              <w:bottom w:val="single" w:sz="4" w:space="0" w:color="auto"/>
            </w:tcBorders>
          </w:tcPr>
          <w:p w14:paraId="5CCE9B58"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Multimedia</w:t>
            </w:r>
          </w:p>
          <w:p w14:paraId="7D2A6372"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Karta dźwiękowa zintegrowana z płytą główną, zgodna z High Definition. </w:t>
            </w:r>
          </w:p>
          <w:p w14:paraId="5E35FC81"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Wbudowane dwa głośniki o mocy min. 3W każdy</w:t>
            </w:r>
          </w:p>
          <w:p w14:paraId="5824D6E0"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Wbudowane dwa mikrofony.</w:t>
            </w:r>
          </w:p>
          <w:p w14:paraId="18542C70"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Kamera min. 5MP zintegrowana z obudową komputera, z mechaniczną zasłoną obiektywu, funkcją logowania za pomocą rozpoznawania twarzy</w:t>
            </w:r>
          </w:p>
        </w:tc>
        <w:tc>
          <w:tcPr>
            <w:tcW w:w="1985" w:type="dxa"/>
            <w:tcBorders>
              <w:top w:val="single" w:sz="4" w:space="0" w:color="auto"/>
              <w:left w:val="single" w:sz="4" w:space="0" w:color="auto"/>
              <w:bottom w:val="single" w:sz="4" w:space="0" w:color="auto"/>
              <w:right w:val="single" w:sz="4" w:space="0" w:color="auto"/>
            </w:tcBorders>
            <w:vAlign w:val="center"/>
          </w:tcPr>
          <w:p w14:paraId="70398F17" w14:textId="1A0B903C"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6B334D5B" w14:textId="77777777" w:rsidR="009371AA" w:rsidRPr="00CE4E0F" w:rsidRDefault="009371AA" w:rsidP="009371AA">
            <w:pPr>
              <w:pStyle w:val="Zawartotabeli"/>
              <w:rPr>
                <w:rFonts w:ascii="Arial" w:hAnsi="Arial"/>
                <w:sz w:val="20"/>
                <w:szCs w:val="20"/>
              </w:rPr>
            </w:pPr>
          </w:p>
        </w:tc>
      </w:tr>
      <w:tr w:rsidR="009371AA" w:rsidRPr="00CE4E0F" w14:paraId="14A41AD1" w14:textId="77777777" w:rsidTr="00561D2C">
        <w:tc>
          <w:tcPr>
            <w:tcW w:w="517" w:type="dxa"/>
            <w:tcBorders>
              <w:left w:val="single" w:sz="4" w:space="0" w:color="000000"/>
              <w:bottom w:val="single" w:sz="4" w:space="0" w:color="000000"/>
              <w:right w:val="single" w:sz="4" w:space="0" w:color="auto"/>
            </w:tcBorders>
          </w:tcPr>
          <w:p w14:paraId="6103428A" w14:textId="5BF49BAC" w:rsidR="009371AA" w:rsidRPr="00CE4E0F" w:rsidRDefault="009371AA" w:rsidP="009371AA">
            <w:pPr>
              <w:jc w:val="center"/>
              <w:rPr>
                <w:rFonts w:ascii="Arial" w:hAnsi="Arial" w:cs="Arial"/>
              </w:rPr>
            </w:pPr>
            <w:r w:rsidRPr="00CE4E0F">
              <w:rPr>
                <w:rFonts w:ascii="Arial" w:hAnsi="Arial" w:cs="Arial"/>
              </w:rPr>
              <w:t>11</w:t>
            </w:r>
          </w:p>
        </w:tc>
        <w:tc>
          <w:tcPr>
            <w:tcW w:w="5862" w:type="dxa"/>
            <w:tcBorders>
              <w:top w:val="single" w:sz="4" w:space="0" w:color="auto"/>
              <w:left w:val="single" w:sz="4" w:space="0" w:color="auto"/>
              <w:bottom w:val="single" w:sz="4" w:space="0" w:color="auto"/>
            </w:tcBorders>
          </w:tcPr>
          <w:p w14:paraId="551C9DC5" w14:textId="77777777" w:rsidR="009371AA" w:rsidRPr="00CE4E0F" w:rsidRDefault="009371AA" w:rsidP="009371AA">
            <w:pPr>
              <w:jc w:val="both"/>
              <w:rPr>
                <w:rFonts w:ascii="Arial" w:eastAsia="Lucida Sans Unicode" w:hAnsi="Arial" w:cs="Arial"/>
                <w:kern w:val="2"/>
              </w:rPr>
            </w:pPr>
            <w:r w:rsidRPr="00CE4E0F">
              <w:rPr>
                <w:rFonts w:ascii="Arial" w:eastAsia="Lucida Sans Unicode" w:hAnsi="Arial" w:cs="Arial"/>
                <w:kern w:val="2"/>
              </w:rPr>
              <w:t>Sieć</w:t>
            </w:r>
          </w:p>
          <w:p w14:paraId="45DD6F26" w14:textId="77777777" w:rsidR="009371AA" w:rsidRPr="00CE4E0F" w:rsidRDefault="009371AA" w:rsidP="009371AA">
            <w:pPr>
              <w:jc w:val="both"/>
              <w:rPr>
                <w:rFonts w:ascii="Arial" w:eastAsia="Lucida Sans Unicode" w:hAnsi="Arial" w:cs="Arial"/>
                <w:kern w:val="2"/>
              </w:rPr>
            </w:pPr>
            <w:r w:rsidRPr="00CE4E0F">
              <w:rPr>
                <w:rFonts w:ascii="Arial" w:eastAsia="Lucida Sans Unicode" w:hAnsi="Arial" w:cs="Arial"/>
                <w:kern w:val="2"/>
              </w:rPr>
              <w:t>Karta sieciowa LAN obsługująca prędkości min. 100/1000</w:t>
            </w:r>
          </w:p>
          <w:p w14:paraId="5AFDE3D0"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2"/>
              </w:rPr>
              <w:t xml:space="preserve">Karta sieci umożliwiająca </w:t>
            </w:r>
            <w:r w:rsidRPr="00CE4E0F">
              <w:rPr>
                <w:rFonts w:ascii="Arial" w:hAnsi="Arial" w:cs="Arial"/>
                <w:color w:val="000000"/>
              </w:rPr>
              <w:t xml:space="preserve">bezprzewodowy dostęp do Internetu (Wireless </w:t>
            </w:r>
            <w:proofErr w:type="spellStart"/>
            <w:r w:rsidRPr="00CE4E0F">
              <w:rPr>
                <w:rFonts w:ascii="Arial" w:hAnsi="Arial" w:cs="Arial"/>
                <w:color w:val="000000"/>
              </w:rPr>
              <w:t>Fidelity</w:t>
            </w:r>
            <w:proofErr w:type="spellEnd"/>
            <w:r w:rsidRPr="00CE4E0F">
              <w:rPr>
                <w:rFonts w:ascii="Arial" w:hAnsi="Arial" w:cs="Arial"/>
                <w:color w:val="000000"/>
              </w:rPr>
              <w:t>) bez użycia kabli w standardzie min 6E lub równoważnym wraz ze standardem bezprzewodowej komunikacji krótkiego zasięgu pomiędzy różnymi urządzeniami elektronicznymi min. 5.1</w:t>
            </w:r>
          </w:p>
        </w:tc>
        <w:tc>
          <w:tcPr>
            <w:tcW w:w="1985" w:type="dxa"/>
            <w:tcBorders>
              <w:top w:val="single" w:sz="4" w:space="0" w:color="auto"/>
              <w:left w:val="single" w:sz="4" w:space="0" w:color="auto"/>
              <w:bottom w:val="single" w:sz="4" w:space="0" w:color="auto"/>
              <w:right w:val="single" w:sz="4" w:space="0" w:color="auto"/>
            </w:tcBorders>
            <w:vAlign w:val="center"/>
          </w:tcPr>
          <w:p w14:paraId="591988B0" w14:textId="16BF6AD0"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439DB7E1" w14:textId="77777777" w:rsidR="009371AA" w:rsidRPr="00CE4E0F" w:rsidRDefault="009371AA" w:rsidP="009371AA">
            <w:pPr>
              <w:pStyle w:val="Zawartotabeli"/>
              <w:rPr>
                <w:rFonts w:ascii="Arial" w:hAnsi="Arial"/>
                <w:sz w:val="20"/>
                <w:szCs w:val="20"/>
              </w:rPr>
            </w:pPr>
          </w:p>
        </w:tc>
      </w:tr>
      <w:tr w:rsidR="009371AA" w:rsidRPr="00CE4E0F" w14:paraId="3D34FA92" w14:textId="77777777" w:rsidTr="00561D2C">
        <w:tc>
          <w:tcPr>
            <w:tcW w:w="517" w:type="dxa"/>
            <w:tcBorders>
              <w:left w:val="single" w:sz="4" w:space="0" w:color="000000"/>
              <w:bottom w:val="single" w:sz="4" w:space="0" w:color="000000"/>
            </w:tcBorders>
          </w:tcPr>
          <w:p w14:paraId="76A582DD" w14:textId="5204EAD4" w:rsidR="009371AA" w:rsidRPr="00CE4E0F" w:rsidRDefault="009371AA" w:rsidP="009371AA">
            <w:pPr>
              <w:jc w:val="center"/>
              <w:rPr>
                <w:rFonts w:ascii="Arial" w:hAnsi="Arial" w:cs="Arial"/>
              </w:rPr>
            </w:pPr>
            <w:r w:rsidRPr="00CE4E0F">
              <w:rPr>
                <w:rFonts w:ascii="Arial" w:hAnsi="Arial" w:cs="Arial"/>
              </w:rPr>
              <w:t>12</w:t>
            </w:r>
          </w:p>
        </w:tc>
        <w:tc>
          <w:tcPr>
            <w:tcW w:w="5862" w:type="dxa"/>
            <w:tcBorders>
              <w:top w:val="single" w:sz="4" w:space="0" w:color="auto"/>
              <w:left w:val="single" w:sz="4" w:space="0" w:color="000000"/>
              <w:bottom w:val="single" w:sz="4" w:space="0" w:color="000000"/>
            </w:tcBorders>
          </w:tcPr>
          <w:p w14:paraId="469A484E"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Porty/złącza</w:t>
            </w:r>
          </w:p>
          <w:p w14:paraId="27D4A118"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Z tyłu obudowy:</w:t>
            </w:r>
          </w:p>
          <w:p w14:paraId="2334D782"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min. 1x USB 3.2 typu C z funkcją ładowania podłączonych urządzeń</w:t>
            </w:r>
          </w:p>
          <w:p w14:paraId="3D3C5C23"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min. 3x USB 3.2 typu A</w:t>
            </w:r>
          </w:p>
          <w:p w14:paraId="4FA7703F"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min. 1x HDMI</w:t>
            </w:r>
          </w:p>
          <w:p w14:paraId="658A104E"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min. 1x </w:t>
            </w:r>
            <w:proofErr w:type="spellStart"/>
            <w:r w:rsidRPr="00CE4E0F">
              <w:rPr>
                <w:rFonts w:ascii="Arial" w:eastAsia="Lucida Sans Unicode" w:hAnsi="Arial" w:cs="Arial"/>
                <w:kern w:val="1"/>
              </w:rPr>
              <w:t>DisplayPort</w:t>
            </w:r>
            <w:proofErr w:type="spellEnd"/>
          </w:p>
          <w:p w14:paraId="7CA05DFE"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min. 1x RJ-45</w:t>
            </w:r>
          </w:p>
          <w:p w14:paraId="2F42DB6D"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Z boku obudowy:</w:t>
            </w:r>
          </w:p>
          <w:p w14:paraId="32E8ABB5"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min. 3x USB 3.2 typu A Generacji 2</w:t>
            </w:r>
          </w:p>
          <w:p w14:paraId="231000B1"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min. 1x złącze audio </w:t>
            </w:r>
            <w:proofErr w:type="spellStart"/>
            <w:r w:rsidRPr="00CE4E0F">
              <w:rPr>
                <w:rFonts w:ascii="Arial" w:eastAsia="Lucida Sans Unicode" w:hAnsi="Arial" w:cs="Arial"/>
                <w:kern w:val="1"/>
              </w:rPr>
              <w:t>combo</w:t>
            </w:r>
            <w:proofErr w:type="spellEnd"/>
          </w:p>
          <w:p w14:paraId="37F75A25"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czytnik kart multimedialnych</w:t>
            </w:r>
          </w:p>
          <w:p w14:paraId="274A2119"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Wymagana ilość i rozmieszczenie (na zewnątrz obudowy komputera) portów USB i czytnika kart multimedialnych nie może być osiągnięta w wyniku stosowania konwerterów, przejściówek itp.</w:t>
            </w:r>
          </w:p>
        </w:tc>
        <w:tc>
          <w:tcPr>
            <w:tcW w:w="1985" w:type="dxa"/>
            <w:tcBorders>
              <w:top w:val="single" w:sz="4" w:space="0" w:color="auto"/>
              <w:left w:val="single" w:sz="4" w:space="0" w:color="auto"/>
              <w:bottom w:val="single" w:sz="4" w:space="0" w:color="auto"/>
              <w:right w:val="single" w:sz="4" w:space="0" w:color="auto"/>
            </w:tcBorders>
            <w:vAlign w:val="center"/>
          </w:tcPr>
          <w:p w14:paraId="61E485E2" w14:textId="402613FF"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16F12C16" w14:textId="77777777" w:rsidR="009371AA" w:rsidRPr="00CE4E0F" w:rsidRDefault="009371AA" w:rsidP="009371AA">
            <w:pPr>
              <w:pStyle w:val="Zawartotabeli"/>
              <w:rPr>
                <w:rFonts w:ascii="Arial" w:hAnsi="Arial"/>
                <w:sz w:val="20"/>
                <w:szCs w:val="20"/>
              </w:rPr>
            </w:pPr>
          </w:p>
        </w:tc>
      </w:tr>
      <w:tr w:rsidR="009371AA" w:rsidRPr="00CE4E0F" w14:paraId="32B0151D" w14:textId="77777777" w:rsidTr="00561D2C">
        <w:tc>
          <w:tcPr>
            <w:tcW w:w="517" w:type="dxa"/>
            <w:tcBorders>
              <w:left w:val="single" w:sz="4" w:space="0" w:color="000000"/>
              <w:bottom w:val="single" w:sz="4" w:space="0" w:color="000000"/>
            </w:tcBorders>
          </w:tcPr>
          <w:p w14:paraId="347D7DD2" w14:textId="21B19C96" w:rsidR="009371AA" w:rsidRPr="00CE4E0F" w:rsidRDefault="009371AA" w:rsidP="009371AA">
            <w:pPr>
              <w:jc w:val="center"/>
              <w:rPr>
                <w:rFonts w:ascii="Arial" w:hAnsi="Arial" w:cs="Arial"/>
              </w:rPr>
            </w:pPr>
            <w:r w:rsidRPr="00CE4E0F">
              <w:rPr>
                <w:rFonts w:ascii="Arial" w:hAnsi="Arial" w:cs="Arial"/>
              </w:rPr>
              <w:t>13</w:t>
            </w:r>
          </w:p>
        </w:tc>
        <w:tc>
          <w:tcPr>
            <w:tcW w:w="5862" w:type="dxa"/>
            <w:tcBorders>
              <w:top w:val="single" w:sz="4" w:space="0" w:color="000000"/>
              <w:left w:val="single" w:sz="4" w:space="0" w:color="000000"/>
              <w:bottom w:val="single" w:sz="4" w:space="0" w:color="000000"/>
            </w:tcBorders>
          </w:tcPr>
          <w:p w14:paraId="4D509F67"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Klawiatura/mysz</w:t>
            </w:r>
          </w:p>
          <w:p w14:paraId="29002283"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Bezprzewodowa: 1 x klawiatura w układzie US + 1 x mysz z rolką</w:t>
            </w:r>
          </w:p>
        </w:tc>
        <w:tc>
          <w:tcPr>
            <w:tcW w:w="1985" w:type="dxa"/>
            <w:tcBorders>
              <w:top w:val="single" w:sz="4" w:space="0" w:color="auto"/>
              <w:left w:val="single" w:sz="4" w:space="0" w:color="auto"/>
              <w:bottom w:val="single" w:sz="4" w:space="0" w:color="auto"/>
              <w:right w:val="single" w:sz="4" w:space="0" w:color="auto"/>
            </w:tcBorders>
            <w:vAlign w:val="center"/>
          </w:tcPr>
          <w:p w14:paraId="0538CB3E" w14:textId="365427E0"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6ED9C038" w14:textId="77777777" w:rsidR="009371AA" w:rsidRPr="00CE4E0F" w:rsidRDefault="009371AA" w:rsidP="009371AA">
            <w:pPr>
              <w:pStyle w:val="Zawartotabeli"/>
              <w:rPr>
                <w:rFonts w:ascii="Arial" w:hAnsi="Arial"/>
                <w:sz w:val="20"/>
                <w:szCs w:val="20"/>
              </w:rPr>
            </w:pPr>
          </w:p>
        </w:tc>
      </w:tr>
      <w:tr w:rsidR="009371AA" w:rsidRPr="00CE4E0F" w14:paraId="4CC67B20" w14:textId="77777777" w:rsidTr="00561D2C">
        <w:tc>
          <w:tcPr>
            <w:tcW w:w="517" w:type="dxa"/>
            <w:tcBorders>
              <w:left w:val="single" w:sz="4" w:space="0" w:color="000000"/>
              <w:bottom w:val="single" w:sz="4" w:space="0" w:color="000000"/>
            </w:tcBorders>
          </w:tcPr>
          <w:p w14:paraId="2826BB40" w14:textId="35D0EA9A" w:rsidR="009371AA" w:rsidRPr="00CE4E0F" w:rsidRDefault="009371AA" w:rsidP="009371AA">
            <w:pPr>
              <w:jc w:val="center"/>
              <w:rPr>
                <w:rFonts w:ascii="Arial" w:hAnsi="Arial" w:cs="Arial"/>
              </w:rPr>
            </w:pPr>
            <w:r w:rsidRPr="00CE4E0F">
              <w:rPr>
                <w:rFonts w:ascii="Arial" w:hAnsi="Arial" w:cs="Arial"/>
              </w:rPr>
              <w:t>14</w:t>
            </w:r>
          </w:p>
        </w:tc>
        <w:tc>
          <w:tcPr>
            <w:tcW w:w="5862" w:type="dxa"/>
            <w:tcBorders>
              <w:top w:val="single" w:sz="4" w:space="0" w:color="000000"/>
              <w:left w:val="single" w:sz="4" w:space="0" w:color="000000"/>
              <w:bottom w:val="single" w:sz="4" w:space="0" w:color="000000"/>
            </w:tcBorders>
          </w:tcPr>
          <w:p w14:paraId="70EA4530"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Energooszczędny zasilacz o mocy nie większej niż 180W oraz sprawności na poziomie min. 90%.</w:t>
            </w:r>
          </w:p>
        </w:tc>
        <w:tc>
          <w:tcPr>
            <w:tcW w:w="1985" w:type="dxa"/>
            <w:tcBorders>
              <w:top w:val="single" w:sz="4" w:space="0" w:color="auto"/>
              <w:left w:val="single" w:sz="4" w:space="0" w:color="auto"/>
              <w:bottom w:val="single" w:sz="4" w:space="0" w:color="auto"/>
              <w:right w:val="single" w:sz="4" w:space="0" w:color="auto"/>
            </w:tcBorders>
            <w:vAlign w:val="center"/>
          </w:tcPr>
          <w:p w14:paraId="666D3274" w14:textId="3ECEA361"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06357B43" w14:textId="77777777" w:rsidR="009371AA" w:rsidRPr="00CE4E0F" w:rsidRDefault="009371AA" w:rsidP="009371AA">
            <w:pPr>
              <w:pStyle w:val="Zawartotabeli"/>
              <w:rPr>
                <w:rFonts w:ascii="Arial" w:hAnsi="Arial"/>
                <w:sz w:val="20"/>
                <w:szCs w:val="20"/>
              </w:rPr>
            </w:pPr>
          </w:p>
        </w:tc>
      </w:tr>
      <w:tr w:rsidR="009371AA" w:rsidRPr="00CE4E0F" w14:paraId="7B6E8870" w14:textId="77777777" w:rsidTr="00561D2C">
        <w:tc>
          <w:tcPr>
            <w:tcW w:w="517" w:type="dxa"/>
            <w:tcBorders>
              <w:left w:val="single" w:sz="4" w:space="0" w:color="000000"/>
              <w:bottom w:val="single" w:sz="4" w:space="0" w:color="000000"/>
            </w:tcBorders>
          </w:tcPr>
          <w:p w14:paraId="756E66E5" w14:textId="2AC4F40F" w:rsidR="009371AA" w:rsidRPr="00CE4E0F" w:rsidRDefault="009371AA" w:rsidP="009371AA">
            <w:pPr>
              <w:jc w:val="center"/>
              <w:rPr>
                <w:rFonts w:ascii="Arial" w:hAnsi="Arial" w:cs="Arial"/>
              </w:rPr>
            </w:pPr>
            <w:r w:rsidRPr="00CE4E0F">
              <w:rPr>
                <w:rFonts w:ascii="Arial" w:hAnsi="Arial" w:cs="Arial"/>
              </w:rPr>
              <w:t>15</w:t>
            </w:r>
          </w:p>
        </w:tc>
        <w:tc>
          <w:tcPr>
            <w:tcW w:w="5862" w:type="dxa"/>
            <w:tcBorders>
              <w:top w:val="single" w:sz="4" w:space="0" w:color="000000"/>
              <w:left w:val="single" w:sz="4" w:space="0" w:color="000000"/>
              <w:bottom w:val="single" w:sz="4" w:space="0" w:color="000000"/>
            </w:tcBorders>
          </w:tcPr>
          <w:p w14:paraId="276E4B17"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System operacyjny klasy PC musi spełniać następujące wymagania poprzez wbudowane mechanizmy, bez użycia dodatkowych aplikacji:</w:t>
            </w:r>
          </w:p>
          <w:p w14:paraId="4D437A69"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1.</w:t>
            </w:r>
            <w:r w:rsidRPr="00CE4E0F">
              <w:rPr>
                <w:rFonts w:ascii="Arial" w:eastAsia="Lucida Sans Unicode" w:hAnsi="Arial" w:cs="Arial"/>
                <w:kern w:val="1"/>
              </w:rPr>
              <w:tab/>
              <w:t>Dostępne dwa rodzaje graficznego interfejsu użytkownika:</w:t>
            </w:r>
          </w:p>
          <w:p w14:paraId="30BBEBCE"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a.</w:t>
            </w:r>
            <w:r w:rsidRPr="00CE4E0F">
              <w:rPr>
                <w:rFonts w:ascii="Arial" w:eastAsia="Lucida Sans Unicode" w:hAnsi="Arial" w:cs="Arial"/>
                <w:kern w:val="1"/>
              </w:rPr>
              <w:tab/>
              <w:t>Klasyczny, umożliwiający obsługę przy pomocy klawiatury i myszy,</w:t>
            </w:r>
          </w:p>
          <w:p w14:paraId="345219A0"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b.</w:t>
            </w:r>
            <w:r w:rsidRPr="00CE4E0F">
              <w:rPr>
                <w:rFonts w:ascii="Arial" w:eastAsia="Lucida Sans Unicode" w:hAnsi="Arial" w:cs="Arial"/>
                <w:kern w:val="1"/>
              </w:rPr>
              <w:tab/>
              <w:t>Dotykowy umożliwiający sterowanie dotykiem na urządzeniach typu tablet lub monitorach dotykowych</w:t>
            </w:r>
          </w:p>
          <w:p w14:paraId="4CADD628"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2.</w:t>
            </w:r>
            <w:r w:rsidRPr="00CE4E0F">
              <w:rPr>
                <w:rFonts w:ascii="Arial" w:eastAsia="Lucida Sans Unicode" w:hAnsi="Arial" w:cs="Arial"/>
                <w:kern w:val="1"/>
              </w:rPr>
              <w:tab/>
              <w:t>Funkcje związane z obsługą komputerów typu tablet, z wbudowanym modułem „uczenia się” pisma użytkownika – obsługa języka polskiego</w:t>
            </w:r>
          </w:p>
          <w:p w14:paraId="43FD9DDD"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3.</w:t>
            </w:r>
            <w:r w:rsidRPr="00CE4E0F">
              <w:rPr>
                <w:rFonts w:ascii="Arial" w:eastAsia="Lucida Sans Unicode" w:hAnsi="Arial" w:cs="Arial"/>
                <w:kern w:val="1"/>
              </w:rPr>
              <w:tab/>
              <w:t>Interfejs użytkownika dostępny w wielu językach do wyboru – w tym polskim i angielskim</w:t>
            </w:r>
          </w:p>
          <w:p w14:paraId="739DFF40"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4.</w:t>
            </w:r>
            <w:r w:rsidRPr="00CE4E0F">
              <w:rPr>
                <w:rFonts w:ascii="Arial" w:eastAsia="Lucida Sans Unicode" w:hAnsi="Arial" w:cs="Arial"/>
                <w:kern w:val="1"/>
              </w:rPr>
              <w:tab/>
              <w:t>Możliwość tworzenia pulpitów wirtualnych, przenoszenia aplikacji pomiędzy pulpitami i przełączanie się pomiędzy pulpitami za pomocą skrótów klawiaturowych lub GUI.</w:t>
            </w:r>
          </w:p>
          <w:p w14:paraId="0F561D89"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5.</w:t>
            </w:r>
            <w:r w:rsidRPr="00CE4E0F">
              <w:rPr>
                <w:rFonts w:ascii="Arial" w:eastAsia="Lucida Sans Unicode" w:hAnsi="Arial" w:cs="Arial"/>
                <w:kern w:val="1"/>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75B7B7CE"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6.</w:t>
            </w:r>
            <w:r w:rsidRPr="00CE4E0F">
              <w:rPr>
                <w:rFonts w:ascii="Arial" w:eastAsia="Lucida Sans Unicode" w:hAnsi="Arial" w:cs="Arial"/>
                <w:kern w:val="1"/>
              </w:rPr>
              <w:tab/>
              <w:t>Zlokalizowane w języku polskim, co najmniej następujące elementy: menu, pomoc, komunikaty systemowe, menedżer plików.</w:t>
            </w:r>
          </w:p>
          <w:p w14:paraId="24134C07"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7.</w:t>
            </w:r>
            <w:r w:rsidRPr="00CE4E0F">
              <w:rPr>
                <w:rFonts w:ascii="Arial" w:eastAsia="Lucida Sans Unicode" w:hAnsi="Arial" w:cs="Arial"/>
                <w:kern w:val="1"/>
              </w:rPr>
              <w:tab/>
              <w:t>Graficzne środowisko instalacji i konfiguracji dostępne w języku polskim</w:t>
            </w:r>
          </w:p>
          <w:p w14:paraId="13587B7E"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8.</w:t>
            </w:r>
            <w:r w:rsidRPr="00CE4E0F">
              <w:rPr>
                <w:rFonts w:ascii="Arial" w:eastAsia="Lucida Sans Unicode" w:hAnsi="Arial" w:cs="Arial"/>
                <w:kern w:val="1"/>
              </w:rPr>
              <w:tab/>
              <w:t>Wbudowany system pomocy w języku polskim.</w:t>
            </w:r>
          </w:p>
          <w:p w14:paraId="4486472C"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9.</w:t>
            </w:r>
            <w:r w:rsidRPr="00CE4E0F">
              <w:rPr>
                <w:rFonts w:ascii="Arial" w:eastAsia="Lucida Sans Unicode" w:hAnsi="Arial" w:cs="Arial"/>
                <w:kern w:val="1"/>
              </w:rPr>
              <w:tab/>
              <w:t>Możliwość przystosowania stanowiska dla osób niepełnosprawnych (np. słabo widzących).</w:t>
            </w:r>
          </w:p>
          <w:p w14:paraId="6E6537E0"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10.</w:t>
            </w:r>
            <w:r w:rsidRPr="00CE4E0F">
              <w:rPr>
                <w:rFonts w:ascii="Arial" w:eastAsia="Lucida Sans Unicode" w:hAnsi="Arial" w:cs="Arial"/>
                <w:kern w:val="1"/>
              </w:rPr>
              <w:tab/>
              <w:t>Możliwość dokonywania aktualizacji i poprawek systemu poprzez mechanizm zarządzany przez administratora systemu Zamawiającego.</w:t>
            </w:r>
          </w:p>
          <w:p w14:paraId="3C1D84DC"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11.</w:t>
            </w:r>
            <w:r w:rsidRPr="00CE4E0F">
              <w:rPr>
                <w:rFonts w:ascii="Arial" w:eastAsia="Lucida Sans Unicode" w:hAnsi="Arial" w:cs="Arial"/>
                <w:kern w:val="1"/>
              </w:rPr>
              <w:tab/>
              <w:t xml:space="preserve">Możliwość dostarczania poprawek do systemu operacyjnego w modelu </w:t>
            </w:r>
            <w:proofErr w:type="spellStart"/>
            <w:r w:rsidRPr="00CE4E0F">
              <w:rPr>
                <w:rFonts w:ascii="Arial" w:eastAsia="Lucida Sans Unicode" w:hAnsi="Arial" w:cs="Arial"/>
                <w:kern w:val="1"/>
              </w:rPr>
              <w:t>peer</w:t>
            </w:r>
            <w:proofErr w:type="spellEnd"/>
            <w:r w:rsidRPr="00CE4E0F">
              <w:rPr>
                <w:rFonts w:ascii="Arial" w:eastAsia="Lucida Sans Unicode" w:hAnsi="Arial" w:cs="Arial"/>
                <w:kern w:val="1"/>
              </w:rPr>
              <w:t>-to-</w:t>
            </w:r>
            <w:proofErr w:type="spellStart"/>
            <w:r w:rsidRPr="00CE4E0F">
              <w:rPr>
                <w:rFonts w:ascii="Arial" w:eastAsia="Lucida Sans Unicode" w:hAnsi="Arial" w:cs="Arial"/>
                <w:kern w:val="1"/>
              </w:rPr>
              <w:t>peer</w:t>
            </w:r>
            <w:proofErr w:type="spellEnd"/>
            <w:r w:rsidRPr="00CE4E0F">
              <w:rPr>
                <w:rFonts w:ascii="Arial" w:eastAsia="Lucida Sans Unicode" w:hAnsi="Arial" w:cs="Arial"/>
                <w:kern w:val="1"/>
              </w:rPr>
              <w:t>.</w:t>
            </w:r>
          </w:p>
          <w:p w14:paraId="537EC8C2"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12.</w:t>
            </w:r>
            <w:r w:rsidRPr="00CE4E0F">
              <w:rPr>
                <w:rFonts w:ascii="Arial" w:eastAsia="Lucida Sans Unicode" w:hAnsi="Arial" w:cs="Arial"/>
                <w:kern w:val="1"/>
              </w:rPr>
              <w:tab/>
              <w:t>Możliwość sterowania czasem dostarczania nowych wersji systemu operacyjnego, możliwość centralnego opóźniania dostarczania nowej wersji o minimum 4 miesiące.</w:t>
            </w:r>
          </w:p>
          <w:p w14:paraId="41E89657"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13.</w:t>
            </w:r>
            <w:r w:rsidRPr="00CE4E0F">
              <w:rPr>
                <w:rFonts w:ascii="Arial" w:eastAsia="Lucida Sans Unicode" w:hAnsi="Arial" w:cs="Arial"/>
                <w:kern w:val="1"/>
              </w:rPr>
              <w:tab/>
              <w:t>Zabezpieczony hasłem hierarchiczny dostęp do systemu, konta i profile użytkowników zarządzane zdalnie; praca systemu w trybie ochrony kont użytkowników.</w:t>
            </w:r>
          </w:p>
          <w:p w14:paraId="12DC559C"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14.</w:t>
            </w:r>
            <w:r w:rsidRPr="00CE4E0F">
              <w:rPr>
                <w:rFonts w:ascii="Arial" w:eastAsia="Lucida Sans Unicode" w:hAnsi="Arial" w:cs="Arial"/>
                <w:kern w:val="1"/>
              </w:rPr>
              <w:tab/>
              <w:t>Możliwość dołączenia systemu do usługi katalogowej on-</w:t>
            </w:r>
            <w:proofErr w:type="spellStart"/>
            <w:r w:rsidRPr="00CE4E0F">
              <w:rPr>
                <w:rFonts w:ascii="Arial" w:eastAsia="Lucida Sans Unicode" w:hAnsi="Arial" w:cs="Arial"/>
                <w:kern w:val="1"/>
              </w:rPr>
              <w:t>premise</w:t>
            </w:r>
            <w:proofErr w:type="spellEnd"/>
            <w:r w:rsidRPr="00CE4E0F">
              <w:rPr>
                <w:rFonts w:ascii="Arial" w:eastAsia="Lucida Sans Unicode" w:hAnsi="Arial" w:cs="Arial"/>
                <w:kern w:val="1"/>
              </w:rPr>
              <w:t xml:space="preserve"> lub w chmurze.</w:t>
            </w:r>
          </w:p>
          <w:p w14:paraId="29CCF885"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15.</w:t>
            </w:r>
            <w:r w:rsidRPr="00CE4E0F">
              <w:rPr>
                <w:rFonts w:ascii="Arial" w:eastAsia="Lucida Sans Unicode" w:hAnsi="Arial" w:cs="Arial"/>
                <w:kern w:val="1"/>
              </w:rPr>
              <w:tab/>
              <w:t>Umożliwienie zablokowania urządzenia w ramach danego konta tylko do uruchamiania wybranej aplikacji - tryb "kiosk".</w:t>
            </w:r>
          </w:p>
          <w:p w14:paraId="3766DEA8"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16.</w:t>
            </w:r>
            <w:r w:rsidRPr="00CE4E0F">
              <w:rPr>
                <w:rFonts w:ascii="Arial" w:eastAsia="Lucida Sans Unicode" w:hAnsi="Arial" w:cs="Arial"/>
                <w:kern w:val="1"/>
              </w:rPr>
              <w:tab/>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0078B2CB"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17.</w:t>
            </w:r>
            <w:r w:rsidRPr="00CE4E0F">
              <w:rPr>
                <w:rFonts w:ascii="Arial" w:eastAsia="Lucida Sans Unicode" w:hAnsi="Arial" w:cs="Arial"/>
                <w:kern w:val="1"/>
              </w:rPr>
              <w:tab/>
              <w:t>Zdalna pomoc i współdzielenie aplikacji – możliwość zdalnego przejęcia sesji zalogowanego użytkownika celem rozwiązania problemu z komputerem.</w:t>
            </w:r>
          </w:p>
          <w:p w14:paraId="316FCE78"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18.</w:t>
            </w:r>
            <w:r w:rsidRPr="00CE4E0F">
              <w:rPr>
                <w:rFonts w:ascii="Arial" w:eastAsia="Lucida Sans Unicode" w:hAnsi="Arial" w:cs="Arial"/>
                <w:kern w:val="1"/>
              </w:rPr>
              <w:tab/>
              <w:t xml:space="preserve">Transakcyjny system plików pozwalający na stosowanie przydziałów (ang. </w:t>
            </w:r>
            <w:proofErr w:type="spellStart"/>
            <w:r w:rsidRPr="00CE4E0F">
              <w:rPr>
                <w:rFonts w:ascii="Arial" w:eastAsia="Lucida Sans Unicode" w:hAnsi="Arial" w:cs="Arial"/>
                <w:kern w:val="1"/>
              </w:rPr>
              <w:t>quota</w:t>
            </w:r>
            <w:proofErr w:type="spellEnd"/>
            <w:r w:rsidRPr="00CE4E0F">
              <w:rPr>
                <w:rFonts w:ascii="Arial" w:eastAsia="Lucida Sans Unicode" w:hAnsi="Arial" w:cs="Arial"/>
                <w:kern w:val="1"/>
              </w:rPr>
              <w:t>) na dysku dla użytkowników oraz zapewniający większą niezawodność i pozwalający tworzyć kopie zapasowe.</w:t>
            </w:r>
          </w:p>
          <w:p w14:paraId="29509854"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19.</w:t>
            </w:r>
            <w:r w:rsidRPr="00CE4E0F">
              <w:rPr>
                <w:rFonts w:ascii="Arial" w:eastAsia="Lucida Sans Unicode" w:hAnsi="Arial" w:cs="Arial"/>
                <w:kern w:val="1"/>
              </w:rPr>
              <w:tab/>
              <w:t>Oprogramowanie dla tworzenia kopii zapasowych (Backup); automatyczne wykonywanie kopii plików z możliwością automatycznego przywrócenia wersji wcześniejszej.</w:t>
            </w:r>
          </w:p>
          <w:p w14:paraId="13F09F7B"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20.</w:t>
            </w:r>
            <w:r w:rsidRPr="00CE4E0F">
              <w:rPr>
                <w:rFonts w:ascii="Arial" w:eastAsia="Lucida Sans Unicode" w:hAnsi="Arial" w:cs="Arial"/>
                <w:kern w:val="1"/>
              </w:rPr>
              <w:tab/>
              <w:t>Możliwość przywracania obrazu plików systemowych do uprzednio zapisanej postaci.</w:t>
            </w:r>
          </w:p>
          <w:p w14:paraId="1122DC0F"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21.</w:t>
            </w:r>
            <w:r w:rsidRPr="00CE4E0F">
              <w:rPr>
                <w:rFonts w:ascii="Arial" w:eastAsia="Lucida Sans Unicode" w:hAnsi="Arial" w:cs="Arial"/>
                <w:kern w:val="1"/>
              </w:rPr>
              <w:tab/>
              <w:t>Możliwość przywracania systemu operacyjnego do stanu początkowego z pozostawieniem plików użytkownika.</w:t>
            </w:r>
          </w:p>
          <w:p w14:paraId="0160E749"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22.</w:t>
            </w:r>
            <w:r w:rsidRPr="00CE4E0F">
              <w:rPr>
                <w:rFonts w:ascii="Arial" w:eastAsia="Lucida Sans Unicode" w:hAnsi="Arial" w:cs="Arial"/>
                <w:kern w:val="1"/>
              </w:rPr>
              <w:tab/>
              <w:t>Możliwość blokowania lub dopuszczania dowolnych urządzeń peryferyjnych za pomocą polityk grupowych (np. przy użyciu numerów identyfikacyjnych sprzętu)."</w:t>
            </w:r>
          </w:p>
          <w:p w14:paraId="7D957D59"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23.</w:t>
            </w:r>
            <w:r w:rsidRPr="00CE4E0F">
              <w:rPr>
                <w:rFonts w:ascii="Arial" w:eastAsia="Lucida Sans Unicode" w:hAnsi="Arial" w:cs="Arial"/>
                <w:kern w:val="1"/>
              </w:rPr>
              <w:tab/>
              <w:t xml:space="preserve">Wbudowany mechanizm wirtualizacji typu </w:t>
            </w:r>
            <w:proofErr w:type="spellStart"/>
            <w:r w:rsidRPr="00CE4E0F">
              <w:rPr>
                <w:rFonts w:ascii="Arial" w:eastAsia="Lucida Sans Unicode" w:hAnsi="Arial" w:cs="Arial"/>
                <w:kern w:val="1"/>
              </w:rPr>
              <w:t>hypervisor</w:t>
            </w:r>
            <w:proofErr w:type="spellEnd"/>
            <w:r w:rsidRPr="00CE4E0F">
              <w:rPr>
                <w:rFonts w:ascii="Arial" w:eastAsia="Lucida Sans Unicode" w:hAnsi="Arial" w:cs="Arial"/>
                <w:kern w:val="1"/>
              </w:rPr>
              <w:t>."</w:t>
            </w:r>
          </w:p>
          <w:p w14:paraId="6AF6ACC4"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24.</w:t>
            </w:r>
            <w:r w:rsidRPr="00CE4E0F">
              <w:rPr>
                <w:rFonts w:ascii="Arial" w:eastAsia="Lucida Sans Unicode" w:hAnsi="Arial" w:cs="Arial"/>
                <w:kern w:val="1"/>
              </w:rPr>
              <w:tab/>
              <w:t>Wbudowana możliwość zdalnego dostępu do systemu i pracy zdalnej z wykorzystaniem pełnego interfejsu graficznego.</w:t>
            </w:r>
          </w:p>
          <w:p w14:paraId="144EB858"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25.</w:t>
            </w:r>
            <w:r w:rsidRPr="00CE4E0F">
              <w:rPr>
                <w:rFonts w:ascii="Arial" w:eastAsia="Lucida Sans Unicode" w:hAnsi="Arial" w:cs="Arial"/>
                <w:kern w:val="1"/>
              </w:rPr>
              <w:tab/>
              <w:t>Dostępność bezpłatnych biuletynów bezpieczeństwa związanych z działaniem systemu operacyjnego.</w:t>
            </w:r>
          </w:p>
          <w:p w14:paraId="2B02B30E"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26.</w:t>
            </w:r>
            <w:r w:rsidRPr="00CE4E0F">
              <w:rPr>
                <w:rFonts w:ascii="Arial" w:eastAsia="Lucida Sans Unicode" w:hAnsi="Arial" w:cs="Arial"/>
                <w:kern w:val="1"/>
              </w:rPr>
              <w:tab/>
              <w:t>Wbudowana zapora internetowa (firewall) dla ochrony połączeń internetowych, zintegrowana z systemem konsola do zarządzania ustawieniami zapory i regułami IP v4 i v6.</w:t>
            </w:r>
          </w:p>
          <w:p w14:paraId="219BE493"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27.</w:t>
            </w:r>
            <w:r w:rsidRPr="00CE4E0F">
              <w:rPr>
                <w:rFonts w:ascii="Arial" w:eastAsia="Lucida Sans Unicode" w:hAnsi="Arial" w:cs="Arial"/>
                <w:kern w:val="1"/>
              </w:rPr>
              <w:tab/>
              <w:t>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749C8FA0" w14:textId="5B498C5E"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28.</w:t>
            </w:r>
            <w:r w:rsidRPr="00CE4E0F">
              <w:rPr>
                <w:rFonts w:ascii="Arial" w:eastAsia="Lucida Sans Unicode" w:hAnsi="Arial" w:cs="Arial"/>
                <w:kern w:val="1"/>
              </w:rPr>
              <w:tab/>
              <w:t>Możliwość zdefiniowania zarządzanych aplikacji w Taki sposób aby automatycznie szyfrowały pliki na poziomie systemu plików. Blokowanie bezpośredniego kopiowania treści między aplikacjami zarządzanymi a niezarządzanymi.</w:t>
            </w:r>
          </w:p>
          <w:p w14:paraId="353EDE1E"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29.</w:t>
            </w:r>
            <w:r w:rsidRPr="00CE4E0F">
              <w:rPr>
                <w:rFonts w:ascii="Arial" w:eastAsia="Lucida Sans Unicode" w:hAnsi="Arial" w:cs="Arial"/>
                <w:kern w:val="1"/>
              </w:rPr>
              <w:tab/>
              <w:t>Wbudowany system uwierzytelnienia dwuskładnikowego oparty o certyfikat lub klucz prywatny oraz PIN lub uwierzytelnienie biometryczne.</w:t>
            </w:r>
          </w:p>
          <w:p w14:paraId="47DBFB71"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30.</w:t>
            </w:r>
            <w:r w:rsidRPr="00CE4E0F">
              <w:rPr>
                <w:rFonts w:ascii="Arial" w:eastAsia="Lucida Sans Unicode" w:hAnsi="Arial" w:cs="Arial"/>
                <w:kern w:val="1"/>
              </w:rPr>
              <w:tab/>
              <w:t>Wbudowane mechanizmy ochrony antywirusowej i przeciw złośliwemu oprogramowaniu z zapewnionymi bezpłatnymi aktualizacjami.</w:t>
            </w:r>
          </w:p>
          <w:p w14:paraId="5D49F005"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31.</w:t>
            </w:r>
            <w:r w:rsidRPr="00CE4E0F">
              <w:rPr>
                <w:rFonts w:ascii="Arial" w:eastAsia="Lucida Sans Unicode" w:hAnsi="Arial" w:cs="Arial"/>
                <w:kern w:val="1"/>
              </w:rPr>
              <w:tab/>
              <w:t>Wbudowany system szyfrowania dysku twardego ze wsparciem modułu TPM</w:t>
            </w:r>
          </w:p>
          <w:p w14:paraId="7889E513"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32.</w:t>
            </w:r>
            <w:r w:rsidRPr="00CE4E0F">
              <w:rPr>
                <w:rFonts w:ascii="Arial" w:eastAsia="Lucida Sans Unicode" w:hAnsi="Arial" w:cs="Arial"/>
                <w:kern w:val="1"/>
              </w:rPr>
              <w:tab/>
              <w:t>Możliwość tworzenia i przechowywania kopii zapasowych kluczy odzyskiwania do szyfrowania dysku w usługach katalogowych.</w:t>
            </w:r>
          </w:p>
          <w:p w14:paraId="5D26145E"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33.</w:t>
            </w:r>
            <w:r w:rsidRPr="00CE4E0F">
              <w:rPr>
                <w:rFonts w:ascii="Arial" w:eastAsia="Lucida Sans Unicode" w:hAnsi="Arial" w:cs="Arial"/>
                <w:kern w:val="1"/>
              </w:rPr>
              <w:tab/>
              <w:t>Możliwość tworzenia wirtualnych kart inteligentnych.</w:t>
            </w:r>
          </w:p>
          <w:p w14:paraId="18E84DC4"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34.</w:t>
            </w:r>
            <w:r w:rsidRPr="00CE4E0F">
              <w:rPr>
                <w:rFonts w:ascii="Arial" w:eastAsia="Lucida Sans Unicode" w:hAnsi="Arial" w:cs="Arial"/>
                <w:kern w:val="1"/>
              </w:rPr>
              <w:tab/>
              <w:t xml:space="preserve">Wsparcie dla </w:t>
            </w:r>
            <w:proofErr w:type="spellStart"/>
            <w:r w:rsidRPr="00CE4E0F">
              <w:rPr>
                <w:rFonts w:ascii="Arial" w:eastAsia="Lucida Sans Unicode" w:hAnsi="Arial" w:cs="Arial"/>
                <w:kern w:val="1"/>
              </w:rPr>
              <w:t>firmware</w:t>
            </w:r>
            <w:proofErr w:type="spellEnd"/>
            <w:r w:rsidRPr="00CE4E0F">
              <w:rPr>
                <w:rFonts w:ascii="Arial" w:eastAsia="Lucida Sans Unicode" w:hAnsi="Arial" w:cs="Arial"/>
                <w:kern w:val="1"/>
              </w:rPr>
              <w:t xml:space="preserve"> UEFI i funkcji bezpiecznego rozruchu (</w:t>
            </w:r>
            <w:proofErr w:type="spellStart"/>
            <w:r w:rsidRPr="00CE4E0F">
              <w:rPr>
                <w:rFonts w:ascii="Arial" w:eastAsia="Lucida Sans Unicode" w:hAnsi="Arial" w:cs="Arial"/>
                <w:kern w:val="1"/>
              </w:rPr>
              <w:t>Secure</w:t>
            </w:r>
            <w:proofErr w:type="spellEnd"/>
            <w:r w:rsidRPr="00CE4E0F">
              <w:rPr>
                <w:rFonts w:ascii="Arial" w:eastAsia="Lucida Sans Unicode" w:hAnsi="Arial" w:cs="Arial"/>
                <w:kern w:val="1"/>
              </w:rPr>
              <w:t xml:space="preserve"> </w:t>
            </w:r>
            <w:proofErr w:type="spellStart"/>
            <w:r w:rsidRPr="00CE4E0F">
              <w:rPr>
                <w:rFonts w:ascii="Arial" w:eastAsia="Lucida Sans Unicode" w:hAnsi="Arial" w:cs="Arial"/>
                <w:kern w:val="1"/>
              </w:rPr>
              <w:t>Boot</w:t>
            </w:r>
            <w:proofErr w:type="spellEnd"/>
            <w:r w:rsidRPr="00CE4E0F">
              <w:rPr>
                <w:rFonts w:ascii="Arial" w:eastAsia="Lucida Sans Unicode" w:hAnsi="Arial" w:cs="Arial"/>
                <w:kern w:val="1"/>
              </w:rPr>
              <w:t>)</w:t>
            </w:r>
          </w:p>
          <w:p w14:paraId="22FC1619"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35.</w:t>
            </w:r>
            <w:r w:rsidRPr="00CE4E0F">
              <w:rPr>
                <w:rFonts w:ascii="Arial" w:eastAsia="Lucida Sans Unicode" w:hAnsi="Arial" w:cs="Arial"/>
                <w:kern w:val="1"/>
              </w:rPr>
              <w:tab/>
              <w:t xml:space="preserve">Wbudowany w system, wykorzystywany automatycznie przez wbudowane przeglądarki filtr </w:t>
            </w:r>
            <w:proofErr w:type="spellStart"/>
            <w:r w:rsidRPr="00CE4E0F">
              <w:rPr>
                <w:rFonts w:ascii="Arial" w:eastAsia="Lucida Sans Unicode" w:hAnsi="Arial" w:cs="Arial"/>
                <w:kern w:val="1"/>
              </w:rPr>
              <w:t>reputacyjny</w:t>
            </w:r>
            <w:proofErr w:type="spellEnd"/>
            <w:r w:rsidRPr="00CE4E0F">
              <w:rPr>
                <w:rFonts w:ascii="Arial" w:eastAsia="Lucida Sans Unicode" w:hAnsi="Arial" w:cs="Arial"/>
                <w:kern w:val="1"/>
              </w:rPr>
              <w:t xml:space="preserve"> URL.</w:t>
            </w:r>
          </w:p>
          <w:p w14:paraId="3BE871E8"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36.</w:t>
            </w:r>
            <w:r w:rsidRPr="00CE4E0F">
              <w:rPr>
                <w:rFonts w:ascii="Arial" w:eastAsia="Lucida Sans Unicode" w:hAnsi="Arial" w:cs="Arial"/>
                <w:kern w:val="1"/>
              </w:rPr>
              <w:tab/>
              <w:t>Wsparcie dla IPSEC oparte na politykach – wdrażanie IPSEC oparte na zestawach reguł definiujących ustawienia zarządzanych w sposób centralny.</w:t>
            </w:r>
          </w:p>
          <w:p w14:paraId="5F66AD4B"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37.</w:t>
            </w:r>
            <w:r w:rsidRPr="00CE4E0F">
              <w:rPr>
                <w:rFonts w:ascii="Arial" w:eastAsia="Lucida Sans Unicode" w:hAnsi="Arial" w:cs="Arial"/>
                <w:kern w:val="1"/>
              </w:rPr>
              <w:tab/>
              <w:t>Mechanizmy logowania w oparciu o:</w:t>
            </w:r>
          </w:p>
          <w:p w14:paraId="0112F230"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a.</w:t>
            </w:r>
            <w:r w:rsidRPr="00CE4E0F">
              <w:rPr>
                <w:rFonts w:ascii="Arial" w:eastAsia="Lucida Sans Unicode" w:hAnsi="Arial" w:cs="Arial"/>
                <w:kern w:val="1"/>
              </w:rPr>
              <w:tab/>
              <w:t>Login i hasło,</w:t>
            </w:r>
          </w:p>
          <w:p w14:paraId="4EE1CA0B"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b.</w:t>
            </w:r>
            <w:r w:rsidRPr="00CE4E0F">
              <w:rPr>
                <w:rFonts w:ascii="Arial" w:eastAsia="Lucida Sans Unicode" w:hAnsi="Arial" w:cs="Arial"/>
                <w:kern w:val="1"/>
              </w:rPr>
              <w:tab/>
              <w:t>Karty inteligentne i certyfikaty (</w:t>
            </w:r>
            <w:proofErr w:type="spellStart"/>
            <w:r w:rsidRPr="00CE4E0F">
              <w:rPr>
                <w:rFonts w:ascii="Arial" w:eastAsia="Lucida Sans Unicode" w:hAnsi="Arial" w:cs="Arial"/>
                <w:kern w:val="1"/>
              </w:rPr>
              <w:t>smartcard</w:t>
            </w:r>
            <w:proofErr w:type="spellEnd"/>
            <w:r w:rsidRPr="00CE4E0F">
              <w:rPr>
                <w:rFonts w:ascii="Arial" w:eastAsia="Lucida Sans Unicode" w:hAnsi="Arial" w:cs="Arial"/>
                <w:kern w:val="1"/>
              </w:rPr>
              <w:t>),</w:t>
            </w:r>
          </w:p>
          <w:p w14:paraId="4710E116"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c.</w:t>
            </w:r>
            <w:r w:rsidRPr="00CE4E0F">
              <w:rPr>
                <w:rFonts w:ascii="Arial" w:eastAsia="Lucida Sans Unicode" w:hAnsi="Arial" w:cs="Arial"/>
                <w:kern w:val="1"/>
              </w:rPr>
              <w:tab/>
              <w:t>Wirtualne karty inteligentne i certyfikaty (logowanie w oparciu o certyfikat chroniony poprzez moduł TPM),</w:t>
            </w:r>
          </w:p>
          <w:p w14:paraId="6D97ED2B"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d.</w:t>
            </w:r>
            <w:r w:rsidRPr="00CE4E0F">
              <w:rPr>
                <w:rFonts w:ascii="Arial" w:eastAsia="Lucida Sans Unicode" w:hAnsi="Arial" w:cs="Arial"/>
                <w:kern w:val="1"/>
              </w:rPr>
              <w:tab/>
              <w:t>Certyfikat/Klucz i PIN</w:t>
            </w:r>
          </w:p>
          <w:p w14:paraId="78728533"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e.</w:t>
            </w:r>
            <w:r w:rsidRPr="00CE4E0F">
              <w:rPr>
                <w:rFonts w:ascii="Arial" w:eastAsia="Lucida Sans Unicode" w:hAnsi="Arial" w:cs="Arial"/>
                <w:kern w:val="1"/>
              </w:rPr>
              <w:tab/>
              <w:t>Certyfikat/Klucz i uwierzytelnienie biometryczne</w:t>
            </w:r>
          </w:p>
          <w:p w14:paraId="5C6CFC06"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38.</w:t>
            </w:r>
            <w:r w:rsidRPr="00CE4E0F">
              <w:rPr>
                <w:rFonts w:ascii="Arial" w:eastAsia="Lucida Sans Unicode" w:hAnsi="Arial" w:cs="Arial"/>
                <w:kern w:val="1"/>
              </w:rPr>
              <w:tab/>
              <w:t xml:space="preserve">Wsparcie dla uwierzytelniania na bazie </w:t>
            </w:r>
            <w:proofErr w:type="spellStart"/>
            <w:r w:rsidRPr="00CE4E0F">
              <w:rPr>
                <w:rFonts w:ascii="Arial" w:eastAsia="Lucida Sans Unicode" w:hAnsi="Arial" w:cs="Arial"/>
                <w:kern w:val="1"/>
              </w:rPr>
              <w:t>Kerberos</w:t>
            </w:r>
            <w:proofErr w:type="spellEnd"/>
            <w:r w:rsidRPr="00CE4E0F">
              <w:rPr>
                <w:rFonts w:ascii="Arial" w:eastAsia="Lucida Sans Unicode" w:hAnsi="Arial" w:cs="Arial"/>
                <w:kern w:val="1"/>
              </w:rPr>
              <w:t xml:space="preserve"> v. 5</w:t>
            </w:r>
          </w:p>
          <w:p w14:paraId="5C0D4DD1"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39.</w:t>
            </w:r>
            <w:r w:rsidRPr="00CE4E0F">
              <w:rPr>
                <w:rFonts w:ascii="Arial" w:eastAsia="Lucida Sans Unicode" w:hAnsi="Arial" w:cs="Arial"/>
                <w:kern w:val="1"/>
              </w:rPr>
              <w:tab/>
              <w:t>Wbudowany agent do zbierania danych na temat zagrożeń na stacji roboczej.</w:t>
            </w:r>
          </w:p>
          <w:p w14:paraId="056F2A63" w14:textId="3932870A"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40.</w:t>
            </w:r>
            <w:r w:rsidRPr="00CE4E0F">
              <w:rPr>
                <w:rFonts w:ascii="Arial" w:eastAsia="Lucida Sans Unicode" w:hAnsi="Arial" w:cs="Arial"/>
                <w:kern w:val="1"/>
              </w:rPr>
              <w:tab/>
              <w:t>Wsparcie. NET Framework 2.x, 3.x i 4.x – możliwość uruchomienia aplikacji działających we wskazanych środowiskach (wsparcie jest wymagane ze względu na oprogramowanie używane w Szpitalu)</w:t>
            </w:r>
          </w:p>
          <w:p w14:paraId="14B9DB2E"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41.</w:t>
            </w:r>
            <w:r w:rsidRPr="00CE4E0F">
              <w:rPr>
                <w:rFonts w:ascii="Arial" w:eastAsia="Lucida Sans Unicode" w:hAnsi="Arial" w:cs="Arial"/>
                <w:kern w:val="1"/>
              </w:rPr>
              <w:tab/>
              <w:t>System musi oferować zaawansowane mechanizmy organizacji okien z predefiniowanymi siatkami układu okien widocznymi po najechaniu kursorem na ikonę maksymalizacji</w:t>
            </w:r>
          </w:p>
          <w:p w14:paraId="391A2491" w14:textId="77777777" w:rsidR="009371AA" w:rsidRPr="00CE4E0F" w:rsidRDefault="009371AA" w:rsidP="009371AA">
            <w:pPr>
              <w:ind w:left="343" w:hanging="343"/>
              <w:jc w:val="both"/>
              <w:rPr>
                <w:rFonts w:ascii="Arial" w:eastAsia="Lucida Sans Unicode" w:hAnsi="Arial" w:cs="Arial"/>
                <w:kern w:val="1"/>
              </w:rPr>
            </w:pPr>
            <w:r w:rsidRPr="00CE4E0F">
              <w:rPr>
                <w:rFonts w:ascii="Arial" w:eastAsia="Lucida Sans Unicode" w:hAnsi="Arial" w:cs="Arial"/>
                <w:kern w:val="1"/>
              </w:rPr>
              <w:t>42.</w:t>
            </w:r>
            <w:r w:rsidRPr="00CE4E0F">
              <w:rPr>
                <w:rFonts w:ascii="Arial" w:eastAsia="Lucida Sans Unicode" w:hAnsi="Arial" w:cs="Arial"/>
                <w:kern w:val="1"/>
              </w:rPr>
              <w:tab/>
              <w:t>System musi umożliwiać otwieranie wielu folderów w jednym oknie Eksploratora plików poprzez wbudowaną obsługę kart</w:t>
            </w:r>
          </w:p>
        </w:tc>
        <w:tc>
          <w:tcPr>
            <w:tcW w:w="1985" w:type="dxa"/>
            <w:tcBorders>
              <w:top w:val="single" w:sz="4" w:space="0" w:color="auto"/>
              <w:left w:val="single" w:sz="4" w:space="0" w:color="auto"/>
              <w:bottom w:val="single" w:sz="4" w:space="0" w:color="auto"/>
              <w:right w:val="single" w:sz="4" w:space="0" w:color="auto"/>
            </w:tcBorders>
            <w:vAlign w:val="center"/>
          </w:tcPr>
          <w:p w14:paraId="3AF992A3" w14:textId="007D809D"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137B4764" w14:textId="77777777" w:rsidR="009371AA" w:rsidRPr="00CE4E0F" w:rsidRDefault="009371AA" w:rsidP="009371AA">
            <w:pPr>
              <w:pStyle w:val="Zawartotabeli"/>
              <w:rPr>
                <w:rFonts w:ascii="Arial" w:hAnsi="Arial"/>
                <w:sz w:val="20"/>
                <w:szCs w:val="20"/>
              </w:rPr>
            </w:pPr>
          </w:p>
        </w:tc>
      </w:tr>
      <w:tr w:rsidR="009371AA" w:rsidRPr="00CE4E0F" w14:paraId="71EAAAEB" w14:textId="77777777" w:rsidTr="00561D2C">
        <w:tc>
          <w:tcPr>
            <w:tcW w:w="517" w:type="dxa"/>
            <w:tcBorders>
              <w:left w:val="single" w:sz="4" w:space="0" w:color="000000"/>
              <w:bottom w:val="single" w:sz="4" w:space="0" w:color="000000"/>
            </w:tcBorders>
          </w:tcPr>
          <w:p w14:paraId="5A752AF8" w14:textId="60D39C51" w:rsidR="009371AA" w:rsidRPr="00CE4E0F" w:rsidRDefault="009371AA" w:rsidP="009371AA">
            <w:pPr>
              <w:jc w:val="center"/>
              <w:rPr>
                <w:rFonts w:ascii="Arial" w:hAnsi="Arial" w:cs="Arial"/>
              </w:rPr>
            </w:pPr>
            <w:r w:rsidRPr="00CE4E0F">
              <w:rPr>
                <w:rFonts w:ascii="Arial" w:hAnsi="Arial" w:cs="Arial"/>
              </w:rPr>
              <w:t>16</w:t>
            </w:r>
          </w:p>
        </w:tc>
        <w:tc>
          <w:tcPr>
            <w:tcW w:w="5862" w:type="dxa"/>
            <w:tcBorders>
              <w:top w:val="single" w:sz="4" w:space="0" w:color="000000"/>
              <w:left w:val="single" w:sz="4" w:space="0" w:color="000000"/>
              <w:bottom w:val="single" w:sz="4" w:space="0" w:color="000000"/>
            </w:tcBorders>
          </w:tcPr>
          <w:p w14:paraId="5BFE56B7"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BIOS</w:t>
            </w:r>
          </w:p>
          <w:p w14:paraId="47519687"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Pełna obsługa BIOS za pomocą klawiatury i myszy oraz samej myszy. Możliwość, bez uruchamiania systemu operacyjnego z dysku twardego komputera, bez dodatkowego oprogramowania z zewnętrznych i podłączonych do niego urządzeń zewnętrznych odczytania z BIOS informacji o:</w:t>
            </w:r>
          </w:p>
          <w:p w14:paraId="20089009"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modelu komputera,</w:t>
            </w:r>
          </w:p>
          <w:p w14:paraId="038A7EB1"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numerze seryjnym,</w:t>
            </w:r>
          </w:p>
          <w:p w14:paraId="732B0279"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numerze inwentarzowym (</w:t>
            </w:r>
            <w:proofErr w:type="spellStart"/>
            <w:r w:rsidRPr="00CE4E0F">
              <w:rPr>
                <w:rFonts w:ascii="Arial" w:eastAsia="Lucida Sans Unicode" w:hAnsi="Arial" w:cs="Arial"/>
                <w:kern w:val="1"/>
              </w:rPr>
              <w:t>AssetTag</w:t>
            </w:r>
            <w:proofErr w:type="spellEnd"/>
            <w:r w:rsidRPr="00CE4E0F">
              <w:rPr>
                <w:rFonts w:ascii="Arial" w:eastAsia="Lucida Sans Unicode" w:hAnsi="Arial" w:cs="Arial"/>
                <w:kern w:val="1"/>
              </w:rPr>
              <w:t>),</w:t>
            </w:r>
          </w:p>
          <w:p w14:paraId="540AC24F"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wersji BIOS,</w:t>
            </w:r>
          </w:p>
          <w:p w14:paraId="3BCD2F56"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dacie produkcji BIOS</w:t>
            </w:r>
          </w:p>
          <w:p w14:paraId="499DB987"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zainstalowanym procesorze,</w:t>
            </w:r>
          </w:p>
          <w:p w14:paraId="42E34E3A"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zainstalowanej pamięci RAM,</w:t>
            </w:r>
          </w:p>
          <w:p w14:paraId="253CED46"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Administrator z poziomu BIOS musi mieć możliwość:</w:t>
            </w:r>
          </w:p>
          <w:p w14:paraId="2D6766FB"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wyłączenia portów USB </w:t>
            </w:r>
          </w:p>
          <w:p w14:paraId="72E668C6"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wyłączenia karty sieciowej</w:t>
            </w:r>
          </w:p>
          <w:p w14:paraId="0C4E599C"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wyłączenia karty audio</w:t>
            </w:r>
          </w:p>
          <w:p w14:paraId="34D07BE1"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wyłączenia funkcji Wake on LAN</w:t>
            </w:r>
          </w:p>
          <w:p w14:paraId="3D2D4825"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wyłączenia wirtualizacji</w:t>
            </w:r>
          </w:p>
          <w:p w14:paraId="0D359261"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wyłączenia modułu TPM</w:t>
            </w:r>
          </w:p>
          <w:p w14:paraId="5B3D4C08"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ustawienia hasła: administratora, Power-On, dysku twardego</w:t>
            </w:r>
          </w:p>
          <w:p w14:paraId="599AC2F8"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wyboru trybu uruchomienia komputera po utracie zasilania</w:t>
            </w:r>
          </w:p>
          <w:p w14:paraId="21368BCC"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ustawienia trybu wyłączenia komputera w stan niskiego poboru energii </w:t>
            </w:r>
          </w:p>
          <w:p w14:paraId="449DD392"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zdefiniowania sekwencji </w:t>
            </w:r>
            <w:proofErr w:type="spellStart"/>
            <w:r w:rsidRPr="00CE4E0F">
              <w:rPr>
                <w:rFonts w:ascii="Arial" w:eastAsia="Lucida Sans Unicode" w:hAnsi="Arial" w:cs="Arial"/>
                <w:kern w:val="1"/>
              </w:rPr>
              <w:t>bootowania</w:t>
            </w:r>
            <w:proofErr w:type="spellEnd"/>
            <w:r w:rsidRPr="00CE4E0F">
              <w:rPr>
                <w:rFonts w:ascii="Arial" w:eastAsia="Lucida Sans Unicode" w:hAnsi="Arial" w:cs="Arial"/>
                <w:kern w:val="1"/>
              </w:rPr>
              <w:t xml:space="preserve"> </w:t>
            </w:r>
          </w:p>
          <w:p w14:paraId="75CA664C"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załadowania optymalnych ustawień BIOS</w:t>
            </w:r>
          </w:p>
          <w:p w14:paraId="70C35EC7"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bez uruchamiania systemu operacyjnego z dysku twardego komputera lub innych, podłączonych do niego, urządzeń zewnętrznych. </w:t>
            </w:r>
          </w:p>
        </w:tc>
        <w:tc>
          <w:tcPr>
            <w:tcW w:w="1985" w:type="dxa"/>
            <w:tcBorders>
              <w:top w:val="single" w:sz="4" w:space="0" w:color="auto"/>
              <w:left w:val="single" w:sz="4" w:space="0" w:color="auto"/>
              <w:bottom w:val="single" w:sz="4" w:space="0" w:color="auto"/>
              <w:right w:val="single" w:sz="4" w:space="0" w:color="auto"/>
            </w:tcBorders>
            <w:vAlign w:val="center"/>
          </w:tcPr>
          <w:p w14:paraId="1217EB29" w14:textId="623F81A4"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3AA548E7" w14:textId="77777777" w:rsidR="009371AA" w:rsidRPr="00CE4E0F" w:rsidRDefault="009371AA" w:rsidP="009371AA">
            <w:pPr>
              <w:pStyle w:val="Zawartotabeli"/>
              <w:rPr>
                <w:rFonts w:ascii="Arial" w:hAnsi="Arial"/>
                <w:sz w:val="20"/>
                <w:szCs w:val="20"/>
              </w:rPr>
            </w:pPr>
          </w:p>
        </w:tc>
      </w:tr>
      <w:tr w:rsidR="009371AA" w:rsidRPr="00CE4E0F" w14:paraId="620BBE10" w14:textId="77777777" w:rsidTr="00561D2C">
        <w:tc>
          <w:tcPr>
            <w:tcW w:w="517" w:type="dxa"/>
            <w:tcBorders>
              <w:left w:val="single" w:sz="4" w:space="0" w:color="000000"/>
              <w:bottom w:val="single" w:sz="4" w:space="0" w:color="000000"/>
            </w:tcBorders>
          </w:tcPr>
          <w:p w14:paraId="52ABF3E1" w14:textId="3120CA76" w:rsidR="009371AA" w:rsidRPr="00CE4E0F" w:rsidRDefault="009371AA" w:rsidP="009371AA">
            <w:pPr>
              <w:jc w:val="center"/>
              <w:rPr>
                <w:rFonts w:ascii="Arial" w:hAnsi="Arial" w:cs="Arial"/>
              </w:rPr>
            </w:pPr>
            <w:r w:rsidRPr="00CE4E0F">
              <w:rPr>
                <w:rFonts w:ascii="Arial" w:hAnsi="Arial" w:cs="Arial"/>
              </w:rPr>
              <w:t>17</w:t>
            </w:r>
          </w:p>
        </w:tc>
        <w:tc>
          <w:tcPr>
            <w:tcW w:w="5862" w:type="dxa"/>
            <w:tcBorders>
              <w:top w:val="single" w:sz="4" w:space="0" w:color="000000"/>
              <w:left w:val="single" w:sz="4" w:space="0" w:color="000000"/>
              <w:bottom w:val="single" w:sz="4" w:space="0" w:color="000000"/>
            </w:tcBorders>
          </w:tcPr>
          <w:p w14:paraId="29B7D7FB"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Zintegrowany System Diagnostyczny</w:t>
            </w:r>
          </w:p>
          <w:p w14:paraId="0CE5787A"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Cyfrowy system diagnostyczny producenta działający nawet w przypadku uszkodzenia dysku twardego z systemem operacyjnym komputera umożliwiający wykonanie diagnostyki następujących podzespołów:</w:t>
            </w:r>
          </w:p>
          <w:p w14:paraId="5A4B8DF3"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test pamięci RAM </w:t>
            </w:r>
          </w:p>
          <w:p w14:paraId="1F9194DF"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test dysku twardego</w:t>
            </w:r>
          </w:p>
          <w:p w14:paraId="2F08F093"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test płyty głównej </w:t>
            </w:r>
          </w:p>
          <w:p w14:paraId="05020EC6"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test procesora</w:t>
            </w:r>
          </w:p>
          <w:p w14:paraId="3AFD6D77"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Wizualna lub dźwiękowa sygnalizacja w przypadku uszkodzenia bądź błędów któregokolwiek z powyższych podzespołów komputera. Ponadto system powinien umożliwiać identyfikacje testowanej jednostki i jej komponentów w następującym zakresie:</w:t>
            </w:r>
          </w:p>
          <w:p w14:paraId="275D362A"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PC: Producent, model</w:t>
            </w:r>
          </w:p>
          <w:p w14:paraId="3DF3AB1F"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BIOS: Wersja, data wydania, producent</w:t>
            </w:r>
          </w:p>
          <w:p w14:paraId="47F89123" w14:textId="634AFB2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Procesor: Nazwa, Taktowanie, pamięć cache</w:t>
            </w:r>
          </w:p>
          <w:p w14:paraId="25E4D37E"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Pamięć RAM: Ilość zainstalowanej pamięci RAM, producent oraz numer seryjny</w:t>
            </w:r>
          </w:p>
          <w:p w14:paraId="56925234"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Dysk twardy: model, numer seryjny, pojemność, producent</w:t>
            </w:r>
          </w:p>
          <w:p w14:paraId="46686F07"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System Diagnostyczny działający nawet w przypadku uszkodzenia dysku twardego z systemem operacyjnym komputera.</w:t>
            </w:r>
          </w:p>
        </w:tc>
        <w:tc>
          <w:tcPr>
            <w:tcW w:w="1985" w:type="dxa"/>
            <w:tcBorders>
              <w:top w:val="single" w:sz="4" w:space="0" w:color="auto"/>
              <w:left w:val="single" w:sz="4" w:space="0" w:color="auto"/>
              <w:bottom w:val="single" w:sz="4" w:space="0" w:color="auto"/>
              <w:right w:val="single" w:sz="4" w:space="0" w:color="auto"/>
            </w:tcBorders>
            <w:vAlign w:val="center"/>
          </w:tcPr>
          <w:p w14:paraId="2F784D17" w14:textId="4C97CA0D"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35323443" w14:textId="77777777" w:rsidR="009371AA" w:rsidRPr="00CE4E0F" w:rsidRDefault="009371AA" w:rsidP="009371AA">
            <w:pPr>
              <w:pStyle w:val="Zawartotabeli"/>
              <w:rPr>
                <w:rFonts w:ascii="Arial" w:hAnsi="Arial"/>
                <w:sz w:val="20"/>
                <w:szCs w:val="20"/>
              </w:rPr>
            </w:pPr>
          </w:p>
        </w:tc>
      </w:tr>
      <w:tr w:rsidR="009371AA" w:rsidRPr="00CE4E0F" w14:paraId="182C404B" w14:textId="77777777" w:rsidTr="00561D2C">
        <w:tc>
          <w:tcPr>
            <w:tcW w:w="517" w:type="dxa"/>
            <w:tcBorders>
              <w:left w:val="single" w:sz="4" w:space="0" w:color="000000"/>
              <w:bottom w:val="single" w:sz="4" w:space="0" w:color="000000"/>
            </w:tcBorders>
          </w:tcPr>
          <w:p w14:paraId="77874FD7" w14:textId="5203CE15" w:rsidR="009371AA" w:rsidRPr="00CE4E0F" w:rsidRDefault="009371AA" w:rsidP="009371AA">
            <w:pPr>
              <w:jc w:val="center"/>
              <w:rPr>
                <w:rFonts w:ascii="Arial" w:hAnsi="Arial" w:cs="Arial"/>
              </w:rPr>
            </w:pPr>
            <w:r w:rsidRPr="00CE4E0F">
              <w:rPr>
                <w:rFonts w:ascii="Arial" w:hAnsi="Arial" w:cs="Arial"/>
              </w:rPr>
              <w:t>18</w:t>
            </w:r>
          </w:p>
        </w:tc>
        <w:tc>
          <w:tcPr>
            <w:tcW w:w="5862" w:type="dxa"/>
            <w:tcBorders>
              <w:top w:val="single" w:sz="4" w:space="0" w:color="000000"/>
              <w:left w:val="single" w:sz="4" w:space="0" w:color="000000"/>
              <w:bottom w:val="single" w:sz="4" w:space="0" w:color="000000"/>
            </w:tcBorders>
          </w:tcPr>
          <w:p w14:paraId="1D0ED7C1"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Bezpieczeństwo</w:t>
            </w:r>
          </w:p>
          <w:p w14:paraId="5D77C946"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Moduł TPM 2.0 z certyfikacją TCG lub równoważną</w:t>
            </w:r>
          </w:p>
        </w:tc>
        <w:tc>
          <w:tcPr>
            <w:tcW w:w="1985" w:type="dxa"/>
            <w:tcBorders>
              <w:top w:val="single" w:sz="4" w:space="0" w:color="auto"/>
              <w:left w:val="single" w:sz="4" w:space="0" w:color="auto"/>
              <w:bottom w:val="single" w:sz="4" w:space="0" w:color="auto"/>
              <w:right w:val="single" w:sz="4" w:space="0" w:color="auto"/>
            </w:tcBorders>
            <w:vAlign w:val="center"/>
          </w:tcPr>
          <w:p w14:paraId="57716B2E" w14:textId="08F514B0"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35299B01" w14:textId="77777777" w:rsidR="009371AA" w:rsidRPr="00CE4E0F" w:rsidRDefault="009371AA" w:rsidP="009371AA">
            <w:pPr>
              <w:pStyle w:val="Zawartotabeli"/>
              <w:rPr>
                <w:rFonts w:ascii="Arial" w:hAnsi="Arial"/>
                <w:sz w:val="20"/>
                <w:szCs w:val="20"/>
              </w:rPr>
            </w:pPr>
          </w:p>
        </w:tc>
      </w:tr>
      <w:tr w:rsidR="009371AA" w:rsidRPr="00CE4E0F" w14:paraId="77FC45FD" w14:textId="77777777" w:rsidTr="00561D2C">
        <w:tc>
          <w:tcPr>
            <w:tcW w:w="517" w:type="dxa"/>
            <w:tcBorders>
              <w:left w:val="single" w:sz="4" w:space="0" w:color="000000"/>
              <w:bottom w:val="single" w:sz="4" w:space="0" w:color="000000"/>
            </w:tcBorders>
          </w:tcPr>
          <w:p w14:paraId="74AB494C" w14:textId="7705E4D3" w:rsidR="009371AA" w:rsidRPr="00CE4E0F" w:rsidRDefault="009371AA" w:rsidP="009371AA">
            <w:pPr>
              <w:jc w:val="center"/>
              <w:rPr>
                <w:rFonts w:ascii="Arial" w:hAnsi="Arial" w:cs="Arial"/>
              </w:rPr>
            </w:pPr>
            <w:r w:rsidRPr="00CE4E0F">
              <w:rPr>
                <w:rFonts w:ascii="Arial" w:hAnsi="Arial" w:cs="Arial"/>
              </w:rPr>
              <w:t>19</w:t>
            </w:r>
          </w:p>
        </w:tc>
        <w:tc>
          <w:tcPr>
            <w:tcW w:w="5862" w:type="dxa"/>
            <w:tcBorders>
              <w:top w:val="single" w:sz="4" w:space="0" w:color="000000"/>
              <w:left w:val="single" w:sz="4" w:space="0" w:color="000000"/>
              <w:bottom w:val="single" w:sz="4" w:space="0" w:color="000000"/>
            </w:tcBorders>
          </w:tcPr>
          <w:p w14:paraId="6A27D075"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Wirtualizacja</w:t>
            </w:r>
          </w:p>
          <w:p w14:paraId="14750F6B" w14:textId="1776C4B4"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Sprzętowe wsparcie technologii wirtualizacji procesorów, pamięci i urządzeń I/O realizowane łącznie w procesorze, chipsecie płyty głównej oraz w BIOS systemu (możliwość włączenia/ wyłączenia sprzętowego wsparcia wirtualizacji.</w:t>
            </w:r>
          </w:p>
        </w:tc>
        <w:tc>
          <w:tcPr>
            <w:tcW w:w="1985" w:type="dxa"/>
            <w:tcBorders>
              <w:top w:val="single" w:sz="4" w:space="0" w:color="auto"/>
              <w:left w:val="single" w:sz="4" w:space="0" w:color="auto"/>
              <w:bottom w:val="single" w:sz="4" w:space="0" w:color="auto"/>
              <w:right w:val="single" w:sz="4" w:space="0" w:color="auto"/>
            </w:tcBorders>
            <w:vAlign w:val="center"/>
          </w:tcPr>
          <w:p w14:paraId="69DD3976" w14:textId="2C3CAD8E"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66F2498B" w14:textId="77777777" w:rsidR="009371AA" w:rsidRPr="00CE4E0F" w:rsidRDefault="009371AA" w:rsidP="009371AA">
            <w:pPr>
              <w:pStyle w:val="Zawartotabeli"/>
              <w:rPr>
                <w:rFonts w:ascii="Arial" w:hAnsi="Arial"/>
                <w:sz w:val="20"/>
                <w:szCs w:val="20"/>
              </w:rPr>
            </w:pPr>
          </w:p>
        </w:tc>
      </w:tr>
      <w:tr w:rsidR="009371AA" w:rsidRPr="00CE4E0F" w14:paraId="5F9D24AE" w14:textId="77777777" w:rsidTr="00561D2C">
        <w:tc>
          <w:tcPr>
            <w:tcW w:w="517" w:type="dxa"/>
            <w:tcBorders>
              <w:left w:val="single" w:sz="4" w:space="0" w:color="000000"/>
              <w:bottom w:val="single" w:sz="4" w:space="0" w:color="000000"/>
            </w:tcBorders>
          </w:tcPr>
          <w:p w14:paraId="2415FBB7" w14:textId="382873C1" w:rsidR="009371AA" w:rsidRPr="00CE4E0F" w:rsidRDefault="009371AA" w:rsidP="009371AA">
            <w:pPr>
              <w:jc w:val="center"/>
              <w:rPr>
                <w:rFonts w:ascii="Arial" w:hAnsi="Arial" w:cs="Arial"/>
              </w:rPr>
            </w:pPr>
            <w:r w:rsidRPr="00CE4E0F">
              <w:rPr>
                <w:rFonts w:ascii="Arial" w:hAnsi="Arial" w:cs="Arial"/>
              </w:rPr>
              <w:t>20</w:t>
            </w:r>
          </w:p>
        </w:tc>
        <w:tc>
          <w:tcPr>
            <w:tcW w:w="5862" w:type="dxa"/>
            <w:tcBorders>
              <w:top w:val="single" w:sz="4" w:space="0" w:color="000000"/>
              <w:left w:val="single" w:sz="4" w:space="0" w:color="000000"/>
              <w:bottom w:val="single" w:sz="4" w:space="0" w:color="000000"/>
            </w:tcBorders>
          </w:tcPr>
          <w:p w14:paraId="7A66583E"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Gwarancja i wsparcie techniczne producenta</w:t>
            </w:r>
          </w:p>
          <w:p w14:paraId="43544EA4"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Min. 36 miesięcy świadczona w miejscu użytkowania sprzętu (on-</w:t>
            </w:r>
            <w:proofErr w:type="spellStart"/>
            <w:r w:rsidRPr="00CE4E0F">
              <w:rPr>
                <w:rFonts w:ascii="Arial" w:eastAsia="Lucida Sans Unicode" w:hAnsi="Arial" w:cs="Arial"/>
                <w:kern w:val="1"/>
              </w:rPr>
              <w:t>site</w:t>
            </w:r>
            <w:proofErr w:type="spellEnd"/>
            <w:r w:rsidRPr="00CE4E0F">
              <w:rPr>
                <w:rFonts w:ascii="Arial" w:eastAsia="Lucida Sans Unicode" w:hAnsi="Arial" w:cs="Arial"/>
                <w:kern w:val="1"/>
              </w:rPr>
              <w:t>). W przypadku awarii, dysk twardy pozostaje u Zamawiającego.</w:t>
            </w:r>
          </w:p>
          <w:p w14:paraId="1459B6D5"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Dedykowany portal techniczny producenta komputera, wyposażony w funkcję automatycznej identyfikacji urządzenia, umożliwiający Zamawiającemu uzyskanie informacji w zakresie co najmniej:</w:t>
            </w:r>
          </w:p>
          <w:p w14:paraId="50C7C745"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fabrycznej konfiguracji urządzenia, </w:t>
            </w:r>
          </w:p>
          <w:p w14:paraId="1B347D42"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rodzaju gwarancji, </w:t>
            </w:r>
          </w:p>
          <w:p w14:paraId="47B602A0"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xml:space="preserve">- dacie wygaśnięcia gwarancji, </w:t>
            </w:r>
          </w:p>
          <w:p w14:paraId="2C8F9010"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 aktualizacjach.</w:t>
            </w:r>
          </w:p>
          <w:p w14:paraId="1A968AC9" w14:textId="77777777" w:rsidR="009371AA" w:rsidRPr="00CE4E0F" w:rsidRDefault="009371AA" w:rsidP="009371AA">
            <w:pPr>
              <w:jc w:val="both"/>
              <w:rPr>
                <w:rFonts w:ascii="Arial" w:eastAsia="Lucida Sans Unicode" w:hAnsi="Arial" w:cs="Arial"/>
                <w:kern w:val="1"/>
              </w:rPr>
            </w:pPr>
            <w:r w:rsidRPr="00CE4E0F">
              <w:rPr>
                <w:rFonts w:ascii="Arial" w:eastAsia="Lucida Sans Unicode" w:hAnsi="Arial" w:cs="Arial"/>
                <w:kern w:val="1"/>
              </w:rPr>
              <w:t>Zaawansowana diagnostyka urządzenia i oprogramowania dostępna na stronie producenta komputera.</w:t>
            </w:r>
          </w:p>
        </w:tc>
        <w:tc>
          <w:tcPr>
            <w:tcW w:w="1985" w:type="dxa"/>
            <w:tcBorders>
              <w:top w:val="single" w:sz="4" w:space="0" w:color="auto"/>
              <w:left w:val="single" w:sz="4" w:space="0" w:color="auto"/>
              <w:bottom w:val="single" w:sz="4" w:space="0" w:color="auto"/>
              <w:right w:val="single" w:sz="4" w:space="0" w:color="auto"/>
            </w:tcBorders>
            <w:vAlign w:val="center"/>
          </w:tcPr>
          <w:p w14:paraId="1C56F3C0" w14:textId="221C3564" w:rsidR="009371AA" w:rsidRPr="00CE4E0F" w:rsidRDefault="009371AA" w:rsidP="009371AA">
            <w:pPr>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4ED1BF1A" w14:textId="77777777" w:rsidR="009371AA" w:rsidRPr="00CE4E0F" w:rsidRDefault="009371AA" w:rsidP="009371AA">
            <w:pPr>
              <w:pStyle w:val="Zawartotabeli"/>
              <w:rPr>
                <w:rFonts w:ascii="Arial" w:hAnsi="Arial"/>
                <w:sz w:val="20"/>
                <w:szCs w:val="20"/>
              </w:rPr>
            </w:pPr>
          </w:p>
        </w:tc>
      </w:tr>
      <w:tr w:rsidR="009371AA" w:rsidRPr="00CE4E0F" w14:paraId="0EBCF585" w14:textId="77777777" w:rsidTr="009371AA">
        <w:tc>
          <w:tcPr>
            <w:tcW w:w="517" w:type="dxa"/>
            <w:tcBorders>
              <w:left w:val="single" w:sz="4" w:space="0" w:color="000000"/>
              <w:bottom w:val="single" w:sz="4" w:space="0" w:color="000000"/>
            </w:tcBorders>
            <w:vAlign w:val="center"/>
          </w:tcPr>
          <w:p w14:paraId="2A95180E" w14:textId="77777777" w:rsidR="009371AA" w:rsidRPr="00CE4E0F" w:rsidRDefault="009371AA" w:rsidP="009371AA">
            <w:pPr>
              <w:jc w:val="center"/>
              <w:rPr>
                <w:rFonts w:ascii="Arial" w:hAnsi="Arial" w:cs="Arial"/>
                <w:b/>
                <w:bCs/>
              </w:rPr>
            </w:pPr>
            <w:r w:rsidRPr="00CE4E0F">
              <w:rPr>
                <w:rFonts w:ascii="Arial" w:hAnsi="Arial" w:cs="Arial"/>
                <w:b/>
                <w:bCs/>
              </w:rPr>
              <w:t>II</w:t>
            </w:r>
          </w:p>
        </w:tc>
        <w:tc>
          <w:tcPr>
            <w:tcW w:w="9395" w:type="dxa"/>
            <w:gridSpan w:val="3"/>
            <w:tcBorders>
              <w:left w:val="single" w:sz="4" w:space="0" w:color="000000"/>
              <w:bottom w:val="single" w:sz="4" w:space="0" w:color="000000"/>
              <w:right w:val="single" w:sz="4" w:space="0" w:color="000000"/>
            </w:tcBorders>
            <w:vAlign w:val="center"/>
          </w:tcPr>
          <w:p w14:paraId="34C899B1" w14:textId="75394D2B" w:rsidR="009371AA" w:rsidRPr="00CE4E0F" w:rsidRDefault="0099199C" w:rsidP="009371AA">
            <w:pPr>
              <w:pStyle w:val="Zawartotabeli"/>
              <w:rPr>
                <w:rFonts w:ascii="Arial" w:hAnsi="Arial"/>
                <w:b/>
                <w:bCs/>
                <w:sz w:val="20"/>
                <w:szCs w:val="20"/>
              </w:rPr>
            </w:pPr>
            <w:r w:rsidRPr="00CE4E0F">
              <w:rPr>
                <w:rFonts w:ascii="Arial" w:hAnsi="Arial"/>
                <w:b/>
                <w:bCs/>
                <w:sz w:val="20"/>
                <w:szCs w:val="20"/>
              </w:rPr>
              <w:t>DRUKARKA/URZĄDZENIE WIELOFUNKCYJNE</w:t>
            </w:r>
          </w:p>
        </w:tc>
      </w:tr>
      <w:tr w:rsidR="009371AA" w:rsidRPr="00CE4E0F" w14:paraId="431CA872" w14:textId="77777777" w:rsidTr="00561D2C">
        <w:trPr>
          <w:trHeight w:val="131"/>
        </w:trPr>
        <w:tc>
          <w:tcPr>
            <w:tcW w:w="517" w:type="dxa"/>
            <w:tcBorders>
              <w:top w:val="single" w:sz="4" w:space="0" w:color="auto"/>
              <w:left w:val="single" w:sz="4" w:space="0" w:color="auto"/>
              <w:bottom w:val="single" w:sz="4" w:space="0" w:color="auto"/>
              <w:right w:val="single" w:sz="4" w:space="0" w:color="auto"/>
            </w:tcBorders>
            <w:vAlign w:val="center"/>
          </w:tcPr>
          <w:p w14:paraId="7D72BB0C" w14:textId="6A36AE2A" w:rsidR="009371AA" w:rsidRPr="00CE4E0F" w:rsidRDefault="009371AA" w:rsidP="009371AA">
            <w:pPr>
              <w:jc w:val="center"/>
              <w:rPr>
                <w:rFonts w:ascii="Arial" w:hAnsi="Arial" w:cs="Arial"/>
              </w:rPr>
            </w:pPr>
            <w:r w:rsidRPr="00CE4E0F">
              <w:rPr>
                <w:rFonts w:ascii="Arial" w:hAnsi="Arial" w:cs="Arial"/>
              </w:rPr>
              <w:t>1</w:t>
            </w:r>
          </w:p>
        </w:tc>
        <w:tc>
          <w:tcPr>
            <w:tcW w:w="5862" w:type="dxa"/>
            <w:tcBorders>
              <w:top w:val="single" w:sz="4" w:space="0" w:color="auto"/>
              <w:left w:val="single" w:sz="4" w:space="0" w:color="auto"/>
              <w:bottom w:val="single" w:sz="4" w:space="0" w:color="auto"/>
              <w:right w:val="single" w:sz="4" w:space="0" w:color="auto"/>
            </w:tcBorders>
            <w:vAlign w:val="center"/>
          </w:tcPr>
          <w:p w14:paraId="357EC4DB" w14:textId="1F4CB922" w:rsidR="009371AA" w:rsidRPr="00CE4E0F" w:rsidRDefault="009371AA" w:rsidP="009371AA">
            <w:pPr>
              <w:jc w:val="both"/>
              <w:rPr>
                <w:rFonts w:ascii="Arial" w:hAnsi="Arial" w:cs="Arial"/>
                <w:i/>
              </w:rPr>
            </w:pPr>
            <w:r w:rsidRPr="00CE4E0F">
              <w:rPr>
                <w:rFonts w:ascii="Arial" w:hAnsi="Arial" w:cs="Arial"/>
              </w:rPr>
              <w:t>Fabrycznie nowe, rok produkcji 2026 lub 2025</w:t>
            </w:r>
          </w:p>
        </w:tc>
        <w:tc>
          <w:tcPr>
            <w:tcW w:w="1985" w:type="dxa"/>
            <w:tcBorders>
              <w:left w:val="single" w:sz="4" w:space="0" w:color="auto"/>
              <w:bottom w:val="single" w:sz="4" w:space="0" w:color="000000"/>
            </w:tcBorders>
            <w:vAlign w:val="center"/>
          </w:tcPr>
          <w:p w14:paraId="5B52C506" w14:textId="47D3DC43" w:rsidR="009371AA" w:rsidRPr="00CE4E0F" w:rsidRDefault="009371AA" w:rsidP="009371AA">
            <w:pPr>
              <w:snapToGrid w:val="0"/>
              <w:jc w:val="center"/>
              <w:rPr>
                <w:rFonts w:ascii="Arial" w:hAnsi="Arial" w:cs="Arial"/>
                <w:sz w:val="18"/>
                <w:szCs w:val="18"/>
              </w:rPr>
            </w:pPr>
            <w:r w:rsidRPr="00CE4E0F">
              <w:rPr>
                <w:rFonts w:ascii="Arial" w:hAnsi="Arial" w:cs="Arial"/>
                <w:sz w:val="18"/>
                <w:szCs w:val="18"/>
              </w:rPr>
              <w:t>Tak</w:t>
            </w:r>
          </w:p>
        </w:tc>
        <w:tc>
          <w:tcPr>
            <w:tcW w:w="1548" w:type="dxa"/>
            <w:tcBorders>
              <w:left w:val="single" w:sz="4" w:space="0" w:color="000000"/>
              <w:bottom w:val="single" w:sz="4" w:space="0" w:color="000000"/>
              <w:right w:val="single" w:sz="4" w:space="0" w:color="000000"/>
            </w:tcBorders>
          </w:tcPr>
          <w:p w14:paraId="115D4B41" w14:textId="77777777" w:rsidR="009371AA" w:rsidRPr="00CE4E0F" w:rsidRDefault="009371AA" w:rsidP="009371AA">
            <w:pPr>
              <w:pStyle w:val="Zawartotabeli"/>
              <w:rPr>
                <w:rFonts w:ascii="Arial" w:hAnsi="Arial"/>
                <w:sz w:val="20"/>
                <w:szCs w:val="20"/>
              </w:rPr>
            </w:pPr>
          </w:p>
        </w:tc>
      </w:tr>
      <w:tr w:rsidR="009371AA" w:rsidRPr="00CE4E0F" w14:paraId="19769916" w14:textId="77777777" w:rsidTr="00EE25F6">
        <w:tc>
          <w:tcPr>
            <w:tcW w:w="9912" w:type="dxa"/>
            <w:gridSpan w:val="4"/>
            <w:tcBorders>
              <w:top w:val="single" w:sz="4" w:space="0" w:color="auto"/>
              <w:left w:val="single" w:sz="4" w:space="0" w:color="000000"/>
              <w:bottom w:val="single" w:sz="4" w:space="0" w:color="000000"/>
              <w:right w:val="single" w:sz="4" w:space="0" w:color="000000"/>
            </w:tcBorders>
          </w:tcPr>
          <w:p w14:paraId="3D770138" w14:textId="77777777" w:rsidR="009371AA" w:rsidRPr="00CE4E0F" w:rsidRDefault="009371AA" w:rsidP="009371AA">
            <w:pPr>
              <w:rPr>
                <w:rFonts w:ascii="Arial" w:hAnsi="Arial" w:cs="Arial"/>
                <w:b/>
                <w:bCs/>
              </w:rPr>
            </w:pPr>
            <w:r w:rsidRPr="00CE4E0F">
              <w:rPr>
                <w:rFonts w:ascii="Arial" w:hAnsi="Arial" w:cs="Arial"/>
                <w:b/>
                <w:bCs/>
              </w:rPr>
              <w:t>PARAMETRY TECHNICZNE</w:t>
            </w:r>
          </w:p>
        </w:tc>
      </w:tr>
      <w:tr w:rsidR="009371AA" w:rsidRPr="00CE4E0F" w14:paraId="3E8F67C9" w14:textId="77777777" w:rsidTr="00561D2C">
        <w:tc>
          <w:tcPr>
            <w:tcW w:w="517" w:type="dxa"/>
            <w:tcBorders>
              <w:left w:val="single" w:sz="4" w:space="0" w:color="000000"/>
              <w:bottom w:val="single" w:sz="4" w:space="0" w:color="000000"/>
            </w:tcBorders>
          </w:tcPr>
          <w:p w14:paraId="7D3FF21D" w14:textId="5C0B82F7" w:rsidR="009371AA" w:rsidRPr="00CE4E0F" w:rsidRDefault="009371AA" w:rsidP="009371AA">
            <w:pPr>
              <w:jc w:val="center"/>
              <w:rPr>
                <w:rFonts w:ascii="Arial" w:hAnsi="Arial" w:cs="Arial"/>
              </w:rPr>
            </w:pPr>
            <w:r w:rsidRPr="00CE4E0F">
              <w:rPr>
                <w:rFonts w:ascii="Arial" w:hAnsi="Arial" w:cs="Arial"/>
              </w:rPr>
              <w:t>1</w:t>
            </w:r>
          </w:p>
        </w:tc>
        <w:tc>
          <w:tcPr>
            <w:tcW w:w="5862" w:type="dxa"/>
            <w:tcBorders>
              <w:left w:val="single" w:sz="4" w:space="0" w:color="000000"/>
              <w:bottom w:val="single" w:sz="4" w:space="0" w:color="000000"/>
            </w:tcBorders>
          </w:tcPr>
          <w:p w14:paraId="1938401E"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Funkcje: druk, skan, kopia, faks</w:t>
            </w:r>
          </w:p>
          <w:p w14:paraId="1E0082DC"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Technologia laserowa monochromatyczna</w:t>
            </w:r>
          </w:p>
          <w:p w14:paraId="14A90219"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Prędkość druku min. 40 str./min</w:t>
            </w:r>
          </w:p>
          <w:p w14:paraId="32C23A32"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Czas wydrukowania pierwszej strony do 10 s</w:t>
            </w:r>
          </w:p>
          <w:p w14:paraId="603F6415"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 xml:space="preserve">Rozdzielczość druku 1200x1200 </w:t>
            </w:r>
            <w:proofErr w:type="spellStart"/>
            <w:r w:rsidRPr="00CE4E0F">
              <w:rPr>
                <w:rFonts w:ascii="Arial" w:hAnsi="Arial" w:cs="Arial"/>
                <w:sz w:val="20"/>
                <w:szCs w:val="20"/>
              </w:rPr>
              <w:t>dpi</w:t>
            </w:r>
            <w:proofErr w:type="spellEnd"/>
          </w:p>
          <w:p w14:paraId="7AEF6440"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 xml:space="preserve">Interfejs: USB, Ethernet, </w:t>
            </w:r>
          </w:p>
          <w:p w14:paraId="4CE5D74C"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Automatyczny druk dwustronny w formacie A4</w:t>
            </w:r>
          </w:p>
          <w:p w14:paraId="288155C1"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 xml:space="preserve">Ilość podajników w standardzie: min 2 </w:t>
            </w:r>
          </w:p>
          <w:p w14:paraId="04C38A1C"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Podajnik standardowy: 350 arkuszy A4 75 g/m2</w:t>
            </w:r>
          </w:p>
          <w:p w14:paraId="5C96021A"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Obsługiwane formaty: A4-A6, niestandardowe w zakresie 77 mm x 215 mm (szerokość) - 127mm x 355mm (długość)</w:t>
            </w:r>
          </w:p>
          <w:p w14:paraId="01DB868D"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Automatyczny dwustronny podajnik dokumentów na min. 40 arkuszy (papier zwykły 75 g/m2)</w:t>
            </w:r>
          </w:p>
          <w:p w14:paraId="5DC5804D"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 xml:space="preserve">Szybkość skanowania dwustronnego A4: 50 str./min w czerni w rozdzielczości 300 </w:t>
            </w:r>
            <w:proofErr w:type="spellStart"/>
            <w:r w:rsidRPr="00CE4E0F">
              <w:rPr>
                <w:rFonts w:ascii="Arial" w:hAnsi="Arial" w:cs="Arial"/>
                <w:sz w:val="20"/>
                <w:szCs w:val="20"/>
              </w:rPr>
              <w:t>dpi</w:t>
            </w:r>
            <w:proofErr w:type="spellEnd"/>
          </w:p>
          <w:p w14:paraId="7CD7E2D6"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Skanowanie do: USB, SMB, serwera E-mail</w:t>
            </w:r>
          </w:p>
          <w:p w14:paraId="309612E8"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Obsługa tonera na minimum 2900 stron według normy ISO/IEC 19752 lub równoważnej</w:t>
            </w:r>
          </w:p>
          <w:p w14:paraId="08601877"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Eksploatacja w zestawie: oryginalna, nienaruszająca gwarancji na 2900 stron (wydajność mierzona według normy ISO/IEC 19752 lub równoważnej)</w:t>
            </w:r>
          </w:p>
          <w:p w14:paraId="69974576" w14:textId="7777777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Panel sterowania: kolorowy dotykowy, graficzny ekran LCD 7”</w:t>
            </w:r>
          </w:p>
          <w:p w14:paraId="734A5C13" w14:textId="2772B9B7" w:rsidR="009371AA" w:rsidRPr="00CE4E0F" w:rsidRDefault="009371AA" w:rsidP="009371AA">
            <w:pPr>
              <w:pStyle w:val="Default"/>
              <w:jc w:val="both"/>
              <w:rPr>
                <w:rFonts w:ascii="Arial" w:hAnsi="Arial" w:cs="Arial"/>
                <w:sz w:val="20"/>
                <w:szCs w:val="20"/>
              </w:rPr>
            </w:pPr>
            <w:r w:rsidRPr="00CE4E0F">
              <w:rPr>
                <w:rFonts w:ascii="Arial" w:hAnsi="Arial" w:cs="Arial"/>
                <w:sz w:val="20"/>
                <w:szCs w:val="20"/>
              </w:rPr>
              <w:t>Maksymalne miesięczne obciążenie: 70000 stron/miesiąc</w:t>
            </w:r>
          </w:p>
        </w:tc>
        <w:tc>
          <w:tcPr>
            <w:tcW w:w="1985" w:type="dxa"/>
            <w:tcBorders>
              <w:left w:val="single" w:sz="4" w:space="0" w:color="000000"/>
              <w:bottom w:val="single" w:sz="4" w:space="0" w:color="000000"/>
            </w:tcBorders>
            <w:vAlign w:val="center"/>
          </w:tcPr>
          <w:p w14:paraId="06BB2C75" w14:textId="3AE1ADD0" w:rsidR="009371AA" w:rsidRPr="00CE4E0F" w:rsidRDefault="009371AA" w:rsidP="009371AA">
            <w:pPr>
              <w:snapToGrid w:val="0"/>
              <w:jc w:val="center"/>
              <w:rPr>
                <w:rFonts w:ascii="Arial" w:hAnsi="Arial" w:cs="Arial"/>
              </w:rPr>
            </w:pPr>
            <w:r w:rsidRPr="00CE4E0F">
              <w:rPr>
                <w:rFonts w:ascii="Arial" w:hAnsi="Arial" w:cs="Arial"/>
              </w:rPr>
              <w:t>Tak</w:t>
            </w:r>
          </w:p>
        </w:tc>
        <w:tc>
          <w:tcPr>
            <w:tcW w:w="1548" w:type="dxa"/>
            <w:tcBorders>
              <w:left w:val="single" w:sz="4" w:space="0" w:color="000000"/>
              <w:bottom w:val="single" w:sz="4" w:space="0" w:color="000000"/>
              <w:right w:val="single" w:sz="4" w:space="0" w:color="000000"/>
            </w:tcBorders>
          </w:tcPr>
          <w:p w14:paraId="55A5392D" w14:textId="77777777" w:rsidR="009371AA" w:rsidRPr="00CE4E0F" w:rsidRDefault="009371AA" w:rsidP="009371AA">
            <w:pPr>
              <w:pStyle w:val="Zawartotabeli"/>
              <w:rPr>
                <w:rFonts w:ascii="Arial" w:hAnsi="Arial"/>
                <w:sz w:val="20"/>
                <w:szCs w:val="20"/>
              </w:rPr>
            </w:pPr>
          </w:p>
        </w:tc>
      </w:tr>
      <w:tr w:rsidR="009371AA" w:rsidRPr="00CE4E0F" w14:paraId="6F568474" w14:textId="77777777" w:rsidTr="00EE25F6">
        <w:tc>
          <w:tcPr>
            <w:tcW w:w="9912" w:type="dxa"/>
            <w:gridSpan w:val="4"/>
            <w:tcBorders>
              <w:top w:val="single" w:sz="4" w:space="0" w:color="auto"/>
              <w:left w:val="single" w:sz="4" w:space="0" w:color="auto"/>
              <w:bottom w:val="single" w:sz="4" w:space="0" w:color="auto"/>
              <w:right w:val="single" w:sz="4" w:space="0" w:color="auto"/>
            </w:tcBorders>
          </w:tcPr>
          <w:p w14:paraId="4771AF15" w14:textId="77777777" w:rsidR="009371AA" w:rsidRPr="00CE4E0F" w:rsidRDefault="009371AA" w:rsidP="009371AA">
            <w:pPr>
              <w:pStyle w:val="Zawartotabeli"/>
              <w:rPr>
                <w:rFonts w:ascii="Arial" w:hAnsi="Arial"/>
                <w:b/>
                <w:sz w:val="20"/>
                <w:szCs w:val="20"/>
              </w:rPr>
            </w:pPr>
            <w:r w:rsidRPr="00CE4E0F">
              <w:rPr>
                <w:rFonts w:ascii="Arial" w:hAnsi="Arial"/>
                <w:b/>
                <w:sz w:val="20"/>
                <w:szCs w:val="20"/>
              </w:rPr>
              <w:t>Inne wymagania</w:t>
            </w:r>
          </w:p>
        </w:tc>
      </w:tr>
      <w:tr w:rsidR="009371AA" w:rsidRPr="00CE4E0F" w14:paraId="2A3B1ECC" w14:textId="77777777" w:rsidTr="00561D2C">
        <w:tc>
          <w:tcPr>
            <w:tcW w:w="517" w:type="dxa"/>
            <w:tcBorders>
              <w:top w:val="single" w:sz="4" w:space="0" w:color="auto"/>
              <w:left w:val="single" w:sz="4" w:space="0" w:color="auto"/>
              <w:bottom w:val="single" w:sz="4" w:space="0" w:color="auto"/>
              <w:right w:val="single" w:sz="4" w:space="0" w:color="auto"/>
            </w:tcBorders>
          </w:tcPr>
          <w:p w14:paraId="65244F73" w14:textId="77777777" w:rsidR="009371AA" w:rsidRPr="00CE4E0F" w:rsidRDefault="009371AA" w:rsidP="009371AA">
            <w:pPr>
              <w:jc w:val="center"/>
              <w:rPr>
                <w:rFonts w:ascii="Arial" w:hAnsi="Arial" w:cs="Arial"/>
              </w:rPr>
            </w:pPr>
            <w:r w:rsidRPr="00CE4E0F">
              <w:rPr>
                <w:rFonts w:ascii="Arial" w:hAnsi="Arial" w:cs="Arial"/>
              </w:rPr>
              <w:t>1</w:t>
            </w:r>
          </w:p>
        </w:tc>
        <w:tc>
          <w:tcPr>
            <w:tcW w:w="5862" w:type="dxa"/>
            <w:tcBorders>
              <w:top w:val="single" w:sz="4" w:space="0" w:color="auto"/>
              <w:left w:val="single" w:sz="4" w:space="0" w:color="auto"/>
              <w:bottom w:val="single" w:sz="4" w:space="0" w:color="auto"/>
              <w:right w:val="single" w:sz="4" w:space="0" w:color="auto"/>
            </w:tcBorders>
          </w:tcPr>
          <w:p w14:paraId="3D08CB9D" w14:textId="797E9CE0" w:rsidR="009371AA" w:rsidRPr="00CE4E0F" w:rsidRDefault="009371AA" w:rsidP="009371AA">
            <w:pPr>
              <w:widowControl w:val="0"/>
              <w:tabs>
                <w:tab w:val="center" w:pos="4536"/>
                <w:tab w:val="right" w:pos="9072"/>
              </w:tabs>
              <w:rPr>
                <w:rFonts w:ascii="Arial" w:hAnsi="Arial" w:cs="Arial"/>
                <w:color w:val="000000"/>
              </w:rPr>
            </w:pPr>
            <w:r w:rsidRPr="00CE4E0F">
              <w:rPr>
                <w:rFonts w:ascii="Arial" w:hAnsi="Arial" w:cs="Arial"/>
              </w:rPr>
              <w:t>Gwarancyjna obsługa serwisowa urządzenia w okresie m</w:t>
            </w:r>
            <w:r w:rsidRPr="00CE4E0F">
              <w:rPr>
                <w:rFonts w:ascii="Arial" w:hAnsi="Arial" w:cs="Arial"/>
                <w:bCs/>
              </w:rPr>
              <w:t>inimum 36 miesięcy</w:t>
            </w:r>
            <w:r w:rsidRPr="00CE4E0F">
              <w:rPr>
                <w:rFonts w:ascii="Arial" w:hAnsi="Arial" w:cs="Arial"/>
              </w:rPr>
              <w:t xml:space="preserve"> z serwisem na miejscu</w:t>
            </w:r>
          </w:p>
        </w:tc>
        <w:tc>
          <w:tcPr>
            <w:tcW w:w="1985" w:type="dxa"/>
            <w:tcBorders>
              <w:top w:val="single" w:sz="4" w:space="0" w:color="auto"/>
              <w:left w:val="single" w:sz="4" w:space="0" w:color="auto"/>
              <w:bottom w:val="single" w:sz="4" w:space="0" w:color="auto"/>
              <w:right w:val="single" w:sz="4" w:space="0" w:color="auto"/>
            </w:tcBorders>
            <w:vAlign w:val="center"/>
          </w:tcPr>
          <w:p w14:paraId="157821E6" w14:textId="4DD6E315" w:rsidR="009371AA" w:rsidRPr="00CE4E0F" w:rsidRDefault="009371AA" w:rsidP="009371AA">
            <w:pPr>
              <w:pStyle w:val="TableContents"/>
              <w:jc w:val="center"/>
              <w:rPr>
                <w:rFonts w:ascii="Arial" w:hAnsi="Arial" w:cs="Arial"/>
                <w:color w:val="000000"/>
                <w:sz w:val="20"/>
                <w:szCs w:val="20"/>
              </w:rPr>
            </w:pPr>
            <w:r w:rsidRPr="00CE4E0F">
              <w:rPr>
                <w:rFonts w:ascii="Arial" w:hAnsi="Arial" w:cs="Arial"/>
                <w:sz w:val="20"/>
                <w:szCs w:val="20"/>
              </w:rPr>
              <w:t>Tak, podać</w:t>
            </w:r>
          </w:p>
        </w:tc>
        <w:tc>
          <w:tcPr>
            <w:tcW w:w="1548" w:type="dxa"/>
            <w:tcBorders>
              <w:top w:val="single" w:sz="4" w:space="0" w:color="auto"/>
              <w:left w:val="single" w:sz="4" w:space="0" w:color="auto"/>
              <w:bottom w:val="single" w:sz="4" w:space="0" w:color="auto"/>
              <w:right w:val="single" w:sz="4" w:space="0" w:color="auto"/>
            </w:tcBorders>
          </w:tcPr>
          <w:p w14:paraId="3CB9428E" w14:textId="77777777" w:rsidR="009371AA" w:rsidRPr="00CE4E0F" w:rsidRDefault="009371AA" w:rsidP="009371AA">
            <w:pPr>
              <w:rPr>
                <w:rFonts w:ascii="Arial" w:hAnsi="Arial" w:cs="Arial"/>
              </w:rPr>
            </w:pPr>
          </w:p>
        </w:tc>
      </w:tr>
      <w:tr w:rsidR="009371AA" w:rsidRPr="00CE4E0F" w14:paraId="1E149C62" w14:textId="77777777" w:rsidTr="00561D2C">
        <w:tc>
          <w:tcPr>
            <w:tcW w:w="517" w:type="dxa"/>
            <w:tcBorders>
              <w:top w:val="single" w:sz="4" w:space="0" w:color="auto"/>
              <w:left w:val="single" w:sz="4" w:space="0" w:color="auto"/>
              <w:bottom w:val="single" w:sz="4" w:space="0" w:color="auto"/>
              <w:right w:val="single" w:sz="4" w:space="0" w:color="auto"/>
            </w:tcBorders>
          </w:tcPr>
          <w:p w14:paraId="39195073" w14:textId="77777777" w:rsidR="009371AA" w:rsidRPr="00CE4E0F" w:rsidRDefault="009371AA" w:rsidP="009371AA">
            <w:pPr>
              <w:jc w:val="center"/>
              <w:rPr>
                <w:rFonts w:ascii="Arial" w:hAnsi="Arial" w:cs="Arial"/>
              </w:rPr>
            </w:pPr>
            <w:r w:rsidRPr="00CE4E0F">
              <w:rPr>
                <w:rFonts w:ascii="Arial" w:hAnsi="Arial" w:cs="Arial"/>
              </w:rPr>
              <w:t>2</w:t>
            </w:r>
          </w:p>
        </w:tc>
        <w:tc>
          <w:tcPr>
            <w:tcW w:w="5862" w:type="dxa"/>
            <w:tcBorders>
              <w:top w:val="single" w:sz="4" w:space="0" w:color="auto"/>
              <w:left w:val="single" w:sz="4" w:space="0" w:color="auto"/>
              <w:bottom w:val="single" w:sz="4" w:space="0" w:color="auto"/>
              <w:right w:val="single" w:sz="4" w:space="0" w:color="auto"/>
            </w:tcBorders>
          </w:tcPr>
          <w:p w14:paraId="1B302B8A" w14:textId="77777777" w:rsidR="009371AA" w:rsidRPr="00CE4E0F" w:rsidRDefault="009371AA" w:rsidP="009371AA">
            <w:pPr>
              <w:widowControl w:val="0"/>
              <w:tabs>
                <w:tab w:val="center" w:pos="4536"/>
                <w:tab w:val="right" w:pos="9072"/>
              </w:tabs>
              <w:rPr>
                <w:rFonts w:ascii="Arial" w:hAnsi="Arial" w:cs="Arial"/>
              </w:rPr>
            </w:pPr>
            <w:r w:rsidRPr="00CE4E0F">
              <w:rPr>
                <w:rFonts w:ascii="Arial" w:hAnsi="Arial" w:cs="Arial"/>
              </w:rPr>
              <w:t>Gwarancja obejmuje:</w:t>
            </w:r>
          </w:p>
          <w:p w14:paraId="220305DB" w14:textId="77777777" w:rsidR="009371AA" w:rsidRPr="00CE4E0F" w:rsidRDefault="009371AA" w:rsidP="009371AA">
            <w:pPr>
              <w:widowControl w:val="0"/>
              <w:tabs>
                <w:tab w:val="center" w:pos="4536"/>
                <w:tab w:val="right" w:pos="9072"/>
              </w:tabs>
              <w:rPr>
                <w:rFonts w:ascii="Arial" w:hAnsi="Arial" w:cs="Arial"/>
              </w:rPr>
            </w:pPr>
            <w:r w:rsidRPr="00CE4E0F">
              <w:rPr>
                <w:rFonts w:ascii="Arial" w:hAnsi="Arial" w:cs="Arial"/>
              </w:rPr>
              <w:t>- przeglądy w okresie gwarancji</w:t>
            </w:r>
          </w:p>
          <w:p w14:paraId="6904694A" w14:textId="77777777" w:rsidR="009371AA" w:rsidRPr="00CE4E0F" w:rsidRDefault="009371AA" w:rsidP="009371AA">
            <w:pPr>
              <w:widowControl w:val="0"/>
              <w:tabs>
                <w:tab w:val="center" w:pos="4536"/>
                <w:tab w:val="right" w:pos="9072"/>
              </w:tabs>
              <w:rPr>
                <w:rFonts w:ascii="Arial" w:hAnsi="Arial" w:cs="Arial"/>
              </w:rPr>
            </w:pPr>
            <w:r w:rsidRPr="00CE4E0F">
              <w:rPr>
                <w:rFonts w:ascii="Arial" w:hAnsi="Arial" w:cs="Arial"/>
              </w:rPr>
              <w:t>- wymiany/naprawy uszkodzonych części</w:t>
            </w:r>
          </w:p>
          <w:p w14:paraId="694827B4" w14:textId="77777777" w:rsidR="009371AA" w:rsidRPr="00CE4E0F" w:rsidRDefault="009371AA" w:rsidP="009371AA">
            <w:pPr>
              <w:widowControl w:val="0"/>
              <w:tabs>
                <w:tab w:val="center" w:pos="4536"/>
                <w:tab w:val="right" w:pos="9072"/>
              </w:tabs>
              <w:rPr>
                <w:rFonts w:ascii="Arial" w:hAnsi="Arial" w:cs="Arial"/>
              </w:rPr>
            </w:pPr>
            <w:r w:rsidRPr="00CE4E0F">
              <w:rPr>
                <w:rFonts w:ascii="Arial" w:hAnsi="Arial" w:cs="Arial"/>
              </w:rPr>
              <w:t>- dojazdy/przejazdy pracowników serwisu</w:t>
            </w:r>
          </w:p>
          <w:p w14:paraId="10280CD8" w14:textId="77777777" w:rsidR="009371AA" w:rsidRPr="00CE4E0F" w:rsidRDefault="009371AA" w:rsidP="009371AA">
            <w:pPr>
              <w:widowControl w:val="0"/>
              <w:tabs>
                <w:tab w:val="center" w:pos="4536"/>
                <w:tab w:val="right" w:pos="9072"/>
              </w:tabs>
              <w:rPr>
                <w:rFonts w:ascii="Arial" w:hAnsi="Arial" w:cs="Arial"/>
              </w:rPr>
            </w:pPr>
            <w:r w:rsidRPr="00CE4E0F">
              <w:rPr>
                <w:rFonts w:ascii="Arial" w:hAnsi="Arial" w:cs="Arial"/>
              </w:rPr>
              <w:t>- koszty wysyłki, pakowania, ubezpieczenia przesyłki</w:t>
            </w:r>
          </w:p>
          <w:p w14:paraId="6B8175E2" w14:textId="77777777" w:rsidR="009371AA" w:rsidRPr="00CE4E0F" w:rsidRDefault="009371AA" w:rsidP="009371AA">
            <w:pPr>
              <w:widowControl w:val="0"/>
              <w:tabs>
                <w:tab w:val="center" w:pos="4536"/>
                <w:tab w:val="right" w:pos="9072"/>
              </w:tabs>
              <w:rPr>
                <w:rFonts w:ascii="Arial" w:hAnsi="Arial" w:cs="Arial"/>
              </w:rPr>
            </w:pPr>
            <w:r w:rsidRPr="00CE4E0F">
              <w:rPr>
                <w:rFonts w:ascii="Arial" w:hAnsi="Arial" w:cs="Arial"/>
              </w:rPr>
              <w:t>- robociznę</w:t>
            </w:r>
          </w:p>
          <w:p w14:paraId="609460E0" w14:textId="77777777" w:rsidR="009371AA" w:rsidRPr="00CE4E0F" w:rsidRDefault="009371AA" w:rsidP="009371AA">
            <w:pPr>
              <w:pStyle w:val="TableContents"/>
              <w:rPr>
                <w:rFonts w:ascii="Arial" w:hAnsi="Arial" w:cs="Arial"/>
                <w:color w:val="000000"/>
                <w:sz w:val="20"/>
                <w:szCs w:val="20"/>
              </w:rPr>
            </w:pPr>
            <w:r w:rsidRPr="00CE4E0F">
              <w:rPr>
                <w:rFonts w:ascii="Arial" w:hAnsi="Arial" w:cs="Arial"/>
                <w:sz w:val="20"/>
                <w:szCs w:val="20"/>
              </w:rPr>
              <w:t>- wszystkie pozostałe koszty niezbędne do wykonania czynności gwarancyjnych</w:t>
            </w:r>
          </w:p>
        </w:tc>
        <w:tc>
          <w:tcPr>
            <w:tcW w:w="1985" w:type="dxa"/>
            <w:tcBorders>
              <w:top w:val="single" w:sz="4" w:space="0" w:color="auto"/>
              <w:left w:val="single" w:sz="4" w:space="0" w:color="auto"/>
              <w:bottom w:val="single" w:sz="4" w:space="0" w:color="auto"/>
              <w:right w:val="single" w:sz="4" w:space="0" w:color="auto"/>
            </w:tcBorders>
            <w:vAlign w:val="center"/>
          </w:tcPr>
          <w:p w14:paraId="3755624B" w14:textId="3C849F1E" w:rsidR="009371AA" w:rsidRPr="00CE4E0F" w:rsidRDefault="009371AA" w:rsidP="009371AA">
            <w:pPr>
              <w:pStyle w:val="TableContents"/>
              <w:jc w:val="center"/>
              <w:rPr>
                <w:rFonts w:ascii="Arial" w:hAnsi="Arial" w:cs="Arial"/>
                <w:color w:val="000000"/>
                <w:sz w:val="20"/>
                <w:szCs w:val="20"/>
              </w:rPr>
            </w:pPr>
            <w:r w:rsidRPr="00CE4E0F">
              <w:rPr>
                <w:rFonts w:ascii="Arial" w:hAnsi="Arial" w:cs="Arial"/>
                <w:sz w:val="20"/>
                <w:szCs w:val="20"/>
              </w:rPr>
              <w:t>Tak</w:t>
            </w:r>
          </w:p>
        </w:tc>
        <w:tc>
          <w:tcPr>
            <w:tcW w:w="1548" w:type="dxa"/>
            <w:tcBorders>
              <w:top w:val="single" w:sz="4" w:space="0" w:color="auto"/>
              <w:left w:val="single" w:sz="4" w:space="0" w:color="auto"/>
              <w:bottom w:val="single" w:sz="4" w:space="0" w:color="auto"/>
              <w:right w:val="single" w:sz="4" w:space="0" w:color="auto"/>
            </w:tcBorders>
          </w:tcPr>
          <w:p w14:paraId="61A8A6D1" w14:textId="77777777" w:rsidR="009371AA" w:rsidRPr="00CE4E0F" w:rsidRDefault="009371AA" w:rsidP="009371AA">
            <w:pPr>
              <w:rPr>
                <w:rFonts w:ascii="Arial" w:hAnsi="Arial" w:cs="Arial"/>
              </w:rPr>
            </w:pPr>
          </w:p>
        </w:tc>
      </w:tr>
      <w:tr w:rsidR="009371AA" w:rsidRPr="00CE4E0F" w14:paraId="6F815E4E" w14:textId="77777777" w:rsidTr="00561D2C">
        <w:tc>
          <w:tcPr>
            <w:tcW w:w="517" w:type="dxa"/>
            <w:tcBorders>
              <w:top w:val="single" w:sz="4" w:space="0" w:color="auto"/>
              <w:left w:val="single" w:sz="4" w:space="0" w:color="auto"/>
              <w:bottom w:val="single" w:sz="4" w:space="0" w:color="auto"/>
              <w:right w:val="single" w:sz="4" w:space="0" w:color="auto"/>
            </w:tcBorders>
          </w:tcPr>
          <w:p w14:paraId="17C02A21" w14:textId="77777777" w:rsidR="009371AA" w:rsidRPr="00CE4E0F" w:rsidRDefault="009371AA" w:rsidP="009371AA">
            <w:pPr>
              <w:jc w:val="center"/>
              <w:rPr>
                <w:rFonts w:ascii="Arial" w:hAnsi="Arial" w:cs="Arial"/>
              </w:rPr>
            </w:pPr>
            <w:r w:rsidRPr="00CE4E0F">
              <w:rPr>
                <w:rFonts w:ascii="Arial" w:hAnsi="Arial" w:cs="Arial"/>
              </w:rPr>
              <w:t>3</w:t>
            </w:r>
          </w:p>
        </w:tc>
        <w:tc>
          <w:tcPr>
            <w:tcW w:w="5862" w:type="dxa"/>
            <w:tcBorders>
              <w:top w:val="single" w:sz="4" w:space="0" w:color="auto"/>
              <w:left w:val="single" w:sz="4" w:space="0" w:color="auto"/>
              <w:bottom w:val="single" w:sz="4" w:space="0" w:color="auto"/>
              <w:right w:val="single" w:sz="4" w:space="0" w:color="auto"/>
            </w:tcBorders>
          </w:tcPr>
          <w:p w14:paraId="421CF540" w14:textId="25C3EA98" w:rsidR="009371AA" w:rsidRPr="00CE4E0F" w:rsidRDefault="009371AA" w:rsidP="009371AA">
            <w:pPr>
              <w:pStyle w:val="TableContents"/>
              <w:rPr>
                <w:rFonts w:ascii="Arial" w:hAnsi="Arial" w:cs="Arial"/>
                <w:color w:val="000000"/>
                <w:sz w:val="20"/>
                <w:szCs w:val="20"/>
              </w:rPr>
            </w:pPr>
            <w:r w:rsidRPr="00CE4E0F">
              <w:rPr>
                <w:rFonts w:ascii="Arial" w:hAnsi="Arial" w:cs="Arial"/>
                <w:sz w:val="20"/>
                <w:szCs w:val="20"/>
              </w:rPr>
              <w:t>W okresie gwarancji przegląd serwisowy na koszt dostawcy zakończony wpisem do paszportu technicznego i protokołu wykonania przeglądu, jeden na 12 miesięcy, lub więcej, jeżeli tak zaleca producent.</w:t>
            </w:r>
          </w:p>
        </w:tc>
        <w:tc>
          <w:tcPr>
            <w:tcW w:w="1985" w:type="dxa"/>
            <w:tcBorders>
              <w:top w:val="single" w:sz="4" w:space="0" w:color="auto"/>
              <w:left w:val="single" w:sz="4" w:space="0" w:color="auto"/>
              <w:bottom w:val="single" w:sz="4" w:space="0" w:color="auto"/>
              <w:right w:val="single" w:sz="4" w:space="0" w:color="auto"/>
            </w:tcBorders>
            <w:vAlign w:val="center"/>
          </w:tcPr>
          <w:p w14:paraId="6BF97A1B" w14:textId="0F32B40E" w:rsidR="009371AA" w:rsidRPr="00CE4E0F" w:rsidRDefault="009371AA" w:rsidP="009371AA">
            <w:pPr>
              <w:pStyle w:val="TableContents"/>
              <w:jc w:val="center"/>
              <w:rPr>
                <w:rFonts w:ascii="Arial" w:hAnsi="Arial" w:cs="Arial"/>
                <w:color w:val="000000"/>
                <w:sz w:val="20"/>
                <w:szCs w:val="20"/>
              </w:rPr>
            </w:pPr>
            <w:r w:rsidRPr="00CE4E0F">
              <w:rPr>
                <w:rFonts w:ascii="Arial" w:hAnsi="Arial" w:cs="Arial"/>
                <w:sz w:val="20"/>
                <w:szCs w:val="20"/>
              </w:rPr>
              <w:t>Tak</w:t>
            </w:r>
          </w:p>
        </w:tc>
        <w:tc>
          <w:tcPr>
            <w:tcW w:w="1548" w:type="dxa"/>
            <w:tcBorders>
              <w:top w:val="single" w:sz="4" w:space="0" w:color="auto"/>
              <w:left w:val="single" w:sz="4" w:space="0" w:color="auto"/>
              <w:bottom w:val="single" w:sz="4" w:space="0" w:color="auto"/>
              <w:right w:val="single" w:sz="4" w:space="0" w:color="auto"/>
            </w:tcBorders>
          </w:tcPr>
          <w:p w14:paraId="5CCE4030" w14:textId="77777777" w:rsidR="009371AA" w:rsidRPr="00CE4E0F" w:rsidRDefault="009371AA" w:rsidP="009371AA">
            <w:pPr>
              <w:rPr>
                <w:rFonts w:ascii="Arial" w:hAnsi="Arial" w:cs="Arial"/>
              </w:rPr>
            </w:pPr>
          </w:p>
        </w:tc>
      </w:tr>
      <w:tr w:rsidR="009371AA" w:rsidRPr="00CE4E0F" w14:paraId="16BA04E1" w14:textId="77777777" w:rsidTr="00561D2C">
        <w:tc>
          <w:tcPr>
            <w:tcW w:w="517" w:type="dxa"/>
            <w:tcBorders>
              <w:top w:val="single" w:sz="4" w:space="0" w:color="auto"/>
              <w:left w:val="single" w:sz="4" w:space="0" w:color="auto"/>
              <w:bottom w:val="single" w:sz="4" w:space="0" w:color="auto"/>
              <w:right w:val="single" w:sz="4" w:space="0" w:color="auto"/>
            </w:tcBorders>
          </w:tcPr>
          <w:p w14:paraId="510BD39E" w14:textId="77777777" w:rsidR="009371AA" w:rsidRPr="00CE4E0F" w:rsidRDefault="009371AA" w:rsidP="009371AA">
            <w:pPr>
              <w:jc w:val="center"/>
              <w:rPr>
                <w:rFonts w:ascii="Arial" w:hAnsi="Arial" w:cs="Arial"/>
              </w:rPr>
            </w:pPr>
            <w:r w:rsidRPr="00CE4E0F">
              <w:rPr>
                <w:rFonts w:ascii="Arial" w:hAnsi="Arial" w:cs="Arial"/>
              </w:rPr>
              <w:t>4</w:t>
            </w:r>
          </w:p>
        </w:tc>
        <w:tc>
          <w:tcPr>
            <w:tcW w:w="5862" w:type="dxa"/>
            <w:tcBorders>
              <w:top w:val="single" w:sz="4" w:space="0" w:color="auto"/>
              <w:left w:val="single" w:sz="4" w:space="0" w:color="auto"/>
              <w:bottom w:val="single" w:sz="4" w:space="0" w:color="auto"/>
              <w:right w:val="single" w:sz="4" w:space="0" w:color="auto"/>
            </w:tcBorders>
          </w:tcPr>
          <w:p w14:paraId="4DC222D9" w14:textId="77777777" w:rsidR="009371AA" w:rsidRPr="00CE4E0F" w:rsidRDefault="009371AA" w:rsidP="009371AA">
            <w:pPr>
              <w:widowControl w:val="0"/>
              <w:tabs>
                <w:tab w:val="center" w:pos="4536"/>
                <w:tab w:val="right" w:pos="9072"/>
              </w:tabs>
              <w:rPr>
                <w:rFonts w:ascii="Arial" w:hAnsi="Arial" w:cs="Arial"/>
              </w:rPr>
            </w:pPr>
            <w:r w:rsidRPr="00CE4E0F">
              <w:rPr>
                <w:rFonts w:ascii="Arial" w:hAnsi="Arial" w:cs="Arial"/>
              </w:rPr>
              <w:t>Przegląd serwisowy zawiera:</w:t>
            </w:r>
          </w:p>
          <w:p w14:paraId="2BBFBF7E" w14:textId="77777777" w:rsidR="009371AA" w:rsidRPr="00CE4E0F" w:rsidRDefault="009371AA" w:rsidP="009371AA">
            <w:pPr>
              <w:widowControl w:val="0"/>
              <w:tabs>
                <w:tab w:val="center" w:pos="4536"/>
                <w:tab w:val="right" w:pos="9072"/>
              </w:tabs>
              <w:rPr>
                <w:rFonts w:ascii="Arial" w:hAnsi="Arial" w:cs="Arial"/>
              </w:rPr>
            </w:pPr>
            <w:r w:rsidRPr="00CE4E0F">
              <w:rPr>
                <w:rFonts w:ascii="Arial" w:hAnsi="Arial" w:cs="Arial"/>
              </w:rPr>
              <w:t>- dojazdy pracowników serwisu</w:t>
            </w:r>
          </w:p>
          <w:p w14:paraId="76220462" w14:textId="77777777" w:rsidR="009371AA" w:rsidRPr="00CE4E0F" w:rsidRDefault="009371AA" w:rsidP="009371AA">
            <w:pPr>
              <w:widowControl w:val="0"/>
              <w:tabs>
                <w:tab w:val="center" w:pos="4536"/>
                <w:tab w:val="right" w:pos="9072"/>
              </w:tabs>
              <w:rPr>
                <w:rFonts w:ascii="Arial" w:hAnsi="Arial" w:cs="Arial"/>
              </w:rPr>
            </w:pPr>
            <w:r w:rsidRPr="00CE4E0F">
              <w:rPr>
                <w:rFonts w:ascii="Arial" w:hAnsi="Arial" w:cs="Arial"/>
              </w:rPr>
              <w:t>- robociznę</w:t>
            </w:r>
          </w:p>
          <w:p w14:paraId="120F2BF9" w14:textId="77777777" w:rsidR="009371AA" w:rsidRPr="00CE4E0F" w:rsidRDefault="009371AA" w:rsidP="009371AA">
            <w:pPr>
              <w:pStyle w:val="TableContents"/>
              <w:rPr>
                <w:rFonts w:ascii="Arial" w:hAnsi="Arial" w:cs="Arial"/>
                <w:color w:val="000000"/>
                <w:sz w:val="20"/>
                <w:szCs w:val="20"/>
              </w:rPr>
            </w:pPr>
            <w:r w:rsidRPr="00CE4E0F">
              <w:rPr>
                <w:rFonts w:ascii="Arial" w:hAnsi="Arial" w:cs="Arial"/>
                <w:sz w:val="20"/>
                <w:szCs w:val="20"/>
              </w:rPr>
              <w:t>- wszystkie pozostałe koszty niezbędne do wykonania czynności gwarancyjnych (materiały i części eksploatacyjne)</w:t>
            </w:r>
          </w:p>
        </w:tc>
        <w:tc>
          <w:tcPr>
            <w:tcW w:w="1985" w:type="dxa"/>
            <w:tcBorders>
              <w:top w:val="single" w:sz="4" w:space="0" w:color="auto"/>
              <w:left w:val="single" w:sz="4" w:space="0" w:color="auto"/>
              <w:bottom w:val="single" w:sz="4" w:space="0" w:color="auto"/>
              <w:right w:val="single" w:sz="4" w:space="0" w:color="auto"/>
            </w:tcBorders>
            <w:vAlign w:val="center"/>
          </w:tcPr>
          <w:p w14:paraId="6B16B969" w14:textId="4C722AFE" w:rsidR="009371AA" w:rsidRPr="00CE4E0F" w:rsidRDefault="009371AA" w:rsidP="009371AA">
            <w:pPr>
              <w:pStyle w:val="TableContents"/>
              <w:jc w:val="center"/>
              <w:rPr>
                <w:rFonts w:ascii="Arial" w:hAnsi="Arial" w:cs="Arial"/>
                <w:color w:val="000000"/>
                <w:sz w:val="20"/>
                <w:szCs w:val="20"/>
              </w:rPr>
            </w:pPr>
            <w:r w:rsidRPr="00CE4E0F">
              <w:rPr>
                <w:rFonts w:ascii="Arial" w:hAnsi="Arial" w:cs="Arial"/>
                <w:sz w:val="20"/>
                <w:szCs w:val="20"/>
              </w:rPr>
              <w:t>Tak</w:t>
            </w:r>
          </w:p>
        </w:tc>
        <w:tc>
          <w:tcPr>
            <w:tcW w:w="1548" w:type="dxa"/>
            <w:tcBorders>
              <w:top w:val="single" w:sz="4" w:space="0" w:color="auto"/>
              <w:left w:val="single" w:sz="4" w:space="0" w:color="auto"/>
              <w:bottom w:val="single" w:sz="4" w:space="0" w:color="auto"/>
              <w:right w:val="single" w:sz="4" w:space="0" w:color="auto"/>
            </w:tcBorders>
          </w:tcPr>
          <w:p w14:paraId="61D3D5B2" w14:textId="77777777" w:rsidR="009371AA" w:rsidRPr="00CE4E0F" w:rsidRDefault="009371AA" w:rsidP="009371AA">
            <w:pPr>
              <w:rPr>
                <w:rFonts w:ascii="Arial" w:hAnsi="Arial" w:cs="Arial"/>
              </w:rPr>
            </w:pPr>
          </w:p>
        </w:tc>
      </w:tr>
      <w:tr w:rsidR="009371AA" w:rsidRPr="00CE4E0F" w14:paraId="5304E0A5" w14:textId="77777777" w:rsidTr="00561D2C">
        <w:tc>
          <w:tcPr>
            <w:tcW w:w="517" w:type="dxa"/>
            <w:tcBorders>
              <w:top w:val="single" w:sz="4" w:space="0" w:color="auto"/>
              <w:left w:val="single" w:sz="4" w:space="0" w:color="auto"/>
              <w:bottom w:val="single" w:sz="4" w:space="0" w:color="auto"/>
              <w:right w:val="single" w:sz="4" w:space="0" w:color="auto"/>
            </w:tcBorders>
          </w:tcPr>
          <w:p w14:paraId="7959DED6" w14:textId="77777777" w:rsidR="009371AA" w:rsidRPr="00CE4E0F" w:rsidRDefault="009371AA" w:rsidP="009371AA">
            <w:pPr>
              <w:jc w:val="center"/>
              <w:rPr>
                <w:rFonts w:ascii="Arial" w:hAnsi="Arial" w:cs="Arial"/>
              </w:rPr>
            </w:pPr>
            <w:r w:rsidRPr="00CE4E0F">
              <w:rPr>
                <w:rFonts w:ascii="Arial" w:hAnsi="Arial" w:cs="Arial"/>
              </w:rPr>
              <w:t>5</w:t>
            </w:r>
          </w:p>
        </w:tc>
        <w:tc>
          <w:tcPr>
            <w:tcW w:w="5862" w:type="dxa"/>
            <w:tcBorders>
              <w:top w:val="single" w:sz="4" w:space="0" w:color="auto"/>
              <w:left w:val="single" w:sz="4" w:space="0" w:color="auto"/>
              <w:bottom w:val="single" w:sz="4" w:space="0" w:color="auto"/>
              <w:right w:val="single" w:sz="4" w:space="0" w:color="auto"/>
            </w:tcBorders>
          </w:tcPr>
          <w:p w14:paraId="07C6B34D" w14:textId="77777777" w:rsidR="009371AA" w:rsidRPr="00CE4E0F" w:rsidRDefault="009371AA" w:rsidP="009371AA">
            <w:pPr>
              <w:pStyle w:val="TableContents"/>
              <w:rPr>
                <w:rFonts w:ascii="Arial" w:hAnsi="Arial" w:cs="Arial"/>
                <w:color w:val="000000"/>
                <w:sz w:val="20"/>
                <w:szCs w:val="20"/>
              </w:rPr>
            </w:pPr>
            <w:r w:rsidRPr="00CE4E0F">
              <w:rPr>
                <w:rFonts w:ascii="Arial" w:hAnsi="Arial" w:cs="Arial"/>
                <w:sz w:val="20"/>
                <w:szCs w:val="20"/>
              </w:rPr>
              <w:t>Przegląd końcowy przed upływem końca gwarancji producenta (na koszt dostawcy) zakończony wpisem do paszportu technicznego i protokołem wykonania przeglądu</w:t>
            </w:r>
          </w:p>
        </w:tc>
        <w:tc>
          <w:tcPr>
            <w:tcW w:w="1985" w:type="dxa"/>
            <w:tcBorders>
              <w:top w:val="single" w:sz="4" w:space="0" w:color="auto"/>
              <w:left w:val="single" w:sz="4" w:space="0" w:color="auto"/>
              <w:bottom w:val="single" w:sz="4" w:space="0" w:color="auto"/>
              <w:right w:val="single" w:sz="4" w:space="0" w:color="auto"/>
            </w:tcBorders>
            <w:vAlign w:val="center"/>
          </w:tcPr>
          <w:p w14:paraId="6CD958AD" w14:textId="2F1F4FA6" w:rsidR="009371AA" w:rsidRPr="00CE4E0F" w:rsidRDefault="009371AA" w:rsidP="009371AA">
            <w:pPr>
              <w:pStyle w:val="TableContents"/>
              <w:jc w:val="center"/>
              <w:rPr>
                <w:rFonts w:ascii="Arial" w:hAnsi="Arial" w:cs="Arial"/>
                <w:color w:val="000000"/>
                <w:sz w:val="20"/>
                <w:szCs w:val="20"/>
              </w:rPr>
            </w:pPr>
            <w:r w:rsidRPr="00CE4E0F">
              <w:rPr>
                <w:rFonts w:ascii="Arial" w:hAnsi="Arial" w:cs="Arial"/>
                <w:sz w:val="20"/>
                <w:szCs w:val="20"/>
              </w:rPr>
              <w:t>Tak</w:t>
            </w:r>
          </w:p>
        </w:tc>
        <w:tc>
          <w:tcPr>
            <w:tcW w:w="1548" w:type="dxa"/>
            <w:tcBorders>
              <w:top w:val="single" w:sz="4" w:space="0" w:color="auto"/>
              <w:left w:val="single" w:sz="4" w:space="0" w:color="auto"/>
              <w:bottom w:val="single" w:sz="4" w:space="0" w:color="auto"/>
              <w:right w:val="single" w:sz="4" w:space="0" w:color="auto"/>
            </w:tcBorders>
          </w:tcPr>
          <w:p w14:paraId="692BDE87" w14:textId="77777777" w:rsidR="009371AA" w:rsidRPr="00CE4E0F" w:rsidRDefault="009371AA" w:rsidP="009371AA">
            <w:pPr>
              <w:rPr>
                <w:rFonts w:ascii="Arial" w:hAnsi="Arial" w:cs="Arial"/>
              </w:rPr>
            </w:pPr>
          </w:p>
        </w:tc>
      </w:tr>
      <w:tr w:rsidR="009371AA" w:rsidRPr="00CE4E0F" w14:paraId="10F7F042" w14:textId="77777777" w:rsidTr="00561D2C">
        <w:tc>
          <w:tcPr>
            <w:tcW w:w="517" w:type="dxa"/>
            <w:tcBorders>
              <w:top w:val="single" w:sz="4" w:space="0" w:color="auto"/>
              <w:left w:val="single" w:sz="4" w:space="0" w:color="auto"/>
              <w:bottom w:val="single" w:sz="4" w:space="0" w:color="auto"/>
              <w:right w:val="single" w:sz="4" w:space="0" w:color="auto"/>
            </w:tcBorders>
          </w:tcPr>
          <w:p w14:paraId="7D2B0097" w14:textId="77777777" w:rsidR="009371AA" w:rsidRPr="00CE4E0F" w:rsidRDefault="009371AA" w:rsidP="009371AA">
            <w:pPr>
              <w:jc w:val="center"/>
              <w:rPr>
                <w:rFonts w:ascii="Arial" w:hAnsi="Arial" w:cs="Arial"/>
              </w:rPr>
            </w:pPr>
            <w:r w:rsidRPr="00CE4E0F">
              <w:rPr>
                <w:rFonts w:ascii="Arial" w:hAnsi="Arial" w:cs="Arial"/>
              </w:rPr>
              <w:t>6</w:t>
            </w:r>
          </w:p>
        </w:tc>
        <w:tc>
          <w:tcPr>
            <w:tcW w:w="5862" w:type="dxa"/>
            <w:tcBorders>
              <w:top w:val="single" w:sz="4" w:space="0" w:color="auto"/>
              <w:left w:val="single" w:sz="4" w:space="0" w:color="auto"/>
              <w:bottom w:val="single" w:sz="4" w:space="0" w:color="auto"/>
              <w:right w:val="single" w:sz="4" w:space="0" w:color="auto"/>
            </w:tcBorders>
          </w:tcPr>
          <w:p w14:paraId="75C29B36" w14:textId="77777777" w:rsidR="009371AA" w:rsidRPr="00CE4E0F" w:rsidRDefault="009371AA" w:rsidP="009371AA">
            <w:pPr>
              <w:widowControl w:val="0"/>
              <w:tabs>
                <w:tab w:val="center" w:pos="4536"/>
                <w:tab w:val="right" w:pos="9072"/>
              </w:tabs>
              <w:rPr>
                <w:rFonts w:ascii="Arial" w:hAnsi="Arial" w:cs="Arial"/>
              </w:rPr>
            </w:pPr>
            <w:r w:rsidRPr="00CE4E0F">
              <w:rPr>
                <w:rFonts w:ascii="Arial" w:hAnsi="Arial" w:cs="Arial"/>
              </w:rPr>
              <w:t>Autoryzowany serwis gwarancyjny i pogwarancyjny.</w:t>
            </w:r>
          </w:p>
          <w:p w14:paraId="45C95849" w14:textId="77777777" w:rsidR="009371AA" w:rsidRPr="00CE4E0F" w:rsidRDefault="009371AA" w:rsidP="009371AA">
            <w:pPr>
              <w:pStyle w:val="TableContents"/>
              <w:rPr>
                <w:rFonts w:ascii="Arial" w:hAnsi="Arial" w:cs="Arial"/>
                <w:color w:val="000000"/>
                <w:sz w:val="20"/>
                <w:szCs w:val="20"/>
              </w:rPr>
            </w:pPr>
            <w:r w:rsidRPr="00CE4E0F">
              <w:rPr>
                <w:rFonts w:ascii="Arial" w:hAnsi="Arial" w:cs="Arial"/>
                <w:sz w:val="20"/>
                <w:szCs w:val="20"/>
              </w:rPr>
              <w:t>Podać: dokładny adres, telefon, e-mail, adres internetowy (WWW)</w:t>
            </w:r>
          </w:p>
        </w:tc>
        <w:tc>
          <w:tcPr>
            <w:tcW w:w="1985" w:type="dxa"/>
            <w:tcBorders>
              <w:top w:val="single" w:sz="4" w:space="0" w:color="auto"/>
              <w:left w:val="single" w:sz="4" w:space="0" w:color="auto"/>
              <w:bottom w:val="single" w:sz="4" w:space="0" w:color="auto"/>
              <w:right w:val="single" w:sz="4" w:space="0" w:color="auto"/>
            </w:tcBorders>
            <w:vAlign w:val="center"/>
          </w:tcPr>
          <w:p w14:paraId="584CB120" w14:textId="71C3F7FE" w:rsidR="009371AA" w:rsidRPr="00CE4E0F" w:rsidRDefault="009371AA" w:rsidP="009371AA">
            <w:pPr>
              <w:pStyle w:val="TableContents"/>
              <w:jc w:val="center"/>
              <w:rPr>
                <w:rFonts w:ascii="Arial" w:hAnsi="Arial" w:cs="Arial"/>
                <w:color w:val="000000"/>
                <w:sz w:val="20"/>
                <w:szCs w:val="20"/>
              </w:rPr>
            </w:pPr>
            <w:r w:rsidRPr="00CE4E0F">
              <w:rPr>
                <w:rFonts w:ascii="Arial" w:hAnsi="Arial" w:cs="Arial"/>
                <w:sz w:val="20"/>
                <w:szCs w:val="20"/>
              </w:rPr>
              <w:t>Tak, podać</w:t>
            </w:r>
          </w:p>
        </w:tc>
        <w:tc>
          <w:tcPr>
            <w:tcW w:w="1548" w:type="dxa"/>
            <w:tcBorders>
              <w:top w:val="single" w:sz="4" w:space="0" w:color="auto"/>
              <w:left w:val="single" w:sz="4" w:space="0" w:color="auto"/>
              <w:bottom w:val="single" w:sz="4" w:space="0" w:color="auto"/>
              <w:right w:val="single" w:sz="4" w:space="0" w:color="auto"/>
            </w:tcBorders>
          </w:tcPr>
          <w:p w14:paraId="1133F2D8" w14:textId="77777777" w:rsidR="009371AA" w:rsidRPr="00CE4E0F" w:rsidRDefault="009371AA" w:rsidP="009371AA">
            <w:pPr>
              <w:rPr>
                <w:rFonts w:ascii="Arial" w:hAnsi="Arial" w:cs="Arial"/>
              </w:rPr>
            </w:pPr>
          </w:p>
        </w:tc>
      </w:tr>
      <w:tr w:rsidR="009371AA" w:rsidRPr="00CE4E0F" w14:paraId="422126A4" w14:textId="77777777" w:rsidTr="00561D2C">
        <w:tc>
          <w:tcPr>
            <w:tcW w:w="517" w:type="dxa"/>
            <w:tcBorders>
              <w:top w:val="single" w:sz="4" w:space="0" w:color="auto"/>
              <w:left w:val="single" w:sz="4" w:space="0" w:color="auto"/>
              <w:bottom w:val="single" w:sz="4" w:space="0" w:color="auto"/>
              <w:right w:val="single" w:sz="4" w:space="0" w:color="auto"/>
            </w:tcBorders>
          </w:tcPr>
          <w:p w14:paraId="12C8D8C4" w14:textId="77777777" w:rsidR="009371AA" w:rsidRPr="00CE4E0F" w:rsidRDefault="009371AA" w:rsidP="009371AA">
            <w:pPr>
              <w:jc w:val="center"/>
              <w:rPr>
                <w:rFonts w:ascii="Arial" w:hAnsi="Arial" w:cs="Arial"/>
              </w:rPr>
            </w:pPr>
            <w:r w:rsidRPr="00CE4E0F">
              <w:rPr>
                <w:rFonts w:ascii="Arial" w:hAnsi="Arial" w:cs="Arial"/>
              </w:rPr>
              <w:t>7</w:t>
            </w:r>
          </w:p>
        </w:tc>
        <w:tc>
          <w:tcPr>
            <w:tcW w:w="5862" w:type="dxa"/>
            <w:tcBorders>
              <w:top w:val="single" w:sz="4" w:space="0" w:color="auto"/>
              <w:left w:val="single" w:sz="4" w:space="0" w:color="auto"/>
              <w:bottom w:val="single" w:sz="4" w:space="0" w:color="auto"/>
              <w:right w:val="single" w:sz="4" w:space="0" w:color="auto"/>
            </w:tcBorders>
          </w:tcPr>
          <w:p w14:paraId="3E3080F0" w14:textId="77777777" w:rsidR="009371AA" w:rsidRPr="00CE4E0F" w:rsidRDefault="009371AA" w:rsidP="009371AA">
            <w:pPr>
              <w:pStyle w:val="TableContents"/>
              <w:rPr>
                <w:rFonts w:ascii="Arial" w:hAnsi="Arial" w:cs="Arial"/>
                <w:color w:val="000000"/>
                <w:sz w:val="20"/>
                <w:szCs w:val="20"/>
              </w:rPr>
            </w:pPr>
            <w:r w:rsidRPr="00CE4E0F">
              <w:rPr>
                <w:rFonts w:ascii="Arial" w:eastAsia="Calibri" w:hAnsi="Arial" w:cs="Arial"/>
                <w:sz w:val="20"/>
                <w:szCs w:val="20"/>
              </w:rPr>
              <w:t>W okresie gwarancji przyjmowanie zgłoszeń o usterkach telefonicznie, faksem lub pocztą elektroniczną (e-mail) oraz dokonanie koniecznych napraw, doprowadzających przedmiot umowy do pełnej sprawności – w terminie do 7 dni od chwili jej zgłoszenia.</w:t>
            </w:r>
          </w:p>
        </w:tc>
        <w:tc>
          <w:tcPr>
            <w:tcW w:w="1985" w:type="dxa"/>
            <w:tcBorders>
              <w:top w:val="single" w:sz="4" w:space="0" w:color="auto"/>
              <w:left w:val="single" w:sz="4" w:space="0" w:color="auto"/>
              <w:bottom w:val="single" w:sz="4" w:space="0" w:color="auto"/>
              <w:right w:val="single" w:sz="4" w:space="0" w:color="auto"/>
            </w:tcBorders>
            <w:vAlign w:val="center"/>
          </w:tcPr>
          <w:p w14:paraId="65CF57B1" w14:textId="523F03AE" w:rsidR="009371AA" w:rsidRPr="00CE4E0F" w:rsidRDefault="009371AA" w:rsidP="009371AA">
            <w:pPr>
              <w:pStyle w:val="TableContents"/>
              <w:jc w:val="center"/>
              <w:rPr>
                <w:rFonts w:ascii="Arial" w:hAnsi="Arial" w:cs="Arial"/>
                <w:color w:val="000000"/>
                <w:sz w:val="20"/>
                <w:szCs w:val="20"/>
              </w:rPr>
            </w:pPr>
            <w:r w:rsidRPr="00CE4E0F">
              <w:rPr>
                <w:rFonts w:ascii="Arial" w:hAnsi="Arial" w:cs="Arial"/>
                <w:sz w:val="20"/>
                <w:szCs w:val="20"/>
              </w:rPr>
              <w:t>Tak</w:t>
            </w:r>
          </w:p>
        </w:tc>
        <w:tc>
          <w:tcPr>
            <w:tcW w:w="1548" w:type="dxa"/>
            <w:tcBorders>
              <w:top w:val="single" w:sz="4" w:space="0" w:color="auto"/>
              <w:left w:val="single" w:sz="4" w:space="0" w:color="auto"/>
              <w:bottom w:val="single" w:sz="4" w:space="0" w:color="auto"/>
              <w:right w:val="single" w:sz="4" w:space="0" w:color="auto"/>
            </w:tcBorders>
          </w:tcPr>
          <w:p w14:paraId="5E641FB4" w14:textId="77777777" w:rsidR="009371AA" w:rsidRPr="00CE4E0F" w:rsidRDefault="009371AA" w:rsidP="009371AA">
            <w:pPr>
              <w:rPr>
                <w:rFonts w:ascii="Arial" w:hAnsi="Arial" w:cs="Arial"/>
              </w:rPr>
            </w:pPr>
          </w:p>
        </w:tc>
      </w:tr>
      <w:tr w:rsidR="009371AA" w:rsidRPr="00CE4E0F" w14:paraId="68E61A22" w14:textId="77777777" w:rsidTr="00561D2C">
        <w:tc>
          <w:tcPr>
            <w:tcW w:w="517" w:type="dxa"/>
            <w:tcBorders>
              <w:top w:val="single" w:sz="4" w:space="0" w:color="auto"/>
              <w:left w:val="single" w:sz="4" w:space="0" w:color="auto"/>
              <w:bottom w:val="single" w:sz="4" w:space="0" w:color="auto"/>
              <w:right w:val="single" w:sz="4" w:space="0" w:color="auto"/>
            </w:tcBorders>
          </w:tcPr>
          <w:p w14:paraId="0CD42AC9" w14:textId="77777777" w:rsidR="009371AA" w:rsidRPr="00CE4E0F" w:rsidRDefault="009371AA" w:rsidP="009371AA">
            <w:pPr>
              <w:jc w:val="center"/>
              <w:rPr>
                <w:rFonts w:ascii="Arial" w:hAnsi="Arial" w:cs="Arial"/>
              </w:rPr>
            </w:pPr>
            <w:r w:rsidRPr="00CE4E0F">
              <w:rPr>
                <w:rFonts w:ascii="Arial" w:hAnsi="Arial" w:cs="Arial"/>
              </w:rPr>
              <w:t>8</w:t>
            </w:r>
          </w:p>
        </w:tc>
        <w:tc>
          <w:tcPr>
            <w:tcW w:w="5862" w:type="dxa"/>
            <w:tcBorders>
              <w:top w:val="single" w:sz="4" w:space="0" w:color="auto"/>
              <w:left w:val="single" w:sz="4" w:space="0" w:color="auto"/>
              <w:bottom w:val="single" w:sz="4" w:space="0" w:color="auto"/>
              <w:right w:val="single" w:sz="4" w:space="0" w:color="auto"/>
            </w:tcBorders>
          </w:tcPr>
          <w:p w14:paraId="427A2641" w14:textId="77777777" w:rsidR="009371AA" w:rsidRPr="00CE4E0F" w:rsidRDefault="009371AA" w:rsidP="009371AA">
            <w:pPr>
              <w:pStyle w:val="TableContents"/>
              <w:rPr>
                <w:rFonts w:ascii="Arial" w:hAnsi="Arial" w:cs="Arial"/>
                <w:color w:val="000000"/>
                <w:sz w:val="20"/>
                <w:szCs w:val="20"/>
              </w:rPr>
            </w:pPr>
            <w:r w:rsidRPr="00CE4E0F">
              <w:rPr>
                <w:rFonts w:ascii="Arial" w:hAnsi="Arial" w:cs="Arial"/>
                <w:sz w:val="20"/>
                <w:szCs w:val="20"/>
              </w:rPr>
              <w:t>Liczba napraw tego samego podzespołu powodująca wymianę na nowy (z wyjątkiem uszkodzeń z winy użytkownika) – 3</w:t>
            </w:r>
          </w:p>
        </w:tc>
        <w:tc>
          <w:tcPr>
            <w:tcW w:w="1985" w:type="dxa"/>
            <w:tcBorders>
              <w:top w:val="single" w:sz="4" w:space="0" w:color="auto"/>
              <w:left w:val="single" w:sz="4" w:space="0" w:color="auto"/>
              <w:bottom w:val="single" w:sz="4" w:space="0" w:color="auto"/>
              <w:right w:val="single" w:sz="4" w:space="0" w:color="auto"/>
            </w:tcBorders>
            <w:vAlign w:val="center"/>
          </w:tcPr>
          <w:p w14:paraId="631A5F28" w14:textId="18A06F67" w:rsidR="009371AA" w:rsidRPr="00CE4E0F" w:rsidRDefault="009371AA" w:rsidP="009371AA">
            <w:pPr>
              <w:pStyle w:val="TableContents"/>
              <w:jc w:val="center"/>
              <w:rPr>
                <w:rFonts w:ascii="Arial" w:hAnsi="Arial" w:cs="Arial"/>
                <w:color w:val="000000"/>
                <w:sz w:val="20"/>
                <w:szCs w:val="20"/>
              </w:rPr>
            </w:pPr>
            <w:r w:rsidRPr="00CE4E0F">
              <w:rPr>
                <w:rFonts w:ascii="Arial" w:hAnsi="Arial" w:cs="Arial"/>
                <w:sz w:val="20"/>
                <w:szCs w:val="20"/>
              </w:rPr>
              <w:t>Tak</w:t>
            </w:r>
          </w:p>
        </w:tc>
        <w:tc>
          <w:tcPr>
            <w:tcW w:w="1548" w:type="dxa"/>
            <w:tcBorders>
              <w:top w:val="single" w:sz="4" w:space="0" w:color="auto"/>
              <w:left w:val="single" w:sz="4" w:space="0" w:color="auto"/>
              <w:bottom w:val="single" w:sz="4" w:space="0" w:color="auto"/>
              <w:right w:val="single" w:sz="4" w:space="0" w:color="auto"/>
            </w:tcBorders>
          </w:tcPr>
          <w:p w14:paraId="05C16FAE" w14:textId="77777777" w:rsidR="009371AA" w:rsidRPr="00CE4E0F" w:rsidRDefault="009371AA" w:rsidP="009371AA">
            <w:pPr>
              <w:rPr>
                <w:rFonts w:ascii="Arial" w:hAnsi="Arial" w:cs="Arial"/>
              </w:rPr>
            </w:pPr>
          </w:p>
        </w:tc>
      </w:tr>
      <w:tr w:rsidR="009371AA" w:rsidRPr="00CE4E0F" w14:paraId="4D448E61" w14:textId="77777777" w:rsidTr="00561D2C">
        <w:tc>
          <w:tcPr>
            <w:tcW w:w="517" w:type="dxa"/>
            <w:tcBorders>
              <w:top w:val="single" w:sz="4" w:space="0" w:color="auto"/>
              <w:left w:val="single" w:sz="4" w:space="0" w:color="auto"/>
              <w:bottom w:val="single" w:sz="4" w:space="0" w:color="auto"/>
              <w:right w:val="single" w:sz="4" w:space="0" w:color="auto"/>
            </w:tcBorders>
          </w:tcPr>
          <w:p w14:paraId="5E8585D5" w14:textId="77777777" w:rsidR="009371AA" w:rsidRPr="00CE4E0F" w:rsidRDefault="009371AA" w:rsidP="009371AA">
            <w:pPr>
              <w:jc w:val="center"/>
              <w:rPr>
                <w:rFonts w:ascii="Arial" w:hAnsi="Arial" w:cs="Arial"/>
              </w:rPr>
            </w:pPr>
            <w:r w:rsidRPr="00CE4E0F">
              <w:rPr>
                <w:rFonts w:ascii="Arial" w:hAnsi="Arial" w:cs="Arial"/>
              </w:rPr>
              <w:t>9</w:t>
            </w:r>
          </w:p>
        </w:tc>
        <w:tc>
          <w:tcPr>
            <w:tcW w:w="5862" w:type="dxa"/>
            <w:tcBorders>
              <w:top w:val="single" w:sz="4" w:space="0" w:color="auto"/>
              <w:left w:val="single" w:sz="4" w:space="0" w:color="auto"/>
              <w:bottom w:val="single" w:sz="4" w:space="0" w:color="auto"/>
              <w:right w:val="single" w:sz="4" w:space="0" w:color="auto"/>
            </w:tcBorders>
          </w:tcPr>
          <w:p w14:paraId="436C2368" w14:textId="7E75380D" w:rsidR="009371AA" w:rsidRPr="00CE4E0F" w:rsidRDefault="009371AA" w:rsidP="009371AA">
            <w:pPr>
              <w:pStyle w:val="TableContents"/>
              <w:rPr>
                <w:rFonts w:ascii="Arial" w:hAnsi="Arial" w:cs="Arial"/>
                <w:color w:val="000000"/>
                <w:sz w:val="20"/>
                <w:szCs w:val="20"/>
              </w:rPr>
            </w:pPr>
            <w:r w:rsidRPr="00CE4E0F">
              <w:rPr>
                <w:rFonts w:ascii="Arial" w:hAnsi="Arial" w:cs="Arial"/>
                <w:sz w:val="20"/>
                <w:szCs w:val="20"/>
              </w:rPr>
              <w:t>Szkolenie personelu wskazanego przez Zamawiającego w zakresie obsługi aparatu, bezpieczeństwa jego użytkowania potwierdzone pisemnym protokołem.</w:t>
            </w:r>
          </w:p>
        </w:tc>
        <w:tc>
          <w:tcPr>
            <w:tcW w:w="1985" w:type="dxa"/>
            <w:tcBorders>
              <w:top w:val="single" w:sz="4" w:space="0" w:color="auto"/>
              <w:left w:val="single" w:sz="4" w:space="0" w:color="auto"/>
              <w:bottom w:val="single" w:sz="4" w:space="0" w:color="auto"/>
              <w:right w:val="single" w:sz="4" w:space="0" w:color="auto"/>
            </w:tcBorders>
            <w:vAlign w:val="center"/>
          </w:tcPr>
          <w:p w14:paraId="26971D42" w14:textId="39FEC822" w:rsidR="009371AA" w:rsidRPr="00CE4E0F" w:rsidRDefault="009371AA" w:rsidP="009371AA">
            <w:pPr>
              <w:pStyle w:val="TableContents"/>
              <w:jc w:val="center"/>
              <w:rPr>
                <w:rFonts w:ascii="Arial" w:hAnsi="Arial" w:cs="Arial"/>
                <w:color w:val="000000"/>
                <w:sz w:val="20"/>
                <w:szCs w:val="20"/>
              </w:rPr>
            </w:pPr>
            <w:r w:rsidRPr="00CE4E0F">
              <w:rPr>
                <w:rFonts w:ascii="Arial" w:hAnsi="Arial" w:cs="Arial"/>
                <w:sz w:val="20"/>
                <w:szCs w:val="20"/>
              </w:rPr>
              <w:t>Tak</w:t>
            </w:r>
          </w:p>
        </w:tc>
        <w:tc>
          <w:tcPr>
            <w:tcW w:w="1548" w:type="dxa"/>
            <w:tcBorders>
              <w:top w:val="single" w:sz="4" w:space="0" w:color="auto"/>
              <w:left w:val="single" w:sz="4" w:space="0" w:color="auto"/>
              <w:bottom w:val="single" w:sz="4" w:space="0" w:color="auto"/>
              <w:right w:val="single" w:sz="4" w:space="0" w:color="auto"/>
            </w:tcBorders>
          </w:tcPr>
          <w:p w14:paraId="0E4A239A" w14:textId="77777777" w:rsidR="009371AA" w:rsidRPr="00CE4E0F" w:rsidRDefault="009371AA" w:rsidP="009371AA">
            <w:pPr>
              <w:rPr>
                <w:rFonts w:ascii="Arial" w:hAnsi="Arial" w:cs="Arial"/>
              </w:rPr>
            </w:pPr>
          </w:p>
        </w:tc>
      </w:tr>
    </w:tbl>
    <w:p w14:paraId="53F967E1" w14:textId="77777777" w:rsidR="00F24C20" w:rsidRPr="00CE4E0F" w:rsidRDefault="00F24C20" w:rsidP="008647F5">
      <w:pPr>
        <w:rPr>
          <w:rFonts w:ascii="Arial" w:hAnsi="Arial" w:cs="Arial"/>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711"/>
        <w:gridCol w:w="4250"/>
        <w:gridCol w:w="1985"/>
        <w:gridCol w:w="2966"/>
      </w:tblGrid>
      <w:tr w:rsidR="00F24C20" w:rsidRPr="00CE4E0F" w14:paraId="0715426B" w14:textId="77777777" w:rsidTr="00F24C20">
        <w:tc>
          <w:tcPr>
            <w:tcW w:w="9912" w:type="dxa"/>
            <w:gridSpan w:val="4"/>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6B0DAF91" w14:textId="3D9EAECF" w:rsidR="00F24C20" w:rsidRPr="00CE4E0F" w:rsidRDefault="00F24C20" w:rsidP="00026166">
            <w:pPr>
              <w:rPr>
                <w:rFonts w:ascii="Arial" w:hAnsi="Arial" w:cs="Arial"/>
                <w:b/>
                <w:bCs/>
              </w:rPr>
            </w:pPr>
            <w:r w:rsidRPr="00CE4E0F">
              <w:rPr>
                <w:rFonts w:ascii="Arial" w:hAnsi="Arial" w:cs="Arial"/>
                <w:b/>
                <w:bCs/>
              </w:rPr>
              <w:t>CZĘŚĆ NR 9 - NIEINWAZYJNY SYSTEM KARDIOLOGICZNY DO POMIARÓW I ANALIZ HEMODYNAMICZNYCH NICAS</w:t>
            </w:r>
          </w:p>
        </w:tc>
      </w:tr>
      <w:tr w:rsidR="00F24C20" w:rsidRPr="00A25E9A" w14:paraId="044FBE60" w14:textId="77777777" w:rsidTr="00EB4EF2">
        <w:tc>
          <w:tcPr>
            <w:tcW w:w="711" w:type="dxa"/>
            <w:tcBorders>
              <w:top w:val="single" w:sz="4" w:space="0" w:color="000000"/>
              <w:left w:val="single" w:sz="4" w:space="0" w:color="000000"/>
              <w:bottom w:val="single" w:sz="4" w:space="0" w:color="auto"/>
            </w:tcBorders>
            <w:shd w:val="clear" w:color="auto" w:fill="EEEEEE"/>
            <w:vAlign w:val="center"/>
          </w:tcPr>
          <w:p w14:paraId="7526025F" w14:textId="6A72FFE7" w:rsidR="00F24C20" w:rsidRPr="00A25E9A" w:rsidRDefault="00F24C20" w:rsidP="00F24C20">
            <w:pPr>
              <w:jc w:val="center"/>
              <w:rPr>
                <w:rFonts w:ascii="Arial" w:hAnsi="Arial" w:cs="Arial"/>
                <w:sz w:val="18"/>
                <w:szCs w:val="18"/>
              </w:rPr>
            </w:pPr>
            <w:r w:rsidRPr="00A25E9A">
              <w:rPr>
                <w:rFonts w:ascii="Arial" w:hAnsi="Arial" w:cs="Arial"/>
                <w:sz w:val="18"/>
                <w:szCs w:val="18"/>
              </w:rPr>
              <w:t>L.p.</w:t>
            </w:r>
          </w:p>
        </w:tc>
        <w:tc>
          <w:tcPr>
            <w:tcW w:w="4250" w:type="dxa"/>
            <w:tcBorders>
              <w:top w:val="single" w:sz="4" w:space="0" w:color="000000"/>
              <w:left w:val="single" w:sz="4" w:space="0" w:color="000000"/>
              <w:bottom w:val="single" w:sz="4" w:space="0" w:color="auto"/>
            </w:tcBorders>
            <w:shd w:val="clear" w:color="auto" w:fill="EEEEEE"/>
            <w:vAlign w:val="center"/>
          </w:tcPr>
          <w:p w14:paraId="547EFECF" w14:textId="58D01DE7" w:rsidR="00F24C20" w:rsidRPr="00A25E9A" w:rsidRDefault="00F24C20" w:rsidP="00F24C20">
            <w:pPr>
              <w:pStyle w:val="Zawartotabeli"/>
              <w:jc w:val="center"/>
              <w:rPr>
                <w:rFonts w:ascii="Arial" w:hAnsi="Arial"/>
                <w:sz w:val="18"/>
                <w:szCs w:val="18"/>
              </w:rPr>
            </w:pPr>
            <w:r w:rsidRPr="00A25E9A">
              <w:rPr>
                <w:rFonts w:ascii="Arial" w:hAnsi="Arial"/>
                <w:iCs/>
                <w:color w:val="000000"/>
                <w:sz w:val="18"/>
                <w:szCs w:val="18"/>
              </w:rPr>
              <w:t>Wymagania dla przedmiotu zamówienia</w:t>
            </w:r>
          </w:p>
        </w:tc>
        <w:tc>
          <w:tcPr>
            <w:tcW w:w="1985" w:type="dxa"/>
            <w:tcBorders>
              <w:top w:val="single" w:sz="4" w:space="0" w:color="000000"/>
              <w:left w:val="single" w:sz="4" w:space="0" w:color="000000"/>
              <w:bottom w:val="single" w:sz="4" w:space="0" w:color="auto"/>
            </w:tcBorders>
            <w:shd w:val="clear" w:color="auto" w:fill="EEEEEE"/>
            <w:vAlign w:val="center"/>
          </w:tcPr>
          <w:p w14:paraId="27022A36" w14:textId="431810B8" w:rsidR="00F24C20" w:rsidRPr="00A25E9A" w:rsidRDefault="00F24C20" w:rsidP="00F24C20">
            <w:pPr>
              <w:pStyle w:val="Zawartotabeli"/>
              <w:jc w:val="center"/>
              <w:rPr>
                <w:rFonts w:ascii="Arial" w:hAnsi="Arial"/>
                <w:sz w:val="18"/>
                <w:szCs w:val="18"/>
              </w:rPr>
            </w:pPr>
            <w:r w:rsidRPr="00A25E9A">
              <w:rPr>
                <w:rFonts w:ascii="Arial" w:hAnsi="Arial"/>
                <w:iCs/>
                <w:color w:val="000000"/>
                <w:sz w:val="18"/>
                <w:szCs w:val="18"/>
              </w:rPr>
              <w:t>Parametry wymagane</w:t>
            </w:r>
          </w:p>
        </w:tc>
        <w:tc>
          <w:tcPr>
            <w:tcW w:w="2966" w:type="dxa"/>
            <w:tcBorders>
              <w:top w:val="single" w:sz="4" w:space="0" w:color="000000"/>
              <w:left w:val="single" w:sz="4" w:space="0" w:color="000000"/>
              <w:bottom w:val="single" w:sz="4" w:space="0" w:color="auto"/>
              <w:right w:val="single" w:sz="4" w:space="0" w:color="000000"/>
            </w:tcBorders>
            <w:shd w:val="clear" w:color="auto" w:fill="EEEEEE"/>
            <w:vAlign w:val="center"/>
          </w:tcPr>
          <w:p w14:paraId="4E35E2EF" w14:textId="0D46289B" w:rsidR="00F24C20" w:rsidRPr="00A25E9A" w:rsidRDefault="00F24C20" w:rsidP="00F24C20">
            <w:pPr>
              <w:pStyle w:val="Zawartotabeli"/>
              <w:jc w:val="center"/>
              <w:rPr>
                <w:rFonts w:ascii="Arial" w:hAnsi="Arial"/>
                <w:sz w:val="18"/>
                <w:szCs w:val="18"/>
              </w:rPr>
            </w:pPr>
            <w:r w:rsidRPr="00A25E9A">
              <w:rPr>
                <w:rFonts w:ascii="Arial" w:hAnsi="Arial"/>
                <w:iCs/>
                <w:color w:val="000000"/>
                <w:sz w:val="18"/>
                <w:szCs w:val="18"/>
              </w:rPr>
              <w:t>Potwierdzenie</w:t>
            </w:r>
          </w:p>
        </w:tc>
      </w:tr>
      <w:tr w:rsidR="00F24C20" w:rsidRPr="00CE4E0F" w14:paraId="64A48471"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7836ACC9" w14:textId="77777777" w:rsidR="00F24C20" w:rsidRPr="00CE4E0F" w:rsidRDefault="00F24C20" w:rsidP="00F24C20">
            <w:pPr>
              <w:jc w:val="center"/>
              <w:rPr>
                <w:rFonts w:ascii="Arial" w:hAnsi="Arial" w:cs="Arial"/>
              </w:rPr>
            </w:pPr>
            <w:r w:rsidRPr="00CE4E0F">
              <w:rPr>
                <w:rFonts w:ascii="Arial" w:hAnsi="Arial" w:cs="Arial"/>
              </w:rPr>
              <w:t>1</w:t>
            </w:r>
          </w:p>
        </w:tc>
        <w:tc>
          <w:tcPr>
            <w:tcW w:w="4250" w:type="dxa"/>
            <w:tcBorders>
              <w:top w:val="single" w:sz="4" w:space="0" w:color="auto"/>
              <w:left w:val="single" w:sz="4" w:space="0" w:color="auto"/>
              <w:bottom w:val="single" w:sz="4" w:space="0" w:color="auto"/>
              <w:right w:val="single" w:sz="4" w:space="0" w:color="000000"/>
            </w:tcBorders>
          </w:tcPr>
          <w:p w14:paraId="648F941A" w14:textId="77777777" w:rsidR="00F24C20" w:rsidRPr="00CE4E0F" w:rsidRDefault="00F24C20" w:rsidP="00F24C20">
            <w:pPr>
              <w:pStyle w:val="Zawartotabeli"/>
              <w:rPr>
                <w:rFonts w:ascii="Arial" w:hAnsi="Arial"/>
                <w:sz w:val="20"/>
                <w:szCs w:val="20"/>
              </w:rPr>
            </w:pPr>
            <w:r w:rsidRPr="00CE4E0F">
              <w:rPr>
                <w:rFonts w:ascii="Arial" w:hAnsi="Arial"/>
                <w:sz w:val="20"/>
                <w:szCs w:val="20"/>
              </w:rPr>
              <w:t>Mobilny kompletny system nieinwazyjnego monitorowania parametrów hemodynamicznych składający się z:</w:t>
            </w:r>
          </w:p>
          <w:p w14:paraId="733197A9" w14:textId="16906AD2" w:rsidR="00F24C20" w:rsidRPr="00CE4E0F" w:rsidRDefault="00F24C20" w:rsidP="00F24C20">
            <w:pPr>
              <w:pStyle w:val="Zawartotabeli"/>
              <w:rPr>
                <w:rFonts w:ascii="Arial" w:hAnsi="Arial"/>
                <w:sz w:val="20"/>
                <w:szCs w:val="20"/>
              </w:rPr>
            </w:pPr>
            <w:r w:rsidRPr="00CE4E0F">
              <w:rPr>
                <w:rFonts w:ascii="Arial" w:hAnsi="Arial"/>
                <w:sz w:val="20"/>
                <w:szCs w:val="20"/>
              </w:rPr>
              <w:t xml:space="preserve">- </w:t>
            </w:r>
            <w:r w:rsidR="004C7EB5">
              <w:rPr>
                <w:rFonts w:ascii="Arial" w:hAnsi="Arial"/>
                <w:sz w:val="20"/>
                <w:szCs w:val="20"/>
              </w:rPr>
              <w:t>u</w:t>
            </w:r>
            <w:r w:rsidRPr="00CE4E0F">
              <w:rPr>
                <w:rFonts w:ascii="Arial" w:hAnsi="Arial"/>
                <w:sz w:val="20"/>
                <w:szCs w:val="20"/>
              </w:rPr>
              <w:t>rządzeni</w:t>
            </w:r>
            <w:r w:rsidR="004C7EB5">
              <w:rPr>
                <w:rFonts w:ascii="Arial" w:hAnsi="Arial"/>
                <w:sz w:val="20"/>
                <w:szCs w:val="20"/>
              </w:rPr>
              <w:t>a</w:t>
            </w:r>
            <w:r w:rsidRPr="00CE4E0F">
              <w:rPr>
                <w:rFonts w:ascii="Arial" w:hAnsi="Arial"/>
                <w:sz w:val="20"/>
                <w:szCs w:val="20"/>
              </w:rPr>
              <w:t xml:space="preserve"> do nieinwazyjnego pomiaru rzutu serca i parametrów hemodynamicznych – 1 szt.</w:t>
            </w:r>
          </w:p>
          <w:p w14:paraId="50943604" w14:textId="7EE570C8" w:rsidR="00F24C20" w:rsidRPr="00CE4E0F" w:rsidRDefault="00F24C20" w:rsidP="00F24C20">
            <w:pPr>
              <w:pStyle w:val="Zawartotabeli"/>
              <w:rPr>
                <w:rFonts w:ascii="Arial" w:hAnsi="Arial"/>
                <w:sz w:val="20"/>
                <w:szCs w:val="20"/>
              </w:rPr>
            </w:pPr>
            <w:r w:rsidRPr="00CE4E0F">
              <w:rPr>
                <w:rFonts w:ascii="Arial" w:hAnsi="Arial"/>
                <w:sz w:val="20"/>
                <w:szCs w:val="20"/>
              </w:rPr>
              <w:t xml:space="preserve">- </w:t>
            </w:r>
            <w:r w:rsidR="004C7EB5">
              <w:rPr>
                <w:rFonts w:ascii="Arial" w:hAnsi="Arial"/>
                <w:sz w:val="20"/>
                <w:szCs w:val="20"/>
              </w:rPr>
              <w:t>t</w:t>
            </w:r>
            <w:r w:rsidRPr="00CE4E0F">
              <w:rPr>
                <w:rFonts w:ascii="Arial" w:hAnsi="Arial"/>
                <w:sz w:val="20"/>
                <w:szCs w:val="20"/>
              </w:rPr>
              <w:t>ablet</w:t>
            </w:r>
            <w:r w:rsidR="004C7EB5">
              <w:rPr>
                <w:rFonts w:ascii="Arial" w:hAnsi="Arial"/>
                <w:sz w:val="20"/>
                <w:szCs w:val="20"/>
              </w:rPr>
              <w:t>u</w:t>
            </w:r>
            <w:r w:rsidRPr="00CE4E0F">
              <w:rPr>
                <w:rFonts w:ascii="Arial" w:hAnsi="Arial"/>
                <w:sz w:val="20"/>
                <w:szCs w:val="20"/>
              </w:rPr>
              <w:t xml:space="preserve"> medyczn</w:t>
            </w:r>
            <w:r w:rsidR="004C7EB5">
              <w:rPr>
                <w:rFonts w:ascii="Arial" w:hAnsi="Arial"/>
                <w:sz w:val="20"/>
                <w:szCs w:val="20"/>
              </w:rPr>
              <w:t>ego</w:t>
            </w:r>
            <w:r w:rsidRPr="00CE4E0F">
              <w:rPr>
                <w:rFonts w:ascii="Arial" w:hAnsi="Arial"/>
                <w:sz w:val="20"/>
                <w:szCs w:val="20"/>
              </w:rPr>
              <w:t xml:space="preserve"> – 1 szt.</w:t>
            </w:r>
          </w:p>
        </w:tc>
        <w:tc>
          <w:tcPr>
            <w:tcW w:w="1985" w:type="dxa"/>
            <w:tcBorders>
              <w:top w:val="single" w:sz="4" w:space="0" w:color="00000A"/>
              <w:left w:val="single" w:sz="4" w:space="0" w:color="00000A"/>
              <w:bottom w:val="single" w:sz="4" w:space="0" w:color="00000A"/>
              <w:right w:val="single" w:sz="4" w:space="0" w:color="000000"/>
            </w:tcBorders>
            <w:vAlign w:val="center"/>
          </w:tcPr>
          <w:p w14:paraId="60E90899"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66FBCAEB" w14:textId="77777777" w:rsidR="00F24C20" w:rsidRPr="00CE4E0F" w:rsidRDefault="00F24C20" w:rsidP="00F24C20">
            <w:pPr>
              <w:pStyle w:val="Zawartotabeli"/>
              <w:rPr>
                <w:rFonts w:ascii="Arial" w:hAnsi="Arial"/>
                <w:sz w:val="20"/>
                <w:szCs w:val="20"/>
              </w:rPr>
            </w:pPr>
          </w:p>
        </w:tc>
      </w:tr>
      <w:tr w:rsidR="00F24C20" w:rsidRPr="00CE4E0F" w14:paraId="5ECA627A"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1679D28C" w14:textId="77777777" w:rsidR="00F24C20" w:rsidRPr="00CE4E0F" w:rsidRDefault="00F24C20" w:rsidP="00F24C20">
            <w:pPr>
              <w:jc w:val="center"/>
              <w:rPr>
                <w:rFonts w:ascii="Arial" w:hAnsi="Arial" w:cs="Arial"/>
              </w:rPr>
            </w:pPr>
            <w:r w:rsidRPr="00CE4E0F">
              <w:rPr>
                <w:rFonts w:ascii="Arial" w:hAnsi="Arial" w:cs="Arial"/>
              </w:rPr>
              <w:t>2</w:t>
            </w:r>
          </w:p>
        </w:tc>
        <w:tc>
          <w:tcPr>
            <w:tcW w:w="4250" w:type="dxa"/>
            <w:tcBorders>
              <w:top w:val="single" w:sz="4" w:space="0" w:color="00000A"/>
              <w:left w:val="single" w:sz="4" w:space="0" w:color="00000A"/>
              <w:bottom w:val="single" w:sz="4" w:space="0" w:color="00000A"/>
              <w:right w:val="single" w:sz="4" w:space="0" w:color="00000A"/>
            </w:tcBorders>
            <w:vAlign w:val="center"/>
          </w:tcPr>
          <w:p w14:paraId="5A8F0320" w14:textId="77777777" w:rsidR="00F24C20" w:rsidRPr="00CE4E0F" w:rsidRDefault="00F24C20" w:rsidP="00F24C20">
            <w:pPr>
              <w:pStyle w:val="Zawartotabeli"/>
              <w:rPr>
                <w:rFonts w:ascii="Arial" w:hAnsi="Arial"/>
                <w:sz w:val="20"/>
                <w:szCs w:val="20"/>
              </w:rPr>
            </w:pPr>
            <w:r w:rsidRPr="00CE4E0F">
              <w:rPr>
                <w:rFonts w:ascii="Arial" w:hAnsi="Arial"/>
                <w:sz w:val="20"/>
                <w:szCs w:val="20"/>
              </w:rPr>
              <w:t>System fabrycznie nowy</w:t>
            </w:r>
          </w:p>
        </w:tc>
        <w:tc>
          <w:tcPr>
            <w:tcW w:w="1985" w:type="dxa"/>
            <w:tcBorders>
              <w:top w:val="single" w:sz="4" w:space="0" w:color="00000A"/>
              <w:left w:val="single" w:sz="4" w:space="0" w:color="00000A"/>
              <w:bottom w:val="single" w:sz="4" w:space="0" w:color="00000A"/>
              <w:right w:val="single" w:sz="4" w:space="0" w:color="000000"/>
            </w:tcBorders>
            <w:vAlign w:val="center"/>
          </w:tcPr>
          <w:p w14:paraId="3B77BA4B"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7B3296A6" w14:textId="77777777" w:rsidR="00F24C20" w:rsidRPr="00CE4E0F" w:rsidRDefault="00F24C20" w:rsidP="00F24C20">
            <w:pPr>
              <w:pStyle w:val="Zawartotabeli"/>
              <w:rPr>
                <w:rFonts w:ascii="Arial" w:hAnsi="Arial"/>
                <w:sz w:val="20"/>
                <w:szCs w:val="20"/>
              </w:rPr>
            </w:pPr>
          </w:p>
        </w:tc>
      </w:tr>
      <w:tr w:rsidR="00F24C20" w:rsidRPr="00CE4E0F" w14:paraId="77A4C565"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1530CC0C" w14:textId="77777777" w:rsidR="00F24C20" w:rsidRPr="00CE4E0F" w:rsidRDefault="00F24C20" w:rsidP="00F24C20">
            <w:pPr>
              <w:jc w:val="center"/>
              <w:rPr>
                <w:rFonts w:ascii="Arial" w:hAnsi="Arial" w:cs="Arial"/>
              </w:rPr>
            </w:pPr>
            <w:r w:rsidRPr="00CE4E0F">
              <w:rPr>
                <w:rFonts w:ascii="Arial" w:hAnsi="Arial" w:cs="Arial"/>
              </w:rPr>
              <w:t>3</w:t>
            </w:r>
          </w:p>
        </w:tc>
        <w:tc>
          <w:tcPr>
            <w:tcW w:w="4250" w:type="dxa"/>
            <w:tcBorders>
              <w:top w:val="single" w:sz="4" w:space="0" w:color="00000A"/>
              <w:left w:val="single" w:sz="4" w:space="0" w:color="00000A"/>
              <w:bottom w:val="single" w:sz="4" w:space="0" w:color="00000A"/>
              <w:right w:val="single" w:sz="4" w:space="0" w:color="00000A"/>
            </w:tcBorders>
            <w:vAlign w:val="center"/>
          </w:tcPr>
          <w:p w14:paraId="0C10A727" w14:textId="77777777" w:rsidR="00F24C20" w:rsidRPr="00CE4E0F" w:rsidRDefault="00F24C20" w:rsidP="00F24C20">
            <w:pPr>
              <w:pStyle w:val="Zawartotabeli"/>
              <w:rPr>
                <w:rFonts w:ascii="Arial" w:hAnsi="Arial"/>
                <w:sz w:val="20"/>
                <w:szCs w:val="20"/>
              </w:rPr>
            </w:pPr>
            <w:r w:rsidRPr="00CE4E0F">
              <w:rPr>
                <w:rFonts w:ascii="Arial" w:hAnsi="Arial"/>
                <w:sz w:val="20"/>
                <w:szCs w:val="20"/>
              </w:rPr>
              <w:t>Urządzenie do nieinwazyjnego pomiaru rzutu serca i parametrów hemodynamicznych – 1 szt.</w:t>
            </w:r>
          </w:p>
        </w:tc>
        <w:tc>
          <w:tcPr>
            <w:tcW w:w="1985" w:type="dxa"/>
            <w:tcBorders>
              <w:top w:val="single" w:sz="4" w:space="0" w:color="00000A"/>
              <w:left w:val="single" w:sz="4" w:space="0" w:color="00000A"/>
              <w:bottom w:val="single" w:sz="4" w:space="0" w:color="00000A"/>
              <w:right w:val="single" w:sz="4" w:space="0" w:color="000000"/>
            </w:tcBorders>
            <w:vAlign w:val="center"/>
          </w:tcPr>
          <w:p w14:paraId="75E93EE2"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101E5B64" w14:textId="77777777" w:rsidR="00F24C20" w:rsidRPr="00CE4E0F" w:rsidRDefault="00F24C20" w:rsidP="00F24C20">
            <w:pPr>
              <w:pStyle w:val="Zawartotabeli"/>
              <w:rPr>
                <w:rFonts w:ascii="Arial" w:hAnsi="Arial"/>
                <w:sz w:val="20"/>
                <w:szCs w:val="20"/>
              </w:rPr>
            </w:pPr>
          </w:p>
        </w:tc>
      </w:tr>
      <w:tr w:rsidR="00F24C20" w:rsidRPr="00CE4E0F" w14:paraId="04C381F7"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0735AB22" w14:textId="77777777" w:rsidR="00F24C20" w:rsidRPr="00CE4E0F" w:rsidRDefault="00F24C20" w:rsidP="00F24C20">
            <w:pPr>
              <w:jc w:val="center"/>
              <w:rPr>
                <w:rFonts w:ascii="Arial" w:hAnsi="Arial" w:cs="Arial"/>
              </w:rPr>
            </w:pPr>
            <w:r w:rsidRPr="00CE4E0F">
              <w:rPr>
                <w:rFonts w:ascii="Arial" w:hAnsi="Arial" w:cs="Arial"/>
              </w:rPr>
              <w:t>4</w:t>
            </w:r>
          </w:p>
        </w:tc>
        <w:tc>
          <w:tcPr>
            <w:tcW w:w="4250" w:type="dxa"/>
            <w:tcBorders>
              <w:top w:val="single" w:sz="4" w:space="0" w:color="00000A"/>
              <w:left w:val="single" w:sz="4" w:space="0" w:color="00000A"/>
              <w:bottom w:val="single" w:sz="4" w:space="0" w:color="00000A"/>
              <w:right w:val="single" w:sz="4" w:space="0" w:color="00000A"/>
            </w:tcBorders>
            <w:vAlign w:val="center"/>
          </w:tcPr>
          <w:p w14:paraId="30F2D925" w14:textId="77777777" w:rsidR="00F24C20" w:rsidRPr="00CE4E0F" w:rsidRDefault="00F24C20" w:rsidP="00F24C20">
            <w:pPr>
              <w:rPr>
                <w:rFonts w:ascii="Arial" w:hAnsi="Arial" w:cs="Arial"/>
              </w:rPr>
            </w:pPr>
            <w:r w:rsidRPr="00CE4E0F">
              <w:rPr>
                <w:rFonts w:ascii="Arial" w:hAnsi="Arial" w:cs="Arial"/>
              </w:rPr>
              <w:t>Metoda pomiaru: regionalna kardiografia impedancyjna</w:t>
            </w:r>
          </w:p>
        </w:tc>
        <w:tc>
          <w:tcPr>
            <w:tcW w:w="1985" w:type="dxa"/>
            <w:tcBorders>
              <w:top w:val="single" w:sz="4" w:space="0" w:color="00000A"/>
              <w:left w:val="single" w:sz="4" w:space="0" w:color="00000A"/>
              <w:bottom w:val="single" w:sz="4" w:space="0" w:color="00000A"/>
              <w:right w:val="single" w:sz="4" w:space="0" w:color="000000"/>
            </w:tcBorders>
            <w:vAlign w:val="center"/>
          </w:tcPr>
          <w:p w14:paraId="6F813735"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4B2FD321" w14:textId="77777777" w:rsidR="00F24C20" w:rsidRPr="00CE4E0F" w:rsidRDefault="00F24C20" w:rsidP="00F24C20">
            <w:pPr>
              <w:pStyle w:val="Zawartotabeli"/>
              <w:rPr>
                <w:rFonts w:ascii="Arial" w:hAnsi="Arial"/>
                <w:sz w:val="20"/>
                <w:szCs w:val="20"/>
              </w:rPr>
            </w:pPr>
          </w:p>
        </w:tc>
      </w:tr>
      <w:tr w:rsidR="00F24C20" w:rsidRPr="00CE4E0F" w14:paraId="4F69BE5F"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5B5DA690" w14:textId="77777777" w:rsidR="00F24C20" w:rsidRPr="00CE4E0F" w:rsidRDefault="00F24C20" w:rsidP="00F24C20">
            <w:pPr>
              <w:jc w:val="center"/>
              <w:rPr>
                <w:rFonts w:ascii="Arial" w:hAnsi="Arial" w:cs="Arial"/>
              </w:rPr>
            </w:pPr>
            <w:r w:rsidRPr="00CE4E0F">
              <w:rPr>
                <w:rFonts w:ascii="Arial" w:hAnsi="Arial" w:cs="Arial"/>
              </w:rPr>
              <w:t>5</w:t>
            </w:r>
          </w:p>
        </w:tc>
        <w:tc>
          <w:tcPr>
            <w:tcW w:w="4250" w:type="dxa"/>
            <w:tcBorders>
              <w:top w:val="single" w:sz="4" w:space="0" w:color="00000A"/>
              <w:left w:val="single" w:sz="4" w:space="0" w:color="00000A"/>
              <w:bottom w:val="single" w:sz="4" w:space="0" w:color="00000A"/>
              <w:right w:val="single" w:sz="4" w:space="0" w:color="00000A"/>
            </w:tcBorders>
            <w:vAlign w:val="center"/>
          </w:tcPr>
          <w:p w14:paraId="32CBC73E" w14:textId="77777777" w:rsidR="00F24C20" w:rsidRPr="00CE4E0F" w:rsidRDefault="00F24C20" w:rsidP="00F24C20">
            <w:pPr>
              <w:pStyle w:val="Zawartotabeli"/>
              <w:rPr>
                <w:rFonts w:ascii="Arial" w:hAnsi="Arial"/>
                <w:sz w:val="20"/>
                <w:szCs w:val="20"/>
              </w:rPr>
            </w:pPr>
            <w:r w:rsidRPr="00CE4E0F">
              <w:rPr>
                <w:rFonts w:ascii="Arial" w:hAnsi="Arial"/>
                <w:sz w:val="20"/>
                <w:szCs w:val="20"/>
              </w:rPr>
              <w:t>Akwizycja sygnału za pomocą maksymalnie dwóch elektrod umiejscowionych peryferyjnie na nadgarstkach lub kostce i nadgarstku</w:t>
            </w:r>
          </w:p>
        </w:tc>
        <w:tc>
          <w:tcPr>
            <w:tcW w:w="1985" w:type="dxa"/>
            <w:tcBorders>
              <w:top w:val="single" w:sz="4" w:space="0" w:color="00000A"/>
              <w:left w:val="single" w:sz="4" w:space="0" w:color="00000A"/>
              <w:bottom w:val="single" w:sz="4" w:space="0" w:color="00000A"/>
              <w:right w:val="single" w:sz="4" w:space="0" w:color="000000"/>
            </w:tcBorders>
            <w:vAlign w:val="center"/>
          </w:tcPr>
          <w:p w14:paraId="4EA762B3"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06824A51" w14:textId="77777777" w:rsidR="00F24C20" w:rsidRPr="00CE4E0F" w:rsidRDefault="00F24C20" w:rsidP="00F24C20">
            <w:pPr>
              <w:pStyle w:val="Zawartotabeli"/>
              <w:rPr>
                <w:rFonts w:ascii="Arial" w:hAnsi="Arial"/>
                <w:sz w:val="20"/>
                <w:szCs w:val="20"/>
              </w:rPr>
            </w:pPr>
          </w:p>
        </w:tc>
      </w:tr>
      <w:tr w:rsidR="00F24C20" w:rsidRPr="00CE4E0F" w14:paraId="7F30DB07"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26B91E27" w14:textId="77777777" w:rsidR="00F24C20" w:rsidRPr="00CE4E0F" w:rsidRDefault="00F24C20" w:rsidP="00F24C20">
            <w:pPr>
              <w:jc w:val="center"/>
              <w:rPr>
                <w:rFonts w:ascii="Arial" w:hAnsi="Arial" w:cs="Arial"/>
              </w:rPr>
            </w:pPr>
            <w:r w:rsidRPr="00CE4E0F">
              <w:rPr>
                <w:rFonts w:ascii="Arial" w:hAnsi="Arial" w:cs="Arial"/>
              </w:rPr>
              <w:t>6</w:t>
            </w:r>
          </w:p>
        </w:tc>
        <w:tc>
          <w:tcPr>
            <w:tcW w:w="4250" w:type="dxa"/>
            <w:tcBorders>
              <w:top w:val="single" w:sz="4" w:space="0" w:color="00000A"/>
              <w:left w:val="single" w:sz="4" w:space="0" w:color="00000A"/>
              <w:bottom w:val="single" w:sz="4" w:space="0" w:color="00000A"/>
              <w:right w:val="single" w:sz="4" w:space="0" w:color="00000A"/>
            </w:tcBorders>
            <w:vAlign w:val="center"/>
          </w:tcPr>
          <w:p w14:paraId="26C67744" w14:textId="4C2BE445" w:rsidR="00F24C20" w:rsidRPr="00CE4E0F" w:rsidRDefault="00F24C20" w:rsidP="00F24C20">
            <w:pPr>
              <w:pStyle w:val="Zawartotabeli"/>
              <w:rPr>
                <w:rFonts w:ascii="Arial" w:hAnsi="Arial"/>
                <w:sz w:val="20"/>
                <w:szCs w:val="20"/>
              </w:rPr>
            </w:pPr>
            <w:r w:rsidRPr="00CE4E0F">
              <w:rPr>
                <w:rFonts w:ascii="Arial" w:hAnsi="Arial"/>
                <w:sz w:val="20"/>
                <w:szCs w:val="20"/>
              </w:rPr>
              <w:t>Możliwość podłączenia kabla EKG 3-odprowad</w:t>
            </w:r>
            <w:r w:rsidR="006473C5">
              <w:rPr>
                <w:rFonts w:ascii="Arial" w:hAnsi="Arial"/>
                <w:sz w:val="20"/>
                <w:szCs w:val="20"/>
              </w:rPr>
              <w:t>z</w:t>
            </w:r>
            <w:r w:rsidRPr="00CE4E0F">
              <w:rPr>
                <w:rFonts w:ascii="Arial" w:hAnsi="Arial"/>
                <w:sz w:val="20"/>
                <w:szCs w:val="20"/>
              </w:rPr>
              <w:t>en</w:t>
            </w:r>
            <w:r w:rsidR="006473C5">
              <w:rPr>
                <w:rFonts w:ascii="Arial" w:hAnsi="Arial"/>
                <w:sz w:val="20"/>
                <w:szCs w:val="20"/>
              </w:rPr>
              <w:t>i</w:t>
            </w:r>
            <w:r w:rsidRPr="00CE4E0F">
              <w:rPr>
                <w:rFonts w:ascii="Arial" w:hAnsi="Arial"/>
                <w:sz w:val="20"/>
                <w:szCs w:val="20"/>
              </w:rPr>
              <w:t>owego za pomocą standardowych elektrod</w:t>
            </w:r>
          </w:p>
        </w:tc>
        <w:tc>
          <w:tcPr>
            <w:tcW w:w="1985" w:type="dxa"/>
            <w:tcBorders>
              <w:top w:val="single" w:sz="4" w:space="0" w:color="00000A"/>
              <w:left w:val="single" w:sz="4" w:space="0" w:color="00000A"/>
              <w:bottom w:val="single" w:sz="4" w:space="0" w:color="00000A"/>
              <w:right w:val="single" w:sz="4" w:space="0" w:color="000000"/>
            </w:tcBorders>
            <w:vAlign w:val="center"/>
          </w:tcPr>
          <w:p w14:paraId="26DA2EEA"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1B469E3A" w14:textId="77777777" w:rsidR="00F24C20" w:rsidRPr="00CE4E0F" w:rsidRDefault="00F24C20" w:rsidP="00F24C20">
            <w:pPr>
              <w:pStyle w:val="Zawartotabeli"/>
              <w:rPr>
                <w:rFonts w:ascii="Arial" w:hAnsi="Arial"/>
                <w:sz w:val="20"/>
                <w:szCs w:val="20"/>
              </w:rPr>
            </w:pPr>
          </w:p>
        </w:tc>
      </w:tr>
      <w:tr w:rsidR="00F24C20" w:rsidRPr="00CE4E0F" w14:paraId="287569D9"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104F9215" w14:textId="77777777" w:rsidR="00F24C20" w:rsidRPr="00CE4E0F" w:rsidRDefault="00F24C20" w:rsidP="00F24C20">
            <w:pPr>
              <w:jc w:val="center"/>
              <w:rPr>
                <w:rFonts w:ascii="Arial" w:hAnsi="Arial" w:cs="Arial"/>
              </w:rPr>
            </w:pPr>
            <w:r w:rsidRPr="00CE4E0F">
              <w:rPr>
                <w:rFonts w:ascii="Arial" w:hAnsi="Arial" w:cs="Arial"/>
              </w:rPr>
              <w:t>7</w:t>
            </w:r>
          </w:p>
        </w:tc>
        <w:tc>
          <w:tcPr>
            <w:tcW w:w="4250" w:type="dxa"/>
            <w:tcBorders>
              <w:top w:val="single" w:sz="4" w:space="0" w:color="00000A"/>
              <w:left w:val="single" w:sz="4" w:space="0" w:color="00000A"/>
              <w:bottom w:val="single" w:sz="4" w:space="0" w:color="00000A"/>
              <w:right w:val="single" w:sz="4" w:space="0" w:color="00000A"/>
            </w:tcBorders>
            <w:vAlign w:val="center"/>
          </w:tcPr>
          <w:p w14:paraId="57A3F0E4" w14:textId="77777777" w:rsidR="00F24C20" w:rsidRPr="00CE4E0F" w:rsidRDefault="00F24C20" w:rsidP="00F24C20">
            <w:pPr>
              <w:rPr>
                <w:rFonts w:ascii="Arial" w:hAnsi="Arial" w:cs="Arial"/>
              </w:rPr>
            </w:pPr>
            <w:r w:rsidRPr="00CE4E0F">
              <w:rPr>
                <w:rFonts w:ascii="Arial" w:hAnsi="Arial" w:cs="Arial"/>
              </w:rPr>
              <w:t>Monitorowane parametry hemodynamiczne minimum:</w:t>
            </w:r>
          </w:p>
          <w:p w14:paraId="475D3CAF" w14:textId="3EB1AB98" w:rsidR="00F24C20" w:rsidRPr="006473C5" w:rsidRDefault="00F24C20" w:rsidP="00EA023C">
            <w:pPr>
              <w:pStyle w:val="Akapitzlist"/>
              <w:numPr>
                <w:ilvl w:val="0"/>
                <w:numId w:val="101"/>
              </w:numPr>
              <w:rPr>
                <w:rFonts w:ascii="Arial" w:hAnsi="Arial" w:cs="Arial"/>
              </w:rPr>
            </w:pPr>
            <w:r w:rsidRPr="006473C5">
              <w:rPr>
                <w:rFonts w:ascii="Arial" w:hAnsi="Arial" w:cs="Arial"/>
              </w:rPr>
              <w:t>rytm serca (HR),</w:t>
            </w:r>
          </w:p>
          <w:p w14:paraId="5EEDE7F4" w14:textId="3E3CD2F1" w:rsidR="00F24C20" w:rsidRPr="006473C5" w:rsidRDefault="00F24C20" w:rsidP="00EA023C">
            <w:pPr>
              <w:pStyle w:val="Akapitzlist"/>
              <w:numPr>
                <w:ilvl w:val="0"/>
                <w:numId w:val="101"/>
              </w:numPr>
              <w:rPr>
                <w:rFonts w:ascii="Arial" w:hAnsi="Arial" w:cs="Arial"/>
              </w:rPr>
            </w:pPr>
            <w:r w:rsidRPr="006473C5">
              <w:rPr>
                <w:rFonts w:ascii="Arial" w:hAnsi="Arial" w:cs="Arial"/>
              </w:rPr>
              <w:t>respiracja (RR)</w:t>
            </w:r>
          </w:p>
          <w:p w14:paraId="67E8686F" w14:textId="31A005A8" w:rsidR="00F24C20" w:rsidRPr="006473C5" w:rsidRDefault="00F24C20" w:rsidP="00EA023C">
            <w:pPr>
              <w:pStyle w:val="Akapitzlist"/>
              <w:numPr>
                <w:ilvl w:val="0"/>
                <w:numId w:val="101"/>
              </w:numPr>
              <w:rPr>
                <w:rFonts w:ascii="Arial" w:hAnsi="Arial" w:cs="Arial"/>
              </w:rPr>
            </w:pPr>
            <w:r w:rsidRPr="006473C5">
              <w:rPr>
                <w:rFonts w:ascii="Arial" w:hAnsi="Arial" w:cs="Arial"/>
              </w:rPr>
              <w:t>objętość wyrzutowa (SV),</w:t>
            </w:r>
          </w:p>
          <w:p w14:paraId="59FB60A2" w14:textId="1144EF47" w:rsidR="00F24C20" w:rsidRPr="006473C5" w:rsidRDefault="00F24C20" w:rsidP="00EA023C">
            <w:pPr>
              <w:pStyle w:val="Akapitzlist"/>
              <w:numPr>
                <w:ilvl w:val="0"/>
                <w:numId w:val="101"/>
              </w:numPr>
              <w:rPr>
                <w:rFonts w:ascii="Arial" w:hAnsi="Arial" w:cs="Arial"/>
              </w:rPr>
            </w:pPr>
            <w:r w:rsidRPr="006473C5">
              <w:rPr>
                <w:rFonts w:ascii="Arial" w:hAnsi="Arial" w:cs="Arial"/>
              </w:rPr>
              <w:t>wskaźnik wyrzutowy serca (SI),</w:t>
            </w:r>
          </w:p>
          <w:p w14:paraId="1BB71FCA" w14:textId="00509FA2" w:rsidR="00F24C20" w:rsidRPr="006473C5" w:rsidRDefault="00F24C20" w:rsidP="00EA023C">
            <w:pPr>
              <w:pStyle w:val="Akapitzlist"/>
              <w:numPr>
                <w:ilvl w:val="0"/>
                <w:numId w:val="101"/>
              </w:numPr>
              <w:rPr>
                <w:rFonts w:ascii="Arial" w:hAnsi="Arial" w:cs="Arial"/>
              </w:rPr>
            </w:pPr>
            <w:r w:rsidRPr="006473C5">
              <w:rPr>
                <w:rFonts w:ascii="Arial" w:hAnsi="Arial" w:cs="Arial"/>
              </w:rPr>
              <w:t>rzut serca (CO),</w:t>
            </w:r>
          </w:p>
          <w:p w14:paraId="5B4B424D" w14:textId="5F718C8A" w:rsidR="00F24C20" w:rsidRPr="006473C5" w:rsidRDefault="00F24C20" w:rsidP="00EA023C">
            <w:pPr>
              <w:pStyle w:val="Akapitzlist"/>
              <w:numPr>
                <w:ilvl w:val="0"/>
                <w:numId w:val="101"/>
              </w:numPr>
              <w:rPr>
                <w:rFonts w:ascii="Arial" w:hAnsi="Arial" w:cs="Arial"/>
              </w:rPr>
            </w:pPr>
            <w:r w:rsidRPr="006473C5">
              <w:rPr>
                <w:rFonts w:ascii="Arial" w:hAnsi="Arial" w:cs="Arial"/>
              </w:rPr>
              <w:t>indeks sercowy (CI),</w:t>
            </w:r>
          </w:p>
          <w:p w14:paraId="713B6D78" w14:textId="574C7281" w:rsidR="00F24C20" w:rsidRPr="006473C5" w:rsidRDefault="00F24C20" w:rsidP="00EA023C">
            <w:pPr>
              <w:pStyle w:val="Akapitzlist"/>
              <w:numPr>
                <w:ilvl w:val="0"/>
                <w:numId w:val="101"/>
              </w:numPr>
              <w:rPr>
                <w:rFonts w:ascii="Arial" w:hAnsi="Arial" w:cs="Arial"/>
              </w:rPr>
            </w:pPr>
            <w:r w:rsidRPr="006473C5">
              <w:rPr>
                <w:rFonts w:ascii="Arial" w:hAnsi="Arial" w:cs="Arial"/>
              </w:rPr>
              <w:t xml:space="preserve">indeks </w:t>
            </w:r>
            <w:proofErr w:type="spellStart"/>
            <w:r w:rsidRPr="006473C5">
              <w:rPr>
                <w:rFonts w:ascii="Arial" w:hAnsi="Arial" w:cs="Arial"/>
              </w:rPr>
              <w:t>Granov</w:t>
            </w:r>
            <w:proofErr w:type="spellEnd"/>
            <w:r w:rsidRPr="006473C5">
              <w:rPr>
                <w:rFonts w:ascii="Arial" w:hAnsi="Arial" w:cs="Arial"/>
              </w:rPr>
              <w:t xml:space="preserve"> </w:t>
            </w:r>
            <w:proofErr w:type="spellStart"/>
            <w:r w:rsidRPr="006473C5">
              <w:rPr>
                <w:rFonts w:ascii="Arial" w:hAnsi="Arial" w:cs="Arial"/>
              </w:rPr>
              <w:t>Goor</w:t>
            </w:r>
            <w:proofErr w:type="spellEnd"/>
            <w:r w:rsidRPr="006473C5">
              <w:rPr>
                <w:rFonts w:ascii="Arial" w:hAnsi="Arial" w:cs="Arial"/>
              </w:rPr>
              <w:t xml:space="preserve"> (GGI)</w:t>
            </w:r>
          </w:p>
          <w:p w14:paraId="0FE38B35" w14:textId="2C1DFFCE" w:rsidR="00F24C20" w:rsidRPr="006473C5" w:rsidRDefault="00F24C20" w:rsidP="00EA023C">
            <w:pPr>
              <w:pStyle w:val="Akapitzlist"/>
              <w:numPr>
                <w:ilvl w:val="0"/>
                <w:numId w:val="101"/>
              </w:numPr>
              <w:rPr>
                <w:rFonts w:ascii="Arial" w:hAnsi="Arial" w:cs="Arial"/>
              </w:rPr>
            </w:pPr>
            <w:r w:rsidRPr="006473C5">
              <w:rPr>
                <w:rFonts w:ascii="Arial" w:hAnsi="Arial" w:cs="Arial"/>
              </w:rPr>
              <w:t>całkowita rezystancja obwodowa (TPR),</w:t>
            </w:r>
          </w:p>
          <w:p w14:paraId="27603869" w14:textId="0695386C" w:rsidR="00F24C20" w:rsidRPr="006473C5" w:rsidRDefault="00F24C20" w:rsidP="00EA023C">
            <w:pPr>
              <w:pStyle w:val="Akapitzlist"/>
              <w:numPr>
                <w:ilvl w:val="0"/>
                <w:numId w:val="101"/>
              </w:numPr>
              <w:rPr>
                <w:rFonts w:ascii="Arial" w:hAnsi="Arial" w:cs="Arial"/>
              </w:rPr>
            </w:pPr>
            <w:r w:rsidRPr="006473C5">
              <w:rPr>
                <w:rFonts w:ascii="Arial" w:hAnsi="Arial" w:cs="Arial"/>
              </w:rPr>
              <w:t>index całkowitej rezystancji obwodowej (TPRI),</w:t>
            </w:r>
          </w:p>
          <w:p w14:paraId="3160EAEA" w14:textId="53A10195" w:rsidR="00F24C20" w:rsidRPr="006473C5" w:rsidRDefault="00F24C20" w:rsidP="00EA023C">
            <w:pPr>
              <w:pStyle w:val="Akapitzlist"/>
              <w:numPr>
                <w:ilvl w:val="0"/>
                <w:numId w:val="101"/>
              </w:numPr>
              <w:rPr>
                <w:rFonts w:ascii="Arial" w:hAnsi="Arial" w:cs="Arial"/>
              </w:rPr>
            </w:pPr>
            <w:r w:rsidRPr="006473C5">
              <w:rPr>
                <w:rFonts w:ascii="Arial" w:hAnsi="Arial" w:cs="Arial"/>
              </w:rPr>
              <w:t>całkowita woda w organizmie (TBW),</w:t>
            </w:r>
          </w:p>
          <w:p w14:paraId="6E20D385" w14:textId="011771BA" w:rsidR="00F24C20" w:rsidRPr="006473C5" w:rsidRDefault="00F24C20" w:rsidP="00EA023C">
            <w:pPr>
              <w:pStyle w:val="Akapitzlist"/>
              <w:numPr>
                <w:ilvl w:val="0"/>
                <w:numId w:val="101"/>
              </w:numPr>
              <w:rPr>
                <w:rFonts w:ascii="Arial" w:hAnsi="Arial" w:cs="Arial"/>
              </w:rPr>
            </w:pPr>
            <w:r w:rsidRPr="006473C5">
              <w:rPr>
                <w:rFonts w:ascii="Arial" w:hAnsi="Arial" w:cs="Arial"/>
              </w:rPr>
              <w:t>dostarczony tlen (DO2)</w:t>
            </w:r>
          </w:p>
          <w:p w14:paraId="7C5F7E36" w14:textId="35C210AC" w:rsidR="00F24C20" w:rsidRPr="006473C5" w:rsidRDefault="00F24C20" w:rsidP="00EA023C">
            <w:pPr>
              <w:pStyle w:val="Akapitzlist"/>
              <w:numPr>
                <w:ilvl w:val="0"/>
                <w:numId w:val="101"/>
              </w:numPr>
              <w:rPr>
                <w:rFonts w:ascii="Arial" w:hAnsi="Arial" w:cs="Arial"/>
              </w:rPr>
            </w:pPr>
            <w:r w:rsidRPr="006473C5">
              <w:rPr>
                <w:rFonts w:ascii="Arial" w:hAnsi="Arial" w:cs="Arial"/>
              </w:rPr>
              <w:t>rezystancja (R)</w:t>
            </w:r>
          </w:p>
          <w:p w14:paraId="7679E935" w14:textId="259F2F72" w:rsidR="00F24C20" w:rsidRPr="006473C5" w:rsidRDefault="00F24C20" w:rsidP="00EA023C">
            <w:pPr>
              <w:pStyle w:val="Akapitzlist"/>
              <w:numPr>
                <w:ilvl w:val="0"/>
                <w:numId w:val="101"/>
              </w:numPr>
              <w:rPr>
                <w:rFonts w:ascii="Arial" w:hAnsi="Arial" w:cs="Arial"/>
              </w:rPr>
            </w:pPr>
            <w:r w:rsidRPr="006473C5">
              <w:rPr>
                <w:rFonts w:ascii="Arial" w:hAnsi="Arial" w:cs="Arial"/>
              </w:rPr>
              <w:t>podatności tętnicza (AC)</w:t>
            </w:r>
          </w:p>
          <w:p w14:paraId="3DF47F61" w14:textId="31071091" w:rsidR="00F24C20" w:rsidRPr="006473C5" w:rsidRDefault="00F24C20" w:rsidP="00EA023C">
            <w:pPr>
              <w:pStyle w:val="Akapitzlist"/>
              <w:numPr>
                <w:ilvl w:val="0"/>
                <w:numId w:val="101"/>
              </w:numPr>
              <w:rPr>
                <w:rFonts w:ascii="Arial" w:hAnsi="Arial" w:cs="Arial"/>
              </w:rPr>
            </w:pPr>
            <w:r w:rsidRPr="006473C5">
              <w:rPr>
                <w:rFonts w:ascii="Arial" w:hAnsi="Arial" w:cs="Arial"/>
              </w:rPr>
              <w:t>woda pozakomórkowa (ECW)</w:t>
            </w:r>
          </w:p>
          <w:p w14:paraId="67C78015" w14:textId="0D9B8CF5" w:rsidR="00F24C20" w:rsidRPr="00CE4E0F" w:rsidRDefault="00F24C20" w:rsidP="00EA023C">
            <w:pPr>
              <w:pStyle w:val="Zawartotabeli"/>
              <w:numPr>
                <w:ilvl w:val="0"/>
                <w:numId w:val="101"/>
              </w:numPr>
              <w:rPr>
                <w:rFonts w:ascii="Arial" w:hAnsi="Arial"/>
                <w:sz w:val="20"/>
                <w:szCs w:val="20"/>
              </w:rPr>
            </w:pPr>
            <w:r w:rsidRPr="00CE4E0F">
              <w:rPr>
                <w:rFonts w:ascii="Arial" w:hAnsi="Arial"/>
                <w:sz w:val="20"/>
                <w:szCs w:val="20"/>
              </w:rPr>
              <w:t>zmienność objętości wyrzutowej (SVV)</w:t>
            </w:r>
          </w:p>
        </w:tc>
        <w:tc>
          <w:tcPr>
            <w:tcW w:w="1985" w:type="dxa"/>
            <w:tcBorders>
              <w:top w:val="single" w:sz="4" w:space="0" w:color="00000A"/>
              <w:left w:val="single" w:sz="4" w:space="0" w:color="00000A"/>
              <w:bottom w:val="single" w:sz="4" w:space="0" w:color="00000A"/>
              <w:right w:val="single" w:sz="4" w:space="0" w:color="000000"/>
            </w:tcBorders>
            <w:vAlign w:val="center"/>
          </w:tcPr>
          <w:p w14:paraId="6B898948"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16647F54" w14:textId="77777777" w:rsidR="00F24C20" w:rsidRPr="00CE4E0F" w:rsidRDefault="00F24C20" w:rsidP="00F24C20">
            <w:pPr>
              <w:pStyle w:val="Zawartotabeli"/>
              <w:rPr>
                <w:rFonts w:ascii="Arial" w:hAnsi="Arial"/>
                <w:sz w:val="20"/>
                <w:szCs w:val="20"/>
              </w:rPr>
            </w:pPr>
          </w:p>
        </w:tc>
      </w:tr>
      <w:tr w:rsidR="00F24C20" w:rsidRPr="00CE4E0F" w14:paraId="3FFF29D3"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3B6A6361" w14:textId="77777777" w:rsidR="00F24C20" w:rsidRPr="00CE4E0F" w:rsidRDefault="00F24C20" w:rsidP="00F24C20">
            <w:pPr>
              <w:jc w:val="center"/>
              <w:rPr>
                <w:rFonts w:ascii="Arial" w:hAnsi="Arial" w:cs="Arial"/>
              </w:rPr>
            </w:pPr>
            <w:r w:rsidRPr="00CE4E0F">
              <w:rPr>
                <w:rFonts w:ascii="Arial" w:hAnsi="Arial" w:cs="Arial"/>
              </w:rPr>
              <w:t>8</w:t>
            </w:r>
          </w:p>
        </w:tc>
        <w:tc>
          <w:tcPr>
            <w:tcW w:w="4250" w:type="dxa"/>
            <w:tcBorders>
              <w:top w:val="single" w:sz="4" w:space="0" w:color="00000A"/>
              <w:left w:val="single" w:sz="4" w:space="0" w:color="00000A"/>
              <w:bottom w:val="single" w:sz="4" w:space="0" w:color="00000A"/>
              <w:right w:val="single" w:sz="4" w:space="0" w:color="00000A"/>
            </w:tcBorders>
            <w:vAlign w:val="center"/>
          </w:tcPr>
          <w:p w14:paraId="7B7346E4" w14:textId="77777777" w:rsidR="00F24C20" w:rsidRPr="00CE4E0F" w:rsidRDefault="00F24C20" w:rsidP="00F24C20">
            <w:pPr>
              <w:pStyle w:val="Zawartotabeli"/>
              <w:rPr>
                <w:rFonts w:ascii="Arial" w:hAnsi="Arial"/>
                <w:sz w:val="20"/>
                <w:szCs w:val="20"/>
              </w:rPr>
            </w:pPr>
            <w:r w:rsidRPr="00CE4E0F">
              <w:rPr>
                <w:rFonts w:ascii="Arial" w:hAnsi="Arial"/>
                <w:sz w:val="20"/>
                <w:szCs w:val="20"/>
              </w:rPr>
              <w:t>Wyświetlanie minimum 3 krzywych dynamicznych</w:t>
            </w:r>
          </w:p>
        </w:tc>
        <w:tc>
          <w:tcPr>
            <w:tcW w:w="1985" w:type="dxa"/>
            <w:tcBorders>
              <w:top w:val="single" w:sz="4" w:space="0" w:color="00000A"/>
              <w:left w:val="single" w:sz="4" w:space="0" w:color="00000A"/>
              <w:bottom w:val="single" w:sz="4" w:space="0" w:color="00000A"/>
              <w:right w:val="single" w:sz="4" w:space="0" w:color="000000"/>
            </w:tcBorders>
            <w:vAlign w:val="center"/>
          </w:tcPr>
          <w:p w14:paraId="1073A40C"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3F6926B8" w14:textId="77777777" w:rsidR="00F24C20" w:rsidRPr="00CE4E0F" w:rsidRDefault="00F24C20" w:rsidP="00F24C20">
            <w:pPr>
              <w:pStyle w:val="Zawartotabeli"/>
              <w:rPr>
                <w:rFonts w:ascii="Arial" w:hAnsi="Arial"/>
                <w:sz w:val="20"/>
                <w:szCs w:val="20"/>
              </w:rPr>
            </w:pPr>
          </w:p>
        </w:tc>
      </w:tr>
      <w:tr w:rsidR="00F24C20" w:rsidRPr="00CE4E0F" w14:paraId="3BCEFF11"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3AF45A58" w14:textId="77777777" w:rsidR="00F24C20" w:rsidRPr="00CE4E0F" w:rsidRDefault="00F24C20" w:rsidP="00F24C20">
            <w:pPr>
              <w:jc w:val="center"/>
              <w:rPr>
                <w:rFonts w:ascii="Arial" w:hAnsi="Arial" w:cs="Arial"/>
              </w:rPr>
            </w:pPr>
            <w:r w:rsidRPr="00CE4E0F">
              <w:rPr>
                <w:rFonts w:ascii="Arial" w:hAnsi="Arial" w:cs="Arial"/>
              </w:rPr>
              <w:t>9</w:t>
            </w:r>
          </w:p>
        </w:tc>
        <w:tc>
          <w:tcPr>
            <w:tcW w:w="4250" w:type="dxa"/>
            <w:tcBorders>
              <w:top w:val="single" w:sz="4" w:space="0" w:color="00000A"/>
              <w:left w:val="single" w:sz="4" w:space="0" w:color="00000A"/>
              <w:bottom w:val="single" w:sz="4" w:space="0" w:color="00000A"/>
              <w:right w:val="single" w:sz="4" w:space="0" w:color="00000A"/>
            </w:tcBorders>
            <w:vAlign w:val="center"/>
          </w:tcPr>
          <w:p w14:paraId="4B3AC1E0" w14:textId="77777777" w:rsidR="00F24C20" w:rsidRPr="00CE4E0F" w:rsidRDefault="00F24C20" w:rsidP="00F24C20">
            <w:pPr>
              <w:pStyle w:val="Zawartotabeli"/>
              <w:rPr>
                <w:rFonts w:ascii="Arial" w:hAnsi="Arial"/>
                <w:sz w:val="20"/>
                <w:szCs w:val="20"/>
              </w:rPr>
            </w:pPr>
            <w:r w:rsidRPr="00CE4E0F">
              <w:rPr>
                <w:rFonts w:ascii="Arial" w:hAnsi="Arial"/>
                <w:sz w:val="20"/>
                <w:szCs w:val="20"/>
              </w:rPr>
              <w:t>Jednoczesne wyświetlanie min 10 trendów wybranych parametrów z opcja ich porównywania</w:t>
            </w:r>
          </w:p>
        </w:tc>
        <w:tc>
          <w:tcPr>
            <w:tcW w:w="1985" w:type="dxa"/>
            <w:tcBorders>
              <w:top w:val="single" w:sz="4" w:space="0" w:color="00000A"/>
              <w:left w:val="single" w:sz="4" w:space="0" w:color="00000A"/>
              <w:bottom w:val="single" w:sz="4" w:space="0" w:color="00000A"/>
              <w:right w:val="single" w:sz="4" w:space="0" w:color="000000"/>
            </w:tcBorders>
            <w:vAlign w:val="center"/>
          </w:tcPr>
          <w:p w14:paraId="282C9B66"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5252568B" w14:textId="77777777" w:rsidR="00F24C20" w:rsidRPr="00CE4E0F" w:rsidRDefault="00F24C20" w:rsidP="00F24C20">
            <w:pPr>
              <w:pStyle w:val="Zawartotabeli"/>
              <w:rPr>
                <w:rFonts w:ascii="Arial" w:hAnsi="Arial"/>
                <w:sz w:val="20"/>
                <w:szCs w:val="20"/>
              </w:rPr>
            </w:pPr>
          </w:p>
        </w:tc>
      </w:tr>
      <w:tr w:rsidR="00F24C20" w:rsidRPr="00CE4E0F" w14:paraId="5DCD3F3B"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0F1C1096" w14:textId="77777777" w:rsidR="00F24C20" w:rsidRPr="00CE4E0F" w:rsidRDefault="00F24C20" w:rsidP="00F24C20">
            <w:pPr>
              <w:jc w:val="center"/>
              <w:rPr>
                <w:rFonts w:ascii="Arial" w:hAnsi="Arial" w:cs="Arial"/>
              </w:rPr>
            </w:pPr>
            <w:r w:rsidRPr="00CE4E0F">
              <w:rPr>
                <w:rFonts w:ascii="Arial" w:hAnsi="Arial" w:cs="Arial"/>
              </w:rPr>
              <w:t>10</w:t>
            </w:r>
          </w:p>
        </w:tc>
        <w:tc>
          <w:tcPr>
            <w:tcW w:w="4250" w:type="dxa"/>
            <w:tcBorders>
              <w:top w:val="single" w:sz="4" w:space="0" w:color="00000A"/>
              <w:left w:val="single" w:sz="4" w:space="0" w:color="00000A"/>
              <w:bottom w:val="single" w:sz="4" w:space="0" w:color="00000A"/>
              <w:right w:val="single" w:sz="4" w:space="0" w:color="00000A"/>
            </w:tcBorders>
            <w:vAlign w:val="center"/>
          </w:tcPr>
          <w:p w14:paraId="42B50310" w14:textId="77777777" w:rsidR="00F24C20" w:rsidRPr="00CE4E0F" w:rsidRDefault="00F24C20" w:rsidP="00F24C20">
            <w:pPr>
              <w:pStyle w:val="Zawartotabeli"/>
              <w:rPr>
                <w:rFonts w:ascii="Arial" w:hAnsi="Arial"/>
                <w:sz w:val="20"/>
                <w:szCs w:val="20"/>
              </w:rPr>
            </w:pPr>
            <w:r w:rsidRPr="00CE4E0F">
              <w:rPr>
                <w:rFonts w:ascii="Arial" w:hAnsi="Arial"/>
                <w:sz w:val="20"/>
                <w:szCs w:val="20"/>
              </w:rPr>
              <w:t>Możliwość wyświetlania statusu sercowo-naczyniowego w formie wykresów średniego ciśnienia(MAP) do indeksu sercowego (CI) z porównaniem poszczególnych badań.</w:t>
            </w:r>
          </w:p>
        </w:tc>
        <w:tc>
          <w:tcPr>
            <w:tcW w:w="1985" w:type="dxa"/>
            <w:tcBorders>
              <w:top w:val="single" w:sz="4" w:space="0" w:color="00000A"/>
              <w:left w:val="single" w:sz="4" w:space="0" w:color="00000A"/>
              <w:bottom w:val="single" w:sz="4" w:space="0" w:color="00000A"/>
              <w:right w:val="single" w:sz="4" w:space="0" w:color="000000"/>
            </w:tcBorders>
            <w:vAlign w:val="center"/>
          </w:tcPr>
          <w:p w14:paraId="35435BF9"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742C2D28" w14:textId="77777777" w:rsidR="00F24C20" w:rsidRPr="00CE4E0F" w:rsidRDefault="00F24C20" w:rsidP="00F24C20">
            <w:pPr>
              <w:pStyle w:val="Zawartotabeli"/>
              <w:rPr>
                <w:rFonts w:ascii="Arial" w:hAnsi="Arial"/>
                <w:sz w:val="20"/>
                <w:szCs w:val="20"/>
              </w:rPr>
            </w:pPr>
          </w:p>
        </w:tc>
      </w:tr>
      <w:tr w:rsidR="00F24C20" w:rsidRPr="00CE4E0F" w14:paraId="640CC7A5"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25FFA343" w14:textId="77777777" w:rsidR="00F24C20" w:rsidRPr="00CE4E0F" w:rsidRDefault="00F24C20" w:rsidP="00F24C20">
            <w:pPr>
              <w:jc w:val="center"/>
              <w:rPr>
                <w:rFonts w:ascii="Arial" w:hAnsi="Arial" w:cs="Arial"/>
              </w:rPr>
            </w:pPr>
            <w:r w:rsidRPr="00CE4E0F">
              <w:rPr>
                <w:rFonts w:ascii="Arial" w:hAnsi="Arial" w:cs="Arial"/>
              </w:rPr>
              <w:t>11</w:t>
            </w:r>
          </w:p>
        </w:tc>
        <w:tc>
          <w:tcPr>
            <w:tcW w:w="4250" w:type="dxa"/>
            <w:tcBorders>
              <w:top w:val="single" w:sz="4" w:space="0" w:color="00000A"/>
              <w:left w:val="single" w:sz="4" w:space="0" w:color="00000A"/>
              <w:bottom w:val="single" w:sz="4" w:space="0" w:color="00000A"/>
              <w:right w:val="single" w:sz="4" w:space="0" w:color="00000A"/>
            </w:tcBorders>
            <w:vAlign w:val="center"/>
          </w:tcPr>
          <w:p w14:paraId="5B26F93C" w14:textId="77777777" w:rsidR="00F24C20" w:rsidRPr="00CE4E0F" w:rsidRDefault="00F24C20" w:rsidP="00F24C20">
            <w:pPr>
              <w:pStyle w:val="Zawartotabeli"/>
              <w:rPr>
                <w:rFonts w:ascii="Arial" w:hAnsi="Arial"/>
                <w:sz w:val="20"/>
                <w:szCs w:val="20"/>
              </w:rPr>
            </w:pPr>
            <w:r w:rsidRPr="00CE4E0F">
              <w:rPr>
                <w:rFonts w:ascii="Arial" w:hAnsi="Arial"/>
                <w:sz w:val="20"/>
                <w:szCs w:val="20"/>
              </w:rPr>
              <w:t>Graficzna interpretacja wyników na oprogramowaniu oraz generowanym raporcie badania.</w:t>
            </w:r>
          </w:p>
        </w:tc>
        <w:tc>
          <w:tcPr>
            <w:tcW w:w="1985" w:type="dxa"/>
            <w:tcBorders>
              <w:top w:val="single" w:sz="4" w:space="0" w:color="00000A"/>
              <w:left w:val="single" w:sz="4" w:space="0" w:color="00000A"/>
              <w:bottom w:val="single" w:sz="4" w:space="0" w:color="00000A"/>
              <w:right w:val="single" w:sz="4" w:space="0" w:color="000000"/>
            </w:tcBorders>
            <w:vAlign w:val="center"/>
          </w:tcPr>
          <w:p w14:paraId="01345FF9" w14:textId="77777777" w:rsidR="00F24C20" w:rsidRPr="00CE4E0F" w:rsidRDefault="00F24C20" w:rsidP="00F24C20">
            <w:pPr>
              <w:jc w:val="center"/>
              <w:rPr>
                <w:rFonts w:ascii="Arial" w:hAnsi="Arial" w:cs="Arial"/>
                <w:lang w:eastAsia="zh-CN" w:bidi="hi-IN"/>
              </w:rPr>
            </w:pPr>
            <w:r w:rsidRPr="00CE4E0F">
              <w:rPr>
                <w:rFonts w:ascii="Arial" w:hAnsi="Arial" w:cs="Arial"/>
              </w:rPr>
              <w:t>Tak</w:t>
            </w:r>
          </w:p>
        </w:tc>
        <w:tc>
          <w:tcPr>
            <w:tcW w:w="2966" w:type="dxa"/>
            <w:tcBorders>
              <w:top w:val="single" w:sz="4" w:space="0" w:color="auto"/>
              <w:left w:val="single" w:sz="4" w:space="0" w:color="auto"/>
              <w:bottom w:val="single" w:sz="4" w:space="0" w:color="auto"/>
              <w:right w:val="single" w:sz="4" w:space="0" w:color="000000"/>
            </w:tcBorders>
          </w:tcPr>
          <w:p w14:paraId="51527985" w14:textId="77777777" w:rsidR="00F24C20" w:rsidRPr="00CE4E0F" w:rsidRDefault="00F24C20" w:rsidP="00F24C20">
            <w:pPr>
              <w:pStyle w:val="Zawartotabeli"/>
              <w:rPr>
                <w:rFonts w:ascii="Arial" w:hAnsi="Arial"/>
                <w:sz w:val="20"/>
                <w:szCs w:val="20"/>
              </w:rPr>
            </w:pPr>
          </w:p>
        </w:tc>
      </w:tr>
      <w:tr w:rsidR="00F24C20" w:rsidRPr="00CE4E0F" w14:paraId="1F4DC165"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5953F28F" w14:textId="77777777" w:rsidR="00F24C20" w:rsidRPr="00CE4E0F" w:rsidRDefault="00F24C20" w:rsidP="00F24C20">
            <w:pPr>
              <w:jc w:val="center"/>
              <w:rPr>
                <w:rFonts w:ascii="Arial" w:hAnsi="Arial" w:cs="Arial"/>
              </w:rPr>
            </w:pPr>
            <w:r w:rsidRPr="00CE4E0F">
              <w:rPr>
                <w:rFonts w:ascii="Arial" w:hAnsi="Arial" w:cs="Arial"/>
              </w:rPr>
              <w:t>12</w:t>
            </w:r>
          </w:p>
        </w:tc>
        <w:tc>
          <w:tcPr>
            <w:tcW w:w="4250" w:type="dxa"/>
            <w:tcBorders>
              <w:top w:val="single" w:sz="4" w:space="0" w:color="00000A"/>
              <w:left w:val="single" w:sz="4" w:space="0" w:color="00000A"/>
              <w:bottom w:val="single" w:sz="4" w:space="0" w:color="00000A"/>
              <w:right w:val="single" w:sz="4" w:space="0" w:color="00000A"/>
            </w:tcBorders>
            <w:vAlign w:val="center"/>
          </w:tcPr>
          <w:p w14:paraId="048D4E31" w14:textId="77777777" w:rsidR="00F24C20" w:rsidRPr="00CE4E0F" w:rsidRDefault="00F24C20" w:rsidP="00F24C20">
            <w:pPr>
              <w:pStyle w:val="Zawartotabeli"/>
              <w:rPr>
                <w:rFonts w:ascii="Arial" w:hAnsi="Arial"/>
                <w:sz w:val="20"/>
                <w:szCs w:val="20"/>
              </w:rPr>
            </w:pPr>
            <w:r w:rsidRPr="00CE4E0F">
              <w:rPr>
                <w:rFonts w:ascii="Arial" w:hAnsi="Arial"/>
                <w:sz w:val="20"/>
                <w:szCs w:val="20"/>
              </w:rPr>
              <w:t xml:space="preserve">Zarządzanie bazą danych pacjentów oraz badań z możliwością eksportowania danych do formatu PDF lub </w:t>
            </w:r>
            <w:proofErr w:type="spellStart"/>
            <w:r w:rsidRPr="00CE4E0F">
              <w:rPr>
                <w:rFonts w:ascii="Arial" w:hAnsi="Arial"/>
                <w:sz w:val="20"/>
                <w:szCs w:val="20"/>
              </w:rPr>
              <w:t>xlsx</w:t>
            </w:r>
            <w:proofErr w:type="spellEnd"/>
          </w:p>
        </w:tc>
        <w:tc>
          <w:tcPr>
            <w:tcW w:w="1985" w:type="dxa"/>
            <w:tcBorders>
              <w:top w:val="single" w:sz="4" w:space="0" w:color="00000A"/>
              <w:left w:val="single" w:sz="4" w:space="0" w:color="00000A"/>
              <w:bottom w:val="single" w:sz="4" w:space="0" w:color="00000A"/>
              <w:right w:val="single" w:sz="4" w:space="0" w:color="000000"/>
            </w:tcBorders>
            <w:vAlign w:val="center"/>
          </w:tcPr>
          <w:p w14:paraId="3BFD530A"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00678B0A" w14:textId="77777777" w:rsidR="00F24C20" w:rsidRPr="00CE4E0F" w:rsidRDefault="00F24C20" w:rsidP="00F24C20">
            <w:pPr>
              <w:pStyle w:val="Zawartotabeli"/>
              <w:rPr>
                <w:rFonts w:ascii="Arial" w:hAnsi="Arial"/>
                <w:sz w:val="20"/>
                <w:szCs w:val="20"/>
              </w:rPr>
            </w:pPr>
          </w:p>
        </w:tc>
      </w:tr>
      <w:tr w:rsidR="00F24C20" w:rsidRPr="00CE4E0F" w14:paraId="3CD7E0C6"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05011377" w14:textId="77777777" w:rsidR="00F24C20" w:rsidRPr="00CE4E0F" w:rsidRDefault="00F24C20" w:rsidP="00F24C20">
            <w:pPr>
              <w:jc w:val="center"/>
              <w:rPr>
                <w:rFonts w:ascii="Arial" w:hAnsi="Arial" w:cs="Arial"/>
              </w:rPr>
            </w:pPr>
            <w:r w:rsidRPr="00CE4E0F">
              <w:rPr>
                <w:rFonts w:ascii="Arial" w:hAnsi="Arial" w:cs="Arial"/>
              </w:rPr>
              <w:t>13</w:t>
            </w:r>
          </w:p>
        </w:tc>
        <w:tc>
          <w:tcPr>
            <w:tcW w:w="4250" w:type="dxa"/>
            <w:tcBorders>
              <w:top w:val="single" w:sz="4" w:space="0" w:color="00000A"/>
              <w:left w:val="single" w:sz="4" w:space="0" w:color="00000A"/>
              <w:bottom w:val="single" w:sz="4" w:space="0" w:color="00000A"/>
              <w:right w:val="single" w:sz="4" w:space="0" w:color="00000A"/>
            </w:tcBorders>
            <w:vAlign w:val="center"/>
          </w:tcPr>
          <w:p w14:paraId="155480F1" w14:textId="77777777" w:rsidR="00F24C20" w:rsidRPr="00CE4E0F" w:rsidRDefault="00F24C20" w:rsidP="00F24C20">
            <w:pPr>
              <w:pStyle w:val="Zawartotabeli"/>
              <w:rPr>
                <w:rFonts w:ascii="Arial" w:hAnsi="Arial"/>
                <w:sz w:val="20"/>
                <w:szCs w:val="20"/>
              </w:rPr>
            </w:pPr>
            <w:r w:rsidRPr="00CE4E0F">
              <w:rPr>
                <w:rFonts w:ascii="Arial" w:hAnsi="Arial"/>
                <w:sz w:val="20"/>
                <w:szCs w:val="20"/>
              </w:rPr>
              <w:t>Możliwość generowania raportu przeprowadzonych badań z graficzną interpretacją wyników</w:t>
            </w:r>
          </w:p>
        </w:tc>
        <w:tc>
          <w:tcPr>
            <w:tcW w:w="1985" w:type="dxa"/>
            <w:tcBorders>
              <w:top w:val="single" w:sz="4" w:space="0" w:color="00000A"/>
              <w:left w:val="single" w:sz="4" w:space="0" w:color="00000A"/>
              <w:bottom w:val="single" w:sz="4" w:space="0" w:color="00000A"/>
              <w:right w:val="single" w:sz="4" w:space="0" w:color="000000"/>
            </w:tcBorders>
            <w:vAlign w:val="center"/>
          </w:tcPr>
          <w:p w14:paraId="65E366AE"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5FE705D7" w14:textId="77777777" w:rsidR="00F24C20" w:rsidRPr="00CE4E0F" w:rsidRDefault="00F24C20" w:rsidP="00F24C20">
            <w:pPr>
              <w:pStyle w:val="Zawartotabeli"/>
              <w:rPr>
                <w:rFonts w:ascii="Arial" w:hAnsi="Arial"/>
                <w:sz w:val="20"/>
                <w:szCs w:val="20"/>
              </w:rPr>
            </w:pPr>
          </w:p>
        </w:tc>
      </w:tr>
      <w:tr w:rsidR="00F24C20" w:rsidRPr="00CE4E0F" w14:paraId="02CD1222"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4DE84308" w14:textId="5A7CF3C9" w:rsidR="00F24C20" w:rsidRPr="00CE4E0F" w:rsidRDefault="006473C5" w:rsidP="00F24C20">
            <w:pPr>
              <w:jc w:val="center"/>
              <w:rPr>
                <w:rFonts w:ascii="Arial" w:hAnsi="Arial" w:cs="Arial"/>
              </w:rPr>
            </w:pPr>
            <w:r>
              <w:rPr>
                <w:rFonts w:ascii="Arial" w:hAnsi="Arial" w:cs="Arial"/>
              </w:rPr>
              <w:t>14</w:t>
            </w:r>
          </w:p>
        </w:tc>
        <w:tc>
          <w:tcPr>
            <w:tcW w:w="4250" w:type="dxa"/>
            <w:tcBorders>
              <w:top w:val="single" w:sz="4" w:space="0" w:color="00000A"/>
              <w:left w:val="single" w:sz="4" w:space="0" w:color="00000A"/>
              <w:bottom w:val="single" w:sz="4" w:space="0" w:color="00000A"/>
              <w:right w:val="single" w:sz="4" w:space="0" w:color="00000A"/>
            </w:tcBorders>
            <w:vAlign w:val="center"/>
          </w:tcPr>
          <w:p w14:paraId="626073EE" w14:textId="77777777" w:rsidR="00F24C20" w:rsidRPr="00CE4E0F" w:rsidRDefault="00F24C20" w:rsidP="00F24C20">
            <w:pPr>
              <w:rPr>
                <w:rFonts w:ascii="Arial" w:hAnsi="Arial" w:cs="Arial"/>
              </w:rPr>
            </w:pPr>
            <w:r w:rsidRPr="00CE4E0F">
              <w:rPr>
                <w:rFonts w:ascii="Arial" w:hAnsi="Arial" w:cs="Arial"/>
              </w:rPr>
              <w:t>Możliwość rozbudowy o centralną bazę danych pacjentów i badań z dostępem zdalnym</w:t>
            </w:r>
          </w:p>
        </w:tc>
        <w:tc>
          <w:tcPr>
            <w:tcW w:w="1985" w:type="dxa"/>
            <w:tcBorders>
              <w:top w:val="single" w:sz="4" w:space="0" w:color="00000A"/>
              <w:left w:val="single" w:sz="4" w:space="0" w:color="00000A"/>
              <w:bottom w:val="single" w:sz="4" w:space="0" w:color="00000A"/>
              <w:right w:val="single" w:sz="4" w:space="0" w:color="000000"/>
            </w:tcBorders>
            <w:vAlign w:val="center"/>
          </w:tcPr>
          <w:p w14:paraId="294C4C20"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6F113938" w14:textId="77777777" w:rsidR="00F24C20" w:rsidRPr="00CE4E0F" w:rsidRDefault="00F24C20" w:rsidP="00F24C20">
            <w:pPr>
              <w:pStyle w:val="Zawartotabeli"/>
              <w:rPr>
                <w:rFonts w:ascii="Arial" w:hAnsi="Arial"/>
                <w:sz w:val="20"/>
                <w:szCs w:val="20"/>
              </w:rPr>
            </w:pPr>
          </w:p>
        </w:tc>
      </w:tr>
      <w:tr w:rsidR="00F24C20" w:rsidRPr="00CE4E0F" w14:paraId="1B1D9744"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47D905D2" w14:textId="73386B4C" w:rsidR="00F24C20" w:rsidRPr="00CE4E0F" w:rsidRDefault="00F24C20" w:rsidP="00F24C20">
            <w:pPr>
              <w:jc w:val="center"/>
              <w:rPr>
                <w:rFonts w:ascii="Arial" w:hAnsi="Arial" w:cs="Arial"/>
              </w:rPr>
            </w:pPr>
            <w:r w:rsidRPr="00CE4E0F">
              <w:rPr>
                <w:rFonts w:ascii="Arial" w:hAnsi="Arial" w:cs="Arial"/>
              </w:rPr>
              <w:t>1</w:t>
            </w:r>
            <w:r w:rsidR="006473C5">
              <w:rPr>
                <w:rFonts w:ascii="Arial" w:hAnsi="Arial" w:cs="Arial"/>
              </w:rPr>
              <w:t>5</w:t>
            </w:r>
          </w:p>
        </w:tc>
        <w:tc>
          <w:tcPr>
            <w:tcW w:w="4250" w:type="dxa"/>
            <w:tcBorders>
              <w:top w:val="single" w:sz="4" w:space="0" w:color="00000A"/>
              <w:left w:val="single" w:sz="4" w:space="0" w:color="00000A"/>
              <w:bottom w:val="single" w:sz="4" w:space="0" w:color="00000A"/>
              <w:right w:val="single" w:sz="4" w:space="0" w:color="00000A"/>
            </w:tcBorders>
            <w:vAlign w:val="center"/>
          </w:tcPr>
          <w:p w14:paraId="6BC12A8B" w14:textId="77777777" w:rsidR="00F24C20" w:rsidRPr="00CE4E0F" w:rsidRDefault="00F24C20" w:rsidP="00F24C20">
            <w:pPr>
              <w:pStyle w:val="Zawartotabeli"/>
              <w:rPr>
                <w:rFonts w:ascii="Arial" w:hAnsi="Arial"/>
                <w:sz w:val="20"/>
                <w:szCs w:val="20"/>
              </w:rPr>
            </w:pPr>
            <w:r w:rsidRPr="00CE4E0F">
              <w:rPr>
                <w:rFonts w:ascii="Arial" w:hAnsi="Arial"/>
                <w:sz w:val="20"/>
                <w:szCs w:val="20"/>
              </w:rPr>
              <w:t>Możliwość rozbudowy o system analizy z modułem doradczym</w:t>
            </w:r>
          </w:p>
        </w:tc>
        <w:tc>
          <w:tcPr>
            <w:tcW w:w="1985" w:type="dxa"/>
            <w:tcBorders>
              <w:top w:val="single" w:sz="4" w:space="0" w:color="00000A"/>
              <w:left w:val="single" w:sz="4" w:space="0" w:color="00000A"/>
              <w:bottom w:val="single" w:sz="4" w:space="0" w:color="00000A"/>
              <w:right w:val="single" w:sz="4" w:space="0" w:color="000000"/>
            </w:tcBorders>
            <w:vAlign w:val="center"/>
          </w:tcPr>
          <w:p w14:paraId="6C8A0DDB"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0742720A" w14:textId="77777777" w:rsidR="00F24C20" w:rsidRPr="00CE4E0F" w:rsidRDefault="00F24C20" w:rsidP="00F24C20">
            <w:pPr>
              <w:pStyle w:val="Zawartotabeli"/>
              <w:rPr>
                <w:rFonts w:ascii="Arial" w:hAnsi="Arial"/>
                <w:sz w:val="20"/>
                <w:szCs w:val="20"/>
              </w:rPr>
            </w:pPr>
          </w:p>
        </w:tc>
      </w:tr>
      <w:tr w:rsidR="00F24C20" w:rsidRPr="00CE4E0F" w14:paraId="0D06953A"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5940D6EE" w14:textId="04867D01" w:rsidR="00F24C20" w:rsidRPr="00CE4E0F" w:rsidRDefault="00F24C20" w:rsidP="00F24C20">
            <w:pPr>
              <w:jc w:val="center"/>
              <w:rPr>
                <w:rFonts w:ascii="Arial" w:hAnsi="Arial" w:cs="Arial"/>
              </w:rPr>
            </w:pPr>
            <w:r w:rsidRPr="00CE4E0F">
              <w:rPr>
                <w:rFonts w:ascii="Arial" w:hAnsi="Arial" w:cs="Arial"/>
              </w:rPr>
              <w:t>1</w:t>
            </w:r>
            <w:r w:rsidR="006473C5">
              <w:rPr>
                <w:rFonts w:ascii="Arial" w:hAnsi="Arial" w:cs="Arial"/>
              </w:rPr>
              <w:t>6</w:t>
            </w:r>
          </w:p>
        </w:tc>
        <w:tc>
          <w:tcPr>
            <w:tcW w:w="4250" w:type="dxa"/>
            <w:tcBorders>
              <w:top w:val="single" w:sz="4" w:space="0" w:color="00000A"/>
              <w:left w:val="single" w:sz="4" w:space="0" w:color="00000A"/>
              <w:bottom w:val="single" w:sz="4" w:space="0" w:color="00000A"/>
              <w:right w:val="single" w:sz="4" w:space="0" w:color="00000A"/>
            </w:tcBorders>
            <w:vAlign w:val="center"/>
          </w:tcPr>
          <w:p w14:paraId="27825063" w14:textId="79834DBF" w:rsidR="00F24C20" w:rsidRPr="00CE4E0F" w:rsidRDefault="00F24C20" w:rsidP="00F24C20">
            <w:pPr>
              <w:rPr>
                <w:rFonts w:ascii="Arial" w:hAnsi="Arial" w:cs="Arial"/>
              </w:rPr>
            </w:pPr>
            <w:r w:rsidRPr="00CE4E0F">
              <w:rPr>
                <w:rFonts w:ascii="Arial" w:hAnsi="Arial" w:cs="Arial"/>
              </w:rPr>
              <w:t>Wymiary modułu pomiarowego: 14,0 x 15,0 x 2,0 (+/- 3</w:t>
            </w:r>
            <w:r w:rsidR="00026166" w:rsidRPr="00CE4E0F">
              <w:rPr>
                <w:rFonts w:ascii="Arial" w:hAnsi="Arial" w:cs="Arial"/>
              </w:rPr>
              <w:t>mm</w:t>
            </w:r>
            <w:r w:rsidRPr="00CE4E0F">
              <w:rPr>
                <w:rFonts w:ascii="Arial" w:hAnsi="Arial" w:cs="Arial"/>
              </w:rPr>
              <w:t>)</w:t>
            </w:r>
          </w:p>
        </w:tc>
        <w:tc>
          <w:tcPr>
            <w:tcW w:w="1985" w:type="dxa"/>
            <w:tcBorders>
              <w:top w:val="single" w:sz="4" w:space="0" w:color="00000A"/>
              <w:left w:val="single" w:sz="4" w:space="0" w:color="00000A"/>
              <w:bottom w:val="single" w:sz="4" w:space="0" w:color="00000A"/>
              <w:right w:val="single" w:sz="4" w:space="0" w:color="000000"/>
            </w:tcBorders>
            <w:vAlign w:val="center"/>
          </w:tcPr>
          <w:p w14:paraId="4D52BD55"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 podać</w:t>
            </w:r>
          </w:p>
        </w:tc>
        <w:tc>
          <w:tcPr>
            <w:tcW w:w="2966" w:type="dxa"/>
            <w:tcBorders>
              <w:top w:val="single" w:sz="4" w:space="0" w:color="auto"/>
              <w:left w:val="single" w:sz="4" w:space="0" w:color="auto"/>
              <w:bottom w:val="single" w:sz="4" w:space="0" w:color="auto"/>
              <w:right w:val="single" w:sz="4" w:space="0" w:color="000000"/>
            </w:tcBorders>
          </w:tcPr>
          <w:p w14:paraId="7A3637C6" w14:textId="77777777" w:rsidR="00F24C20" w:rsidRPr="00CE4E0F" w:rsidRDefault="00F24C20" w:rsidP="00F24C20">
            <w:pPr>
              <w:pStyle w:val="Zawartotabeli"/>
              <w:rPr>
                <w:rFonts w:ascii="Arial" w:hAnsi="Arial"/>
                <w:sz w:val="20"/>
                <w:szCs w:val="20"/>
              </w:rPr>
            </w:pPr>
          </w:p>
        </w:tc>
      </w:tr>
      <w:tr w:rsidR="00F24C20" w:rsidRPr="00CE4E0F" w14:paraId="72E530D7"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509793EE" w14:textId="471CE70D" w:rsidR="00F24C20" w:rsidRPr="00CE4E0F" w:rsidRDefault="006473C5" w:rsidP="00F24C20">
            <w:pPr>
              <w:jc w:val="center"/>
              <w:rPr>
                <w:rFonts w:ascii="Arial" w:hAnsi="Arial" w:cs="Arial"/>
              </w:rPr>
            </w:pPr>
            <w:r>
              <w:rPr>
                <w:rFonts w:ascii="Arial" w:hAnsi="Arial" w:cs="Arial"/>
              </w:rPr>
              <w:t>17</w:t>
            </w:r>
          </w:p>
        </w:tc>
        <w:tc>
          <w:tcPr>
            <w:tcW w:w="4250" w:type="dxa"/>
            <w:tcBorders>
              <w:top w:val="single" w:sz="4" w:space="0" w:color="00000A"/>
              <w:left w:val="single" w:sz="4" w:space="0" w:color="00000A"/>
              <w:bottom w:val="single" w:sz="4" w:space="0" w:color="00000A"/>
              <w:right w:val="single" w:sz="4" w:space="0" w:color="00000A"/>
            </w:tcBorders>
            <w:vAlign w:val="center"/>
          </w:tcPr>
          <w:p w14:paraId="621304B3" w14:textId="77777777" w:rsidR="00F24C20" w:rsidRPr="00CE4E0F" w:rsidRDefault="00F24C20" w:rsidP="00F24C20">
            <w:pPr>
              <w:rPr>
                <w:rFonts w:ascii="Arial" w:hAnsi="Arial" w:cs="Arial"/>
              </w:rPr>
            </w:pPr>
            <w:r w:rsidRPr="00CE4E0F">
              <w:rPr>
                <w:rFonts w:ascii="Arial" w:hAnsi="Arial" w:cs="Arial"/>
              </w:rPr>
              <w:t>Waga modułu pomiarowego: ≤0,5 kg</w:t>
            </w:r>
          </w:p>
        </w:tc>
        <w:tc>
          <w:tcPr>
            <w:tcW w:w="1985" w:type="dxa"/>
            <w:tcBorders>
              <w:top w:val="single" w:sz="4" w:space="0" w:color="00000A"/>
              <w:left w:val="single" w:sz="4" w:space="0" w:color="00000A"/>
              <w:bottom w:val="single" w:sz="4" w:space="0" w:color="00000A"/>
              <w:right w:val="single" w:sz="4" w:space="0" w:color="000000"/>
            </w:tcBorders>
            <w:vAlign w:val="center"/>
          </w:tcPr>
          <w:p w14:paraId="0EA82ECE"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 podać</w:t>
            </w:r>
          </w:p>
        </w:tc>
        <w:tc>
          <w:tcPr>
            <w:tcW w:w="2966" w:type="dxa"/>
            <w:tcBorders>
              <w:top w:val="single" w:sz="4" w:space="0" w:color="auto"/>
              <w:left w:val="single" w:sz="4" w:space="0" w:color="auto"/>
              <w:bottom w:val="single" w:sz="4" w:space="0" w:color="auto"/>
              <w:right w:val="single" w:sz="4" w:space="0" w:color="000000"/>
            </w:tcBorders>
          </w:tcPr>
          <w:p w14:paraId="65185E44" w14:textId="77777777" w:rsidR="00F24C20" w:rsidRPr="00CE4E0F" w:rsidRDefault="00F24C20" w:rsidP="00F24C20">
            <w:pPr>
              <w:pStyle w:val="Zawartotabeli"/>
              <w:rPr>
                <w:rFonts w:ascii="Arial" w:hAnsi="Arial"/>
                <w:sz w:val="20"/>
                <w:szCs w:val="20"/>
              </w:rPr>
            </w:pPr>
          </w:p>
        </w:tc>
      </w:tr>
      <w:tr w:rsidR="00F24C20" w:rsidRPr="00CE4E0F" w14:paraId="2EA12E08"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5D8F95A6" w14:textId="3153A25B" w:rsidR="00F24C20" w:rsidRPr="00CE4E0F" w:rsidRDefault="006473C5" w:rsidP="00F24C20">
            <w:pPr>
              <w:jc w:val="center"/>
              <w:rPr>
                <w:rFonts w:ascii="Arial" w:hAnsi="Arial" w:cs="Arial"/>
              </w:rPr>
            </w:pPr>
            <w:r>
              <w:rPr>
                <w:rFonts w:ascii="Arial" w:hAnsi="Arial" w:cs="Arial"/>
              </w:rPr>
              <w:t>18</w:t>
            </w:r>
          </w:p>
        </w:tc>
        <w:tc>
          <w:tcPr>
            <w:tcW w:w="4250" w:type="dxa"/>
            <w:tcBorders>
              <w:top w:val="single" w:sz="4" w:space="0" w:color="00000A"/>
              <w:left w:val="single" w:sz="4" w:space="0" w:color="00000A"/>
              <w:bottom w:val="single" w:sz="4" w:space="0" w:color="00000A"/>
              <w:right w:val="single" w:sz="4" w:space="0" w:color="00000A"/>
            </w:tcBorders>
            <w:vAlign w:val="center"/>
          </w:tcPr>
          <w:p w14:paraId="686CF0B9" w14:textId="09E6118B" w:rsidR="00F24C20" w:rsidRPr="00CE4E0F" w:rsidRDefault="00F24C20" w:rsidP="00F24C20">
            <w:pPr>
              <w:rPr>
                <w:rFonts w:ascii="Arial" w:hAnsi="Arial" w:cs="Arial"/>
              </w:rPr>
            </w:pPr>
            <w:r w:rsidRPr="00CE4E0F">
              <w:rPr>
                <w:rFonts w:ascii="Arial" w:hAnsi="Arial" w:cs="Arial"/>
              </w:rPr>
              <w:t>W skład zestaw</w:t>
            </w:r>
            <w:r w:rsidR="00E848F4">
              <w:rPr>
                <w:rFonts w:ascii="Arial" w:hAnsi="Arial" w:cs="Arial"/>
              </w:rPr>
              <w:t>u</w:t>
            </w:r>
            <w:r w:rsidRPr="00CE4E0F">
              <w:rPr>
                <w:rFonts w:ascii="Arial" w:hAnsi="Arial" w:cs="Arial"/>
              </w:rPr>
              <w:t xml:space="preserve"> wchodzą minimum:</w:t>
            </w:r>
          </w:p>
          <w:p w14:paraId="365BC6DE" w14:textId="77777777" w:rsidR="00F24C20" w:rsidRPr="00CE4E0F" w:rsidRDefault="00F24C20" w:rsidP="00F24C20">
            <w:pPr>
              <w:rPr>
                <w:rFonts w:ascii="Arial" w:hAnsi="Arial" w:cs="Arial"/>
              </w:rPr>
            </w:pPr>
            <w:r w:rsidRPr="00CE4E0F">
              <w:rPr>
                <w:rFonts w:ascii="Arial" w:hAnsi="Arial" w:cs="Arial"/>
              </w:rPr>
              <w:t>- moduł pomiarowy</w:t>
            </w:r>
          </w:p>
          <w:p w14:paraId="79E90E6F" w14:textId="77777777" w:rsidR="00F24C20" w:rsidRPr="00CE4E0F" w:rsidRDefault="00F24C20" w:rsidP="00F24C20">
            <w:pPr>
              <w:rPr>
                <w:rFonts w:ascii="Arial" w:hAnsi="Arial" w:cs="Arial"/>
              </w:rPr>
            </w:pPr>
            <w:r w:rsidRPr="00CE4E0F">
              <w:rPr>
                <w:rFonts w:ascii="Arial" w:hAnsi="Arial" w:cs="Arial"/>
              </w:rPr>
              <w:t>- dedykowane oprogramowanie</w:t>
            </w:r>
          </w:p>
          <w:p w14:paraId="7CDBA5B7" w14:textId="77777777" w:rsidR="00F24C20" w:rsidRPr="00CE4E0F" w:rsidRDefault="00F24C20" w:rsidP="00F24C20">
            <w:pPr>
              <w:rPr>
                <w:rFonts w:ascii="Arial" w:hAnsi="Arial" w:cs="Arial"/>
              </w:rPr>
            </w:pPr>
            <w:r w:rsidRPr="00CE4E0F">
              <w:rPr>
                <w:rFonts w:ascii="Arial" w:hAnsi="Arial" w:cs="Arial"/>
              </w:rPr>
              <w:t>- przewód do impedancyjnej kardiografii dla dorosłych</w:t>
            </w:r>
          </w:p>
          <w:p w14:paraId="1171652E" w14:textId="77777777" w:rsidR="00F24C20" w:rsidRPr="00CE4E0F" w:rsidRDefault="00F24C20" w:rsidP="00F24C20">
            <w:pPr>
              <w:rPr>
                <w:rFonts w:ascii="Arial" w:hAnsi="Arial" w:cs="Arial"/>
              </w:rPr>
            </w:pPr>
            <w:r w:rsidRPr="00CE4E0F">
              <w:rPr>
                <w:rFonts w:ascii="Arial" w:hAnsi="Arial" w:cs="Arial"/>
              </w:rPr>
              <w:t>- przewód do EKG dla dorosłych</w:t>
            </w:r>
          </w:p>
          <w:p w14:paraId="46434763" w14:textId="77777777" w:rsidR="00F24C20" w:rsidRPr="00CE4E0F" w:rsidRDefault="00F24C20" w:rsidP="00F24C20">
            <w:pPr>
              <w:rPr>
                <w:rFonts w:ascii="Arial" w:hAnsi="Arial" w:cs="Arial"/>
              </w:rPr>
            </w:pPr>
            <w:r w:rsidRPr="00CE4E0F">
              <w:rPr>
                <w:rFonts w:ascii="Arial" w:hAnsi="Arial" w:cs="Arial"/>
              </w:rPr>
              <w:t>- komplet elektrod do wykonania minimum 100 badań</w:t>
            </w:r>
          </w:p>
          <w:p w14:paraId="1E168B37" w14:textId="44F90043" w:rsidR="00F24C20" w:rsidRPr="00CE4E0F" w:rsidRDefault="00F24C20" w:rsidP="00F24C20">
            <w:pPr>
              <w:pStyle w:val="Zawartotabeli"/>
              <w:rPr>
                <w:rFonts w:ascii="Arial" w:hAnsi="Arial"/>
                <w:sz w:val="20"/>
                <w:szCs w:val="20"/>
              </w:rPr>
            </w:pPr>
            <w:r w:rsidRPr="00CE4E0F">
              <w:rPr>
                <w:rFonts w:ascii="Arial" w:hAnsi="Arial"/>
                <w:sz w:val="20"/>
                <w:szCs w:val="20"/>
              </w:rPr>
              <w:t xml:space="preserve">- </w:t>
            </w:r>
            <w:r w:rsidR="00E848F4" w:rsidRPr="00CE4E0F">
              <w:rPr>
                <w:rFonts w:ascii="Arial" w:hAnsi="Arial"/>
                <w:sz w:val="20"/>
                <w:szCs w:val="20"/>
              </w:rPr>
              <w:t xml:space="preserve">tablet </w:t>
            </w:r>
            <w:r w:rsidRPr="00CE4E0F">
              <w:rPr>
                <w:rFonts w:ascii="Arial" w:hAnsi="Arial"/>
                <w:sz w:val="20"/>
                <w:szCs w:val="20"/>
              </w:rPr>
              <w:t>klasy medycznej z ekranem min. 13”</w:t>
            </w:r>
          </w:p>
        </w:tc>
        <w:tc>
          <w:tcPr>
            <w:tcW w:w="1985" w:type="dxa"/>
            <w:tcBorders>
              <w:top w:val="single" w:sz="4" w:space="0" w:color="00000A"/>
              <w:left w:val="single" w:sz="4" w:space="0" w:color="00000A"/>
              <w:bottom w:val="single" w:sz="4" w:space="0" w:color="00000A"/>
              <w:right w:val="single" w:sz="4" w:space="0" w:color="000000"/>
            </w:tcBorders>
            <w:vAlign w:val="center"/>
          </w:tcPr>
          <w:p w14:paraId="61E7862F" w14:textId="77777777" w:rsidR="00F24C20" w:rsidRPr="00CE4E0F" w:rsidRDefault="00F24C20" w:rsidP="00F24C20">
            <w:pPr>
              <w:pStyle w:val="Zawartotabeli"/>
              <w:jc w:val="center"/>
              <w:rPr>
                <w:rFonts w:ascii="Arial" w:hAnsi="Arial"/>
                <w:sz w:val="20"/>
                <w:szCs w:val="20"/>
              </w:rPr>
            </w:pPr>
            <w:r w:rsidRPr="00CE4E0F">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0A13A4AD" w14:textId="77777777" w:rsidR="00F24C20" w:rsidRPr="00CE4E0F" w:rsidRDefault="00F24C20" w:rsidP="00F24C20">
            <w:pPr>
              <w:pStyle w:val="Zawartotabeli"/>
              <w:rPr>
                <w:rFonts w:ascii="Arial" w:hAnsi="Arial"/>
                <w:sz w:val="20"/>
                <w:szCs w:val="20"/>
              </w:rPr>
            </w:pPr>
          </w:p>
        </w:tc>
      </w:tr>
      <w:tr w:rsidR="00E848F4" w:rsidRPr="00E848F4" w14:paraId="617EB626"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60BEFD18" w14:textId="5955676B" w:rsidR="00E848F4" w:rsidRPr="00E848F4" w:rsidRDefault="00E848F4" w:rsidP="00E848F4">
            <w:pPr>
              <w:jc w:val="center"/>
              <w:rPr>
                <w:rFonts w:ascii="Arial" w:hAnsi="Arial" w:cs="Arial"/>
              </w:rPr>
            </w:pPr>
            <w:r w:rsidRPr="00E848F4">
              <w:rPr>
                <w:rFonts w:ascii="Arial" w:hAnsi="Arial" w:cs="Arial"/>
              </w:rPr>
              <w:t>19</w:t>
            </w:r>
          </w:p>
        </w:tc>
        <w:tc>
          <w:tcPr>
            <w:tcW w:w="4250" w:type="dxa"/>
            <w:tcBorders>
              <w:top w:val="single" w:sz="4" w:space="0" w:color="00000A"/>
              <w:left w:val="single" w:sz="4" w:space="0" w:color="00000A"/>
              <w:bottom w:val="single" w:sz="4" w:space="0" w:color="00000A"/>
              <w:right w:val="single" w:sz="4" w:space="0" w:color="00000A"/>
            </w:tcBorders>
            <w:vAlign w:val="center"/>
          </w:tcPr>
          <w:p w14:paraId="1A006A9F" w14:textId="3C6D4D69" w:rsidR="00E848F4" w:rsidRPr="00E848F4" w:rsidRDefault="00E848F4" w:rsidP="00E848F4">
            <w:pPr>
              <w:rPr>
                <w:rFonts w:ascii="Arial" w:hAnsi="Arial" w:cs="Arial"/>
              </w:rPr>
            </w:pPr>
            <w:r w:rsidRPr="00E848F4">
              <w:rPr>
                <w:rFonts w:ascii="Arial" w:eastAsia="Calibri" w:hAnsi="Arial" w:cs="Arial"/>
                <w:lang w:eastAsia="zh-CN" w:bidi="en-US"/>
              </w:rPr>
              <w:t>Gwarancja</w:t>
            </w:r>
          </w:p>
        </w:tc>
        <w:tc>
          <w:tcPr>
            <w:tcW w:w="1985" w:type="dxa"/>
            <w:tcBorders>
              <w:top w:val="single" w:sz="4" w:space="0" w:color="00000A"/>
              <w:left w:val="single" w:sz="4" w:space="0" w:color="00000A"/>
              <w:bottom w:val="single" w:sz="4" w:space="0" w:color="00000A"/>
              <w:right w:val="single" w:sz="4" w:space="0" w:color="000000"/>
            </w:tcBorders>
            <w:vAlign w:val="center"/>
          </w:tcPr>
          <w:p w14:paraId="1D0714A1" w14:textId="483F914E" w:rsidR="00E848F4" w:rsidRPr="00E848F4" w:rsidRDefault="00E848F4" w:rsidP="00E848F4">
            <w:pPr>
              <w:pStyle w:val="Zawartotabeli"/>
              <w:jc w:val="center"/>
              <w:rPr>
                <w:rFonts w:ascii="Arial" w:hAnsi="Arial"/>
                <w:sz w:val="20"/>
                <w:szCs w:val="20"/>
              </w:rPr>
            </w:pPr>
            <w:r w:rsidRPr="00E848F4">
              <w:rPr>
                <w:rFonts w:ascii="Arial" w:eastAsia="Calibri" w:hAnsi="Arial"/>
                <w:sz w:val="20"/>
                <w:szCs w:val="20"/>
                <w:lang w:bidi="en-US"/>
              </w:rPr>
              <w:t>Min. 24 miesiące</w:t>
            </w:r>
          </w:p>
        </w:tc>
        <w:tc>
          <w:tcPr>
            <w:tcW w:w="2966" w:type="dxa"/>
            <w:tcBorders>
              <w:top w:val="single" w:sz="4" w:space="0" w:color="auto"/>
              <w:left w:val="single" w:sz="4" w:space="0" w:color="auto"/>
              <w:bottom w:val="single" w:sz="4" w:space="0" w:color="auto"/>
              <w:right w:val="single" w:sz="4" w:space="0" w:color="000000"/>
            </w:tcBorders>
          </w:tcPr>
          <w:p w14:paraId="33AF272D" w14:textId="77777777" w:rsidR="00E848F4" w:rsidRPr="00E848F4" w:rsidRDefault="00E848F4" w:rsidP="00E848F4">
            <w:pPr>
              <w:pStyle w:val="Zawartotabeli"/>
              <w:rPr>
                <w:rFonts w:ascii="Arial" w:hAnsi="Arial"/>
                <w:sz w:val="20"/>
                <w:szCs w:val="20"/>
              </w:rPr>
            </w:pPr>
          </w:p>
        </w:tc>
      </w:tr>
      <w:tr w:rsidR="00E848F4" w:rsidRPr="00E848F4" w14:paraId="24932865"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5C2C6EB8" w14:textId="49B64736" w:rsidR="00E848F4" w:rsidRPr="00E848F4" w:rsidRDefault="00E848F4" w:rsidP="00E848F4">
            <w:pPr>
              <w:jc w:val="center"/>
              <w:rPr>
                <w:rFonts w:ascii="Arial" w:hAnsi="Arial" w:cs="Arial"/>
              </w:rPr>
            </w:pPr>
            <w:r w:rsidRPr="00E848F4">
              <w:rPr>
                <w:rFonts w:ascii="Arial" w:hAnsi="Arial" w:cs="Arial"/>
              </w:rPr>
              <w:t>20</w:t>
            </w:r>
          </w:p>
        </w:tc>
        <w:tc>
          <w:tcPr>
            <w:tcW w:w="4250" w:type="dxa"/>
            <w:tcBorders>
              <w:top w:val="single" w:sz="4" w:space="0" w:color="00000A"/>
              <w:left w:val="single" w:sz="4" w:space="0" w:color="00000A"/>
              <w:bottom w:val="single" w:sz="4" w:space="0" w:color="00000A"/>
              <w:right w:val="single" w:sz="4" w:space="0" w:color="00000A"/>
            </w:tcBorders>
            <w:vAlign w:val="center"/>
          </w:tcPr>
          <w:p w14:paraId="2FA07D0F" w14:textId="70D6AF57" w:rsidR="00E848F4" w:rsidRPr="00E848F4" w:rsidRDefault="00E848F4" w:rsidP="00E848F4">
            <w:pPr>
              <w:rPr>
                <w:rFonts w:ascii="Arial" w:hAnsi="Arial" w:cs="Arial"/>
              </w:rPr>
            </w:pPr>
            <w:r w:rsidRPr="00E848F4">
              <w:rPr>
                <w:rFonts w:ascii="Arial" w:eastAsia="Calibri" w:hAnsi="Arial" w:cs="Arial"/>
                <w:lang w:eastAsia="zh-CN" w:bidi="en-US"/>
              </w:rPr>
              <w:t>Rok produkcji 2026 lub 2025</w:t>
            </w:r>
          </w:p>
        </w:tc>
        <w:tc>
          <w:tcPr>
            <w:tcW w:w="1985" w:type="dxa"/>
            <w:tcBorders>
              <w:top w:val="single" w:sz="4" w:space="0" w:color="00000A"/>
              <w:left w:val="single" w:sz="4" w:space="0" w:color="00000A"/>
              <w:bottom w:val="single" w:sz="4" w:space="0" w:color="00000A"/>
              <w:right w:val="single" w:sz="4" w:space="0" w:color="000000"/>
            </w:tcBorders>
            <w:vAlign w:val="center"/>
          </w:tcPr>
          <w:p w14:paraId="3AEA77B9" w14:textId="77119CCE" w:rsidR="00E848F4" w:rsidRPr="00E848F4" w:rsidRDefault="00E848F4" w:rsidP="00E848F4">
            <w:pPr>
              <w:pStyle w:val="Zawartotabeli"/>
              <w:jc w:val="center"/>
              <w:rPr>
                <w:rFonts w:ascii="Arial" w:hAnsi="Arial"/>
                <w:sz w:val="20"/>
                <w:szCs w:val="20"/>
              </w:rPr>
            </w:pPr>
            <w:r w:rsidRPr="00E848F4">
              <w:rPr>
                <w:rFonts w:ascii="Arial" w:eastAsia="Calibri" w:hAnsi="Arial"/>
                <w:sz w:val="20"/>
                <w:szCs w:val="20"/>
                <w:lang w:bidi="en-US"/>
              </w:rPr>
              <w:t>Tak</w:t>
            </w:r>
          </w:p>
        </w:tc>
        <w:tc>
          <w:tcPr>
            <w:tcW w:w="2966" w:type="dxa"/>
            <w:tcBorders>
              <w:top w:val="single" w:sz="4" w:space="0" w:color="auto"/>
              <w:left w:val="single" w:sz="4" w:space="0" w:color="auto"/>
              <w:bottom w:val="single" w:sz="4" w:space="0" w:color="auto"/>
              <w:right w:val="single" w:sz="4" w:space="0" w:color="000000"/>
            </w:tcBorders>
          </w:tcPr>
          <w:p w14:paraId="4FFFD4CA" w14:textId="77777777" w:rsidR="00E848F4" w:rsidRPr="00E848F4" w:rsidRDefault="00E848F4" w:rsidP="00E848F4">
            <w:pPr>
              <w:pStyle w:val="Zawartotabeli"/>
              <w:rPr>
                <w:rFonts w:ascii="Arial" w:hAnsi="Arial"/>
                <w:sz w:val="20"/>
                <w:szCs w:val="20"/>
              </w:rPr>
            </w:pPr>
          </w:p>
        </w:tc>
      </w:tr>
      <w:tr w:rsidR="00E848F4" w:rsidRPr="00E848F4" w14:paraId="30517C50" w14:textId="77777777" w:rsidTr="00EB4EF2">
        <w:tc>
          <w:tcPr>
            <w:tcW w:w="711" w:type="dxa"/>
            <w:tcBorders>
              <w:top w:val="single" w:sz="4" w:space="0" w:color="auto"/>
              <w:left w:val="single" w:sz="4" w:space="0" w:color="auto"/>
              <w:bottom w:val="single" w:sz="4" w:space="0" w:color="auto"/>
              <w:right w:val="single" w:sz="4" w:space="0" w:color="000000"/>
            </w:tcBorders>
            <w:vAlign w:val="center"/>
          </w:tcPr>
          <w:p w14:paraId="34BF7552" w14:textId="79B982F1" w:rsidR="00E848F4" w:rsidRPr="00E848F4" w:rsidRDefault="00E848F4" w:rsidP="00E848F4">
            <w:pPr>
              <w:jc w:val="center"/>
              <w:rPr>
                <w:rFonts w:ascii="Arial" w:hAnsi="Arial" w:cs="Arial"/>
              </w:rPr>
            </w:pPr>
            <w:r w:rsidRPr="00E848F4">
              <w:rPr>
                <w:rFonts w:ascii="Arial" w:hAnsi="Arial" w:cs="Arial"/>
              </w:rPr>
              <w:t>21</w:t>
            </w:r>
          </w:p>
        </w:tc>
        <w:tc>
          <w:tcPr>
            <w:tcW w:w="4250" w:type="dxa"/>
            <w:tcBorders>
              <w:top w:val="single" w:sz="4" w:space="0" w:color="00000A"/>
              <w:left w:val="single" w:sz="4" w:space="0" w:color="00000A"/>
              <w:bottom w:val="single" w:sz="4" w:space="0" w:color="00000A"/>
              <w:right w:val="single" w:sz="4" w:space="0" w:color="00000A"/>
            </w:tcBorders>
            <w:vAlign w:val="center"/>
          </w:tcPr>
          <w:p w14:paraId="30049379" w14:textId="5CE15E58" w:rsidR="00E848F4" w:rsidRPr="00E848F4" w:rsidRDefault="00E848F4" w:rsidP="00E848F4">
            <w:pPr>
              <w:rPr>
                <w:rFonts w:ascii="Arial" w:hAnsi="Arial" w:cs="Arial"/>
              </w:rPr>
            </w:pPr>
            <w:r w:rsidRPr="00E848F4">
              <w:rPr>
                <w:rFonts w:ascii="Arial" w:eastAsia="Lucida Sans Unicode" w:hAnsi="Arial" w:cs="Arial"/>
                <w:color w:val="00000A"/>
                <w:kern w:val="2"/>
                <w:lang w:eastAsia="hi-IN" w:bidi="hi-IN"/>
              </w:rPr>
              <w:t>Zagwarantowanie dostępności części przez minimum 10 lat od dostawy</w:t>
            </w:r>
          </w:p>
        </w:tc>
        <w:tc>
          <w:tcPr>
            <w:tcW w:w="1985" w:type="dxa"/>
            <w:tcBorders>
              <w:top w:val="single" w:sz="4" w:space="0" w:color="00000A"/>
              <w:left w:val="single" w:sz="4" w:space="0" w:color="00000A"/>
              <w:bottom w:val="single" w:sz="4" w:space="0" w:color="00000A"/>
              <w:right w:val="single" w:sz="4" w:space="0" w:color="000000"/>
            </w:tcBorders>
            <w:vAlign w:val="center"/>
          </w:tcPr>
          <w:p w14:paraId="3A9A43C7" w14:textId="4CED4D7B" w:rsidR="00E848F4" w:rsidRPr="00E848F4" w:rsidRDefault="00E848F4" w:rsidP="00E848F4">
            <w:pPr>
              <w:pStyle w:val="Zawartotabeli"/>
              <w:jc w:val="center"/>
              <w:rPr>
                <w:rFonts w:ascii="Arial" w:hAnsi="Arial"/>
                <w:sz w:val="20"/>
                <w:szCs w:val="20"/>
              </w:rPr>
            </w:pPr>
            <w:r w:rsidRPr="00E848F4">
              <w:rPr>
                <w:rFonts w:ascii="Arial" w:hAnsi="Arial"/>
                <w:sz w:val="20"/>
                <w:szCs w:val="20"/>
              </w:rPr>
              <w:t>Tak</w:t>
            </w:r>
          </w:p>
        </w:tc>
        <w:tc>
          <w:tcPr>
            <w:tcW w:w="2966" w:type="dxa"/>
            <w:tcBorders>
              <w:top w:val="single" w:sz="4" w:space="0" w:color="auto"/>
              <w:left w:val="single" w:sz="4" w:space="0" w:color="auto"/>
              <w:bottom w:val="single" w:sz="4" w:space="0" w:color="auto"/>
              <w:right w:val="single" w:sz="4" w:space="0" w:color="000000"/>
            </w:tcBorders>
          </w:tcPr>
          <w:p w14:paraId="4B26F352" w14:textId="77777777" w:rsidR="00E848F4" w:rsidRPr="00E848F4" w:rsidRDefault="00E848F4" w:rsidP="00E848F4">
            <w:pPr>
              <w:pStyle w:val="Zawartotabeli"/>
              <w:rPr>
                <w:rFonts w:ascii="Arial" w:hAnsi="Arial"/>
                <w:sz w:val="20"/>
                <w:szCs w:val="20"/>
              </w:rPr>
            </w:pPr>
          </w:p>
        </w:tc>
      </w:tr>
    </w:tbl>
    <w:p w14:paraId="6CDDAB49" w14:textId="786FB0AF" w:rsidR="00195BB2" w:rsidRPr="00CE4E0F" w:rsidRDefault="00F24C20" w:rsidP="00837502">
      <w:pPr>
        <w:rPr>
          <w:rFonts w:ascii="Arial" w:hAnsi="Arial" w:cs="Arial"/>
        </w:rPr>
      </w:pPr>
      <w:r w:rsidRPr="00CE4E0F">
        <w:rPr>
          <w:rFonts w:ascii="Arial" w:hAnsi="Arial" w:cs="Arial"/>
        </w:rPr>
        <w:t xml:space="preserve"> </w:t>
      </w:r>
      <w:r w:rsidR="00195BB2" w:rsidRPr="00CE4E0F">
        <w:rPr>
          <w:rFonts w:ascii="Arial" w:hAnsi="Arial" w:cs="Arial"/>
        </w:rPr>
        <w:br w:type="page"/>
      </w:r>
    </w:p>
    <w:p w14:paraId="56D1C353" w14:textId="38305507" w:rsidR="002465A4" w:rsidRPr="00CE4E0F" w:rsidRDefault="002465A4" w:rsidP="00837502">
      <w:pPr>
        <w:pStyle w:val="TableText"/>
        <w:widowControl/>
        <w:tabs>
          <w:tab w:val="clear" w:pos="0"/>
        </w:tabs>
        <w:autoSpaceDE/>
        <w:autoSpaceDN/>
        <w:adjustRightInd/>
        <w:jc w:val="right"/>
        <w:rPr>
          <w:rFonts w:ascii="Arial" w:hAnsi="Arial" w:cs="Arial"/>
          <w:color w:val="0000FF"/>
          <w:sz w:val="20"/>
        </w:rPr>
      </w:pPr>
      <w:r w:rsidRPr="00CE4E0F">
        <w:rPr>
          <w:rFonts w:ascii="Arial" w:hAnsi="Arial" w:cs="Arial"/>
          <w:color w:val="0000FF"/>
          <w:sz w:val="20"/>
        </w:rPr>
        <w:t xml:space="preserve">ZAŁĄCZNIK NR </w:t>
      </w:r>
      <w:r w:rsidR="00195BB2" w:rsidRPr="00CE4E0F">
        <w:rPr>
          <w:rFonts w:ascii="Arial" w:hAnsi="Arial" w:cs="Arial"/>
          <w:color w:val="0000FF"/>
          <w:sz w:val="20"/>
        </w:rPr>
        <w:t>3</w:t>
      </w:r>
      <w:r w:rsidRPr="00CE4E0F">
        <w:rPr>
          <w:rFonts w:ascii="Arial" w:hAnsi="Arial" w:cs="Arial"/>
          <w:color w:val="0000FF"/>
          <w:sz w:val="20"/>
        </w:rPr>
        <w:t xml:space="preserve"> DO </w:t>
      </w:r>
      <w:r w:rsidR="00EA3C76" w:rsidRPr="00CE4E0F">
        <w:rPr>
          <w:rFonts w:ascii="Arial" w:hAnsi="Arial" w:cs="Arial"/>
          <w:color w:val="0000FF"/>
          <w:sz w:val="20"/>
        </w:rPr>
        <w:t>SWZ</w:t>
      </w:r>
    </w:p>
    <w:p w14:paraId="68FF1E1C" w14:textId="77777777" w:rsidR="006148B4" w:rsidRPr="00CE4E0F" w:rsidRDefault="006148B4" w:rsidP="006148B4">
      <w:pPr>
        <w:jc w:val="center"/>
        <w:rPr>
          <w:rFonts w:ascii="Arial" w:hAnsi="Arial" w:cs="Arial"/>
        </w:rPr>
      </w:pPr>
    </w:p>
    <w:p w14:paraId="080CF476" w14:textId="0D79058C" w:rsidR="00CE4E0F" w:rsidRPr="00CE4E0F" w:rsidRDefault="00CE4E0F" w:rsidP="006148B4">
      <w:pPr>
        <w:jc w:val="center"/>
        <w:rPr>
          <w:rFonts w:ascii="Arial" w:hAnsi="Arial" w:cs="Arial"/>
        </w:rPr>
      </w:pPr>
      <w:r w:rsidRPr="00CE4E0F">
        <w:rPr>
          <w:rFonts w:ascii="Arial" w:hAnsi="Arial" w:cs="Arial"/>
          <w:noProof/>
        </w:rPr>
        <w:drawing>
          <wp:inline distT="0" distB="0" distL="0" distR="0" wp14:anchorId="73AC9D49" wp14:editId="30C4EB06">
            <wp:extent cx="6283960" cy="650875"/>
            <wp:effectExtent l="0" t="0" r="2540" b="0"/>
            <wp:docPr id="10585699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56873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3960" cy="650875"/>
                    </a:xfrm>
                    <a:prstGeom prst="rect">
                      <a:avLst/>
                    </a:prstGeom>
                    <a:noFill/>
                    <a:ln>
                      <a:noFill/>
                    </a:ln>
                  </pic:spPr>
                </pic:pic>
              </a:graphicData>
            </a:graphic>
          </wp:inline>
        </w:drawing>
      </w:r>
    </w:p>
    <w:p w14:paraId="6450030A" w14:textId="77777777" w:rsidR="00CE4E0F" w:rsidRPr="00CE4E0F" w:rsidRDefault="00CE4E0F" w:rsidP="006148B4">
      <w:pPr>
        <w:jc w:val="center"/>
        <w:rPr>
          <w:rFonts w:ascii="Arial" w:hAnsi="Arial" w:cs="Arial"/>
        </w:rPr>
      </w:pPr>
    </w:p>
    <w:p w14:paraId="5C5958B5" w14:textId="1E0AF5FA" w:rsidR="006148B4" w:rsidRPr="00CE4E0F" w:rsidRDefault="006148B4" w:rsidP="00926362">
      <w:pPr>
        <w:jc w:val="center"/>
        <w:rPr>
          <w:rFonts w:ascii="Arial" w:hAnsi="Arial" w:cs="Arial"/>
        </w:rPr>
      </w:pPr>
      <w:r w:rsidRPr="00CE4E0F">
        <w:rPr>
          <w:rFonts w:ascii="Arial" w:hAnsi="Arial" w:cs="Arial"/>
        </w:rPr>
        <w:t xml:space="preserve">PROJEKT UMOWY NR ... </w:t>
      </w:r>
      <w:r w:rsidR="00CE4E0F" w:rsidRPr="00CE4E0F">
        <w:rPr>
          <w:rFonts w:ascii="Arial" w:hAnsi="Arial" w:cs="Arial"/>
        </w:rPr>
        <w:t>.</w:t>
      </w:r>
      <w:r w:rsidRPr="00CE4E0F">
        <w:rPr>
          <w:rFonts w:ascii="Arial" w:hAnsi="Arial" w:cs="Arial"/>
        </w:rPr>
        <w:t>.TB.TP.382.003.2026 EK</w:t>
      </w:r>
    </w:p>
    <w:p w14:paraId="6AAD067F" w14:textId="77777777" w:rsidR="006148B4" w:rsidRPr="00CE4E0F" w:rsidRDefault="006148B4" w:rsidP="00926362">
      <w:pPr>
        <w:jc w:val="center"/>
        <w:rPr>
          <w:rFonts w:ascii="Arial" w:hAnsi="Arial" w:cs="Arial"/>
          <w:sz w:val="14"/>
          <w:szCs w:val="14"/>
        </w:rPr>
      </w:pPr>
      <w:r w:rsidRPr="00CE4E0F">
        <w:rPr>
          <w:rFonts w:ascii="Arial" w:hAnsi="Arial" w:cs="Arial"/>
          <w:sz w:val="14"/>
          <w:szCs w:val="14"/>
        </w:rPr>
        <w:t>zamówienie w trybie przetargu nieograniczonego art. 132 ustawy Prawo zamówień publicznych</w:t>
      </w:r>
    </w:p>
    <w:p w14:paraId="0ADF21D0" w14:textId="77777777" w:rsidR="006148B4" w:rsidRPr="00CE4E0F" w:rsidRDefault="006148B4" w:rsidP="00926362">
      <w:pPr>
        <w:rPr>
          <w:rFonts w:ascii="Arial" w:hAnsi="Arial" w:cs="Arial"/>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6148B4" w:rsidRPr="00CE4E0F" w14:paraId="45046BBE" w14:textId="77777777" w:rsidTr="00A2215F">
        <w:tc>
          <w:tcPr>
            <w:tcW w:w="905" w:type="dxa"/>
          </w:tcPr>
          <w:p w14:paraId="2D20DCB7" w14:textId="77777777" w:rsidR="006148B4" w:rsidRPr="00CE4E0F" w:rsidRDefault="006148B4" w:rsidP="00926362">
            <w:pPr>
              <w:jc w:val="both"/>
              <w:rPr>
                <w:rFonts w:ascii="Arial" w:hAnsi="Arial" w:cs="Arial"/>
                <w:sz w:val="16"/>
              </w:rPr>
            </w:pPr>
            <w:r w:rsidRPr="00CE4E0F">
              <w:rPr>
                <w:rFonts w:ascii="Arial" w:hAnsi="Arial" w:cs="Arial"/>
                <w:sz w:val="16"/>
              </w:rPr>
              <w:t>dotyczy:</w:t>
            </w:r>
          </w:p>
        </w:tc>
        <w:tc>
          <w:tcPr>
            <w:tcW w:w="9018" w:type="dxa"/>
          </w:tcPr>
          <w:p w14:paraId="60C01C24" w14:textId="3E8DE994" w:rsidR="006148B4" w:rsidRPr="00CE4E0F" w:rsidRDefault="006148B4" w:rsidP="00926362">
            <w:pPr>
              <w:jc w:val="both"/>
              <w:rPr>
                <w:rFonts w:ascii="Arial" w:hAnsi="Arial" w:cs="Arial"/>
                <w:bCs/>
                <w:sz w:val="16"/>
              </w:rPr>
            </w:pPr>
            <w:r w:rsidRPr="00CE4E0F">
              <w:rPr>
                <w:rFonts w:ascii="Arial" w:hAnsi="Arial" w:cs="Arial"/>
                <w:bCs/>
                <w:sz w:val="16"/>
              </w:rPr>
              <w:t>Części nr 1</w:t>
            </w:r>
          </w:p>
        </w:tc>
      </w:tr>
    </w:tbl>
    <w:p w14:paraId="55A6299F" w14:textId="77777777" w:rsidR="006148B4" w:rsidRPr="00CE4E0F" w:rsidRDefault="006148B4" w:rsidP="00926362">
      <w:pPr>
        <w:rPr>
          <w:rFonts w:ascii="Arial" w:hAnsi="Arial" w:cs="Arial"/>
        </w:rPr>
      </w:pPr>
    </w:p>
    <w:p w14:paraId="62978B2E" w14:textId="77777777" w:rsidR="006148B4" w:rsidRPr="00CE4E0F" w:rsidRDefault="006148B4" w:rsidP="00926362">
      <w:pPr>
        <w:jc w:val="both"/>
        <w:rPr>
          <w:rFonts w:ascii="Arial" w:hAnsi="Arial" w:cs="Arial"/>
        </w:rPr>
      </w:pPr>
      <w:r w:rsidRPr="00CE4E0F">
        <w:rPr>
          <w:rFonts w:ascii="Arial" w:hAnsi="Arial" w:cs="Arial"/>
        </w:rPr>
        <w:t>Umowa zawarta w dniu ....................... roku w Koszalinie, pomiędzy:</w:t>
      </w:r>
    </w:p>
    <w:p w14:paraId="6AC35C6B" w14:textId="77777777" w:rsidR="006148B4" w:rsidRPr="00CE4E0F" w:rsidRDefault="006148B4" w:rsidP="00926362">
      <w:pPr>
        <w:ind w:left="284"/>
        <w:jc w:val="both"/>
        <w:rPr>
          <w:rFonts w:ascii="Arial" w:hAnsi="Arial" w:cs="Arial"/>
        </w:rPr>
      </w:pPr>
      <w:r w:rsidRPr="00CE4E0F">
        <w:rPr>
          <w:rFonts w:ascii="Arial" w:hAnsi="Arial" w:cs="Arial"/>
        </w:rPr>
        <w:t>Szpitalem Wojewódzkim im. Mikołaja Kopernika</w:t>
      </w:r>
    </w:p>
    <w:p w14:paraId="63BD669C" w14:textId="77777777" w:rsidR="006148B4" w:rsidRPr="00CE4E0F" w:rsidRDefault="006148B4" w:rsidP="00926362">
      <w:pPr>
        <w:ind w:left="284"/>
        <w:jc w:val="both"/>
        <w:rPr>
          <w:rFonts w:ascii="Arial" w:hAnsi="Arial" w:cs="Arial"/>
        </w:rPr>
      </w:pPr>
      <w:r w:rsidRPr="00CE4E0F">
        <w:rPr>
          <w:rFonts w:ascii="Arial" w:hAnsi="Arial" w:cs="Arial"/>
        </w:rPr>
        <w:t>ul. Tytusa Chałubińskiego 7, 75 – 581 Koszalin</w:t>
      </w:r>
    </w:p>
    <w:p w14:paraId="74166488" w14:textId="77777777" w:rsidR="006148B4" w:rsidRPr="00CE4E0F" w:rsidRDefault="006148B4" w:rsidP="00926362">
      <w:pPr>
        <w:tabs>
          <w:tab w:val="left" w:pos="2552"/>
        </w:tabs>
        <w:ind w:left="284"/>
        <w:jc w:val="both"/>
        <w:rPr>
          <w:rFonts w:ascii="Arial" w:hAnsi="Arial" w:cs="Arial"/>
        </w:rPr>
      </w:pPr>
      <w:r w:rsidRPr="00CE4E0F">
        <w:rPr>
          <w:rFonts w:ascii="Arial" w:hAnsi="Arial" w:cs="Arial"/>
        </w:rPr>
        <w:t>NIP: 669-10-44-410, REGON: 330006292, KRS: 0000006505, BDO 000008455</w:t>
      </w:r>
    </w:p>
    <w:p w14:paraId="1A1BAAE5" w14:textId="77777777" w:rsidR="006148B4" w:rsidRPr="00CE4E0F" w:rsidRDefault="006148B4" w:rsidP="00926362">
      <w:pPr>
        <w:jc w:val="both"/>
        <w:rPr>
          <w:rFonts w:ascii="Arial" w:hAnsi="Arial" w:cs="Arial"/>
        </w:rPr>
      </w:pPr>
      <w:r w:rsidRPr="00CE4E0F">
        <w:rPr>
          <w:rFonts w:ascii="Arial" w:hAnsi="Arial" w:cs="Arial"/>
        </w:rPr>
        <w:t>reprezentowanym przez……………………………..– Dyrektora</w:t>
      </w:r>
    </w:p>
    <w:p w14:paraId="3277E5D7" w14:textId="77777777" w:rsidR="006148B4" w:rsidRPr="00CE4E0F" w:rsidRDefault="006148B4" w:rsidP="00926362">
      <w:pPr>
        <w:jc w:val="both"/>
        <w:rPr>
          <w:rFonts w:ascii="Arial" w:hAnsi="Arial" w:cs="Arial"/>
        </w:rPr>
      </w:pPr>
      <w:r w:rsidRPr="00CE4E0F">
        <w:rPr>
          <w:rFonts w:ascii="Arial" w:hAnsi="Arial" w:cs="Arial"/>
        </w:rPr>
        <w:t xml:space="preserve">zwanym dalej </w:t>
      </w:r>
      <w:r w:rsidRPr="00CE4E0F">
        <w:rPr>
          <w:rFonts w:ascii="Arial" w:hAnsi="Arial" w:cs="Arial"/>
          <w:i/>
        </w:rPr>
        <w:t>Zamawiającym, Stroną</w:t>
      </w:r>
    </w:p>
    <w:p w14:paraId="3CB929FE" w14:textId="77777777" w:rsidR="006148B4" w:rsidRPr="00CE4E0F" w:rsidRDefault="006148B4" w:rsidP="00926362">
      <w:pPr>
        <w:jc w:val="both"/>
        <w:rPr>
          <w:rFonts w:ascii="Arial" w:hAnsi="Arial" w:cs="Arial"/>
        </w:rPr>
      </w:pPr>
      <w:r w:rsidRPr="00CE4E0F">
        <w:rPr>
          <w:rFonts w:ascii="Arial" w:hAnsi="Arial" w:cs="Arial"/>
        </w:rPr>
        <w:t>a</w:t>
      </w:r>
    </w:p>
    <w:p w14:paraId="268CDAA7" w14:textId="77777777" w:rsidR="006148B4" w:rsidRPr="00CE4E0F" w:rsidRDefault="006148B4" w:rsidP="00926362">
      <w:pPr>
        <w:ind w:left="284"/>
        <w:jc w:val="both"/>
        <w:rPr>
          <w:rFonts w:ascii="Arial" w:hAnsi="Arial" w:cs="Arial"/>
        </w:rPr>
      </w:pPr>
      <w:r w:rsidRPr="00CE4E0F">
        <w:rPr>
          <w:rFonts w:ascii="Arial" w:hAnsi="Arial" w:cs="Arial"/>
        </w:rPr>
        <w:t>NIP:....................REGON:..........................KRS:.........................................</w:t>
      </w:r>
    </w:p>
    <w:p w14:paraId="04AD094B" w14:textId="77777777" w:rsidR="006148B4" w:rsidRPr="00CE4E0F" w:rsidRDefault="006148B4" w:rsidP="00926362">
      <w:pPr>
        <w:jc w:val="both"/>
        <w:rPr>
          <w:rFonts w:ascii="Arial" w:hAnsi="Arial" w:cs="Arial"/>
        </w:rPr>
      </w:pPr>
      <w:r w:rsidRPr="00CE4E0F">
        <w:rPr>
          <w:rFonts w:ascii="Arial" w:hAnsi="Arial" w:cs="Arial"/>
        </w:rPr>
        <w:t>reprezentowanym przez: .................................................................................</w:t>
      </w:r>
    </w:p>
    <w:p w14:paraId="7D4A46CD" w14:textId="77777777" w:rsidR="006148B4" w:rsidRPr="00CE4E0F" w:rsidRDefault="006148B4" w:rsidP="00926362">
      <w:pPr>
        <w:jc w:val="both"/>
        <w:rPr>
          <w:rFonts w:ascii="Arial" w:hAnsi="Arial" w:cs="Arial"/>
        </w:rPr>
      </w:pPr>
      <w:r w:rsidRPr="00CE4E0F">
        <w:rPr>
          <w:rFonts w:ascii="Arial" w:hAnsi="Arial" w:cs="Arial"/>
        </w:rPr>
        <w:t xml:space="preserve">zwanym dalej </w:t>
      </w:r>
      <w:r w:rsidRPr="00CE4E0F">
        <w:rPr>
          <w:rFonts w:ascii="Arial" w:hAnsi="Arial" w:cs="Arial"/>
          <w:i/>
        </w:rPr>
        <w:t>Wykonawcą, Stroną</w:t>
      </w:r>
    </w:p>
    <w:p w14:paraId="258B2E65" w14:textId="77777777" w:rsidR="006148B4" w:rsidRPr="00CE4E0F" w:rsidRDefault="006148B4" w:rsidP="00926362">
      <w:pPr>
        <w:jc w:val="both"/>
        <w:rPr>
          <w:rFonts w:ascii="Arial" w:hAnsi="Arial" w:cs="Arial"/>
        </w:rPr>
      </w:pPr>
    </w:p>
    <w:p w14:paraId="357AAECB" w14:textId="77777777" w:rsidR="006148B4" w:rsidRPr="00CE4E0F" w:rsidRDefault="006148B4" w:rsidP="00926362">
      <w:pPr>
        <w:pStyle w:val="Tekstprzypisudolnego"/>
        <w:jc w:val="both"/>
        <w:rPr>
          <w:rFonts w:ascii="Arial" w:hAnsi="Arial" w:cs="Arial"/>
        </w:rPr>
      </w:pPr>
      <w:r w:rsidRPr="00CE4E0F">
        <w:rPr>
          <w:rFonts w:ascii="Arial" w:hAnsi="Arial" w:cs="Arial"/>
        </w:rPr>
        <w:t>Zamówienie realizowane w ramach Krajowego Planu Odbudowy i Zwiększania Odporności: Komponent D „Efektywność, dostępność i jakość systemu ochrony zdrowia” Inwestycja D1.1.1 „Rozwój i modernizacja infrastruktury centrów opieki wysokospecjalistycznej i innych podmiotów leczniczych”</w:t>
      </w:r>
    </w:p>
    <w:p w14:paraId="6DE2EBBD" w14:textId="77777777" w:rsidR="006148B4" w:rsidRPr="00CE4E0F" w:rsidRDefault="006148B4" w:rsidP="00926362">
      <w:pPr>
        <w:jc w:val="both"/>
        <w:rPr>
          <w:rFonts w:ascii="Arial" w:hAnsi="Arial" w:cs="Arial"/>
        </w:rPr>
      </w:pPr>
    </w:p>
    <w:p w14:paraId="677F9F59" w14:textId="39E7C71A" w:rsidR="006148B4" w:rsidRPr="00CE4E0F" w:rsidRDefault="006148B4" w:rsidP="00926362">
      <w:pPr>
        <w:jc w:val="both"/>
        <w:rPr>
          <w:rFonts w:ascii="Arial" w:hAnsi="Arial" w:cs="Arial"/>
        </w:rPr>
      </w:pPr>
      <w:r w:rsidRPr="00CE4E0F">
        <w:rPr>
          <w:rFonts w:ascii="Arial" w:hAnsi="Arial" w:cs="Arial"/>
        </w:rPr>
        <w:t xml:space="preserve">Działając na podstawie ustawy z dnia 11 września 2019 r. Prawo zamówień publicznych (Dz.U.2022.1710 </w:t>
      </w:r>
      <w:proofErr w:type="spellStart"/>
      <w:r w:rsidRPr="00CE4E0F">
        <w:rPr>
          <w:rFonts w:ascii="Arial" w:hAnsi="Arial" w:cs="Arial"/>
        </w:rPr>
        <w:t>t.j</w:t>
      </w:r>
      <w:proofErr w:type="spellEnd"/>
      <w:r w:rsidRPr="00CE4E0F">
        <w:rPr>
          <w:rFonts w:ascii="Arial" w:hAnsi="Arial" w:cs="Arial"/>
        </w:rPr>
        <w:t xml:space="preserve">.) (dalej: „ustawa </w:t>
      </w:r>
      <w:r w:rsidR="00555B94" w:rsidRPr="00CE4E0F">
        <w:rPr>
          <w:rFonts w:ascii="Arial" w:hAnsi="Arial" w:cs="Arial"/>
        </w:rPr>
        <w:t>P</w:t>
      </w:r>
      <w:r w:rsidRPr="00CE4E0F">
        <w:rPr>
          <w:rFonts w:ascii="Arial" w:hAnsi="Arial" w:cs="Arial"/>
        </w:rPr>
        <w:t>zp”) po wyczerpaniu procedury przewidzianej dla trybu przetargu nieograniczonego zawarto umowę następującej treści:</w:t>
      </w:r>
    </w:p>
    <w:p w14:paraId="2610FE30" w14:textId="77777777" w:rsidR="006148B4" w:rsidRPr="00CE4E0F" w:rsidRDefault="006148B4" w:rsidP="00926362">
      <w:pPr>
        <w:rPr>
          <w:rFonts w:ascii="Arial" w:hAnsi="Arial" w:cs="Arial"/>
        </w:rPr>
      </w:pPr>
    </w:p>
    <w:p w14:paraId="74F43DA4" w14:textId="77777777" w:rsidR="006148B4" w:rsidRPr="00CE4E0F" w:rsidRDefault="006148B4" w:rsidP="00926362">
      <w:pPr>
        <w:jc w:val="center"/>
        <w:rPr>
          <w:rFonts w:ascii="Arial" w:hAnsi="Arial" w:cs="Arial"/>
          <w:lang w:eastAsia="zh-CN"/>
        </w:rPr>
      </w:pPr>
      <w:r w:rsidRPr="00CE4E0F">
        <w:rPr>
          <w:rFonts w:ascii="Arial" w:hAnsi="Arial" w:cs="Arial"/>
          <w:lang w:eastAsia="zh-CN"/>
        </w:rPr>
        <w:t>§ 1</w:t>
      </w:r>
    </w:p>
    <w:p w14:paraId="58EDC459" w14:textId="52810368" w:rsidR="006148B4" w:rsidRPr="00CE4E0F" w:rsidRDefault="006148B4" w:rsidP="00EA023C">
      <w:pPr>
        <w:numPr>
          <w:ilvl w:val="0"/>
          <w:numId w:val="79"/>
        </w:numPr>
        <w:suppressAutoHyphens/>
        <w:jc w:val="both"/>
        <w:rPr>
          <w:rFonts w:ascii="Arial" w:hAnsi="Arial" w:cs="Arial"/>
          <w:lang w:eastAsia="zh-CN"/>
        </w:rPr>
      </w:pPr>
      <w:r w:rsidRPr="00CE4E0F">
        <w:rPr>
          <w:rFonts w:ascii="Arial" w:hAnsi="Arial" w:cs="Arial"/>
          <w:lang w:eastAsia="zh-CN"/>
        </w:rPr>
        <w:t xml:space="preserve">Wykonawca zobowiązuje się do </w:t>
      </w:r>
      <w:r w:rsidR="0031295F">
        <w:rPr>
          <w:rFonts w:ascii="Arial" w:hAnsi="Arial" w:cs="Arial"/>
          <w:lang w:eastAsia="zh-CN"/>
        </w:rPr>
        <w:t xml:space="preserve">dostosowania pomieszczeń </w:t>
      </w:r>
      <w:r w:rsidR="00E55546">
        <w:rPr>
          <w:rFonts w:ascii="Arial" w:hAnsi="Arial" w:cs="Arial"/>
          <w:lang w:eastAsia="zh-CN"/>
        </w:rPr>
        <w:t xml:space="preserve">Pracowni </w:t>
      </w:r>
      <w:r w:rsidR="0031295F">
        <w:rPr>
          <w:rFonts w:ascii="Arial" w:hAnsi="Arial" w:cs="Arial"/>
          <w:lang w:eastAsia="zh-CN"/>
        </w:rPr>
        <w:t xml:space="preserve">oraz dostawy, montażu i uruchomienia </w:t>
      </w:r>
      <w:proofErr w:type="spellStart"/>
      <w:r w:rsidR="0031295F">
        <w:rPr>
          <w:rFonts w:ascii="Arial" w:hAnsi="Arial" w:cs="Arial"/>
          <w:lang w:eastAsia="zh-CN"/>
        </w:rPr>
        <w:t>angiografu</w:t>
      </w:r>
      <w:proofErr w:type="spellEnd"/>
      <w:r w:rsidR="0031295F">
        <w:rPr>
          <w:rFonts w:ascii="Arial" w:hAnsi="Arial" w:cs="Arial"/>
          <w:lang w:eastAsia="zh-CN"/>
        </w:rPr>
        <w:t xml:space="preserve"> wraz z </w:t>
      </w:r>
      <w:r w:rsidRPr="00CE4E0F">
        <w:rPr>
          <w:rFonts w:ascii="Arial" w:hAnsi="Arial" w:cs="Arial"/>
          <w:lang w:eastAsia="zh-CN"/>
        </w:rPr>
        <w:t>wyposażeni</w:t>
      </w:r>
      <w:r w:rsidR="0031295F">
        <w:rPr>
          <w:rFonts w:ascii="Arial" w:hAnsi="Arial" w:cs="Arial"/>
          <w:lang w:eastAsia="zh-CN"/>
        </w:rPr>
        <w:t>em:</w:t>
      </w:r>
      <w:r w:rsidRPr="00CE4E0F">
        <w:rPr>
          <w:rFonts w:ascii="Arial" w:hAnsi="Arial" w:cs="Arial"/>
          <w:lang w:eastAsia="zh-CN"/>
        </w:rPr>
        <w:t xml:space="preserve"> </w:t>
      </w:r>
      <w:r w:rsidR="0031295F">
        <w:rPr>
          <w:rFonts w:ascii="Arial" w:hAnsi="Arial" w:cs="Arial"/>
          <w:lang w:eastAsia="zh-CN"/>
        </w:rPr>
        <w:t xml:space="preserve">……………………… </w:t>
      </w:r>
      <w:r w:rsidRPr="00CE4E0F">
        <w:rPr>
          <w:rFonts w:ascii="Arial" w:hAnsi="Arial" w:cs="Arial"/>
          <w:lang w:eastAsia="zh-CN"/>
        </w:rPr>
        <w:t>(w dalszej części umowy zwanych sprzętem) za cenę i w ilości jak w formularzu oferty, stanowiącym załącznik nr 1</w:t>
      </w:r>
      <w:r w:rsidR="00B44E01">
        <w:rPr>
          <w:rFonts w:ascii="Arial" w:hAnsi="Arial" w:cs="Arial"/>
          <w:lang w:eastAsia="zh-CN"/>
        </w:rPr>
        <w:t xml:space="preserve"> do Umowy</w:t>
      </w:r>
      <w:r w:rsidRPr="00CE4E0F">
        <w:rPr>
          <w:rFonts w:ascii="Arial" w:hAnsi="Arial" w:cs="Arial"/>
          <w:lang w:eastAsia="zh-CN"/>
        </w:rPr>
        <w:t xml:space="preserve"> </w:t>
      </w:r>
      <w:r w:rsidR="00E55546" w:rsidRPr="00AD318C">
        <w:rPr>
          <w:rFonts w:ascii="Arial" w:hAnsi="Arial" w:cs="Arial"/>
        </w:rPr>
        <w:t>oraz zgodnego z Opisem przedmiotu zamówienia stanowiącym załącznik nr 2 do umowy.</w:t>
      </w:r>
    </w:p>
    <w:p w14:paraId="34926944" w14:textId="175C83FF" w:rsidR="006148B4" w:rsidRPr="00CE4E0F" w:rsidRDefault="006148B4" w:rsidP="00EA023C">
      <w:pPr>
        <w:numPr>
          <w:ilvl w:val="0"/>
          <w:numId w:val="79"/>
        </w:numPr>
        <w:suppressAutoHyphens/>
        <w:jc w:val="both"/>
        <w:rPr>
          <w:rFonts w:ascii="Arial" w:hAnsi="Arial" w:cs="Arial"/>
          <w:lang w:eastAsia="zh-CN"/>
        </w:rPr>
      </w:pPr>
      <w:r w:rsidRPr="00CE4E0F">
        <w:rPr>
          <w:rFonts w:ascii="Arial" w:hAnsi="Arial" w:cs="Arial"/>
          <w:lang w:eastAsia="zh-CN"/>
        </w:rPr>
        <w:t>Wartość umowy</w:t>
      </w:r>
      <w:r w:rsidR="0031295F">
        <w:rPr>
          <w:rFonts w:ascii="Arial" w:hAnsi="Arial" w:cs="Arial"/>
          <w:lang w:eastAsia="zh-CN"/>
        </w:rPr>
        <w:t xml:space="preserve"> wynosi </w:t>
      </w:r>
      <w:r w:rsidRPr="00CE4E0F">
        <w:rPr>
          <w:rFonts w:ascii="Arial" w:hAnsi="Arial" w:cs="Arial"/>
          <w:lang w:eastAsia="zh-CN"/>
        </w:rPr>
        <w:t xml:space="preserve"> netto: ................ zł, brutto: .................... zł, w tym:</w:t>
      </w:r>
    </w:p>
    <w:p w14:paraId="3C09FF4C" w14:textId="22947BF5" w:rsidR="0031295F" w:rsidRDefault="0031295F" w:rsidP="00EA023C">
      <w:pPr>
        <w:pStyle w:val="Akapitzlist"/>
        <w:numPr>
          <w:ilvl w:val="1"/>
          <w:numId w:val="79"/>
        </w:numPr>
        <w:tabs>
          <w:tab w:val="clear" w:pos="1080"/>
          <w:tab w:val="num" w:pos="709"/>
        </w:tabs>
        <w:ind w:hanging="654"/>
        <w:jc w:val="both"/>
        <w:rPr>
          <w:rFonts w:ascii="Arial" w:hAnsi="Arial" w:cs="Arial"/>
          <w:lang w:eastAsia="zh-CN"/>
        </w:rPr>
      </w:pPr>
      <w:r>
        <w:rPr>
          <w:rFonts w:ascii="Arial" w:hAnsi="Arial" w:cs="Arial"/>
          <w:lang w:eastAsia="zh-CN"/>
        </w:rPr>
        <w:t xml:space="preserve">Dostosowanie pomieszczeń: </w:t>
      </w:r>
      <w:r w:rsidRPr="00CE4E0F">
        <w:rPr>
          <w:rFonts w:ascii="Arial" w:hAnsi="Arial" w:cs="Arial"/>
          <w:lang w:eastAsia="zh-CN"/>
        </w:rPr>
        <w:t>netto: ................ zł, brutto: .................... zł</w:t>
      </w:r>
    </w:p>
    <w:p w14:paraId="6FDD34DC" w14:textId="60E6BF2B" w:rsidR="006148B4" w:rsidRDefault="0031295F" w:rsidP="00EA023C">
      <w:pPr>
        <w:pStyle w:val="Akapitzlist"/>
        <w:numPr>
          <w:ilvl w:val="1"/>
          <w:numId w:val="79"/>
        </w:numPr>
        <w:tabs>
          <w:tab w:val="clear" w:pos="1080"/>
          <w:tab w:val="num" w:pos="709"/>
        </w:tabs>
        <w:ind w:hanging="654"/>
        <w:jc w:val="both"/>
        <w:rPr>
          <w:rFonts w:ascii="Arial" w:hAnsi="Arial" w:cs="Arial"/>
          <w:lang w:eastAsia="zh-CN"/>
        </w:rPr>
      </w:pPr>
      <w:r>
        <w:rPr>
          <w:rFonts w:ascii="Arial" w:hAnsi="Arial" w:cs="Arial"/>
          <w:lang w:eastAsia="zh-CN"/>
        </w:rPr>
        <w:t xml:space="preserve">Dostawa, </w:t>
      </w:r>
      <w:r w:rsidR="006148B4" w:rsidRPr="00CE4E0F">
        <w:rPr>
          <w:rFonts w:ascii="Arial" w:hAnsi="Arial" w:cs="Arial"/>
          <w:lang w:eastAsia="zh-CN"/>
        </w:rPr>
        <w:t>montaż</w:t>
      </w:r>
      <w:r>
        <w:rPr>
          <w:rFonts w:ascii="Arial" w:hAnsi="Arial" w:cs="Arial"/>
          <w:lang w:eastAsia="zh-CN"/>
        </w:rPr>
        <w:t xml:space="preserve">u i uruchomienie </w:t>
      </w:r>
      <w:proofErr w:type="spellStart"/>
      <w:r>
        <w:rPr>
          <w:rFonts w:ascii="Arial" w:hAnsi="Arial" w:cs="Arial"/>
          <w:lang w:eastAsia="zh-CN"/>
        </w:rPr>
        <w:t>angiografu</w:t>
      </w:r>
      <w:proofErr w:type="spellEnd"/>
      <w:r>
        <w:rPr>
          <w:rFonts w:ascii="Arial" w:hAnsi="Arial" w:cs="Arial"/>
          <w:lang w:eastAsia="zh-CN"/>
        </w:rPr>
        <w:t xml:space="preserve"> </w:t>
      </w:r>
      <w:r w:rsidR="006148B4" w:rsidRPr="00CE4E0F">
        <w:rPr>
          <w:rFonts w:ascii="Arial" w:hAnsi="Arial" w:cs="Arial"/>
          <w:lang w:eastAsia="zh-CN"/>
        </w:rPr>
        <w:t>: netto: ................ zł, brutto: .................... zł</w:t>
      </w:r>
    </w:p>
    <w:p w14:paraId="233E30B0" w14:textId="51A64DF6" w:rsidR="0031295F" w:rsidRPr="00CE4E0F" w:rsidRDefault="0031295F" w:rsidP="00EA023C">
      <w:pPr>
        <w:pStyle w:val="Akapitzlist"/>
        <w:numPr>
          <w:ilvl w:val="1"/>
          <w:numId w:val="79"/>
        </w:numPr>
        <w:tabs>
          <w:tab w:val="clear" w:pos="1080"/>
          <w:tab w:val="num" w:pos="709"/>
        </w:tabs>
        <w:ind w:hanging="654"/>
        <w:jc w:val="both"/>
        <w:rPr>
          <w:rFonts w:ascii="Arial" w:hAnsi="Arial" w:cs="Arial"/>
          <w:lang w:eastAsia="zh-CN"/>
        </w:rPr>
      </w:pPr>
      <w:r>
        <w:rPr>
          <w:rFonts w:ascii="Arial" w:hAnsi="Arial" w:cs="Arial"/>
          <w:lang w:eastAsia="zh-CN"/>
        </w:rPr>
        <w:t xml:space="preserve">Wyposażenie: </w:t>
      </w:r>
      <w:r w:rsidRPr="00CE4E0F">
        <w:rPr>
          <w:rFonts w:ascii="Arial" w:hAnsi="Arial" w:cs="Arial"/>
          <w:lang w:eastAsia="zh-CN"/>
        </w:rPr>
        <w:t>netto: ................ zł, brutto: .................... zł</w:t>
      </w:r>
    </w:p>
    <w:p w14:paraId="1441CFFD" w14:textId="77777777" w:rsidR="006148B4" w:rsidRPr="00CE4E0F" w:rsidRDefault="006148B4" w:rsidP="00EA023C">
      <w:pPr>
        <w:pStyle w:val="Akapitzlist"/>
        <w:numPr>
          <w:ilvl w:val="1"/>
          <w:numId w:val="79"/>
        </w:numPr>
        <w:tabs>
          <w:tab w:val="clear" w:pos="1080"/>
          <w:tab w:val="num" w:pos="709"/>
        </w:tabs>
        <w:ind w:left="709" w:hanging="283"/>
        <w:jc w:val="both"/>
        <w:rPr>
          <w:rFonts w:ascii="Arial" w:hAnsi="Arial" w:cs="Arial"/>
          <w:lang w:eastAsia="zh-CN"/>
        </w:rPr>
      </w:pPr>
      <w:r w:rsidRPr="00CE4E0F">
        <w:rPr>
          <w:rFonts w:ascii="Arial" w:hAnsi="Arial" w:cs="Arial"/>
          <w:lang w:eastAsia="zh-CN"/>
        </w:rPr>
        <w:t xml:space="preserve">Dostosowanie pomieszczeń </w:t>
      </w:r>
      <w:r w:rsidRPr="00CE4E0F">
        <w:rPr>
          <w:rFonts w:ascii="Arial" w:hAnsi="Arial" w:cs="Arial"/>
        </w:rPr>
        <w:t>Pracowni Hemodynamiki - p</w:t>
      </w:r>
      <w:r w:rsidRPr="00CE4E0F">
        <w:rPr>
          <w:rFonts w:ascii="Arial" w:hAnsi="Arial" w:cs="Arial"/>
          <w:lang w:eastAsia="zh-CN"/>
        </w:rPr>
        <w:t>race remontowo-instalacyjne: netto: ................ zł, brutto: .................... zł;</w:t>
      </w:r>
    </w:p>
    <w:p w14:paraId="3BD4DE53" w14:textId="77777777" w:rsidR="006148B4" w:rsidRPr="00CE4E0F" w:rsidRDefault="006148B4" w:rsidP="00EA023C">
      <w:pPr>
        <w:pStyle w:val="Akapitzlist"/>
        <w:numPr>
          <w:ilvl w:val="1"/>
          <w:numId w:val="79"/>
        </w:numPr>
        <w:tabs>
          <w:tab w:val="clear" w:pos="1080"/>
          <w:tab w:val="num" w:pos="709"/>
        </w:tabs>
        <w:ind w:left="709" w:hanging="283"/>
        <w:jc w:val="both"/>
        <w:rPr>
          <w:rFonts w:ascii="Arial" w:hAnsi="Arial" w:cs="Arial"/>
          <w:lang w:eastAsia="zh-CN"/>
        </w:rPr>
      </w:pPr>
      <w:bookmarkStart w:id="19" w:name="_Hlk219889199"/>
      <w:r w:rsidRPr="00CE4E0F">
        <w:rPr>
          <w:rFonts w:ascii="Arial" w:hAnsi="Arial" w:cs="Arial"/>
          <w:lang w:eastAsia="zh-CN"/>
        </w:rPr>
        <w:t>Wyposażenie meblowe</w:t>
      </w:r>
      <w:bookmarkEnd w:id="19"/>
      <w:r w:rsidRPr="00CE4E0F">
        <w:rPr>
          <w:rFonts w:ascii="Arial" w:hAnsi="Arial" w:cs="Arial"/>
          <w:lang w:eastAsia="zh-CN"/>
        </w:rPr>
        <w:t>: netto: ................ zł, brutto: .................... zł</w:t>
      </w:r>
    </w:p>
    <w:p w14:paraId="7061DF94" w14:textId="77777777" w:rsidR="006148B4" w:rsidRPr="00CE4E0F" w:rsidRDefault="006148B4" w:rsidP="00EA023C">
      <w:pPr>
        <w:pStyle w:val="Akapitzlist"/>
        <w:numPr>
          <w:ilvl w:val="0"/>
          <w:numId w:val="79"/>
        </w:numPr>
        <w:jc w:val="both"/>
        <w:rPr>
          <w:rFonts w:ascii="Arial" w:hAnsi="Arial" w:cs="Arial"/>
          <w:lang w:eastAsia="zh-CN"/>
        </w:rPr>
      </w:pPr>
      <w:r w:rsidRPr="00CE4E0F">
        <w:rPr>
          <w:rFonts w:ascii="Arial" w:hAnsi="Arial" w:cs="Arial"/>
          <w:lang w:eastAsia="zh-CN"/>
        </w:rPr>
        <w:t>Wykonawca poniesie koszt:</w:t>
      </w:r>
    </w:p>
    <w:p w14:paraId="75CB3144" w14:textId="77777777" w:rsidR="006148B4" w:rsidRPr="00CE4E0F" w:rsidRDefault="006148B4" w:rsidP="00EA023C">
      <w:pPr>
        <w:numPr>
          <w:ilvl w:val="1"/>
          <w:numId w:val="81"/>
        </w:numPr>
        <w:suppressAutoHyphens/>
        <w:jc w:val="both"/>
        <w:rPr>
          <w:rFonts w:ascii="Arial" w:hAnsi="Arial" w:cs="Arial"/>
          <w:lang w:eastAsia="zh-CN"/>
        </w:rPr>
      </w:pPr>
      <w:r w:rsidRPr="00CE4E0F">
        <w:rPr>
          <w:rFonts w:ascii="Arial" w:hAnsi="Arial" w:cs="Arial"/>
          <w:lang w:eastAsia="zh-CN"/>
        </w:rPr>
        <w:t>Dostosowania pomieszczeń Pracowni (prace remontowo-instalacyjne);</w:t>
      </w:r>
    </w:p>
    <w:p w14:paraId="0F2DEB54" w14:textId="2A761C7F" w:rsidR="006148B4" w:rsidRPr="00CE4E0F" w:rsidRDefault="0031295F" w:rsidP="00EA023C">
      <w:pPr>
        <w:numPr>
          <w:ilvl w:val="1"/>
          <w:numId w:val="81"/>
        </w:numPr>
        <w:suppressAutoHyphens/>
        <w:jc w:val="both"/>
        <w:rPr>
          <w:rFonts w:ascii="Arial" w:hAnsi="Arial" w:cs="Arial"/>
          <w:lang w:eastAsia="zh-CN"/>
        </w:rPr>
      </w:pPr>
      <w:r>
        <w:rPr>
          <w:rFonts w:ascii="Arial" w:hAnsi="Arial" w:cs="Arial"/>
          <w:lang w:eastAsia="zh-CN"/>
        </w:rPr>
        <w:t xml:space="preserve">Dostawy, montażu i uruchomienia </w:t>
      </w:r>
      <w:proofErr w:type="spellStart"/>
      <w:r>
        <w:rPr>
          <w:rFonts w:ascii="Arial" w:hAnsi="Arial" w:cs="Arial"/>
          <w:lang w:eastAsia="zh-CN"/>
        </w:rPr>
        <w:t>angiografu</w:t>
      </w:r>
      <w:proofErr w:type="spellEnd"/>
      <w:r>
        <w:rPr>
          <w:rFonts w:ascii="Arial" w:hAnsi="Arial" w:cs="Arial"/>
          <w:lang w:eastAsia="zh-CN"/>
        </w:rPr>
        <w:t xml:space="preserve"> </w:t>
      </w:r>
      <w:r w:rsidR="006148B4" w:rsidRPr="00CE4E0F">
        <w:rPr>
          <w:rFonts w:ascii="Arial" w:hAnsi="Arial" w:cs="Arial"/>
          <w:lang w:eastAsia="zh-CN"/>
        </w:rPr>
        <w:t>do Zamawiającego;</w:t>
      </w:r>
    </w:p>
    <w:p w14:paraId="6FA99F19" w14:textId="1ACDAD3D" w:rsidR="006148B4" w:rsidRPr="00CE4E0F" w:rsidRDefault="0031295F" w:rsidP="00EA023C">
      <w:pPr>
        <w:numPr>
          <w:ilvl w:val="1"/>
          <w:numId w:val="81"/>
        </w:numPr>
        <w:suppressAutoHyphens/>
        <w:jc w:val="both"/>
        <w:rPr>
          <w:rFonts w:ascii="Arial" w:hAnsi="Arial" w:cs="Arial"/>
          <w:lang w:eastAsia="zh-CN"/>
        </w:rPr>
      </w:pPr>
      <w:r>
        <w:rPr>
          <w:rFonts w:ascii="Arial" w:hAnsi="Arial" w:cs="Arial"/>
          <w:lang w:eastAsia="zh-CN"/>
        </w:rPr>
        <w:t>Dostawy i m</w:t>
      </w:r>
      <w:r w:rsidR="006148B4" w:rsidRPr="00CE4E0F">
        <w:rPr>
          <w:rFonts w:ascii="Arial" w:hAnsi="Arial" w:cs="Arial"/>
          <w:lang w:eastAsia="zh-CN"/>
        </w:rPr>
        <w:t xml:space="preserve">ontażu </w:t>
      </w:r>
      <w:r>
        <w:rPr>
          <w:rFonts w:ascii="Arial" w:hAnsi="Arial" w:cs="Arial"/>
          <w:lang w:eastAsia="zh-CN"/>
        </w:rPr>
        <w:t>wyposażenia meblowego</w:t>
      </w:r>
      <w:r w:rsidR="006148B4" w:rsidRPr="00CE4E0F">
        <w:rPr>
          <w:rFonts w:ascii="Arial" w:hAnsi="Arial" w:cs="Arial"/>
          <w:lang w:eastAsia="zh-CN"/>
        </w:rPr>
        <w:t xml:space="preserve">; </w:t>
      </w:r>
    </w:p>
    <w:p w14:paraId="730128E2" w14:textId="77777777" w:rsidR="006148B4" w:rsidRPr="00CE4E0F" w:rsidRDefault="006148B4" w:rsidP="00EA023C">
      <w:pPr>
        <w:numPr>
          <w:ilvl w:val="1"/>
          <w:numId w:val="81"/>
        </w:numPr>
        <w:suppressAutoHyphens/>
        <w:jc w:val="both"/>
        <w:rPr>
          <w:rFonts w:ascii="Arial" w:hAnsi="Arial" w:cs="Arial"/>
          <w:lang w:eastAsia="zh-CN"/>
        </w:rPr>
      </w:pPr>
      <w:r w:rsidRPr="00CE4E0F">
        <w:rPr>
          <w:rFonts w:ascii="Arial" w:hAnsi="Arial" w:cs="Arial"/>
          <w:lang w:eastAsia="zh-CN"/>
        </w:rPr>
        <w:t>Przeszkolenia personelu w zakresie obsługi;</w:t>
      </w:r>
    </w:p>
    <w:p w14:paraId="0E8A5D8A" w14:textId="77777777" w:rsidR="006148B4" w:rsidRPr="00CE4E0F" w:rsidRDefault="006148B4" w:rsidP="00EA023C">
      <w:pPr>
        <w:numPr>
          <w:ilvl w:val="1"/>
          <w:numId w:val="81"/>
        </w:numPr>
        <w:suppressAutoHyphens/>
        <w:jc w:val="both"/>
        <w:rPr>
          <w:rFonts w:ascii="Arial" w:hAnsi="Arial" w:cs="Arial"/>
          <w:lang w:eastAsia="zh-CN"/>
        </w:rPr>
      </w:pPr>
      <w:r w:rsidRPr="00CE4E0F">
        <w:rPr>
          <w:rFonts w:ascii="Arial" w:hAnsi="Arial" w:cs="Arial"/>
          <w:lang w:eastAsia="zh-CN"/>
        </w:rPr>
        <w:t>Ubezpieczenia sprzętu na czas dostawy.</w:t>
      </w:r>
    </w:p>
    <w:p w14:paraId="6D333F49" w14:textId="77777777" w:rsidR="006148B4" w:rsidRPr="00CE4E0F" w:rsidRDefault="006148B4" w:rsidP="00EA023C">
      <w:pPr>
        <w:numPr>
          <w:ilvl w:val="1"/>
          <w:numId w:val="81"/>
        </w:numPr>
        <w:suppressAutoHyphens/>
        <w:jc w:val="both"/>
        <w:rPr>
          <w:rFonts w:ascii="Arial" w:hAnsi="Arial" w:cs="Arial"/>
          <w:lang w:eastAsia="zh-CN"/>
        </w:rPr>
      </w:pPr>
      <w:r w:rsidRPr="00CE4E0F">
        <w:rPr>
          <w:rFonts w:ascii="Arial" w:hAnsi="Arial" w:cs="Arial"/>
          <w:lang w:eastAsia="zh-CN"/>
        </w:rPr>
        <w:t>Wszelkich opłat związanych z przygotowaniem, realizacją oraz zakończeniem inwestycji.</w:t>
      </w:r>
    </w:p>
    <w:p w14:paraId="620FD0A6" w14:textId="30CC5EE6" w:rsidR="006148B4" w:rsidRPr="00CE4E0F" w:rsidRDefault="0031295F" w:rsidP="00E55546">
      <w:pPr>
        <w:numPr>
          <w:ilvl w:val="1"/>
          <w:numId w:val="81"/>
        </w:numPr>
        <w:suppressAutoHyphens/>
        <w:jc w:val="both"/>
        <w:rPr>
          <w:rFonts w:ascii="Arial" w:hAnsi="Arial" w:cs="Arial"/>
          <w:lang w:eastAsia="zh-CN"/>
        </w:rPr>
      </w:pPr>
      <w:r>
        <w:rPr>
          <w:rFonts w:ascii="Arial" w:hAnsi="Arial" w:cs="Arial"/>
          <w:lang w:eastAsia="zh-CN"/>
        </w:rPr>
        <w:t>Wykonania d</w:t>
      </w:r>
      <w:r w:rsidR="006148B4" w:rsidRPr="00CE4E0F">
        <w:rPr>
          <w:rFonts w:ascii="Arial" w:hAnsi="Arial" w:cs="Arial"/>
          <w:lang w:eastAsia="zh-CN"/>
        </w:rPr>
        <w:t>okumentacji powykonawczej.</w:t>
      </w:r>
    </w:p>
    <w:p w14:paraId="13C45756" w14:textId="77777777" w:rsidR="006148B4" w:rsidRPr="00CE4E0F" w:rsidRDefault="006148B4" w:rsidP="00E55546">
      <w:pPr>
        <w:numPr>
          <w:ilvl w:val="0"/>
          <w:numId w:val="89"/>
        </w:numPr>
        <w:suppressAutoHyphens/>
        <w:jc w:val="both"/>
        <w:rPr>
          <w:rFonts w:ascii="Arial" w:hAnsi="Arial" w:cs="Arial"/>
          <w:lang w:eastAsia="zh-CN"/>
        </w:rPr>
      </w:pPr>
      <w:r w:rsidRPr="00CE4E0F">
        <w:rPr>
          <w:rFonts w:ascii="Arial" w:hAnsi="Arial" w:cs="Arial"/>
          <w:lang w:eastAsia="zh-CN"/>
        </w:rPr>
        <w:t>Wykonawca zobowiązany jest do wykonania prac remontowo- instalacyjnych związanych z dostosowaniem pomieszczeń w terminie nie powodującym opóźnienia w dostawie sprzętu i wyposażenia meblowego.</w:t>
      </w:r>
    </w:p>
    <w:p w14:paraId="6E572859" w14:textId="73F62B15" w:rsidR="006148B4" w:rsidRPr="00CE4E0F" w:rsidRDefault="006148B4" w:rsidP="00E55546">
      <w:pPr>
        <w:pStyle w:val="Akapitzlist"/>
        <w:numPr>
          <w:ilvl w:val="0"/>
          <w:numId w:val="89"/>
        </w:numPr>
        <w:suppressAutoHyphens w:val="0"/>
        <w:jc w:val="both"/>
        <w:rPr>
          <w:rFonts w:ascii="Arial" w:hAnsi="Arial" w:cs="Arial"/>
          <w:lang w:eastAsia="zh-CN"/>
        </w:rPr>
      </w:pPr>
      <w:r w:rsidRPr="00CE4E0F">
        <w:rPr>
          <w:rFonts w:ascii="Arial" w:hAnsi="Arial" w:cs="Arial"/>
          <w:lang w:eastAsia="zh-CN"/>
        </w:rPr>
        <w:t>Roboty dostosowawcze remontowo-instalacyjne będą wykonane zgodnie z załączony</w:t>
      </w:r>
      <w:r w:rsidR="0034392C">
        <w:rPr>
          <w:rFonts w:ascii="Arial" w:hAnsi="Arial" w:cs="Arial"/>
          <w:lang w:eastAsia="zh-CN"/>
        </w:rPr>
        <w:t xml:space="preserve">m opisem przedmiotu zamówienia, który stanowi </w:t>
      </w:r>
      <w:r w:rsidRPr="00CE4E0F">
        <w:rPr>
          <w:rFonts w:ascii="Arial" w:hAnsi="Arial" w:cs="Arial"/>
          <w:lang w:eastAsia="zh-CN"/>
        </w:rPr>
        <w:t xml:space="preserve">załącznik nr </w:t>
      </w:r>
      <w:r w:rsidR="0034392C">
        <w:rPr>
          <w:rFonts w:ascii="Arial" w:hAnsi="Arial" w:cs="Arial"/>
          <w:lang w:eastAsia="zh-CN"/>
        </w:rPr>
        <w:t xml:space="preserve">2 do </w:t>
      </w:r>
      <w:r w:rsidR="00B44E01">
        <w:rPr>
          <w:rFonts w:ascii="Arial" w:hAnsi="Arial" w:cs="Arial"/>
          <w:lang w:eastAsia="zh-CN"/>
        </w:rPr>
        <w:t>U</w:t>
      </w:r>
      <w:r w:rsidR="0034392C">
        <w:rPr>
          <w:rFonts w:ascii="Arial" w:hAnsi="Arial" w:cs="Arial"/>
          <w:lang w:eastAsia="zh-CN"/>
        </w:rPr>
        <w:t>mowy</w:t>
      </w:r>
      <w:r w:rsidRPr="00CE4E0F">
        <w:rPr>
          <w:rFonts w:ascii="Arial" w:hAnsi="Arial" w:cs="Arial"/>
          <w:lang w:eastAsia="zh-CN"/>
        </w:rPr>
        <w:t>.</w:t>
      </w:r>
    </w:p>
    <w:p w14:paraId="20B3E1AF" w14:textId="0257C176" w:rsidR="006148B4" w:rsidRPr="00CE4E0F" w:rsidRDefault="006148B4" w:rsidP="00E55546">
      <w:pPr>
        <w:pStyle w:val="Akapitzlist"/>
        <w:numPr>
          <w:ilvl w:val="0"/>
          <w:numId w:val="89"/>
        </w:numPr>
        <w:suppressAutoHyphens w:val="0"/>
        <w:jc w:val="both"/>
        <w:rPr>
          <w:rFonts w:ascii="Arial" w:hAnsi="Arial" w:cs="Arial"/>
          <w:lang w:eastAsia="zh-CN"/>
        </w:rPr>
      </w:pPr>
      <w:r w:rsidRPr="00CE4E0F">
        <w:rPr>
          <w:rFonts w:ascii="Arial" w:hAnsi="Arial" w:cs="Arial"/>
          <w:lang w:eastAsia="zh-CN"/>
        </w:rPr>
        <w:t xml:space="preserve">Wyposażenie meblowe będzie wykonane zgodnie z opisem przedmiotu zamówienia (załącznik nr </w:t>
      </w:r>
      <w:r w:rsidR="00CA65CF">
        <w:rPr>
          <w:rFonts w:ascii="Arial" w:hAnsi="Arial" w:cs="Arial"/>
          <w:lang w:eastAsia="zh-CN"/>
        </w:rPr>
        <w:t xml:space="preserve">2 do </w:t>
      </w:r>
      <w:r w:rsidR="00B44E01">
        <w:rPr>
          <w:rFonts w:ascii="Arial" w:hAnsi="Arial" w:cs="Arial"/>
          <w:lang w:eastAsia="zh-CN"/>
        </w:rPr>
        <w:t>Umowy</w:t>
      </w:r>
      <w:r w:rsidR="00F13AD2">
        <w:rPr>
          <w:rFonts w:ascii="Arial" w:hAnsi="Arial" w:cs="Arial"/>
          <w:lang w:eastAsia="zh-CN"/>
        </w:rPr>
        <w:t xml:space="preserve">), </w:t>
      </w:r>
    </w:p>
    <w:p w14:paraId="2FE5BA16" w14:textId="11C07B8D" w:rsidR="006148B4" w:rsidRPr="00CE4E0F" w:rsidRDefault="006148B4" w:rsidP="00E55546">
      <w:pPr>
        <w:numPr>
          <w:ilvl w:val="0"/>
          <w:numId w:val="89"/>
        </w:numPr>
        <w:suppressAutoHyphens/>
        <w:jc w:val="both"/>
        <w:rPr>
          <w:rFonts w:ascii="Arial" w:hAnsi="Arial" w:cs="Arial"/>
          <w:lang w:eastAsia="zh-CN"/>
        </w:rPr>
      </w:pPr>
      <w:r w:rsidRPr="00CE4E0F">
        <w:rPr>
          <w:rFonts w:ascii="Arial" w:hAnsi="Arial" w:cs="Arial"/>
          <w:lang w:eastAsia="zh-CN"/>
        </w:rPr>
        <w:t xml:space="preserve">Oddanie Pracowni Hemodynamiki do użytku tj.: dostawa, montaż i uruchomienie aparatu wraz z wymaganymi pozwoleniami, wykonanie i odbiór robót budowlano-instalacyjnych oraz dostawa i montaż wyposażenia meblowego nastąpi do </w:t>
      </w:r>
      <w:r w:rsidR="00555B94" w:rsidRPr="00CE4E0F">
        <w:rPr>
          <w:rFonts w:ascii="Arial" w:hAnsi="Arial" w:cs="Arial"/>
          <w:lang w:eastAsia="zh-CN"/>
        </w:rPr>
        <w:t>…………</w:t>
      </w:r>
      <w:r w:rsidRPr="00CE4E0F">
        <w:rPr>
          <w:rFonts w:ascii="Arial" w:hAnsi="Arial" w:cs="Arial"/>
          <w:lang w:eastAsia="zh-CN"/>
        </w:rPr>
        <w:t xml:space="preserve"> r .</w:t>
      </w:r>
    </w:p>
    <w:p w14:paraId="1B20AAB9" w14:textId="77777777" w:rsidR="006148B4" w:rsidRPr="00CE4E0F" w:rsidRDefault="006148B4" w:rsidP="00E55546">
      <w:pPr>
        <w:numPr>
          <w:ilvl w:val="0"/>
          <w:numId w:val="82"/>
        </w:numPr>
        <w:contextualSpacing/>
        <w:jc w:val="both"/>
        <w:rPr>
          <w:rFonts w:ascii="Arial" w:hAnsi="Arial" w:cs="Arial"/>
        </w:rPr>
      </w:pPr>
      <w:r w:rsidRPr="00CE4E0F">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F422EAF" w14:textId="77777777" w:rsidR="006148B4" w:rsidRPr="00CE4E0F" w:rsidRDefault="006148B4" w:rsidP="00EA023C">
      <w:pPr>
        <w:numPr>
          <w:ilvl w:val="0"/>
          <w:numId w:val="82"/>
        </w:numPr>
        <w:contextualSpacing/>
        <w:jc w:val="both"/>
        <w:rPr>
          <w:rFonts w:ascii="Arial" w:hAnsi="Arial" w:cs="Arial"/>
        </w:rPr>
      </w:pPr>
      <w:r w:rsidRPr="00CE4E0F">
        <w:rPr>
          <w:rFonts w:ascii="Arial" w:hAnsi="Arial" w:cs="Arial"/>
        </w:rPr>
        <w:t>Strony zobowiązują się współdziałać przy wykonaniu Umowy w celu należytej realizacji zamówienia.</w:t>
      </w:r>
    </w:p>
    <w:p w14:paraId="2CD36747" w14:textId="77777777" w:rsidR="006148B4" w:rsidRPr="00CE4E0F" w:rsidRDefault="006148B4" w:rsidP="00926362">
      <w:pPr>
        <w:jc w:val="center"/>
        <w:rPr>
          <w:rFonts w:ascii="Arial" w:hAnsi="Arial" w:cs="Arial"/>
          <w:lang w:eastAsia="zh-CN"/>
        </w:rPr>
      </w:pPr>
      <w:r w:rsidRPr="00CE4E0F">
        <w:rPr>
          <w:rFonts w:ascii="Arial" w:hAnsi="Arial" w:cs="Arial"/>
          <w:lang w:eastAsia="zh-CN"/>
        </w:rPr>
        <w:t>§ 2</w:t>
      </w:r>
    </w:p>
    <w:p w14:paraId="452DDD05" w14:textId="5FDA4B0C" w:rsidR="006148B4" w:rsidRPr="00CE4E0F" w:rsidRDefault="006148B4" w:rsidP="00926362">
      <w:pPr>
        <w:numPr>
          <w:ilvl w:val="1"/>
          <w:numId w:val="43"/>
        </w:numPr>
        <w:suppressAutoHyphens/>
        <w:jc w:val="both"/>
        <w:rPr>
          <w:rFonts w:ascii="Arial" w:hAnsi="Arial" w:cs="Arial"/>
          <w:lang w:eastAsia="zh-CN"/>
        </w:rPr>
      </w:pPr>
      <w:r w:rsidRPr="00CE4E0F">
        <w:rPr>
          <w:rFonts w:ascii="Arial" w:hAnsi="Arial" w:cs="Arial"/>
          <w:lang w:eastAsia="zh-CN"/>
        </w:rPr>
        <w:t xml:space="preserve">Na zakupiony sprzęt Wykonawca udziela ……. miesięcznej gwarancji podstawowej, w tym również na lampę </w:t>
      </w:r>
      <w:proofErr w:type="spellStart"/>
      <w:r w:rsidRPr="00CE4E0F">
        <w:rPr>
          <w:rFonts w:ascii="Arial" w:hAnsi="Arial" w:cs="Arial"/>
          <w:lang w:eastAsia="zh-CN"/>
        </w:rPr>
        <w:t>rtg</w:t>
      </w:r>
      <w:proofErr w:type="spellEnd"/>
      <w:r w:rsidRPr="00CE4E0F">
        <w:rPr>
          <w:rFonts w:ascii="Arial" w:hAnsi="Arial" w:cs="Arial"/>
          <w:lang w:eastAsia="zh-CN"/>
        </w:rPr>
        <w:t>, oraz zobowiązuje się do wykonania nieodpłatnego serwisu gwarancyjnego, zgodnie z wytycznymi producenta, w terminach ustalonych wcześniej z zamawiającym.</w:t>
      </w:r>
    </w:p>
    <w:p w14:paraId="0B84D493" w14:textId="77777777" w:rsidR="006148B4" w:rsidRPr="00CE4E0F" w:rsidRDefault="006148B4" w:rsidP="00926362">
      <w:pPr>
        <w:ind w:left="357"/>
        <w:jc w:val="both"/>
        <w:rPr>
          <w:rFonts w:ascii="Arial" w:hAnsi="Arial" w:cs="Arial"/>
          <w:lang w:eastAsia="zh-CN"/>
        </w:rPr>
      </w:pPr>
      <w:r w:rsidRPr="00CE4E0F">
        <w:rPr>
          <w:rFonts w:ascii="Arial" w:hAnsi="Arial" w:cs="Arial"/>
          <w:lang w:eastAsia="zh-CN"/>
        </w:rPr>
        <w:t xml:space="preserve">Na wymienione w trakcie gwarancji elementy, gwarancja na te elementy biegnie od nowa na kolejne 24 miesiące. Dotyczy również lampy </w:t>
      </w:r>
      <w:proofErr w:type="spellStart"/>
      <w:r w:rsidRPr="00CE4E0F">
        <w:rPr>
          <w:rFonts w:ascii="Arial" w:hAnsi="Arial" w:cs="Arial"/>
          <w:lang w:eastAsia="zh-CN"/>
        </w:rPr>
        <w:t>rtg</w:t>
      </w:r>
      <w:proofErr w:type="spellEnd"/>
      <w:r w:rsidRPr="00CE4E0F">
        <w:rPr>
          <w:rFonts w:ascii="Arial" w:hAnsi="Arial" w:cs="Arial"/>
          <w:lang w:eastAsia="zh-CN"/>
        </w:rPr>
        <w:t>.</w:t>
      </w:r>
    </w:p>
    <w:p w14:paraId="01DBB105" w14:textId="77777777" w:rsidR="006148B4" w:rsidRPr="00CE4E0F" w:rsidRDefault="006148B4" w:rsidP="00926362">
      <w:pPr>
        <w:numPr>
          <w:ilvl w:val="1"/>
          <w:numId w:val="43"/>
        </w:numPr>
        <w:suppressAutoHyphens/>
        <w:jc w:val="both"/>
        <w:rPr>
          <w:rFonts w:ascii="Arial" w:hAnsi="Arial" w:cs="Arial"/>
          <w:lang w:eastAsia="zh-CN"/>
        </w:rPr>
      </w:pPr>
      <w:r w:rsidRPr="00CE4E0F">
        <w:rPr>
          <w:rFonts w:ascii="Arial" w:hAnsi="Arial" w:cs="Arial"/>
          <w:lang w:eastAsia="zh-CN"/>
        </w:rPr>
        <w:t>Na wykonane roboty budowlano-instalacyjne związane z modernizacją pomieszczeń Wykonawca udziela 36 miesięcznej gwarancji.</w:t>
      </w:r>
    </w:p>
    <w:p w14:paraId="6422C755" w14:textId="77777777" w:rsidR="006148B4" w:rsidRPr="00CE4E0F" w:rsidRDefault="006148B4" w:rsidP="00926362">
      <w:pPr>
        <w:pStyle w:val="Akapitzlist"/>
        <w:numPr>
          <w:ilvl w:val="1"/>
          <w:numId w:val="43"/>
        </w:numPr>
        <w:jc w:val="both"/>
        <w:rPr>
          <w:rFonts w:ascii="Arial" w:hAnsi="Arial" w:cs="Arial"/>
          <w:lang w:eastAsia="zh-CN"/>
        </w:rPr>
      </w:pPr>
      <w:r w:rsidRPr="00CE4E0F">
        <w:rPr>
          <w:rFonts w:ascii="Arial" w:hAnsi="Arial" w:cs="Arial"/>
          <w:lang w:eastAsia="zh-CN"/>
        </w:rPr>
        <w:t xml:space="preserve">W okresie trwania gwarancji udzielonej przez Wykonawcę na roboty budowlano-instalacyjne, Wykonawca zobowiązuje się do przeprowadzania na własny koszt przeglądów okresowych w terminach i na zasadach określonych przez producentów w warunkach gwarancyjnych i w dokumentacji </w:t>
      </w:r>
      <w:proofErr w:type="spellStart"/>
      <w:r w:rsidRPr="00CE4E0F">
        <w:rPr>
          <w:rFonts w:ascii="Arial" w:hAnsi="Arial" w:cs="Arial"/>
          <w:lang w:eastAsia="zh-CN"/>
        </w:rPr>
        <w:t>techniczno</w:t>
      </w:r>
      <w:proofErr w:type="spellEnd"/>
      <w:r w:rsidRPr="00CE4E0F">
        <w:rPr>
          <w:rFonts w:ascii="Arial" w:hAnsi="Arial" w:cs="Arial"/>
          <w:lang w:eastAsia="zh-CN"/>
        </w:rPr>
        <w:t xml:space="preserve"> - ruchowej dla zainstalowanego sprzętu i urządzeń. </w:t>
      </w:r>
    </w:p>
    <w:p w14:paraId="254602C4" w14:textId="77777777" w:rsidR="006148B4" w:rsidRPr="00CE4E0F" w:rsidRDefault="006148B4" w:rsidP="00926362">
      <w:pPr>
        <w:pStyle w:val="Akapitzlist"/>
        <w:numPr>
          <w:ilvl w:val="1"/>
          <w:numId w:val="43"/>
        </w:numPr>
        <w:jc w:val="both"/>
        <w:rPr>
          <w:rFonts w:ascii="Arial" w:hAnsi="Arial" w:cs="Arial"/>
          <w:lang w:eastAsia="zh-CN"/>
        </w:rPr>
      </w:pPr>
      <w:r w:rsidRPr="00CE4E0F">
        <w:rPr>
          <w:rFonts w:ascii="Arial" w:hAnsi="Arial" w:cs="Arial"/>
          <w:lang w:eastAsia="zh-CN"/>
        </w:rPr>
        <w:t xml:space="preserve">W okresie trwania gwarancji udzielonej przez Wykonawcę na roboty budowlano-instalacyjne Wykonawca zobowiązuje się do zapewnienia serwisu wyrobów i urządzeń obejmującego przeglądy techniczne przeprowadzane na zasadach określonych przez ich producentów w warunkach gwarancyjnych i w dokumentacji </w:t>
      </w:r>
      <w:proofErr w:type="spellStart"/>
      <w:r w:rsidRPr="00CE4E0F">
        <w:rPr>
          <w:rFonts w:ascii="Arial" w:hAnsi="Arial" w:cs="Arial"/>
          <w:lang w:eastAsia="zh-CN"/>
        </w:rPr>
        <w:t>techniczno</w:t>
      </w:r>
      <w:proofErr w:type="spellEnd"/>
      <w:r w:rsidRPr="00CE4E0F">
        <w:rPr>
          <w:rFonts w:ascii="Arial" w:hAnsi="Arial" w:cs="Arial"/>
          <w:lang w:eastAsia="zh-CN"/>
        </w:rPr>
        <w:t xml:space="preserve"> – ruchowej oraz utrzymanie ich w pełnej sprawności technicznej. Instalacja i urządzenia klimatyzacji muszą spełniać również wymagania obowiązujących rozporządzeń. Wymiana elementów eksploatacyjnych zapewniających prawidłową pracę zainstalowanych urządzeń np. filtry do central wentylacyjno-klimatyzacyjnych.</w:t>
      </w:r>
    </w:p>
    <w:p w14:paraId="09E4DF7D" w14:textId="77777777" w:rsidR="006148B4" w:rsidRPr="00CE4E0F" w:rsidRDefault="006148B4" w:rsidP="00926362">
      <w:pPr>
        <w:pStyle w:val="Akapitzlist"/>
        <w:numPr>
          <w:ilvl w:val="1"/>
          <w:numId w:val="43"/>
        </w:numPr>
        <w:jc w:val="both"/>
        <w:rPr>
          <w:rFonts w:ascii="Arial" w:hAnsi="Arial" w:cs="Arial"/>
          <w:lang w:eastAsia="zh-CN"/>
        </w:rPr>
      </w:pPr>
      <w:r w:rsidRPr="00CE4E0F">
        <w:rPr>
          <w:rFonts w:ascii="Arial" w:hAnsi="Arial" w:cs="Arial"/>
          <w:lang w:eastAsia="zh-CN"/>
        </w:rPr>
        <w:t xml:space="preserve">Instalacje i urządzenia wentylacji mechanicznej i klimatyzacji podlegają okresowemu przeglądowi, czyszczeniu lub dezynfekcji, lub wymianie elementów instalacji zgodnie z zaleceniami producenta, nie rzadziej niż co 12 miesięcy. </w:t>
      </w:r>
    </w:p>
    <w:p w14:paraId="2C5E806C" w14:textId="77777777" w:rsidR="006148B4" w:rsidRPr="00CE4E0F" w:rsidRDefault="006148B4" w:rsidP="00926362">
      <w:pPr>
        <w:pStyle w:val="Akapitzlist"/>
        <w:numPr>
          <w:ilvl w:val="1"/>
          <w:numId w:val="43"/>
        </w:numPr>
        <w:jc w:val="both"/>
        <w:rPr>
          <w:rFonts w:ascii="Arial" w:hAnsi="Arial" w:cs="Arial"/>
          <w:lang w:eastAsia="zh-CN"/>
        </w:rPr>
      </w:pPr>
      <w:r w:rsidRPr="00CE4E0F">
        <w:rPr>
          <w:rFonts w:ascii="Arial" w:hAnsi="Arial" w:cs="Arial"/>
          <w:lang w:eastAsia="zh-CN"/>
        </w:rPr>
        <w:t>Wykonawca zobowiązuje się do usunięcia zgłoszonych przez Zamawiającego wad tkwiących w całym zakresie przedmiotu umowy, które wystąpią w okresie gwarancji i rękojmi. Podjęcie działań przez Wykonawcę zmierzających do usunięcia wad i usterek nastąpi do 48 godzin od zgłoszenia przez Zamawiającego. Natomiast ostateczne usunięcie wad i usterek nastąpi do 96 godzin od momentu zgłoszenia. W uzasadnionych przypadkach podyktowanych względami.</w:t>
      </w:r>
    </w:p>
    <w:p w14:paraId="40718A0C" w14:textId="77777777" w:rsidR="006148B4" w:rsidRPr="00CE4E0F" w:rsidRDefault="006148B4" w:rsidP="00926362">
      <w:pPr>
        <w:pStyle w:val="Akapitzlist"/>
        <w:numPr>
          <w:ilvl w:val="1"/>
          <w:numId w:val="43"/>
        </w:numPr>
        <w:jc w:val="both"/>
        <w:rPr>
          <w:rFonts w:ascii="Arial" w:hAnsi="Arial" w:cs="Arial"/>
          <w:lang w:eastAsia="zh-CN"/>
        </w:rPr>
      </w:pPr>
      <w:r w:rsidRPr="00CE4E0F">
        <w:rPr>
          <w:rFonts w:ascii="Arial" w:hAnsi="Arial" w:cs="Arial"/>
          <w:lang w:eastAsia="zh-CN"/>
        </w:rPr>
        <w:t>Wszelkie koszty związane z usuwaniem wad w okresie odbioru, udzielonej gwarancji i rękojmi na roboty instalacyjno-budowlane ponosi Wykonawca.</w:t>
      </w:r>
    </w:p>
    <w:p w14:paraId="5EC9CDE4" w14:textId="77777777" w:rsidR="006148B4" w:rsidRPr="00CE4E0F" w:rsidRDefault="006148B4" w:rsidP="00926362">
      <w:pPr>
        <w:numPr>
          <w:ilvl w:val="1"/>
          <w:numId w:val="43"/>
        </w:numPr>
        <w:suppressAutoHyphens/>
        <w:jc w:val="both"/>
        <w:rPr>
          <w:rFonts w:ascii="Arial" w:hAnsi="Arial" w:cs="Arial"/>
          <w:lang w:eastAsia="zh-CN"/>
        </w:rPr>
      </w:pPr>
      <w:r w:rsidRPr="00CE4E0F">
        <w:rPr>
          <w:rFonts w:ascii="Arial" w:hAnsi="Arial" w:cs="Arial"/>
          <w:lang w:eastAsia="zh-CN"/>
        </w:rPr>
        <w:t xml:space="preserve">Po upływie okresu gwarancji istnieje możliwości podpisania umowy serwisowej określającej szczegółowo warunki przeglądów i napraw pogwarancyjnych. </w:t>
      </w:r>
    </w:p>
    <w:p w14:paraId="7EEC945E" w14:textId="77777777" w:rsidR="006148B4" w:rsidRPr="00CE4E0F" w:rsidRDefault="006148B4" w:rsidP="00926362">
      <w:pPr>
        <w:numPr>
          <w:ilvl w:val="1"/>
          <w:numId w:val="43"/>
        </w:numPr>
        <w:suppressAutoHyphens/>
        <w:jc w:val="both"/>
        <w:rPr>
          <w:rFonts w:ascii="Arial" w:hAnsi="Arial" w:cs="Arial"/>
          <w:lang w:eastAsia="zh-CN"/>
        </w:rPr>
      </w:pPr>
      <w:r w:rsidRPr="00CE4E0F">
        <w:rPr>
          <w:rFonts w:ascii="Arial" w:hAnsi="Arial" w:cs="Arial"/>
          <w:lang w:eastAsia="zh-CN"/>
        </w:rPr>
        <w:t>Maksymalna liczba napraw gwarancyjnych uprawniająca do wymiany elementu na nowy: 3 tego samego elementu.</w:t>
      </w:r>
    </w:p>
    <w:p w14:paraId="5504D39B" w14:textId="77777777" w:rsidR="006148B4" w:rsidRPr="00CE4E0F" w:rsidRDefault="006148B4" w:rsidP="00926362">
      <w:pPr>
        <w:numPr>
          <w:ilvl w:val="1"/>
          <w:numId w:val="43"/>
        </w:numPr>
        <w:suppressAutoHyphens/>
        <w:jc w:val="both"/>
        <w:rPr>
          <w:rFonts w:ascii="Arial" w:hAnsi="Arial" w:cs="Arial"/>
          <w:lang w:eastAsia="zh-CN"/>
        </w:rPr>
      </w:pPr>
      <w:r w:rsidRPr="00CE4E0F">
        <w:rPr>
          <w:rFonts w:ascii="Arial"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3536CC15" w14:textId="77777777" w:rsidR="006148B4" w:rsidRPr="00CE4E0F" w:rsidRDefault="006148B4" w:rsidP="00926362">
      <w:pPr>
        <w:numPr>
          <w:ilvl w:val="1"/>
          <w:numId w:val="43"/>
        </w:numPr>
        <w:suppressAutoHyphens/>
        <w:jc w:val="both"/>
        <w:rPr>
          <w:rFonts w:ascii="Arial" w:hAnsi="Arial" w:cs="Arial"/>
          <w:lang w:eastAsia="zh-CN"/>
        </w:rPr>
      </w:pPr>
      <w:r w:rsidRPr="00CE4E0F">
        <w:rPr>
          <w:rFonts w:ascii="Arial" w:hAnsi="Arial" w:cs="Arial"/>
        </w:rPr>
        <w:t>Okresowe przeglądy techniczne należy zakończyć stosownym certyfikatem lub protokołem serwisowym.</w:t>
      </w:r>
    </w:p>
    <w:p w14:paraId="12401541" w14:textId="77777777" w:rsidR="006148B4" w:rsidRPr="00CE4E0F" w:rsidRDefault="006148B4" w:rsidP="00926362">
      <w:pPr>
        <w:numPr>
          <w:ilvl w:val="1"/>
          <w:numId w:val="43"/>
        </w:numPr>
        <w:suppressAutoHyphens/>
        <w:jc w:val="both"/>
        <w:rPr>
          <w:rFonts w:ascii="Arial" w:hAnsi="Arial" w:cs="Arial"/>
          <w:lang w:eastAsia="zh-CN"/>
        </w:rPr>
      </w:pPr>
      <w:r w:rsidRPr="00CE4E0F">
        <w:rPr>
          <w:rFonts w:ascii="Arial" w:hAnsi="Arial" w:cs="Arial"/>
        </w:rPr>
        <w:t>Okresowe przeglądy techniczne odbywać się będą w miejscu użytkownika.</w:t>
      </w:r>
    </w:p>
    <w:p w14:paraId="3F7C0700" w14:textId="77777777" w:rsidR="006148B4" w:rsidRPr="00CE4E0F" w:rsidRDefault="006148B4" w:rsidP="00926362">
      <w:pPr>
        <w:numPr>
          <w:ilvl w:val="1"/>
          <w:numId w:val="43"/>
        </w:numPr>
        <w:suppressAutoHyphens/>
        <w:jc w:val="both"/>
        <w:rPr>
          <w:rFonts w:ascii="Arial" w:hAnsi="Arial" w:cs="Arial"/>
          <w:lang w:eastAsia="zh-CN"/>
        </w:rPr>
      </w:pPr>
      <w:r w:rsidRPr="00CE4E0F">
        <w:rPr>
          <w:rFonts w:ascii="Arial" w:hAnsi="Arial" w:cs="Arial"/>
        </w:rPr>
        <w:t>Za terminowość wykonywanych przeglądów w okresie gwarancji odpowiedzialny jest Wykonawca.</w:t>
      </w:r>
    </w:p>
    <w:p w14:paraId="1425612C" w14:textId="77777777" w:rsidR="006148B4" w:rsidRPr="00CE4E0F" w:rsidRDefault="006148B4" w:rsidP="00926362">
      <w:pPr>
        <w:numPr>
          <w:ilvl w:val="1"/>
          <w:numId w:val="43"/>
        </w:numPr>
        <w:suppressAutoHyphens/>
        <w:jc w:val="both"/>
        <w:rPr>
          <w:rFonts w:ascii="Arial" w:hAnsi="Arial" w:cs="Arial"/>
        </w:rPr>
      </w:pPr>
      <w:r w:rsidRPr="00CE4E0F">
        <w:rPr>
          <w:rFonts w:ascii="Arial" w:hAnsi="Arial" w:cs="Arial"/>
          <w:lang w:eastAsia="zh-CN"/>
        </w:rPr>
        <w:t>Czas reakcji na zgłoszoną awarię wynosi 12 godzin w dni robocze, rozumiane jako dni od poniedziałku do piątku, z wyłączeniem dni ustawowo wolnych od pracy. Przez reakcję Wykonawcy na zgłoszoną awarię rozumie się min. telefoniczny wywiad techniczny, przeprowadzony z bezpośrednim użytkownikiem sprzętu.</w:t>
      </w:r>
    </w:p>
    <w:p w14:paraId="790D841C" w14:textId="77777777" w:rsidR="006148B4" w:rsidRPr="00CE4E0F" w:rsidRDefault="006148B4" w:rsidP="00926362">
      <w:pPr>
        <w:numPr>
          <w:ilvl w:val="1"/>
          <w:numId w:val="43"/>
        </w:numPr>
        <w:suppressAutoHyphens/>
        <w:jc w:val="both"/>
        <w:rPr>
          <w:rFonts w:ascii="Arial" w:hAnsi="Arial" w:cs="Arial"/>
          <w:lang w:eastAsia="zh-CN"/>
        </w:rPr>
      </w:pPr>
      <w:r w:rsidRPr="00CE4E0F">
        <w:rPr>
          <w:rFonts w:ascii="Arial" w:hAnsi="Arial" w:cs="Arial"/>
          <w:lang w:eastAsia="zh-CN"/>
        </w:rPr>
        <w:t>Czas przystąpienia do naprawy - 24 godziny (dotyczy dni roboczych) od zgłoszenia.</w:t>
      </w:r>
    </w:p>
    <w:p w14:paraId="1692300B" w14:textId="77777777" w:rsidR="006148B4" w:rsidRPr="00CE4E0F" w:rsidRDefault="006148B4" w:rsidP="00926362">
      <w:pPr>
        <w:numPr>
          <w:ilvl w:val="1"/>
          <w:numId w:val="43"/>
        </w:numPr>
        <w:suppressAutoHyphens/>
        <w:jc w:val="both"/>
        <w:rPr>
          <w:rFonts w:ascii="Arial" w:hAnsi="Arial" w:cs="Arial"/>
        </w:rPr>
      </w:pPr>
      <w:r w:rsidRPr="00CE4E0F">
        <w:rPr>
          <w:rFonts w:ascii="Arial" w:hAnsi="Arial" w:cs="Arial"/>
          <w:lang w:eastAsia="zh-CN"/>
        </w:rPr>
        <w:t>Wykonawca zobowiązany jest do usunięcia awarii nie wymagającej wymiany części zamiennych w terminie maksymalnie do 3 dni roboczych od zgłoszenia.</w:t>
      </w:r>
    </w:p>
    <w:p w14:paraId="0149D1DE" w14:textId="77777777" w:rsidR="006148B4" w:rsidRPr="00CE4E0F" w:rsidRDefault="006148B4" w:rsidP="00926362">
      <w:pPr>
        <w:numPr>
          <w:ilvl w:val="1"/>
          <w:numId w:val="43"/>
        </w:numPr>
        <w:suppressAutoHyphens/>
        <w:jc w:val="both"/>
        <w:rPr>
          <w:rFonts w:ascii="Arial" w:hAnsi="Arial" w:cs="Arial"/>
        </w:rPr>
      </w:pPr>
      <w:r w:rsidRPr="00CE4E0F">
        <w:rPr>
          <w:rFonts w:ascii="Arial" w:hAnsi="Arial" w:cs="Arial"/>
        </w:rPr>
        <w:t>W przypadku awarii, przy której konieczna jest wymiana zasadniczych modułów aparatu Wykonawca zobowiązany jest do jej usunięcia w terminie do 5 dni roboczych od zgłoszenia, bez względu na to czy moduły będą sprowadzane z zagranicy czy będą dostępne w kraju.</w:t>
      </w:r>
    </w:p>
    <w:p w14:paraId="0804EA26" w14:textId="77777777" w:rsidR="006148B4" w:rsidRPr="00CE4E0F" w:rsidRDefault="006148B4" w:rsidP="00926362">
      <w:pPr>
        <w:numPr>
          <w:ilvl w:val="1"/>
          <w:numId w:val="43"/>
        </w:numPr>
        <w:suppressAutoHyphens/>
        <w:jc w:val="both"/>
        <w:rPr>
          <w:rFonts w:ascii="Arial" w:hAnsi="Arial" w:cs="Arial"/>
        </w:rPr>
      </w:pPr>
      <w:r w:rsidRPr="00CE4E0F">
        <w:rPr>
          <w:rFonts w:ascii="Arial" w:hAnsi="Arial" w:cs="Arial"/>
        </w:rPr>
        <w:t xml:space="preserve">Wszelkie modyfikacje, aktualizacje oprogramowania, ulepszenia wprowadzane przez producenta urządzenia, będą wprowadzane bezpłatnie przez Wykonawcę </w:t>
      </w:r>
      <w:proofErr w:type="spellStart"/>
      <w:r w:rsidRPr="00CE4E0F">
        <w:rPr>
          <w:rFonts w:ascii="Arial" w:hAnsi="Arial" w:cs="Arial"/>
        </w:rPr>
        <w:t>kardioangiografu</w:t>
      </w:r>
      <w:proofErr w:type="spellEnd"/>
      <w:r w:rsidRPr="00CE4E0F">
        <w:rPr>
          <w:rFonts w:ascii="Arial" w:hAnsi="Arial" w:cs="Arial"/>
        </w:rPr>
        <w:t>.</w:t>
      </w:r>
    </w:p>
    <w:p w14:paraId="3F9765A2" w14:textId="77777777" w:rsidR="006148B4" w:rsidRPr="00CE4E0F" w:rsidRDefault="006148B4" w:rsidP="00926362">
      <w:pPr>
        <w:ind w:left="357"/>
        <w:jc w:val="both"/>
        <w:rPr>
          <w:rFonts w:ascii="Arial" w:hAnsi="Arial" w:cs="Arial"/>
          <w:lang w:eastAsia="zh-CN"/>
        </w:rPr>
      </w:pPr>
    </w:p>
    <w:p w14:paraId="52B68DFA" w14:textId="74EA30A3" w:rsidR="00EB4EF2" w:rsidRPr="00CE4E0F" w:rsidRDefault="00EB4EF2" w:rsidP="00EB4EF2">
      <w:pPr>
        <w:widowControl w:val="0"/>
        <w:jc w:val="center"/>
        <w:rPr>
          <w:rFonts w:ascii="Arial" w:hAnsi="Arial" w:cs="Arial"/>
          <w:color w:val="000000"/>
          <w:lang w:eastAsia="zh-CN"/>
        </w:rPr>
      </w:pPr>
      <w:r w:rsidRPr="00CE4E0F">
        <w:rPr>
          <w:rFonts w:ascii="Arial" w:hAnsi="Arial" w:cs="Arial"/>
          <w:color w:val="000000"/>
          <w:lang w:eastAsia="zh-CN"/>
        </w:rPr>
        <w:t>§ 3</w:t>
      </w:r>
    </w:p>
    <w:p w14:paraId="026BA16F" w14:textId="77777777" w:rsidR="00EB4EF2" w:rsidRPr="00CE4E0F" w:rsidRDefault="00EB4EF2" w:rsidP="00EA023C">
      <w:pPr>
        <w:pStyle w:val="Akapitzlist"/>
        <w:numPr>
          <w:ilvl w:val="0"/>
          <w:numId w:val="95"/>
        </w:numPr>
        <w:suppressAutoHyphens w:val="0"/>
        <w:autoSpaceDE w:val="0"/>
        <w:autoSpaceDN w:val="0"/>
        <w:adjustRightInd w:val="0"/>
        <w:ind w:left="357" w:hanging="357"/>
        <w:contextualSpacing w:val="0"/>
        <w:jc w:val="both"/>
        <w:rPr>
          <w:rFonts w:ascii="Arial" w:hAnsi="Arial" w:cs="Arial"/>
          <w:color w:val="000000" w:themeColor="text1"/>
        </w:rPr>
      </w:pPr>
      <w:r w:rsidRPr="00CE4E0F">
        <w:rPr>
          <w:rFonts w:ascii="Arial" w:hAnsi="Arial" w:cs="Arial"/>
          <w:color w:val="000000" w:themeColor="text1"/>
        </w:rPr>
        <w:t xml:space="preserve">Wykonawca, w trakcie realizacji przedmiotu umowy, zobowiązany jest do przestrzegania i zachowania pełnej zgodności z kryteriami pro środowiskowymi i zasadą DNSH (Do No </w:t>
      </w:r>
      <w:proofErr w:type="spellStart"/>
      <w:r w:rsidRPr="00CE4E0F">
        <w:rPr>
          <w:rFonts w:ascii="Arial" w:hAnsi="Arial" w:cs="Arial"/>
          <w:color w:val="000000" w:themeColor="text1"/>
        </w:rPr>
        <w:t>Significant</w:t>
      </w:r>
      <w:proofErr w:type="spellEnd"/>
      <w:r w:rsidRPr="00CE4E0F">
        <w:rPr>
          <w:rFonts w:ascii="Arial" w:hAnsi="Arial" w:cs="Arial"/>
          <w:color w:val="000000" w:themeColor="text1"/>
        </w:rPr>
        <w:t xml:space="preserve"> </w:t>
      </w:r>
      <w:proofErr w:type="spellStart"/>
      <w:r w:rsidRPr="00CE4E0F">
        <w:rPr>
          <w:rFonts w:ascii="Arial" w:hAnsi="Arial" w:cs="Arial"/>
          <w:color w:val="000000" w:themeColor="text1"/>
        </w:rPr>
        <w:t>Harm</w:t>
      </w:r>
      <w:proofErr w:type="spellEnd"/>
      <w:r w:rsidRPr="00CE4E0F">
        <w:rPr>
          <w:rFonts w:ascii="Arial" w:hAnsi="Arial" w:cs="Arial"/>
          <w:color w:val="000000" w:themeColor="text1"/>
        </w:rPr>
        <w:t xml:space="preserve"> = Niewyrządzanie Znaczącej Szkody Środowisku) przy zachowaniu aktualnie obowiązujących przepisów i norm z zakresu ochrony środowiska, tym samym nie podejmie żadnych działań, które mogłyby znacząco zaszkodzić środowisku naturalnemu.</w:t>
      </w:r>
    </w:p>
    <w:p w14:paraId="761CD0EC" w14:textId="77777777" w:rsidR="00EB4EF2" w:rsidRPr="00CE4E0F" w:rsidRDefault="00EB4EF2" w:rsidP="00EA023C">
      <w:pPr>
        <w:pStyle w:val="Akapitzlist"/>
        <w:numPr>
          <w:ilvl w:val="0"/>
          <w:numId w:val="95"/>
        </w:numPr>
        <w:suppressAutoHyphens w:val="0"/>
        <w:autoSpaceDE w:val="0"/>
        <w:autoSpaceDN w:val="0"/>
        <w:adjustRightInd w:val="0"/>
        <w:ind w:left="357" w:hanging="357"/>
        <w:contextualSpacing w:val="0"/>
        <w:jc w:val="both"/>
        <w:rPr>
          <w:rFonts w:ascii="Arial" w:hAnsi="Arial" w:cs="Arial"/>
          <w:color w:val="000000" w:themeColor="text1"/>
        </w:rPr>
      </w:pPr>
      <w:r w:rsidRPr="00CE4E0F">
        <w:rPr>
          <w:rFonts w:ascii="Arial" w:hAnsi="Arial" w:cs="Arial"/>
          <w:color w:val="000000" w:themeColor="text1"/>
        </w:rPr>
        <w:t xml:space="preserve">Wszystkie materiały, technologie oraz metody zastosowane przez Wykonawcę przy realizacji przedmiotu umowy, muszą być zgodne z zasadami zrównoważonego rozwoju, w tym w szczególności, zasadą DNSH (Do No </w:t>
      </w:r>
      <w:proofErr w:type="spellStart"/>
      <w:r w:rsidRPr="00CE4E0F">
        <w:rPr>
          <w:rFonts w:ascii="Arial" w:hAnsi="Arial" w:cs="Arial"/>
          <w:color w:val="000000" w:themeColor="text1"/>
        </w:rPr>
        <w:t>Significant</w:t>
      </w:r>
      <w:proofErr w:type="spellEnd"/>
      <w:r w:rsidRPr="00CE4E0F">
        <w:rPr>
          <w:rFonts w:ascii="Arial" w:hAnsi="Arial" w:cs="Arial"/>
          <w:color w:val="000000" w:themeColor="text1"/>
        </w:rPr>
        <w:t xml:space="preserve"> </w:t>
      </w:r>
      <w:proofErr w:type="spellStart"/>
      <w:r w:rsidRPr="00CE4E0F">
        <w:rPr>
          <w:rFonts w:ascii="Arial" w:hAnsi="Arial" w:cs="Arial"/>
          <w:color w:val="000000" w:themeColor="text1"/>
        </w:rPr>
        <w:t>Harm</w:t>
      </w:r>
      <w:proofErr w:type="spellEnd"/>
      <w:r w:rsidRPr="00CE4E0F">
        <w:rPr>
          <w:rFonts w:ascii="Arial" w:hAnsi="Arial" w:cs="Arial"/>
          <w:color w:val="000000" w:themeColor="text1"/>
        </w:rPr>
        <w:t xml:space="preserve"> = Niewyrządzanie Znaczącej Szkody Środowisku). Niedozwolone jest stosowanie materiałów powodujących znaczną emisję gazów cieplarnianych lub wysoce szkodliwych substancji chemicznych.</w:t>
      </w:r>
    </w:p>
    <w:p w14:paraId="4A87F761" w14:textId="77777777" w:rsidR="00EB4EF2" w:rsidRPr="00CE4E0F" w:rsidRDefault="00EB4EF2" w:rsidP="00EA023C">
      <w:pPr>
        <w:pStyle w:val="Akapitzlist"/>
        <w:numPr>
          <w:ilvl w:val="0"/>
          <w:numId w:val="95"/>
        </w:numPr>
        <w:suppressAutoHyphens w:val="0"/>
        <w:autoSpaceDE w:val="0"/>
        <w:autoSpaceDN w:val="0"/>
        <w:adjustRightInd w:val="0"/>
        <w:ind w:left="357" w:hanging="357"/>
        <w:contextualSpacing w:val="0"/>
        <w:jc w:val="both"/>
        <w:rPr>
          <w:rFonts w:ascii="Arial" w:hAnsi="Arial" w:cs="Arial"/>
          <w:color w:val="000000" w:themeColor="text1"/>
        </w:rPr>
      </w:pPr>
      <w:r w:rsidRPr="00CE4E0F">
        <w:rPr>
          <w:rFonts w:ascii="Arial" w:hAnsi="Arial" w:cs="Arial"/>
          <w:color w:val="000000" w:themeColor="text1"/>
        </w:rPr>
        <w:t xml:space="preserve">Wykonawca, zobowiązany jest do przedłożenia Zamawiającemu dokumentacji technicznej potwierdzającej realizację przedmiotu umowy, zgodnie z zasadą DNSH (Do No </w:t>
      </w:r>
      <w:proofErr w:type="spellStart"/>
      <w:r w:rsidRPr="00CE4E0F">
        <w:rPr>
          <w:rFonts w:ascii="Arial" w:hAnsi="Arial" w:cs="Arial"/>
          <w:color w:val="000000" w:themeColor="text1"/>
        </w:rPr>
        <w:t>Significant</w:t>
      </w:r>
      <w:proofErr w:type="spellEnd"/>
      <w:r w:rsidRPr="00CE4E0F">
        <w:rPr>
          <w:rFonts w:ascii="Arial" w:hAnsi="Arial" w:cs="Arial"/>
          <w:color w:val="000000" w:themeColor="text1"/>
        </w:rPr>
        <w:t xml:space="preserve"> </w:t>
      </w:r>
      <w:proofErr w:type="spellStart"/>
      <w:r w:rsidRPr="00CE4E0F">
        <w:rPr>
          <w:rFonts w:ascii="Arial" w:hAnsi="Arial" w:cs="Arial"/>
          <w:color w:val="000000" w:themeColor="text1"/>
        </w:rPr>
        <w:t>Harm</w:t>
      </w:r>
      <w:proofErr w:type="spellEnd"/>
      <w:r w:rsidRPr="00CE4E0F">
        <w:rPr>
          <w:rFonts w:ascii="Arial" w:hAnsi="Arial" w:cs="Arial"/>
          <w:color w:val="000000" w:themeColor="text1"/>
        </w:rPr>
        <w:t xml:space="preserve"> = Niewyrządzanie Znaczącej Szkody Środowisku). </w:t>
      </w:r>
    </w:p>
    <w:p w14:paraId="5D2A2891" w14:textId="77777777" w:rsidR="00EB4EF2" w:rsidRPr="00CE4E0F" w:rsidRDefault="00EB4EF2" w:rsidP="00EA023C">
      <w:pPr>
        <w:pStyle w:val="Akapitzlist"/>
        <w:numPr>
          <w:ilvl w:val="0"/>
          <w:numId w:val="95"/>
        </w:numPr>
        <w:suppressAutoHyphens w:val="0"/>
        <w:autoSpaceDE w:val="0"/>
        <w:autoSpaceDN w:val="0"/>
        <w:adjustRightInd w:val="0"/>
        <w:ind w:left="357" w:hanging="357"/>
        <w:contextualSpacing w:val="0"/>
        <w:jc w:val="both"/>
        <w:rPr>
          <w:rFonts w:ascii="Arial" w:hAnsi="Arial" w:cs="Arial"/>
          <w:color w:val="000000" w:themeColor="text1"/>
        </w:rPr>
      </w:pPr>
      <w:r w:rsidRPr="00CE4E0F">
        <w:rPr>
          <w:rFonts w:ascii="Arial" w:hAnsi="Arial" w:cs="Arial"/>
          <w:color w:val="000000" w:themeColor="text1"/>
        </w:rPr>
        <w:t xml:space="preserve">W przypadku stwierdzenia naruszenia zasady DNSH (Do No </w:t>
      </w:r>
      <w:proofErr w:type="spellStart"/>
      <w:r w:rsidRPr="00CE4E0F">
        <w:rPr>
          <w:rFonts w:ascii="Arial" w:hAnsi="Arial" w:cs="Arial"/>
          <w:color w:val="000000" w:themeColor="text1"/>
        </w:rPr>
        <w:t>Significant</w:t>
      </w:r>
      <w:proofErr w:type="spellEnd"/>
      <w:r w:rsidRPr="00CE4E0F">
        <w:rPr>
          <w:rFonts w:ascii="Arial" w:hAnsi="Arial" w:cs="Arial"/>
          <w:color w:val="000000" w:themeColor="text1"/>
        </w:rPr>
        <w:t xml:space="preserve"> </w:t>
      </w:r>
      <w:proofErr w:type="spellStart"/>
      <w:r w:rsidRPr="00CE4E0F">
        <w:rPr>
          <w:rFonts w:ascii="Arial" w:hAnsi="Arial" w:cs="Arial"/>
          <w:color w:val="000000" w:themeColor="text1"/>
        </w:rPr>
        <w:t>Harm</w:t>
      </w:r>
      <w:proofErr w:type="spellEnd"/>
      <w:r w:rsidRPr="00CE4E0F">
        <w:rPr>
          <w:rFonts w:ascii="Arial" w:hAnsi="Arial" w:cs="Arial"/>
          <w:color w:val="000000" w:themeColor="text1"/>
        </w:rPr>
        <w:t xml:space="preserve"> = Niewyrządzanie Znaczącej Szkody Środowisku) przez Wykonawcę, Zamawiający, ma prawo do </w:t>
      </w:r>
      <w:r w:rsidRPr="00CE4E0F">
        <w:rPr>
          <w:rFonts w:ascii="Arial" w:hAnsi="Arial" w:cs="Arial"/>
          <w:lang w:eastAsia="zh-CN"/>
        </w:rPr>
        <w:t>wstrzymania realizacji przedmiotu umowy, do czasu usunięcia naruszeń.</w:t>
      </w:r>
    </w:p>
    <w:p w14:paraId="2A7C6CEE" w14:textId="77777777" w:rsidR="00EB4EF2" w:rsidRPr="00CE4E0F" w:rsidRDefault="00EB4EF2" w:rsidP="00926362">
      <w:pPr>
        <w:ind w:left="357"/>
        <w:jc w:val="both"/>
        <w:rPr>
          <w:rFonts w:ascii="Arial" w:hAnsi="Arial" w:cs="Arial"/>
          <w:lang w:eastAsia="zh-CN"/>
        </w:rPr>
      </w:pPr>
    </w:p>
    <w:p w14:paraId="2E22D52D" w14:textId="037BAE5B" w:rsidR="006148B4" w:rsidRPr="00CE4E0F" w:rsidRDefault="006148B4" w:rsidP="00926362">
      <w:pPr>
        <w:widowControl w:val="0"/>
        <w:jc w:val="center"/>
        <w:rPr>
          <w:rFonts w:ascii="Arial" w:hAnsi="Arial" w:cs="Arial"/>
          <w:color w:val="000000"/>
          <w:lang w:eastAsia="zh-CN"/>
        </w:rPr>
      </w:pPr>
      <w:r w:rsidRPr="00CE4E0F">
        <w:rPr>
          <w:rFonts w:ascii="Arial" w:hAnsi="Arial" w:cs="Arial"/>
          <w:color w:val="000000"/>
          <w:lang w:eastAsia="zh-CN"/>
        </w:rPr>
        <w:t xml:space="preserve">§ </w:t>
      </w:r>
      <w:r w:rsidR="00EB4EF2" w:rsidRPr="00CE4E0F">
        <w:rPr>
          <w:rFonts w:ascii="Arial" w:hAnsi="Arial" w:cs="Arial"/>
          <w:color w:val="000000"/>
          <w:lang w:eastAsia="zh-CN"/>
        </w:rPr>
        <w:t>4</w:t>
      </w:r>
    </w:p>
    <w:p w14:paraId="0958EEED" w14:textId="77777777" w:rsidR="006148B4" w:rsidRPr="00CE4E0F" w:rsidRDefault="006148B4" w:rsidP="00EA023C">
      <w:pPr>
        <w:numPr>
          <w:ilvl w:val="0"/>
          <w:numId w:val="80"/>
        </w:numPr>
        <w:contextualSpacing/>
        <w:jc w:val="both"/>
        <w:rPr>
          <w:rFonts w:ascii="Arial" w:hAnsi="Arial" w:cs="Arial"/>
        </w:rPr>
      </w:pPr>
      <w:r w:rsidRPr="00CE4E0F">
        <w:rPr>
          <w:rFonts w:ascii="Arial" w:hAnsi="Arial" w:cs="Arial"/>
        </w:rPr>
        <w:t>Płatność nastąpi w terminie do 60 dni od dnia dostarczenia faktury Zamawiającemu</w:t>
      </w:r>
      <w:r w:rsidRPr="00CE4E0F">
        <w:rPr>
          <w:rFonts w:ascii="Arial" w:hAnsi="Arial" w:cs="Arial"/>
          <w:lang w:eastAsia="zh-CN"/>
        </w:rPr>
        <w:t xml:space="preserve"> wraz z protokołem zdawczo-odbiorczym z dostawy i odbioru sprzętu</w:t>
      </w:r>
      <w:r w:rsidRPr="00CE4E0F">
        <w:rPr>
          <w:rFonts w:ascii="Arial" w:hAnsi="Arial" w:cs="Arial"/>
        </w:rPr>
        <w:t xml:space="preserve"> w formie pisemnej na adres siedziby Zamawiającego lub w formie elektronicznej na adres poczty elektronicznej: faktury@swk.med.pl.</w:t>
      </w:r>
    </w:p>
    <w:p w14:paraId="33D2A9D4" w14:textId="77777777" w:rsidR="006148B4" w:rsidRPr="00CE4E0F" w:rsidRDefault="006148B4" w:rsidP="00EA023C">
      <w:pPr>
        <w:numPr>
          <w:ilvl w:val="0"/>
          <w:numId w:val="80"/>
        </w:numPr>
        <w:contextualSpacing/>
        <w:jc w:val="both"/>
        <w:rPr>
          <w:rFonts w:ascii="Arial" w:hAnsi="Arial" w:cs="Arial"/>
        </w:rPr>
      </w:pPr>
      <w:r w:rsidRPr="00CE4E0F">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9" w:history="1">
        <w:r w:rsidRPr="00CE4E0F">
          <w:rPr>
            <w:rFonts w:ascii="Arial" w:hAnsi="Arial" w:cs="Arial"/>
            <w:u w:val="single"/>
          </w:rPr>
          <w:t>https://efaktura.gov.pl</w:t>
        </w:r>
      </w:hyperlink>
      <w:r w:rsidRPr="00CE4E0F">
        <w:rPr>
          <w:rFonts w:ascii="Arial" w:hAnsi="Arial" w:cs="Arial"/>
        </w:rPr>
        <w:t xml:space="preserve">. </w:t>
      </w:r>
    </w:p>
    <w:p w14:paraId="3A4BC343" w14:textId="77777777" w:rsidR="006148B4" w:rsidRPr="00CE4E0F" w:rsidRDefault="006148B4" w:rsidP="00EA023C">
      <w:pPr>
        <w:pStyle w:val="Akapitzlist"/>
        <w:numPr>
          <w:ilvl w:val="0"/>
          <w:numId w:val="80"/>
        </w:numPr>
        <w:suppressAutoHyphens w:val="0"/>
        <w:jc w:val="both"/>
        <w:rPr>
          <w:rFonts w:ascii="Arial" w:hAnsi="Arial" w:cs="Arial"/>
        </w:rPr>
      </w:pPr>
      <w:r w:rsidRPr="00CE4E0F">
        <w:rPr>
          <w:rFonts w:ascii="Arial" w:hAnsi="Arial" w:cs="Arial"/>
        </w:rPr>
        <w:t>Z dniem wejścia w życie obowiązku korzystania z Krajowego Systemu e-Faktur (</w:t>
      </w:r>
      <w:proofErr w:type="spellStart"/>
      <w:r w:rsidRPr="00CE4E0F">
        <w:rPr>
          <w:rFonts w:ascii="Arial" w:hAnsi="Arial" w:cs="Arial"/>
        </w:rPr>
        <w:t>KSeF</w:t>
      </w:r>
      <w:proofErr w:type="spellEnd"/>
      <w:r w:rsidRPr="00CE4E0F">
        <w:rPr>
          <w:rFonts w:ascii="Arial" w:hAnsi="Arial" w:cs="Arial"/>
        </w:rPr>
        <w:t xml:space="preserve">), Strony zobowiązują się do wystawiania, przekazywania oraz odbierania faktur ustrukturyzowanych za pośrednictwem </w:t>
      </w:r>
      <w:proofErr w:type="spellStart"/>
      <w:r w:rsidRPr="00CE4E0F">
        <w:rPr>
          <w:rFonts w:ascii="Arial" w:hAnsi="Arial" w:cs="Arial"/>
        </w:rPr>
        <w:t>KSeF</w:t>
      </w:r>
      <w:proofErr w:type="spellEnd"/>
      <w:r w:rsidRPr="00CE4E0F">
        <w:rPr>
          <w:rFonts w:ascii="Arial" w:hAnsi="Arial" w:cs="Arial"/>
        </w:rPr>
        <w:t xml:space="preserve">, zgodnie z obowiązującymi przepisami prawa. Strony uznają doręczenie faktury w </w:t>
      </w:r>
      <w:proofErr w:type="spellStart"/>
      <w:r w:rsidRPr="00CE4E0F">
        <w:rPr>
          <w:rFonts w:ascii="Arial" w:hAnsi="Arial" w:cs="Arial"/>
        </w:rPr>
        <w:t>KSeF</w:t>
      </w:r>
      <w:proofErr w:type="spellEnd"/>
      <w:r w:rsidRPr="00CE4E0F">
        <w:rPr>
          <w:rFonts w:ascii="Arial" w:hAnsi="Arial" w:cs="Arial"/>
        </w:rPr>
        <w:t xml:space="preserve"> za skuteczne i równoznaczne z jej otrzymaniem przez Zamawiającego. W przypadku zmian w przepisach prawa dotyczących fakturowania elektronicznego, Strony zobowiązują się do odpowiedniego dostosowania zasad współpracy w tym zakresie.</w:t>
      </w:r>
    </w:p>
    <w:p w14:paraId="33C9F88B" w14:textId="3DEDF3BF" w:rsidR="006148B4" w:rsidRPr="00CE4E0F" w:rsidRDefault="006148B4" w:rsidP="00EA023C">
      <w:pPr>
        <w:numPr>
          <w:ilvl w:val="0"/>
          <w:numId w:val="80"/>
        </w:numPr>
        <w:contextualSpacing/>
        <w:jc w:val="both"/>
        <w:rPr>
          <w:rFonts w:ascii="Arial" w:hAnsi="Arial" w:cs="Arial"/>
        </w:rPr>
      </w:pPr>
      <w:r w:rsidRPr="00CE4E0F">
        <w:rPr>
          <w:rFonts w:ascii="Arial" w:hAnsi="Arial" w:cs="Arial"/>
        </w:rPr>
        <w:t>Płatność nastąpi przelewem bankowym na konto bankowe Wykonawcy wskazane na fakturze.</w:t>
      </w:r>
    </w:p>
    <w:p w14:paraId="6650ADC2" w14:textId="77777777" w:rsidR="006148B4" w:rsidRPr="00CE4E0F" w:rsidRDefault="006148B4" w:rsidP="00EA023C">
      <w:pPr>
        <w:numPr>
          <w:ilvl w:val="0"/>
          <w:numId w:val="80"/>
        </w:numPr>
        <w:suppressAutoHyphens/>
        <w:jc w:val="both"/>
        <w:rPr>
          <w:rFonts w:ascii="Arial" w:hAnsi="Arial" w:cs="Arial"/>
          <w:lang w:eastAsia="zh-CN"/>
        </w:rPr>
      </w:pPr>
      <w:r w:rsidRPr="00CE4E0F">
        <w:rPr>
          <w:rFonts w:ascii="Arial" w:hAnsi="Arial" w:cs="Arial"/>
          <w:lang w:eastAsia="zh-CN"/>
        </w:rPr>
        <w:t>Zamawiający wymaga, aby faktura za dostarczony sprzęt była opisana numerem realizowanej umowy.</w:t>
      </w:r>
    </w:p>
    <w:p w14:paraId="075B4184" w14:textId="77777777" w:rsidR="00EB4EF2" w:rsidRPr="00CE4E0F" w:rsidRDefault="00EB4EF2" w:rsidP="00926362">
      <w:pPr>
        <w:tabs>
          <w:tab w:val="left" w:pos="849"/>
        </w:tabs>
        <w:jc w:val="both"/>
        <w:rPr>
          <w:rFonts w:ascii="Arial" w:hAnsi="Arial" w:cs="Arial"/>
        </w:rPr>
      </w:pPr>
    </w:p>
    <w:p w14:paraId="2BA01843" w14:textId="376A7393" w:rsidR="006148B4" w:rsidRPr="00CE4E0F" w:rsidRDefault="006148B4" w:rsidP="00926362">
      <w:pPr>
        <w:widowControl w:val="0"/>
        <w:jc w:val="center"/>
        <w:rPr>
          <w:rFonts w:ascii="Arial" w:hAnsi="Arial" w:cs="Arial"/>
          <w:color w:val="000000"/>
          <w:lang w:eastAsia="zh-CN"/>
        </w:rPr>
      </w:pPr>
      <w:r w:rsidRPr="00CE4E0F">
        <w:rPr>
          <w:rFonts w:ascii="Arial" w:hAnsi="Arial" w:cs="Arial"/>
          <w:color w:val="000000"/>
          <w:lang w:eastAsia="zh-CN"/>
        </w:rPr>
        <w:t xml:space="preserve">§ </w:t>
      </w:r>
      <w:r w:rsidR="00EB4EF2" w:rsidRPr="00CE4E0F">
        <w:rPr>
          <w:rFonts w:ascii="Arial" w:hAnsi="Arial" w:cs="Arial"/>
          <w:color w:val="000000"/>
          <w:lang w:eastAsia="zh-CN"/>
        </w:rPr>
        <w:t>5</w:t>
      </w:r>
    </w:p>
    <w:p w14:paraId="37CF88C6" w14:textId="77777777" w:rsidR="006148B4" w:rsidRPr="00CE4E0F" w:rsidRDefault="006148B4" w:rsidP="00EA023C">
      <w:pPr>
        <w:numPr>
          <w:ilvl w:val="0"/>
          <w:numId w:val="76"/>
        </w:numPr>
        <w:contextualSpacing/>
        <w:jc w:val="both"/>
        <w:rPr>
          <w:rFonts w:ascii="Arial" w:hAnsi="Arial" w:cs="Arial"/>
        </w:rPr>
      </w:pPr>
      <w:r w:rsidRPr="00CE4E0F">
        <w:rPr>
          <w:rFonts w:ascii="Arial" w:hAnsi="Arial" w:cs="Arial"/>
        </w:rPr>
        <w:t xml:space="preserve">Zamawiający jest uprawniony do żądania od Wykonawcy kar umownych w następujących przypadkach i wysokości: </w:t>
      </w:r>
    </w:p>
    <w:p w14:paraId="2FBEE3E1" w14:textId="4D72FCCC" w:rsidR="006148B4" w:rsidRPr="00CE4E0F" w:rsidRDefault="006148B4" w:rsidP="00EA023C">
      <w:pPr>
        <w:numPr>
          <w:ilvl w:val="0"/>
          <w:numId w:val="91"/>
        </w:numPr>
        <w:contextualSpacing/>
        <w:jc w:val="both"/>
        <w:rPr>
          <w:rFonts w:ascii="Arial" w:hAnsi="Arial" w:cs="Arial"/>
        </w:rPr>
      </w:pPr>
      <w:r w:rsidRPr="00CE4E0F">
        <w:rPr>
          <w:rFonts w:ascii="Arial" w:hAnsi="Arial" w:cs="Arial"/>
        </w:rPr>
        <w:t xml:space="preserve">za przekroczenie terminu realizacji zamówienia w wysokości 0,1% ceny </w:t>
      </w:r>
      <w:r w:rsidR="00EB4EF2" w:rsidRPr="00CE4E0F">
        <w:rPr>
          <w:rFonts w:ascii="Arial" w:hAnsi="Arial" w:cs="Arial"/>
        </w:rPr>
        <w:t>netto</w:t>
      </w:r>
      <w:r w:rsidRPr="00CE4E0F">
        <w:rPr>
          <w:rFonts w:ascii="Arial" w:hAnsi="Arial" w:cs="Arial"/>
        </w:rPr>
        <w:t xml:space="preserve"> dostawy za każdy dzień zwłoki,</w:t>
      </w:r>
    </w:p>
    <w:p w14:paraId="5234A676" w14:textId="77777777" w:rsidR="00EB4EF2" w:rsidRPr="00CE4E0F" w:rsidRDefault="00EB4EF2" w:rsidP="00EA023C">
      <w:pPr>
        <w:numPr>
          <w:ilvl w:val="0"/>
          <w:numId w:val="91"/>
        </w:numPr>
        <w:contextualSpacing/>
        <w:jc w:val="both"/>
        <w:rPr>
          <w:rFonts w:ascii="Arial" w:hAnsi="Arial" w:cs="Arial"/>
          <w:bCs/>
        </w:rPr>
      </w:pPr>
      <w:r w:rsidRPr="00CE4E0F">
        <w:rPr>
          <w:rFonts w:ascii="Arial" w:hAnsi="Arial" w:cs="Arial"/>
        </w:rPr>
        <w:t xml:space="preserve">w przypadku stwierdzenia naruszenia zasady DNSH (Do No </w:t>
      </w:r>
      <w:proofErr w:type="spellStart"/>
      <w:r w:rsidRPr="00CE4E0F">
        <w:rPr>
          <w:rFonts w:ascii="Arial" w:hAnsi="Arial" w:cs="Arial"/>
        </w:rPr>
        <w:t>Significant</w:t>
      </w:r>
      <w:proofErr w:type="spellEnd"/>
      <w:r w:rsidRPr="00CE4E0F">
        <w:rPr>
          <w:rFonts w:ascii="Arial" w:hAnsi="Arial" w:cs="Arial"/>
        </w:rPr>
        <w:t xml:space="preserve"> </w:t>
      </w:r>
      <w:proofErr w:type="spellStart"/>
      <w:r w:rsidRPr="00CE4E0F">
        <w:rPr>
          <w:rFonts w:ascii="Arial" w:hAnsi="Arial" w:cs="Arial"/>
        </w:rPr>
        <w:t>Harm</w:t>
      </w:r>
      <w:proofErr w:type="spellEnd"/>
      <w:r w:rsidRPr="00CE4E0F">
        <w:rPr>
          <w:rFonts w:ascii="Arial" w:hAnsi="Arial" w:cs="Arial"/>
        </w:rPr>
        <w:t xml:space="preserve"> = Niewyrządzanie Znaczącej Szkody Środowisku) przez Wykonawcę, w wysokości 0,2% wartości </w:t>
      </w:r>
      <w:r w:rsidRPr="00CE4E0F">
        <w:rPr>
          <w:rFonts w:ascii="Arial" w:hAnsi="Arial" w:cs="Arial"/>
          <w:bCs/>
        </w:rPr>
        <w:t xml:space="preserve">netto Umowy, o której mowa w § 1 ust. 2, </w:t>
      </w:r>
      <w:r w:rsidRPr="00CE4E0F">
        <w:rPr>
          <w:rFonts w:ascii="Arial" w:hAnsi="Arial" w:cs="Arial"/>
          <w:bCs/>
          <w:lang w:eastAsia="zh-CN"/>
        </w:rPr>
        <w:t>za każdy stwierdzony przypadek naruszenia zasady DNSH,</w:t>
      </w:r>
    </w:p>
    <w:p w14:paraId="4939014F" w14:textId="77777777" w:rsidR="006148B4" w:rsidRPr="00CE4E0F" w:rsidRDefault="006148B4" w:rsidP="00EA023C">
      <w:pPr>
        <w:numPr>
          <w:ilvl w:val="0"/>
          <w:numId w:val="91"/>
        </w:numPr>
        <w:contextualSpacing/>
        <w:jc w:val="both"/>
        <w:rPr>
          <w:rFonts w:ascii="Arial" w:hAnsi="Arial" w:cs="Arial"/>
          <w:bCs/>
        </w:rPr>
      </w:pPr>
      <w:r w:rsidRPr="00CE4E0F">
        <w:rPr>
          <w:rFonts w:ascii="Arial" w:hAnsi="Arial" w:cs="Arial"/>
          <w:bCs/>
        </w:rPr>
        <w:t>za odstąpienie od Umowy którejkolwiek ze Stron z winy Wykonawcy w wysokości 10% ceny brutto określonej w § 1 ust. 2 Umowy,</w:t>
      </w:r>
    </w:p>
    <w:p w14:paraId="2AF413FC" w14:textId="348973D5" w:rsidR="006148B4" w:rsidRPr="00CE4E0F" w:rsidRDefault="006148B4" w:rsidP="00EA023C">
      <w:pPr>
        <w:numPr>
          <w:ilvl w:val="0"/>
          <w:numId w:val="91"/>
        </w:numPr>
        <w:contextualSpacing/>
        <w:jc w:val="both"/>
        <w:rPr>
          <w:rFonts w:ascii="Arial" w:hAnsi="Arial" w:cs="Arial"/>
        </w:rPr>
      </w:pPr>
      <w:r w:rsidRPr="00CE4E0F">
        <w:rPr>
          <w:rFonts w:ascii="Arial" w:hAnsi="Arial" w:cs="Arial"/>
          <w:bCs/>
        </w:rPr>
        <w:t>za każdy dzień zwłoki w usunięciu wad i usterek stwierdzonych przy odbiorze oraz w okresie</w:t>
      </w:r>
      <w:r w:rsidRPr="00CE4E0F">
        <w:rPr>
          <w:rFonts w:ascii="Arial" w:hAnsi="Arial" w:cs="Arial"/>
        </w:rPr>
        <w:t xml:space="preserve"> gwarancji i rękojmi w wysokości 0,1% wynagrodzenia </w:t>
      </w:r>
      <w:r w:rsidR="00CE4E0F" w:rsidRPr="00CE4E0F">
        <w:rPr>
          <w:rFonts w:ascii="Arial" w:hAnsi="Arial" w:cs="Arial"/>
        </w:rPr>
        <w:t xml:space="preserve">netto </w:t>
      </w:r>
      <w:r w:rsidRPr="00CE4E0F">
        <w:rPr>
          <w:rFonts w:ascii="Arial" w:hAnsi="Arial" w:cs="Arial"/>
        </w:rPr>
        <w:t xml:space="preserve">ustalonego w § 1 ust. 2 </w:t>
      </w:r>
      <w:r w:rsidR="00CE4E0F" w:rsidRPr="00CE4E0F">
        <w:rPr>
          <w:rFonts w:ascii="Arial" w:hAnsi="Arial" w:cs="Arial"/>
        </w:rPr>
        <w:t>Umowy</w:t>
      </w:r>
      <w:r w:rsidRPr="00CE4E0F">
        <w:rPr>
          <w:rFonts w:ascii="Arial" w:hAnsi="Arial" w:cs="Arial"/>
        </w:rPr>
        <w:t>.</w:t>
      </w:r>
    </w:p>
    <w:p w14:paraId="70AF6DAE" w14:textId="168507CD" w:rsidR="006148B4" w:rsidRPr="00CE4E0F" w:rsidRDefault="006148B4" w:rsidP="00EA023C">
      <w:pPr>
        <w:numPr>
          <w:ilvl w:val="0"/>
          <w:numId w:val="76"/>
        </w:numPr>
        <w:contextualSpacing/>
        <w:jc w:val="both"/>
        <w:rPr>
          <w:rFonts w:ascii="Arial" w:hAnsi="Arial" w:cs="Arial"/>
        </w:rPr>
      </w:pPr>
      <w:r w:rsidRPr="00CE4E0F">
        <w:rPr>
          <w:rFonts w:ascii="Arial" w:hAnsi="Arial" w:cs="Arial"/>
        </w:rPr>
        <w:t>Łączna wysokość kar umownych naliczonych zgodnie z ust. 1, ograniczona jest do 30% ceny brutto Umowy, o której mowa w § 1 ust. 2.</w:t>
      </w:r>
    </w:p>
    <w:p w14:paraId="150FA2D3" w14:textId="08203D4E" w:rsidR="006148B4" w:rsidRPr="00CE4E0F" w:rsidRDefault="006148B4" w:rsidP="00EA023C">
      <w:pPr>
        <w:numPr>
          <w:ilvl w:val="0"/>
          <w:numId w:val="76"/>
        </w:numPr>
        <w:contextualSpacing/>
        <w:jc w:val="both"/>
        <w:rPr>
          <w:rFonts w:ascii="Arial" w:hAnsi="Arial" w:cs="Arial"/>
        </w:rPr>
      </w:pPr>
      <w:r w:rsidRPr="00CE4E0F">
        <w:rPr>
          <w:rFonts w:ascii="Arial" w:hAnsi="Arial" w:cs="Arial"/>
        </w:rPr>
        <w:t>Zamawiający zastrzega sobie możliwość zgłoszenia Wykonawcy żądania odszkodowania przewyższającego wysokość zastrzeżonej kary umownej, na zasadach ogólnych.</w:t>
      </w:r>
    </w:p>
    <w:p w14:paraId="13E640D0" w14:textId="77777777" w:rsidR="006148B4" w:rsidRPr="00CE4E0F" w:rsidRDefault="006148B4" w:rsidP="00EA023C">
      <w:pPr>
        <w:numPr>
          <w:ilvl w:val="0"/>
          <w:numId w:val="76"/>
        </w:numPr>
        <w:contextualSpacing/>
        <w:jc w:val="both"/>
        <w:rPr>
          <w:rFonts w:ascii="Arial" w:hAnsi="Arial" w:cs="Arial"/>
        </w:rPr>
      </w:pPr>
      <w:r w:rsidRPr="00CE4E0F">
        <w:rPr>
          <w:rFonts w:ascii="Arial" w:hAnsi="Arial" w:cs="Arial"/>
        </w:rPr>
        <w:t>Zapłata kar umownych następuje na pisemne wezwanie Zamawiającego w terminie 10 dni od dnia otrzymania wezwania.</w:t>
      </w:r>
    </w:p>
    <w:p w14:paraId="03511BF8" w14:textId="77777777" w:rsidR="006148B4" w:rsidRPr="00CE4E0F" w:rsidRDefault="006148B4" w:rsidP="00EA023C">
      <w:pPr>
        <w:numPr>
          <w:ilvl w:val="0"/>
          <w:numId w:val="76"/>
        </w:numPr>
        <w:contextualSpacing/>
        <w:jc w:val="both"/>
        <w:rPr>
          <w:rFonts w:ascii="Arial" w:hAnsi="Arial" w:cs="Arial"/>
        </w:rPr>
      </w:pPr>
      <w:r w:rsidRPr="00CE4E0F">
        <w:rPr>
          <w:rFonts w:ascii="Arial" w:hAnsi="Arial" w:cs="Arial"/>
        </w:rPr>
        <w:t>Zamawiający zastrzega sobie prawo potrącenia kar umownych z wynagrodzeń należnych Wykonawcy.</w:t>
      </w:r>
    </w:p>
    <w:p w14:paraId="0ABD0309" w14:textId="77777777" w:rsidR="00EB4EF2" w:rsidRPr="00CE4E0F" w:rsidRDefault="00EB4EF2" w:rsidP="00926362">
      <w:pPr>
        <w:jc w:val="center"/>
        <w:rPr>
          <w:rFonts w:ascii="Arial" w:hAnsi="Arial" w:cs="Arial"/>
          <w:lang w:eastAsia="zh-CN"/>
        </w:rPr>
      </w:pPr>
    </w:p>
    <w:p w14:paraId="59AAB99B" w14:textId="3BC9C6A3" w:rsidR="006148B4" w:rsidRPr="00CE4E0F" w:rsidRDefault="006148B4" w:rsidP="00926362">
      <w:pPr>
        <w:jc w:val="center"/>
        <w:rPr>
          <w:rFonts w:ascii="Arial" w:hAnsi="Arial" w:cs="Arial"/>
          <w:lang w:eastAsia="zh-CN"/>
        </w:rPr>
      </w:pPr>
      <w:r w:rsidRPr="00CE4E0F">
        <w:rPr>
          <w:rFonts w:ascii="Arial" w:hAnsi="Arial" w:cs="Arial"/>
          <w:lang w:eastAsia="zh-CN"/>
        </w:rPr>
        <w:t xml:space="preserve">§ </w:t>
      </w:r>
      <w:r w:rsidR="00EB4EF2" w:rsidRPr="00CE4E0F">
        <w:rPr>
          <w:rFonts w:ascii="Arial" w:hAnsi="Arial" w:cs="Arial"/>
          <w:lang w:eastAsia="zh-CN"/>
        </w:rPr>
        <w:t>6</w:t>
      </w:r>
    </w:p>
    <w:p w14:paraId="059F5837" w14:textId="77777777" w:rsidR="006148B4" w:rsidRPr="00CE4E0F" w:rsidRDefault="006148B4" w:rsidP="00926362">
      <w:pPr>
        <w:jc w:val="both"/>
        <w:rPr>
          <w:rFonts w:ascii="Arial" w:hAnsi="Arial" w:cs="Arial"/>
          <w:lang w:eastAsia="zh-CN"/>
        </w:rPr>
      </w:pPr>
      <w:r w:rsidRPr="00CE4E0F">
        <w:rPr>
          <w:rFonts w:ascii="Arial" w:hAnsi="Arial" w:cs="Arial"/>
          <w:lang w:eastAsia="zh-CN"/>
        </w:rPr>
        <w:t xml:space="preserve">Zmiana wierzyciela dokonana bez zgody podmiotu tworzącego </w:t>
      </w:r>
      <w:r w:rsidRPr="00CE4E0F">
        <w:rPr>
          <w:rFonts w:ascii="Arial" w:hAnsi="Arial" w:cs="Arial"/>
        </w:rPr>
        <w:t xml:space="preserve">Zamawiającego </w:t>
      </w:r>
      <w:r w:rsidRPr="00CE4E0F">
        <w:rPr>
          <w:rFonts w:ascii="Arial" w:hAnsi="Arial" w:cs="Arial"/>
          <w:lang w:eastAsia="zh-CN"/>
        </w:rPr>
        <w:t>jest nieważna.</w:t>
      </w:r>
    </w:p>
    <w:p w14:paraId="4D07E57C" w14:textId="77777777" w:rsidR="006148B4" w:rsidRPr="00CE4E0F" w:rsidRDefault="006148B4" w:rsidP="00926362">
      <w:pPr>
        <w:jc w:val="both"/>
        <w:rPr>
          <w:rFonts w:ascii="Arial" w:hAnsi="Arial" w:cs="Arial"/>
          <w:lang w:eastAsia="zh-CN"/>
        </w:rPr>
      </w:pPr>
    </w:p>
    <w:p w14:paraId="42FBA608" w14:textId="21A19890" w:rsidR="006148B4" w:rsidRPr="00CE4E0F" w:rsidRDefault="006148B4" w:rsidP="00926362">
      <w:pPr>
        <w:jc w:val="center"/>
        <w:rPr>
          <w:rFonts w:ascii="Arial" w:hAnsi="Arial" w:cs="Arial"/>
          <w:lang w:eastAsia="zh-CN"/>
        </w:rPr>
      </w:pPr>
      <w:r w:rsidRPr="00CE4E0F">
        <w:rPr>
          <w:rFonts w:ascii="Arial" w:hAnsi="Arial" w:cs="Arial"/>
          <w:color w:val="000000"/>
          <w:lang w:eastAsia="zh-CN"/>
        </w:rPr>
        <w:t>§</w:t>
      </w:r>
      <w:r w:rsidRPr="00CE4E0F">
        <w:rPr>
          <w:rFonts w:ascii="Arial" w:hAnsi="Arial" w:cs="Arial"/>
          <w:lang w:eastAsia="zh-CN"/>
        </w:rPr>
        <w:t xml:space="preserve"> </w:t>
      </w:r>
      <w:r w:rsidR="00EB4EF2" w:rsidRPr="00CE4E0F">
        <w:rPr>
          <w:rFonts w:ascii="Arial" w:hAnsi="Arial" w:cs="Arial"/>
          <w:lang w:eastAsia="zh-CN"/>
        </w:rPr>
        <w:t>7</w:t>
      </w:r>
    </w:p>
    <w:p w14:paraId="4B1D4E88" w14:textId="77777777" w:rsidR="006148B4" w:rsidRPr="00CE4E0F" w:rsidRDefault="006148B4" w:rsidP="00926362">
      <w:pPr>
        <w:numPr>
          <w:ilvl w:val="0"/>
          <w:numId w:val="44"/>
        </w:numPr>
        <w:contextualSpacing/>
        <w:jc w:val="both"/>
        <w:rPr>
          <w:rFonts w:ascii="Arial" w:hAnsi="Arial" w:cs="Arial"/>
        </w:rPr>
      </w:pPr>
      <w:r w:rsidRPr="00CE4E0F">
        <w:rPr>
          <w:rFonts w:ascii="Arial" w:hAnsi="Arial" w:cs="Arial"/>
        </w:rPr>
        <w:t xml:space="preserve">Zamawiający może odstąpić od Umowy: </w:t>
      </w:r>
    </w:p>
    <w:p w14:paraId="3E5A9824" w14:textId="77777777" w:rsidR="006148B4" w:rsidRPr="00CE4E0F" w:rsidRDefault="006148B4" w:rsidP="00EA023C">
      <w:pPr>
        <w:numPr>
          <w:ilvl w:val="0"/>
          <w:numId w:val="77"/>
        </w:numPr>
        <w:ind w:left="426" w:hanging="284"/>
        <w:contextualSpacing/>
        <w:jc w:val="both"/>
        <w:rPr>
          <w:rFonts w:ascii="Arial" w:hAnsi="Arial" w:cs="Arial"/>
        </w:rPr>
      </w:pPr>
      <w:r w:rsidRPr="00CE4E0F">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48B63A9" w14:textId="77777777" w:rsidR="006148B4" w:rsidRPr="00CE4E0F" w:rsidRDefault="006148B4" w:rsidP="00EA023C">
      <w:pPr>
        <w:numPr>
          <w:ilvl w:val="0"/>
          <w:numId w:val="77"/>
        </w:numPr>
        <w:ind w:left="426" w:hanging="284"/>
        <w:contextualSpacing/>
        <w:jc w:val="both"/>
        <w:rPr>
          <w:rFonts w:ascii="Arial" w:hAnsi="Arial" w:cs="Arial"/>
        </w:rPr>
      </w:pPr>
      <w:r w:rsidRPr="00CE4E0F">
        <w:rPr>
          <w:rFonts w:ascii="Arial" w:hAnsi="Arial" w:cs="Arial"/>
        </w:rPr>
        <w:t xml:space="preserve">jeżeli zachodzi co najmniej jedna z następujących okoliczności: </w:t>
      </w:r>
    </w:p>
    <w:p w14:paraId="627B2847" w14:textId="77777777" w:rsidR="006148B4" w:rsidRPr="00CE4E0F" w:rsidRDefault="006148B4" w:rsidP="00EA023C">
      <w:pPr>
        <w:numPr>
          <w:ilvl w:val="0"/>
          <w:numId w:val="78"/>
        </w:numPr>
        <w:contextualSpacing/>
        <w:jc w:val="both"/>
        <w:rPr>
          <w:rFonts w:ascii="Arial" w:hAnsi="Arial" w:cs="Arial"/>
        </w:rPr>
      </w:pPr>
      <w:r w:rsidRPr="00CE4E0F">
        <w:rPr>
          <w:rFonts w:ascii="Arial" w:hAnsi="Arial" w:cs="Arial"/>
        </w:rPr>
        <w:t xml:space="preserve">dokonano zmiany umowy z naruszeniem art. 454 i art. 455 Ustawy PZP, </w:t>
      </w:r>
    </w:p>
    <w:p w14:paraId="29C51C7D" w14:textId="77777777" w:rsidR="006148B4" w:rsidRPr="00CE4E0F" w:rsidRDefault="006148B4" w:rsidP="00EA023C">
      <w:pPr>
        <w:numPr>
          <w:ilvl w:val="0"/>
          <w:numId w:val="78"/>
        </w:numPr>
        <w:contextualSpacing/>
        <w:jc w:val="both"/>
        <w:rPr>
          <w:rFonts w:ascii="Arial" w:hAnsi="Arial" w:cs="Arial"/>
        </w:rPr>
      </w:pPr>
      <w:r w:rsidRPr="00CE4E0F">
        <w:rPr>
          <w:rFonts w:ascii="Arial" w:hAnsi="Arial" w:cs="Arial"/>
        </w:rPr>
        <w:t>Wykonawca w chwili zawarcia Umowy podlegał wykluczeniu na podstawie art. 108 ustawy PZP,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09E2A215" w14:textId="77777777" w:rsidR="006148B4" w:rsidRPr="00CE4E0F" w:rsidRDefault="006148B4" w:rsidP="00EA023C">
      <w:pPr>
        <w:numPr>
          <w:ilvl w:val="0"/>
          <w:numId w:val="78"/>
        </w:numPr>
        <w:contextualSpacing/>
        <w:jc w:val="both"/>
        <w:rPr>
          <w:rFonts w:ascii="Arial" w:hAnsi="Arial" w:cs="Arial"/>
        </w:rPr>
      </w:pPr>
      <w:r w:rsidRPr="00CE4E0F">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670BBB8" w14:textId="77777777" w:rsidR="006148B4" w:rsidRPr="00CE4E0F" w:rsidRDefault="006148B4" w:rsidP="00926362">
      <w:pPr>
        <w:numPr>
          <w:ilvl w:val="0"/>
          <w:numId w:val="44"/>
        </w:numPr>
        <w:contextualSpacing/>
        <w:jc w:val="both"/>
        <w:rPr>
          <w:rFonts w:ascii="Arial" w:hAnsi="Arial" w:cs="Arial"/>
        </w:rPr>
      </w:pPr>
      <w:r w:rsidRPr="00CE4E0F">
        <w:rPr>
          <w:rFonts w:ascii="Arial" w:hAnsi="Arial" w:cs="Arial"/>
        </w:rPr>
        <w:t>Każda ze Stron może odstąpić od Umowy w przypadkach ustawowego prawa odstąpienia wynikających z przepisów Kodeksu cywilnego.</w:t>
      </w:r>
    </w:p>
    <w:p w14:paraId="3DDE759C" w14:textId="77777777" w:rsidR="006148B4" w:rsidRPr="00CE4E0F" w:rsidRDefault="006148B4" w:rsidP="00926362">
      <w:pPr>
        <w:numPr>
          <w:ilvl w:val="0"/>
          <w:numId w:val="44"/>
        </w:numPr>
        <w:contextualSpacing/>
        <w:jc w:val="both"/>
        <w:rPr>
          <w:rFonts w:ascii="Arial" w:hAnsi="Arial" w:cs="Arial"/>
        </w:rPr>
      </w:pPr>
      <w:r w:rsidRPr="00CE4E0F">
        <w:rPr>
          <w:rFonts w:ascii="Arial" w:hAnsi="Arial" w:cs="Arial"/>
        </w:rPr>
        <w:t>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w:t>
      </w:r>
    </w:p>
    <w:p w14:paraId="1A52AD80" w14:textId="77777777" w:rsidR="006148B4" w:rsidRPr="00CE4E0F" w:rsidRDefault="006148B4" w:rsidP="00926362">
      <w:pPr>
        <w:widowControl w:val="0"/>
        <w:numPr>
          <w:ilvl w:val="0"/>
          <w:numId w:val="44"/>
        </w:numPr>
        <w:contextualSpacing/>
        <w:jc w:val="both"/>
        <w:rPr>
          <w:rFonts w:ascii="Arial" w:hAnsi="Arial" w:cs="Arial"/>
          <w:bCs/>
        </w:rPr>
      </w:pPr>
      <w:r w:rsidRPr="00CE4E0F">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0D6DA71" w14:textId="77777777" w:rsidR="006148B4" w:rsidRPr="00CE4E0F" w:rsidRDefault="006148B4" w:rsidP="00926362">
      <w:pPr>
        <w:widowControl w:val="0"/>
        <w:jc w:val="center"/>
        <w:rPr>
          <w:rFonts w:ascii="Arial" w:hAnsi="Arial" w:cs="Arial"/>
          <w:color w:val="000000"/>
          <w:lang w:eastAsia="zh-CN"/>
        </w:rPr>
      </w:pPr>
    </w:p>
    <w:p w14:paraId="7D87242C" w14:textId="2DD630CD" w:rsidR="006148B4" w:rsidRPr="00CE4E0F" w:rsidRDefault="006148B4" w:rsidP="00926362">
      <w:pPr>
        <w:tabs>
          <w:tab w:val="left" w:pos="849"/>
        </w:tabs>
        <w:jc w:val="center"/>
        <w:rPr>
          <w:rFonts w:ascii="Arial" w:hAnsi="Arial" w:cs="Arial"/>
        </w:rPr>
      </w:pPr>
      <w:r w:rsidRPr="00CE4E0F">
        <w:rPr>
          <w:rFonts w:ascii="Arial" w:hAnsi="Arial" w:cs="Arial"/>
        </w:rPr>
        <w:t xml:space="preserve">§ </w:t>
      </w:r>
      <w:r w:rsidR="00EB4EF2" w:rsidRPr="00CE4E0F">
        <w:rPr>
          <w:rFonts w:ascii="Arial" w:hAnsi="Arial" w:cs="Arial"/>
        </w:rPr>
        <w:t>8</w:t>
      </w:r>
    </w:p>
    <w:p w14:paraId="4483A764" w14:textId="77777777" w:rsidR="006148B4" w:rsidRPr="00CE4E0F" w:rsidRDefault="006148B4" w:rsidP="00926362">
      <w:pPr>
        <w:tabs>
          <w:tab w:val="left" w:pos="849"/>
        </w:tabs>
        <w:jc w:val="center"/>
        <w:rPr>
          <w:rFonts w:ascii="Arial" w:hAnsi="Arial" w:cs="Arial"/>
          <w:shd w:val="clear" w:color="auto" w:fill="00CCFF"/>
        </w:rPr>
      </w:pPr>
      <w:r w:rsidRPr="00CE4E0F">
        <w:rPr>
          <w:rFonts w:ascii="Arial" w:hAnsi="Arial" w:cs="Arial"/>
        </w:rPr>
        <w:t>Zmiany postanowień umowy</w:t>
      </w:r>
    </w:p>
    <w:p w14:paraId="09B98777" w14:textId="77777777" w:rsidR="006148B4" w:rsidRPr="00CE4E0F" w:rsidRDefault="006148B4" w:rsidP="00EA023C">
      <w:pPr>
        <w:numPr>
          <w:ilvl w:val="0"/>
          <w:numId w:val="84"/>
        </w:numPr>
        <w:suppressAutoHyphens/>
        <w:contextualSpacing/>
        <w:jc w:val="both"/>
        <w:rPr>
          <w:rFonts w:ascii="Arial" w:hAnsi="Arial" w:cs="Arial"/>
          <w:lang w:eastAsia="ar-SA"/>
        </w:rPr>
      </w:pPr>
      <w:r w:rsidRPr="00CE4E0F">
        <w:rPr>
          <w:rFonts w:ascii="Arial" w:hAnsi="Arial" w:cs="Arial"/>
          <w:lang w:eastAsia="ar-SA"/>
        </w:rPr>
        <w:t>Zamawiający dopuszcza możliwość wprowadzenia zmian w umowie, w przypadku zaistnienia okoliczności, niemożliwych do przewidzenia w chwili zawarcia umowy:</w:t>
      </w:r>
    </w:p>
    <w:p w14:paraId="2D8E956E" w14:textId="77777777" w:rsidR="006148B4" w:rsidRPr="00CE4E0F" w:rsidRDefault="006148B4" w:rsidP="00EA023C">
      <w:pPr>
        <w:numPr>
          <w:ilvl w:val="0"/>
          <w:numId w:val="85"/>
        </w:numPr>
        <w:suppressAutoHyphens/>
        <w:contextualSpacing/>
        <w:jc w:val="both"/>
        <w:rPr>
          <w:rFonts w:ascii="Arial" w:hAnsi="Arial" w:cs="Arial"/>
          <w:lang w:eastAsia="ar-SA"/>
        </w:rPr>
      </w:pPr>
      <w:r w:rsidRPr="00CE4E0F">
        <w:rPr>
          <w:rFonts w:ascii="Arial" w:hAnsi="Arial" w:cs="Arial"/>
          <w:lang w:eastAsia="ar-SA"/>
        </w:rPr>
        <w:t>Dopuszczalna jest zmiana terminu w przypadku:</w:t>
      </w:r>
    </w:p>
    <w:p w14:paraId="52077573" w14:textId="77777777" w:rsidR="006148B4" w:rsidRPr="00CE4E0F" w:rsidRDefault="006148B4" w:rsidP="00EA023C">
      <w:pPr>
        <w:numPr>
          <w:ilvl w:val="0"/>
          <w:numId w:val="87"/>
        </w:numPr>
        <w:suppressAutoHyphens/>
        <w:autoSpaceDE w:val="0"/>
        <w:autoSpaceDN w:val="0"/>
        <w:adjustRightInd w:val="0"/>
        <w:contextualSpacing/>
        <w:jc w:val="both"/>
        <w:rPr>
          <w:rFonts w:ascii="Arial" w:hAnsi="Arial" w:cs="Arial"/>
          <w:lang w:eastAsia="ar-SA"/>
        </w:rPr>
      </w:pPr>
      <w:r w:rsidRPr="00CE4E0F">
        <w:rPr>
          <w:rFonts w:ascii="Arial" w:hAnsi="Arial" w:cs="Arial"/>
          <w:lang w:eastAsia="ar-SA"/>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p>
    <w:p w14:paraId="0331AA7A" w14:textId="77777777" w:rsidR="006148B4" w:rsidRPr="00CE4E0F" w:rsidRDefault="006148B4" w:rsidP="00EA023C">
      <w:pPr>
        <w:numPr>
          <w:ilvl w:val="0"/>
          <w:numId w:val="87"/>
        </w:numPr>
        <w:suppressAutoHyphens/>
        <w:autoSpaceDE w:val="0"/>
        <w:autoSpaceDN w:val="0"/>
        <w:adjustRightInd w:val="0"/>
        <w:contextualSpacing/>
        <w:jc w:val="both"/>
        <w:rPr>
          <w:rFonts w:ascii="Arial" w:hAnsi="Arial" w:cs="Arial"/>
          <w:lang w:eastAsia="ar-SA"/>
        </w:rPr>
      </w:pPr>
      <w:r w:rsidRPr="00CE4E0F">
        <w:rPr>
          <w:rFonts w:ascii="Arial" w:hAnsi="Arial" w:cs="Arial"/>
          <w:lang w:eastAsia="ar-SA"/>
        </w:rPr>
        <w:t>opóźnienia Zamawiającego w wykonaniu jego zobowiązań wynikających z Umowy lub przepisów powszechnie obowiązującego prawa, co uniemożliwia terminowe wykonanie Umowy przez Wykonawcę;</w:t>
      </w:r>
    </w:p>
    <w:p w14:paraId="2365BACD" w14:textId="77777777" w:rsidR="006148B4" w:rsidRPr="00CE4E0F" w:rsidRDefault="006148B4" w:rsidP="00EA023C">
      <w:pPr>
        <w:numPr>
          <w:ilvl w:val="0"/>
          <w:numId w:val="87"/>
        </w:numPr>
        <w:suppressAutoHyphens/>
        <w:autoSpaceDE w:val="0"/>
        <w:autoSpaceDN w:val="0"/>
        <w:adjustRightInd w:val="0"/>
        <w:contextualSpacing/>
        <w:jc w:val="both"/>
        <w:rPr>
          <w:rFonts w:ascii="Arial" w:hAnsi="Arial" w:cs="Arial"/>
          <w:lang w:eastAsia="ar-SA"/>
        </w:rPr>
      </w:pPr>
      <w:r w:rsidRPr="00CE4E0F">
        <w:rPr>
          <w:rFonts w:ascii="Arial" w:hAnsi="Arial" w:cs="Arial"/>
          <w:lang w:eastAsia="ar-SA"/>
        </w:rPr>
        <w:t>opóźnienia organów administracji publicznej w wydaniu decyzji administracyjnych, uzgodnień lub innych aktów administracyjnych, których wydanie jest niezbędne dla dalszego wykonywania robót przez Wykonawcę, a opóźnienie organów nie wynika z przyczyn leżących po stronie Wykonawcy;</w:t>
      </w:r>
    </w:p>
    <w:p w14:paraId="10BC11F6" w14:textId="77777777" w:rsidR="006148B4" w:rsidRPr="00CE4E0F" w:rsidRDefault="006148B4" w:rsidP="00EA023C">
      <w:pPr>
        <w:numPr>
          <w:ilvl w:val="0"/>
          <w:numId w:val="87"/>
        </w:numPr>
        <w:suppressAutoHyphens/>
        <w:autoSpaceDE w:val="0"/>
        <w:autoSpaceDN w:val="0"/>
        <w:adjustRightInd w:val="0"/>
        <w:contextualSpacing/>
        <w:jc w:val="both"/>
        <w:rPr>
          <w:rFonts w:ascii="Arial" w:hAnsi="Arial" w:cs="Arial"/>
          <w:lang w:eastAsia="ar-SA"/>
        </w:rPr>
      </w:pPr>
      <w:r w:rsidRPr="00CE4E0F">
        <w:rPr>
          <w:rFonts w:ascii="Arial" w:hAnsi="Arial" w:cs="Arial"/>
          <w:lang w:eastAsia="ar-SA"/>
        </w:rPr>
        <w:t>wstrzymania wykonania Umowy przez Zamawiającego z przyczyn nieleżących po stronie Wykonawcy, o ile takie działanie powoduje, że nie jest możliwe wykonanie Umowy w dotychczas ustalonym terminie;</w:t>
      </w:r>
    </w:p>
    <w:p w14:paraId="1A09B96D" w14:textId="77777777" w:rsidR="006148B4" w:rsidRPr="00CE4E0F" w:rsidRDefault="006148B4" w:rsidP="00EA023C">
      <w:pPr>
        <w:numPr>
          <w:ilvl w:val="0"/>
          <w:numId w:val="87"/>
        </w:numPr>
        <w:suppressAutoHyphens/>
        <w:autoSpaceDE w:val="0"/>
        <w:autoSpaceDN w:val="0"/>
        <w:adjustRightInd w:val="0"/>
        <w:contextualSpacing/>
        <w:jc w:val="both"/>
        <w:rPr>
          <w:rFonts w:ascii="Arial" w:hAnsi="Arial" w:cs="Arial"/>
          <w:lang w:eastAsia="ar-SA"/>
        </w:rPr>
      </w:pPr>
      <w:r w:rsidRPr="00CE4E0F">
        <w:rPr>
          <w:rFonts w:ascii="Arial" w:hAnsi="Arial" w:cs="Arial"/>
        </w:rPr>
        <w:t>wystąpienia awarii na terenie budowy, za którą odpowiedzialności nie ponosi Wykonawca, skutkującej koniecznością wstrzymania wykonania robót budowlanych przez Wykonawcę;</w:t>
      </w:r>
    </w:p>
    <w:p w14:paraId="021B40C6" w14:textId="77777777" w:rsidR="006148B4" w:rsidRPr="00CE4E0F" w:rsidRDefault="006148B4" w:rsidP="00EA023C">
      <w:pPr>
        <w:numPr>
          <w:ilvl w:val="0"/>
          <w:numId w:val="87"/>
        </w:numPr>
        <w:suppressAutoHyphens/>
        <w:autoSpaceDE w:val="0"/>
        <w:autoSpaceDN w:val="0"/>
        <w:adjustRightInd w:val="0"/>
        <w:contextualSpacing/>
        <w:jc w:val="both"/>
        <w:rPr>
          <w:rFonts w:ascii="Arial" w:hAnsi="Arial" w:cs="Arial"/>
          <w:lang w:eastAsia="ar-SA"/>
        </w:rPr>
      </w:pPr>
      <w:r w:rsidRPr="00CE4E0F">
        <w:rPr>
          <w:rFonts w:ascii="Arial" w:hAnsi="Arial" w:cs="Arial"/>
        </w:rPr>
        <w:t>zmiany po upływie składania ofert powszechnie obowiązujących przepisów prawa, które miały wpływ na możliwość wykonania Umowy w terminie w niej ustalonym;</w:t>
      </w:r>
    </w:p>
    <w:p w14:paraId="6A90ABEB" w14:textId="77777777" w:rsidR="006148B4" w:rsidRPr="00CE4E0F" w:rsidRDefault="006148B4" w:rsidP="00EA023C">
      <w:pPr>
        <w:numPr>
          <w:ilvl w:val="0"/>
          <w:numId w:val="87"/>
        </w:numPr>
        <w:suppressAutoHyphens/>
        <w:autoSpaceDE w:val="0"/>
        <w:autoSpaceDN w:val="0"/>
        <w:adjustRightInd w:val="0"/>
        <w:contextualSpacing/>
        <w:jc w:val="both"/>
        <w:rPr>
          <w:rFonts w:ascii="Arial" w:hAnsi="Arial" w:cs="Arial"/>
          <w:lang w:eastAsia="ar-SA"/>
        </w:rPr>
      </w:pPr>
      <w:r w:rsidRPr="00CE4E0F">
        <w:rPr>
          <w:rFonts w:ascii="Arial" w:hAnsi="Arial" w:cs="Arial"/>
        </w:rPr>
        <w:t>wystąpienia warunków siły wyższej, które uniemożliwiły wykonanie Umowy w dotychczas ustalonym terminie.</w:t>
      </w:r>
    </w:p>
    <w:p w14:paraId="4B2034DC" w14:textId="77777777" w:rsidR="006148B4" w:rsidRPr="00CE4E0F" w:rsidRDefault="006148B4" w:rsidP="00EA023C">
      <w:pPr>
        <w:numPr>
          <w:ilvl w:val="0"/>
          <w:numId w:val="85"/>
        </w:numPr>
        <w:suppressAutoHyphens/>
        <w:contextualSpacing/>
        <w:jc w:val="both"/>
        <w:rPr>
          <w:rFonts w:ascii="Arial" w:hAnsi="Arial" w:cs="Arial"/>
          <w:lang w:eastAsia="ar-SA"/>
        </w:rPr>
      </w:pPr>
      <w:r w:rsidRPr="00CE4E0F">
        <w:rPr>
          <w:rFonts w:ascii="Arial" w:hAnsi="Arial" w:cs="Arial"/>
          <w:lang w:eastAsia="ar-SA"/>
        </w:rPr>
        <w:t xml:space="preserve">Dopuszczalna jest zmiana przedmiotu umowy </w:t>
      </w:r>
      <w:r w:rsidRPr="00CE4E0F">
        <w:rPr>
          <w:rFonts w:ascii="Arial" w:eastAsia="Calibri-Bold" w:hAnsi="Arial" w:cs="Arial"/>
          <w:lang w:eastAsia="ar-SA"/>
        </w:rPr>
        <w:t xml:space="preserve">polegająca na zastąpieniu Urządzenia wymienionego w </w:t>
      </w:r>
      <w:r w:rsidRPr="00CE4E0F">
        <w:rPr>
          <w:rFonts w:ascii="Arial" w:hAnsi="Arial" w:cs="Arial"/>
          <w:lang w:eastAsia="ar-SA"/>
        </w:rPr>
        <w:t>§ 1</w:t>
      </w:r>
      <w:r w:rsidRPr="00CE4E0F">
        <w:rPr>
          <w:rFonts w:ascii="Arial" w:eastAsia="Calibri-Bold" w:hAnsi="Arial" w:cs="Arial"/>
          <w:lang w:eastAsia="ar-SA"/>
        </w:rPr>
        <w:t xml:space="preserve"> do Umowy innym urządzeniem, pod warunkiem zachowania minimalnych parametrów i pierwotnego przeznaczenia zastępowanego Urządzenia, w przypadku:</w:t>
      </w:r>
    </w:p>
    <w:p w14:paraId="2D98A846" w14:textId="77777777" w:rsidR="006148B4" w:rsidRPr="00CE4E0F" w:rsidRDefault="006148B4" w:rsidP="00EA023C">
      <w:pPr>
        <w:numPr>
          <w:ilvl w:val="0"/>
          <w:numId w:val="88"/>
        </w:numPr>
        <w:suppressAutoHyphens/>
        <w:autoSpaceDE w:val="0"/>
        <w:autoSpaceDN w:val="0"/>
        <w:adjustRightInd w:val="0"/>
        <w:contextualSpacing/>
        <w:jc w:val="both"/>
        <w:rPr>
          <w:rFonts w:ascii="Arial" w:eastAsia="Calibri-Bold" w:hAnsi="Arial" w:cs="Arial"/>
          <w:lang w:eastAsia="ar-SA"/>
        </w:rPr>
      </w:pPr>
      <w:r w:rsidRPr="00CE4E0F">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547C62CA" w14:textId="77777777" w:rsidR="006148B4" w:rsidRPr="00CE4E0F" w:rsidRDefault="006148B4" w:rsidP="00EA023C">
      <w:pPr>
        <w:numPr>
          <w:ilvl w:val="0"/>
          <w:numId w:val="88"/>
        </w:numPr>
        <w:suppressAutoHyphens/>
        <w:autoSpaceDE w:val="0"/>
        <w:autoSpaceDN w:val="0"/>
        <w:adjustRightInd w:val="0"/>
        <w:contextualSpacing/>
        <w:jc w:val="both"/>
        <w:rPr>
          <w:rFonts w:ascii="Arial" w:eastAsia="Calibri-Bold" w:hAnsi="Arial" w:cs="Arial"/>
          <w:lang w:eastAsia="ar-SA"/>
        </w:rPr>
      </w:pPr>
      <w:r w:rsidRPr="00CE4E0F">
        <w:rPr>
          <w:rFonts w:ascii="Arial" w:eastAsia="Calibri-Bold" w:hAnsi="Arial" w:cs="Arial"/>
          <w:lang w:eastAsia="ar-SA"/>
        </w:rPr>
        <w:t xml:space="preserve">gdy z powodu zmiany obowiązujących przepisów prawa konieczne okaże się zastąpienie Urządzenia wymienionego </w:t>
      </w:r>
      <w:r w:rsidRPr="00CE4E0F">
        <w:rPr>
          <w:rFonts w:ascii="Arial" w:hAnsi="Arial" w:cs="Arial"/>
          <w:lang w:eastAsia="ar-SA"/>
        </w:rPr>
        <w:t>§ 1</w:t>
      </w:r>
      <w:r w:rsidRPr="00CE4E0F">
        <w:rPr>
          <w:rFonts w:ascii="Arial" w:eastAsia="Calibri-Bold" w:hAnsi="Arial" w:cs="Arial"/>
          <w:lang w:eastAsia="ar-SA"/>
        </w:rPr>
        <w:t xml:space="preserve"> innym urządzeniem,</w:t>
      </w:r>
    </w:p>
    <w:p w14:paraId="42E6C5A9" w14:textId="77777777" w:rsidR="006148B4" w:rsidRPr="00CE4E0F" w:rsidRDefault="006148B4" w:rsidP="00EA023C">
      <w:pPr>
        <w:numPr>
          <w:ilvl w:val="0"/>
          <w:numId w:val="88"/>
        </w:numPr>
        <w:suppressAutoHyphens/>
        <w:autoSpaceDE w:val="0"/>
        <w:autoSpaceDN w:val="0"/>
        <w:adjustRightInd w:val="0"/>
        <w:contextualSpacing/>
        <w:jc w:val="both"/>
        <w:rPr>
          <w:rFonts w:ascii="Arial" w:eastAsia="Calibri-Bold" w:hAnsi="Arial" w:cs="Arial"/>
          <w:lang w:eastAsia="ar-SA"/>
        </w:rPr>
      </w:pPr>
      <w:r w:rsidRPr="00CE4E0F">
        <w:rPr>
          <w:rFonts w:ascii="Arial" w:eastAsia="Calibri-Bold" w:hAnsi="Arial" w:cs="Arial"/>
          <w:lang w:eastAsia="ar-SA"/>
        </w:rPr>
        <w:t xml:space="preserve">zaprzestania produkcji Urządzenia wymienionego w </w:t>
      </w:r>
      <w:r w:rsidRPr="00CE4E0F">
        <w:rPr>
          <w:rFonts w:ascii="Arial" w:hAnsi="Arial" w:cs="Arial"/>
          <w:lang w:eastAsia="ar-SA"/>
        </w:rPr>
        <w:t>§ 1</w:t>
      </w:r>
      <w:r w:rsidRPr="00CE4E0F">
        <w:rPr>
          <w:rFonts w:ascii="Arial" w:eastAsia="Calibri-Bold" w:hAnsi="Arial" w:cs="Arial"/>
          <w:lang w:eastAsia="ar-SA"/>
        </w:rPr>
        <w:t xml:space="preserve"> przez jego producenta,</w:t>
      </w:r>
    </w:p>
    <w:p w14:paraId="2A39BBEA" w14:textId="77777777" w:rsidR="006148B4" w:rsidRPr="00CE4E0F" w:rsidRDefault="006148B4" w:rsidP="00EA023C">
      <w:pPr>
        <w:numPr>
          <w:ilvl w:val="0"/>
          <w:numId w:val="84"/>
        </w:numPr>
        <w:suppressAutoHyphens/>
        <w:contextualSpacing/>
        <w:jc w:val="both"/>
        <w:rPr>
          <w:rFonts w:ascii="Arial" w:hAnsi="Arial" w:cs="Arial"/>
          <w:lang w:eastAsia="ar-SA"/>
        </w:rPr>
      </w:pPr>
      <w:r w:rsidRPr="00CE4E0F">
        <w:rPr>
          <w:rFonts w:ascii="Arial" w:hAnsi="Arial" w:cs="Arial"/>
          <w:lang w:eastAsia="ar-SA"/>
        </w:rPr>
        <w:t>Zmiana wynagrodzenia może nastąpić, w przypadku:</w:t>
      </w:r>
    </w:p>
    <w:p w14:paraId="03EAB97B" w14:textId="77777777" w:rsidR="006148B4" w:rsidRPr="00CE4E0F" w:rsidRDefault="006148B4" w:rsidP="00EA023C">
      <w:pPr>
        <w:numPr>
          <w:ilvl w:val="0"/>
          <w:numId w:val="86"/>
        </w:numPr>
        <w:suppressAutoHyphens/>
        <w:contextualSpacing/>
        <w:jc w:val="both"/>
        <w:rPr>
          <w:rFonts w:ascii="Arial" w:hAnsi="Arial" w:cs="Arial"/>
          <w:lang w:eastAsia="ar-SA"/>
        </w:rPr>
      </w:pPr>
      <w:r w:rsidRPr="00CE4E0F">
        <w:rPr>
          <w:rFonts w:ascii="Arial" w:hAnsi="Arial" w:cs="Arial"/>
          <w:lang w:eastAsia="ar-SA"/>
        </w:rPr>
        <w:t>urzędowej zmiany stawki podatku VAT na dostarczone urządzenie,</w:t>
      </w:r>
    </w:p>
    <w:p w14:paraId="5EDA635F" w14:textId="77777777" w:rsidR="006148B4" w:rsidRPr="00CE4E0F" w:rsidRDefault="006148B4" w:rsidP="00EA023C">
      <w:pPr>
        <w:numPr>
          <w:ilvl w:val="0"/>
          <w:numId w:val="86"/>
        </w:numPr>
        <w:suppressAutoHyphens/>
        <w:contextualSpacing/>
        <w:jc w:val="both"/>
        <w:rPr>
          <w:rFonts w:ascii="Arial" w:hAnsi="Arial" w:cs="Arial"/>
          <w:lang w:eastAsia="ar-SA"/>
        </w:rPr>
      </w:pPr>
      <w:r w:rsidRPr="00CE4E0F">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7B231C7C" w14:textId="77777777" w:rsidR="006148B4" w:rsidRPr="00CE4E0F" w:rsidRDefault="006148B4" w:rsidP="00926362">
      <w:pPr>
        <w:widowControl w:val="0"/>
        <w:jc w:val="center"/>
        <w:rPr>
          <w:rFonts w:ascii="Arial" w:hAnsi="Arial" w:cs="Arial"/>
          <w:color w:val="000000"/>
          <w:lang w:eastAsia="zh-CN"/>
        </w:rPr>
      </w:pPr>
    </w:p>
    <w:p w14:paraId="0D08AD3F" w14:textId="5E997B3A" w:rsidR="006148B4" w:rsidRPr="00CE4E0F" w:rsidRDefault="006148B4" w:rsidP="00926362">
      <w:pPr>
        <w:widowControl w:val="0"/>
        <w:jc w:val="center"/>
        <w:rPr>
          <w:rFonts w:ascii="Arial" w:hAnsi="Arial" w:cs="Arial"/>
          <w:color w:val="000000"/>
          <w:lang w:eastAsia="zh-CN"/>
        </w:rPr>
      </w:pPr>
      <w:r w:rsidRPr="00CE4E0F">
        <w:rPr>
          <w:rFonts w:ascii="Arial" w:hAnsi="Arial" w:cs="Arial"/>
          <w:color w:val="000000"/>
          <w:lang w:eastAsia="zh-CN"/>
        </w:rPr>
        <w:t xml:space="preserve">§ </w:t>
      </w:r>
      <w:r w:rsidR="00EB4EF2" w:rsidRPr="00CE4E0F">
        <w:rPr>
          <w:rFonts w:ascii="Arial" w:hAnsi="Arial" w:cs="Arial"/>
          <w:color w:val="000000"/>
          <w:lang w:eastAsia="zh-CN"/>
        </w:rPr>
        <w:t>9</w:t>
      </w:r>
    </w:p>
    <w:p w14:paraId="20EB0874" w14:textId="77777777" w:rsidR="006148B4" w:rsidRPr="00CE4E0F" w:rsidRDefault="006148B4" w:rsidP="00EA023C">
      <w:pPr>
        <w:numPr>
          <w:ilvl w:val="0"/>
          <w:numId w:val="83"/>
        </w:numPr>
        <w:suppressAutoHyphens/>
        <w:jc w:val="both"/>
        <w:rPr>
          <w:rFonts w:ascii="Arial" w:hAnsi="Arial" w:cs="Arial"/>
          <w:lang w:eastAsia="zh-CN"/>
        </w:rPr>
      </w:pPr>
      <w:r w:rsidRPr="00CE4E0F">
        <w:rPr>
          <w:rFonts w:ascii="Arial" w:hAnsi="Arial" w:cs="Arial"/>
          <w:lang w:eastAsia="zh-CN"/>
        </w:rPr>
        <w:t>Wykonawca wraz ze sprzętem dostarczy:</w:t>
      </w:r>
    </w:p>
    <w:p w14:paraId="73B01750" w14:textId="77777777" w:rsidR="006148B4" w:rsidRDefault="006148B4" w:rsidP="00926362">
      <w:pPr>
        <w:numPr>
          <w:ilvl w:val="0"/>
          <w:numId w:val="45"/>
        </w:numPr>
        <w:suppressAutoHyphens/>
        <w:jc w:val="both"/>
        <w:rPr>
          <w:rFonts w:ascii="Arial" w:hAnsi="Arial" w:cs="Arial"/>
          <w:lang w:eastAsia="zh-CN"/>
        </w:rPr>
      </w:pPr>
      <w:r w:rsidRPr="00CE4E0F">
        <w:rPr>
          <w:rFonts w:ascii="Arial" w:hAnsi="Arial" w:cs="Arial"/>
          <w:lang w:eastAsia="zh-CN"/>
        </w:rPr>
        <w:t>Wymagane prawem dokumenty właściwe dla przedmiotu zamówienia w celu jego uruchomienia i eksploatacji.</w:t>
      </w:r>
    </w:p>
    <w:p w14:paraId="5813CB74" w14:textId="46DBCBD8" w:rsidR="00652F66" w:rsidRPr="00CE4E0F" w:rsidRDefault="00652F66" w:rsidP="00652F66">
      <w:pPr>
        <w:numPr>
          <w:ilvl w:val="0"/>
          <w:numId w:val="45"/>
        </w:numPr>
        <w:jc w:val="both"/>
        <w:rPr>
          <w:rFonts w:ascii="Arial" w:eastAsia="Arial" w:hAnsi="Arial" w:cs="Arial"/>
          <w:color w:val="000000"/>
        </w:rPr>
      </w:pPr>
      <w:r w:rsidRPr="00CE4E0F">
        <w:rPr>
          <w:rFonts w:ascii="Arial" w:eastAsia="Arial" w:hAnsi="Arial" w:cs="Arial"/>
          <w:color w:val="000000"/>
        </w:rPr>
        <w:t>Instrukcje obsługi i konserwacji dostarczonego sprzętu, zawierające zasady BHP</w:t>
      </w:r>
      <w:r>
        <w:rPr>
          <w:rFonts w:ascii="Arial" w:eastAsia="Arial" w:hAnsi="Arial" w:cs="Arial"/>
          <w:color w:val="000000"/>
        </w:rPr>
        <w:t>, sporządzone w języku polskim.</w:t>
      </w:r>
    </w:p>
    <w:p w14:paraId="457B5BB6" w14:textId="74191943" w:rsidR="006148B4" w:rsidRPr="00CE4E0F" w:rsidRDefault="006148B4" w:rsidP="00926362">
      <w:pPr>
        <w:numPr>
          <w:ilvl w:val="0"/>
          <w:numId w:val="45"/>
        </w:numPr>
        <w:suppressAutoHyphens/>
        <w:jc w:val="both"/>
        <w:rPr>
          <w:rFonts w:ascii="Arial" w:hAnsi="Arial" w:cs="Arial"/>
          <w:lang w:eastAsia="zh-CN"/>
        </w:rPr>
      </w:pPr>
      <w:r w:rsidRPr="00CE4E0F">
        <w:rPr>
          <w:rFonts w:ascii="Arial" w:hAnsi="Arial" w:cs="Arial"/>
          <w:lang w:eastAsia="zh-CN"/>
        </w:rPr>
        <w:t>Wypełniony pa</w:t>
      </w:r>
      <w:r w:rsidR="00652F66">
        <w:rPr>
          <w:rFonts w:ascii="Arial" w:hAnsi="Arial" w:cs="Arial"/>
          <w:lang w:eastAsia="zh-CN"/>
        </w:rPr>
        <w:t>szport techniczny</w:t>
      </w:r>
      <w:r w:rsidRPr="00CE4E0F">
        <w:rPr>
          <w:rFonts w:ascii="Arial" w:hAnsi="Arial" w:cs="Arial"/>
          <w:lang w:eastAsia="zh-CN"/>
        </w:rPr>
        <w:t>.</w:t>
      </w:r>
    </w:p>
    <w:p w14:paraId="0493E826" w14:textId="77777777" w:rsidR="006148B4" w:rsidRPr="00CE4E0F" w:rsidRDefault="006148B4" w:rsidP="00926362">
      <w:pPr>
        <w:numPr>
          <w:ilvl w:val="0"/>
          <w:numId w:val="45"/>
        </w:numPr>
        <w:suppressAutoHyphens/>
        <w:jc w:val="both"/>
        <w:rPr>
          <w:rFonts w:ascii="Arial" w:hAnsi="Arial" w:cs="Arial"/>
          <w:lang w:eastAsia="zh-CN"/>
        </w:rPr>
      </w:pPr>
      <w:r w:rsidRPr="00CE4E0F">
        <w:rPr>
          <w:rFonts w:ascii="Arial" w:hAnsi="Arial" w:cs="Arial"/>
          <w:lang w:eastAsia="zh-CN"/>
        </w:rPr>
        <w:t>Zbiorcze zestawienie dostarczonego sprzętu zawierające: nazwę, typ, producent, rok produkcji, numer fabryczny.</w:t>
      </w:r>
    </w:p>
    <w:p w14:paraId="393DBD77" w14:textId="6E495CF7" w:rsidR="006148B4" w:rsidRPr="00CE4E0F" w:rsidRDefault="006148B4" w:rsidP="00926362">
      <w:pPr>
        <w:numPr>
          <w:ilvl w:val="0"/>
          <w:numId w:val="46"/>
        </w:numPr>
        <w:suppressAutoHyphens/>
        <w:jc w:val="both"/>
        <w:rPr>
          <w:rFonts w:ascii="Arial" w:hAnsi="Arial" w:cs="Arial"/>
          <w:lang w:eastAsia="zh-CN"/>
        </w:rPr>
      </w:pPr>
      <w:r w:rsidRPr="00CE4E0F">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w:t>
      </w:r>
      <w:r w:rsidR="00791635">
        <w:rPr>
          <w:rFonts w:ascii="Arial" w:hAnsi="Arial" w:cs="Arial"/>
          <w:lang w:eastAsia="zh-CN"/>
        </w:rPr>
        <w:t>, który stanowi załącznik nr 3 do Umowy,</w:t>
      </w:r>
      <w:r w:rsidRPr="00CE4E0F">
        <w:rPr>
          <w:rFonts w:ascii="Arial" w:hAnsi="Arial" w:cs="Arial"/>
          <w:lang w:eastAsia="zh-CN"/>
        </w:rPr>
        <w:t xml:space="preserve"> zawierającym:</w:t>
      </w:r>
    </w:p>
    <w:p w14:paraId="109A58E6" w14:textId="77777777" w:rsidR="006148B4" w:rsidRPr="00CE4E0F" w:rsidRDefault="006148B4" w:rsidP="00926362">
      <w:pPr>
        <w:numPr>
          <w:ilvl w:val="0"/>
          <w:numId w:val="47"/>
        </w:numPr>
        <w:suppressAutoHyphens/>
        <w:jc w:val="both"/>
        <w:rPr>
          <w:rFonts w:ascii="Arial" w:hAnsi="Arial" w:cs="Arial"/>
          <w:lang w:eastAsia="zh-CN"/>
        </w:rPr>
      </w:pPr>
      <w:r w:rsidRPr="00CE4E0F">
        <w:rPr>
          <w:rFonts w:ascii="Arial" w:hAnsi="Arial" w:cs="Arial"/>
          <w:lang w:eastAsia="zh-CN"/>
        </w:rPr>
        <w:t>Nazwę i typ sprzętu;</w:t>
      </w:r>
    </w:p>
    <w:p w14:paraId="0C511ACB" w14:textId="77777777" w:rsidR="006148B4" w:rsidRPr="00CE4E0F" w:rsidRDefault="006148B4" w:rsidP="00926362">
      <w:pPr>
        <w:numPr>
          <w:ilvl w:val="0"/>
          <w:numId w:val="47"/>
        </w:numPr>
        <w:suppressAutoHyphens/>
        <w:jc w:val="both"/>
        <w:rPr>
          <w:rFonts w:ascii="Arial" w:hAnsi="Arial" w:cs="Arial"/>
          <w:lang w:eastAsia="zh-CN"/>
        </w:rPr>
      </w:pPr>
      <w:r w:rsidRPr="00CE4E0F">
        <w:rPr>
          <w:rFonts w:ascii="Arial" w:hAnsi="Arial" w:cs="Arial"/>
          <w:lang w:eastAsia="zh-CN"/>
        </w:rPr>
        <w:t>Numer fabryczny sprzętu;</w:t>
      </w:r>
    </w:p>
    <w:p w14:paraId="1E7D89CE" w14:textId="77777777" w:rsidR="006148B4" w:rsidRPr="00CE4E0F" w:rsidRDefault="006148B4" w:rsidP="00926362">
      <w:pPr>
        <w:numPr>
          <w:ilvl w:val="0"/>
          <w:numId w:val="47"/>
        </w:numPr>
        <w:suppressAutoHyphens/>
        <w:jc w:val="both"/>
        <w:rPr>
          <w:rFonts w:ascii="Arial" w:hAnsi="Arial" w:cs="Arial"/>
          <w:lang w:eastAsia="zh-CN"/>
        </w:rPr>
      </w:pPr>
      <w:r w:rsidRPr="00CE4E0F">
        <w:rPr>
          <w:rFonts w:ascii="Arial" w:hAnsi="Arial" w:cs="Arial"/>
          <w:lang w:eastAsia="zh-CN"/>
        </w:rPr>
        <w:t>Rok produkcji sprzętu;</w:t>
      </w:r>
    </w:p>
    <w:p w14:paraId="511C762E" w14:textId="77777777" w:rsidR="006148B4" w:rsidRPr="00CE4E0F" w:rsidRDefault="006148B4" w:rsidP="00926362">
      <w:pPr>
        <w:numPr>
          <w:ilvl w:val="0"/>
          <w:numId w:val="47"/>
        </w:numPr>
        <w:suppressAutoHyphens/>
        <w:jc w:val="both"/>
        <w:rPr>
          <w:rFonts w:ascii="Arial" w:hAnsi="Arial" w:cs="Arial"/>
          <w:lang w:eastAsia="zh-CN"/>
        </w:rPr>
      </w:pPr>
      <w:r w:rsidRPr="00CE4E0F">
        <w:rPr>
          <w:rFonts w:ascii="Arial" w:hAnsi="Arial" w:cs="Arial"/>
          <w:lang w:eastAsia="zh-CN"/>
        </w:rPr>
        <w:t>Producent;</w:t>
      </w:r>
    </w:p>
    <w:p w14:paraId="4BEEB474" w14:textId="77777777" w:rsidR="006148B4" w:rsidRPr="00CE4E0F" w:rsidRDefault="006148B4" w:rsidP="00926362">
      <w:pPr>
        <w:numPr>
          <w:ilvl w:val="0"/>
          <w:numId w:val="47"/>
        </w:numPr>
        <w:suppressAutoHyphens/>
        <w:jc w:val="both"/>
        <w:rPr>
          <w:rFonts w:ascii="Arial" w:hAnsi="Arial" w:cs="Arial"/>
          <w:lang w:eastAsia="zh-CN"/>
        </w:rPr>
      </w:pPr>
      <w:r w:rsidRPr="00CE4E0F">
        <w:rPr>
          <w:rFonts w:ascii="Arial" w:hAnsi="Arial" w:cs="Arial"/>
          <w:lang w:eastAsia="zh-CN"/>
        </w:rPr>
        <w:t>Data uruchomienia;</w:t>
      </w:r>
    </w:p>
    <w:p w14:paraId="1F8D95A4" w14:textId="77777777" w:rsidR="006148B4" w:rsidRPr="00CE4E0F" w:rsidRDefault="006148B4" w:rsidP="00926362">
      <w:pPr>
        <w:numPr>
          <w:ilvl w:val="0"/>
          <w:numId w:val="47"/>
        </w:numPr>
        <w:suppressAutoHyphens/>
        <w:jc w:val="both"/>
        <w:rPr>
          <w:rFonts w:ascii="Arial" w:hAnsi="Arial" w:cs="Arial"/>
          <w:lang w:eastAsia="zh-CN"/>
        </w:rPr>
      </w:pPr>
      <w:r w:rsidRPr="00CE4E0F">
        <w:rPr>
          <w:rFonts w:ascii="Arial" w:hAnsi="Arial" w:cs="Arial"/>
          <w:lang w:eastAsia="zh-CN"/>
        </w:rPr>
        <w:t>Listę przeszkolonych pracowników;</w:t>
      </w:r>
    </w:p>
    <w:p w14:paraId="15B283B5" w14:textId="77777777" w:rsidR="006148B4" w:rsidRPr="00CE4E0F" w:rsidRDefault="006148B4" w:rsidP="00926362">
      <w:pPr>
        <w:numPr>
          <w:ilvl w:val="0"/>
          <w:numId w:val="47"/>
        </w:numPr>
        <w:suppressAutoHyphens/>
        <w:jc w:val="both"/>
        <w:rPr>
          <w:rFonts w:ascii="Arial" w:hAnsi="Arial" w:cs="Arial"/>
          <w:lang w:eastAsia="zh-CN"/>
        </w:rPr>
      </w:pPr>
      <w:r w:rsidRPr="00CE4E0F">
        <w:rPr>
          <w:rFonts w:ascii="Arial" w:hAnsi="Arial" w:cs="Arial"/>
          <w:lang w:eastAsia="zh-CN"/>
        </w:rPr>
        <w:t>Odnotowanie przekazania instrukcji obsługi dla personelu obsługującego.</w:t>
      </w:r>
    </w:p>
    <w:p w14:paraId="7C736308" w14:textId="77777777" w:rsidR="006148B4" w:rsidRPr="00CE4E0F" w:rsidRDefault="006148B4" w:rsidP="00926362">
      <w:pPr>
        <w:numPr>
          <w:ilvl w:val="0"/>
          <w:numId w:val="47"/>
        </w:numPr>
        <w:suppressAutoHyphens/>
        <w:jc w:val="both"/>
        <w:rPr>
          <w:rFonts w:ascii="Arial" w:hAnsi="Arial" w:cs="Arial"/>
          <w:lang w:eastAsia="zh-CN"/>
        </w:rPr>
      </w:pPr>
      <w:r w:rsidRPr="00CE4E0F">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CE4E0F">
        <w:rPr>
          <w:rFonts w:ascii="Arial" w:hAnsi="Arial" w:cs="Arial"/>
          <w:lang w:eastAsia="zh-CN"/>
        </w:rPr>
        <w:t>wzorcowań</w:t>
      </w:r>
      <w:proofErr w:type="spellEnd"/>
      <w:r w:rsidRPr="00CE4E0F">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CE4E0F">
        <w:rPr>
          <w:rFonts w:ascii="Arial" w:hAnsi="Arial" w:cs="Arial"/>
        </w:rPr>
        <w:t xml:space="preserve">Dz.U.2017.211 </w:t>
      </w:r>
      <w:proofErr w:type="spellStart"/>
      <w:r w:rsidRPr="00CE4E0F">
        <w:rPr>
          <w:rFonts w:ascii="Arial" w:hAnsi="Arial" w:cs="Arial"/>
        </w:rPr>
        <w:t>t.j</w:t>
      </w:r>
      <w:proofErr w:type="spellEnd"/>
      <w:r w:rsidRPr="00CE4E0F">
        <w:rPr>
          <w:rFonts w:ascii="Arial" w:hAnsi="Arial" w:cs="Arial"/>
        </w:rPr>
        <w:t>.)</w:t>
      </w:r>
    </w:p>
    <w:p w14:paraId="71AB3785" w14:textId="77777777" w:rsidR="006148B4" w:rsidRPr="00CE4E0F" w:rsidRDefault="006148B4" w:rsidP="00926362">
      <w:pPr>
        <w:numPr>
          <w:ilvl w:val="0"/>
          <w:numId w:val="47"/>
        </w:numPr>
        <w:suppressAutoHyphens/>
        <w:jc w:val="both"/>
        <w:rPr>
          <w:rFonts w:ascii="Arial" w:hAnsi="Arial" w:cs="Arial"/>
          <w:lang w:eastAsia="zh-CN"/>
        </w:rPr>
      </w:pPr>
      <w:r w:rsidRPr="00CE4E0F">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CE4E0F">
        <w:rPr>
          <w:rFonts w:ascii="Arial" w:hAnsi="Arial" w:cs="Arial"/>
        </w:rPr>
        <w:t xml:space="preserve">Dz.U.2017.211 </w:t>
      </w:r>
      <w:proofErr w:type="spellStart"/>
      <w:r w:rsidRPr="00CE4E0F">
        <w:rPr>
          <w:rFonts w:ascii="Arial" w:hAnsi="Arial" w:cs="Arial"/>
        </w:rPr>
        <w:t>t.j</w:t>
      </w:r>
      <w:proofErr w:type="spellEnd"/>
      <w:r w:rsidRPr="00CE4E0F">
        <w:rPr>
          <w:rFonts w:ascii="Arial" w:hAnsi="Arial" w:cs="Arial"/>
        </w:rPr>
        <w:t>.).</w:t>
      </w:r>
    </w:p>
    <w:p w14:paraId="507DCED8" w14:textId="77777777" w:rsidR="006148B4" w:rsidRPr="00CE4E0F" w:rsidRDefault="006148B4" w:rsidP="00EA023C">
      <w:pPr>
        <w:pStyle w:val="Akapitzlist"/>
        <w:numPr>
          <w:ilvl w:val="0"/>
          <w:numId w:val="90"/>
        </w:numPr>
        <w:jc w:val="both"/>
        <w:rPr>
          <w:rFonts w:ascii="Arial" w:hAnsi="Arial" w:cs="Arial"/>
          <w:lang w:eastAsia="zh-CN"/>
        </w:rPr>
      </w:pPr>
      <w:r w:rsidRPr="00CE4E0F">
        <w:rPr>
          <w:rFonts w:ascii="Arial" w:hAnsi="Arial" w:cs="Arial"/>
          <w:lang w:eastAsia="zh-CN"/>
        </w:rPr>
        <w:t>Przed przystąpieniem do czynności odbiorowych Wykonawca dostarczy dokumentację powykonawczą modernizowanych pomieszczeń zawierająca:</w:t>
      </w:r>
    </w:p>
    <w:p w14:paraId="0575131B" w14:textId="77777777" w:rsidR="006148B4" w:rsidRPr="00CE4E0F" w:rsidRDefault="006148B4" w:rsidP="00926362">
      <w:pPr>
        <w:pStyle w:val="Akapitzlist"/>
        <w:ind w:left="360"/>
        <w:jc w:val="both"/>
        <w:rPr>
          <w:rFonts w:ascii="Arial" w:hAnsi="Arial" w:cs="Arial"/>
          <w:lang w:eastAsia="zh-CN"/>
        </w:rPr>
      </w:pPr>
      <w:r w:rsidRPr="00CE4E0F">
        <w:rPr>
          <w:rFonts w:ascii="Arial" w:hAnsi="Arial" w:cs="Arial"/>
          <w:lang w:eastAsia="zh-CN"/>
        </w:rPr>
        <w:t xml:space="preserve">a) </w:t>
      </w:r>
      <w:r w:rsidRPr="00CE4E0F">
        <w:rPr>
          <w:rFonts w:ascii="Arial" w:hAnsi="Arial" w:cs="Arial"/>
          <w:lang w:eastAsia="zh-CN"/>
        </w:rPr>
        <w:tab/>
        <w:t>projekt obliczeniowy osłon stałych,</w:t>
      </w:r>
    </w:p>
    <w:p w14:paraId="776AB617" w14:textId="77777777" w:rsidR="006148B4" w:rsidRPr="00CE4E0F" w:rsidRDefault="006148B4" w:rsidP="00926362">
      <w:pPr>
        <w:pStyle w:val="Akapitzlist"/>
        <w:ind w:left="360"/>
        <w:jc w:val="both"/>
        <w:rPr>
          <w:rFonts w:ascii="Arial" w:hAnsi="Arial" w:cs="Arial"/>
          <w:lang w:eastAsia="zh-CN"/>
        </w:rPr>
      </w:pPr>
      <w:r w:rsidRPr="00CE4E0F">
        <w:rPr>
          <w:rFonts w:ascii="Arial" w:hAnsi="Arial" w:cs="Arial"/>
          <w:lang w:eastAsia="zh-CN"/>
        </w:rPr>
        <w:t xml:space="preserve">b) </w:t>
      </w:r>
      <w:r w:rsidRPr="00CE4E0F">
        <w:rPr>
          <w:rFonts w:ascii="Arial" w:hAnsi="Arial" w:cs="Arial"/>
          <w:lang w:eastAsia="zh-CN"/>
        </w:rPr>
        <w:tab/>
        <w:t>dokumentację powykonawczą branży elektrycznej i wentylacji zawierającą obliczenia i schematy wykonanych instalacji,</w:t>
      </w:r>
    </w:p>
    <w:p w14:paraId="53D894E7" w14:textId="77777777" w:rsidR="006148B4" w:rsidRPr="00CE4E0F" w:rsidRDefault="006148B4" w:rsidP="00926362">
      <w:pPr>
        <w:pStyle w:val="Akapitzlist"/>
        <w:ind w:left="360"/>
        <w:jc w:val="both"/>
        <w:rPr>
          <w:rFonts w:ascii="Arial" w:hAnsi="Arial" w:cs="Arial"/>
          <w:lang w:eastAsia="zh-CN"/>
        </w:rPr>
      </w:pPr>
      <w:r w:rsidRPr="00CE4E0F">
        <w:rPr>
          <w:rFonts w:ascii="Arial" w:hAnsi="Arial" w:cs="Arial"/>
          <w:lang w:eastAsia="zh-CN"/>
        </w:rPr>
        <w:t xml:space="preserve">c) </w:t>
      </w:r>
      <w:r w:rsidRPr="00CE4E0F">
        <w:rPr>
          <w:rFonts w:ascii="Arial" w:hAnsi="Arial" w:cs="Arial"/>
          <w:lang w:eastAsia="zh-CN"/>
        </w:rPr>
        <w:tab/>
        <w:t xml:space="preserve">atesty wbudowanych materiałów budowlanych, materiałów zabezpieczających przed promieniowaniem RTG. </w:t>
      </w:r>
    </w:p>
    <w:p w14:paraId="36D54832" w14:textId="77777777" w:rsidR="006148B4" w:rsidRPr="00CE4E0F" w:rsidRDefault="006148B4" w:rsidP="00EA023C">
      <w:pPr>
        <w:pStyle w:val="Akapitzlist"/>
        <w:numPr>
          <w:ilvl w:val="0"/>
          <w:numId w:val="90"/>
        </w:numPr>
        <w:jc w:val="both"/>
        <w:rPr>
          <w:rFonts w:ascii="Arial" w:hAnsi="Arial" w:cs="Arial"/>
          <w:lang w:eastAsia="zh-CN"/>
        </w:rPr>
      </w:pPr>
      <w:r w:rsidRPr="00CE4E0F">
        <w:rPr>
          <w:rFonts w:ascii="Arial" w:hAnsi="Arial" w:cs="Arial"/>
          <w:lang w:eastAsia="zh-CN"/>
        </w:rPr>
        <w:t>Z czynności odbiorowych Strony spisują protokół odbioru zawierający wszelkie ewentualne ustalenia. Protokół sporządza się w dwóch jednobrzmiących egzemplarzach, po jednym dla każdej ze Stron.</w:t>
      </w:r>
    </w:p>
    <w:p w14:paraId="2F3F7DAF" w14:textId="77777777" w:rsidR="006148B4" w:rsidRPr="00CE4E0F" w:rsidRDefault="006148B4" w:rsidP="00926362">
      <w:pPr>
        <w:widowControl w:val="0"/>
        <w:jc w:val="center"/>
        <w:rPr>
          <w:rFonts w:ascii="Arial" w:hAnsi="Arial" w:cs="Arial"/>
          <w:lang w:eastAsia="zh-CN"/>
        </w:rPr>
      </w:pPr>
    </w:p>
    <w:p w14:paraId="31C55C0C" w14:textId="6F77143E" w:rsidR="006148B4" w:rsidRPr="00CE4E0F" w:rsidRDefault="006148B4" w:rsidP="00926362">
      <w:pPr>
        <w:widowControl w:val="0"/>
        <w:jc w:val="center"/>
        <w:rPr>
          <w:rFonts w:ascii="Arial" w:hAnsi="Arial" w:cs="Arial"/>
          <w:color w:val="000000"/>
          <w:lang w:eastAsia="zh-CN"/>
        </w:rPr>
      </w:pPr>
      <w:r w:rsidRPr="00CE4E0F">
        <w:rPr>
          <w:rFonts w:ascii="Arial" w:hAnsi="Arial" w:cs="Arial"/>
          <w:color w:val="000000"/>
          <w:lang w:eastAsia="zh-CN"/>
        </w:rPr>
        <w:t xml:space="preserve">§ </w:t>
      </w:r>
      <w:r w:rsidR="00EB4EF2" w:rsidRPr="00CE4E0F">
        <w:rPr>
          <w:rFonts w:ascii="Arial" w:hAnsi="Arial" w:cs="Arial"/>
          <w:color w:val="000000"/>
          <w:lang w:eastAsia="zh-CN"/>
        </w:rPr>
        <w:t>10</w:t>
      </w:r>
    </w:p>
    <w:p w14:paraId="7B68F80C" w14:textId="77777777" w:rsidR="006148B4" w:rsidRPr="00CE4E0F" w:rsidRDefault="006148B4" w:rsidP="00926362">
      <w:pPr>
        <w:jc w:val="both"/>
        <w:rPr>
          <w:rFonts w:ascii="Arial" w:hAnsi="Arial" w:cs="Arial"/>
          <w:color w:val="000000"/>
          <w:lang w:eastAsia="zh-CN"/>
        </w:rPr>
      </w:pPr>
      <w:r w:rsidRPr="00CE4E0F">
        <w:rPr>
          <w:rFonts w:ascii="Arial" w:hAnsi="Arial" w:cs="Arial"/>
          <w:lang w:eastAsia="zh-CN"/>
        </w:rPr>
        <w:t>Wszelkie zmiany do niniejszej umowy wymagają formy pisemnej w postaci aneksu do umowy</w:t>
      </w:r>
      <w:r w:rsidRPr="00CE4E0F">
        <w:rPr>
          <w:rFonts w:ascii="Arial" w:hAnsi="Arial" w:cs="Arial"/>
          <w:color w:val="000000"/>
          <w:lang w:eastAsia="zh-CN"/>
        </w:rPr>
        <w:t xml:space="preserve"> pod rygorem nieważności.</w:t>
      </w:r>
    </w:p>
    <w:p w14:paraId="0500CD56" w14:textId="77777777" w:rsidR="006148B4" w:rsidRPr="00CE4E0F" w:rsidRDefault="006148B4" w:rsidP="00926362">
      <w:pPr>
        <w:widowControl w:val="0"/>
        <w:jc w:val="center"/>
        <w:rPr>
          <w:rFonts w:ascii="Arial" w:hAnsi="Arial" w:cs="Arial"/>
          <w:color w:val="000000"/>
          <w:lang w:eastAsia="zh-CN"/>
        </w:rPr>
      </w:pPr>
    </w:p>
    <w:p w14:paraId="0AD22227" w14:textId="185002FA" w:rsidR="006148B4" w:rsidRPr="00CE4E0F" w:rsidRDefault="006148B4" w:rsidP="00926362">
      <w:pPr>
        <w:widowControl w:val="0"/>
        <w:jc w:val="center"/>
        <w:rPr>
          <w:rFonts w:ascii="Arial" w:hAnsi="Arial" w:cs="Arial"/>
          <w:color w:val="000000"/>
          <w:lang w:eastAsia="zh-CN"/>
        </w:rPr>
      </w:pPr>
      <w:r w:rsidRPr="00CE4E0F">
        <w:rPr>
          <w:rFonts w:ascii="Arial" w:hAnsi="Arial" w:cs="Arial"/>
          <w:color w:val="000000"/>
          <w:lang w:eastAsia="zh-CN"/>
        </w:rPr>
        <w:t>§ 1</w:t>
      </w:r>
      <w:r w:rsidR="00EB4EF2" w:rsidRPr="00CE4E0F">
        <w:rPr>
          <w:rFonts w:ascii="Arial" w:hAnsi="Arial" w:cs="Arial"/>
          <w:color w:val="000000"/>
          <w:lang w:eastAsia="zh-CN"/>
        </w:rPr>
        <w:t>1</w:t>
      </w:r>
    </w:p>
    <w:p w14:paraId="3A74F7B4" w14:textId="77777777" w:rsidR="006148B4" w:rsidRPr="00CE4E0F" w:rsidRDefault="006148B4" w:rsidP="00926362">
      <w:pPr>
        <w:jc w:val="both"/>
        <w:rPr>
          <w:rFonts w:ascii="Arial" w:hAnsi="Arial" w:cs="Arial"/>
        </w:rPr>
      </w:pPr>
      <w:r w:rsidRPr="00CE4E0F">
        <w:rPr>
          <w:rFonts w:ascii="Arial" w:hAnsi="Arial" w:cs="Arial"/>
          <w:lang w:eastAsia="zh-CN"/>
        </w:rPr>
        <w:t xml:space="preserve">W sprawach nieuregulowanych niniejszą umową będą miały zastosowanie przepisy Kodeksu Cywilnego </w:t>
      </w:r>
      <w:r w:rsidRPr="00CE4E0F">
        <w:rPr>
          <w:rFonts w:ascii="Arial" w:hAnsi="Arial" w:cs="Arial"/>
        </w:rPr>
        <w:t>oraz ustawy Prawo zamówień publicznych.</w:t>
      </w:r>
    </w:p>
    <w:p w14:paraId="344F7D72" w14:textId="77777777" w:rsidR="006148B4" w:rsidRPr="00CE4E0F" w:rsidRDefault="006148B4" w:rsidP="00926362">
      <w:pPr>
        <w:jc w:val="center"/>
        <w:rPr>
          <w:rFonts w:ascii="Arial" w:hAnsi="Arial" w:cs="Arial"/>
          <w:bCs/>
          <w:lang w:eastAsia="zh-CN"/>
        </w:rPr>
      </w:pPr>
    </w:p>
    <w:p w14:paraId="688C5C13" w14:textId="16575815" w:rsidR="006148B4" w:rsidRPr="00CE4E0F" w:rsidRDefault="006148B4" w:rsidP="00926362">
      <w:pPr>
        <w:jc w:val="center"/>
        <w:rPr>
          <w:rFonts w:ascii="Arial" w:hAnsi="Arial" w:cs="Arial"/>
          <w:bCs/>
          <w:lang w:eastAsia="zh-CN"/>
        </w:rPr>
      </w:pPr>
      <w:r w:rsidRPr="00CE4E0F">
        <w:rPr>
          <w:rFonts w:ascii="Arial" w:hAnsi="Arial" w:cs="Arial"/>
          <w:bCs/>
          <w:lang w:eastAsia="zh-CN"/>
        </w:rPr>
        <w:t>§ 1</w:t>
      </w:r>
      <w:r w:rsidR="00EB4EF2" w:rsidRPr="00CE4E0F">
        <w:rPr>
          <w:rFonts w:ascii="Arial" w:hAnsi="Arial" w:cs="Arial"/>
          <w:bCs/>
          <w:lang w:eastAsia="zh-CN"/>
        </w:rPr>
        <w:t>2</w:t>
      </w:r>
    </w:p>
    <w:p w14:paraId="6BB520B0" w14:textId="77777777" w:rsidR="006148B4" w:rsidRPr="00CE4E0F" w:rsidRDefault="006148B4" w:rsidP="00926362">
      <w:pPr>
        <w:jc w:val="both"/>
        <w:rPr>
          <w:rFonts w:ascii="Arial" w:hAnsi="Arial" w:cs="Arial"/>
          <w:lang w:eastAsia="zh-CN"/>
        </w:rPr>
      </w:pPr>
      <w:r w:rsidRPr="00CE4E0F">
        <w:rPr>
          <w:rFonts w:ascii="Arial" w:hAnsi="Arial" w:cs="Arial"/>
          <w:lang w:eastAsia="zh-CN"/>
        </w:rPr>
        <w:t>Spory wynikłe na tle wykonania niniejszej umowy, strony poddadzą rozstrzygnięciu właściwemu rzeczowo Sądowi w Koszalinie.</w:t>
      </w:r>
    </w:p>
    <w:p w14:paraId="1EB3ED56" w14:textId="77777777" w:rsidR="006148B4" w:rsidRPr="00CE4E0F" w:rsidRDefault="006148B4" w:rsidP="00926362">
      <w:pPr>
        <w:widowControl w:val="0"/>
        <w:jc w:val="center"/>
        <w:rPr>
          <w:rFonts w:ascii="Arial" w:hAnsi="Arial" w:cs="Arial"/>
          <w:color w:val="000000"/>
          <w:lang w:eastAsia="zh-CN"/>
        </w:rPr>
      </w:pPr>
    </w:p>
    <w:p w14:paraId="77A4B735" w14:textId="7C9CBC0D" w:rsidR="006148B4" w:rsidRPr="00CE4E0F" w:rsidRDefault="006148B4" w:rsidP="00926362">
      <w:pPr>
        <w:widowControl w:val="0"/>
        <w:jc w:val="center"/>
        <w:rPr>
          <w:rFonts w:ascii="Arial" w:hAnsi="Arial" w:cs="Arial"/>
          <w:color w:val="000000"/>
          <w:lang w:eastAsia="zh-CN"/>
        </w:rPr>
      </w:pPr>
      <w:r w:rsidRPr="00CE4E0F">
        <w:rPr>
          <w:rFonts w:ascii="Arial" w:hAnsi="Arial" w:cs="Arial"/>
          <w:color w:val="000000"/>
          <w:lang w:eastAsia="zh-CN"/>
        </w:rPr>
        <w:t>§ 1</w:t>
      </w:r>
      <w:r w:rsidR="00EB4EF2" w:rsidRPr="00CE4E0F">
        <w:rPr>
          <w:rFonts w:ascii="Arial" w:hAnsi="Arial" w:cs="Arial"/>
          <w:color w:val="000000"/>
          <w:lang w:eastAsia="zh-CN"/>
        </w:rPr>
        <w:t>3</w:t>
      </w:r>
    </w:p>
    <w:p w14:paraId="05156A96" w14:textId="77777777" w:rsidR="006148B4" w:rsidRPr="00CE4E0F" w:rsidRDefault="006148B4" w:rsidP="00926362">
      <w:pPr>
        <w:jc w:val="both"/>
        <w:rPr>
          <w:rFonts w:ascii="Arial" w:hAnsi="Arial" w:cs="Arial"/>
          <w:color w:val="000000"/>
          <w:lang w:eastAsia="zh-CN"/>
        </w:rPr>
      </w:pPr>
      <w:r w:rsidRPr="00CE4E0F">
        <w:rPr>
          <w:rFonts w:ascii="Arial" w:hAnsi="Arial" w:cs="Arial"/>
          <w:color w:val="000000"/>
          <w:lang w:eastAsia="zh-CN"/>
        </w:rPr>
        <w:t>Umowę sporządzono w dwóch jednobrzmiących egzemplarzach, po jednym egzemplarzu dla każdej ze stron.</w:t>
      </w:r>
    </w:p>
    <w:p w14:paraId="21A6B990" w14:textId="77777777" w:rsidR="006148B4" w:rsidRPr="00CE4E0F" w:rsidRDefault="006148B4" w:rsidP="00926362">
      <w:pPr>
        <w:jc w:val="both"/>
        <w:rPr>
          <w:rFonts w:ascii="Arial" w:hAnsi="Arial" w:cs="Arial"/>
          <w:color w:val="000000"/>
          <w:lang w:eastAsia="zh-CN"/>
        </w:rPr>
      </w:pPr>
    </w:p>
    <w:p w14:paraId="14297E37" w14:textId="77777777" w:rsidR="006148B4" w:rsidRPr="00CE4E0F" w:rsidRDefault="006148B4" w:rsidP="00926362">
      <w:pPr>
        <w:jc w:val="both"/>
        <w:rPr>
          <w:rFonts w:ascii="Arial" w:hAnsi="Arial" w:cs="Arial"/>
          <w:u w:val="single"/>
        </w:rPr>
      </w:pPr>
      <w:r w:rsidRPr="00CE4E0F">
        <w:rPr>
          <w:rFonts w:ascii="Arial" w:hAnsi="Arial" w:cs="Arial"/>
          <w:u w:val="single"/>
        </w:rPr>
        <w:t>Załączniki do umowy:</w:t>
      </w:r>
    </w:p>
    <w:p w14:paraId="16DBC09A" w14:textId="77777777" w:rsidR="006148B4" w:rsidRPr="00CE4E0F" w:rsidRDefault="006148B4" w:rsidP="00926362">
      <w:pPr>
        <w:numPr>
          <w:ilvl w:val="0"/>
          <w:numId w:val="41"/>
        </w:numPr>
        <w:ind w:left="714" w:hanging="357"/>
        <w:jc w:val="both"/>
        <w:rPr>
          <w:rFonts w:ascii="Arial" w:hAnsi="Arial" w:cs="Arial"/>
        </w:rPr>
      </w:pPr>
      <w:r w:rsidRPr="00CE4E0F">
        <w:rPr>
          <w:rFonts w:ascii="Arial" w:hAnsi="Arial" w:cs="Arial"/>
        </w:rPr>
        <w:t>Formularz oferty.</w:t>
      </w:r>
    </w:p>
    <w:p w14:paraId="35A26F66" w14:textId="77777777" w:rsidR="006148B4" w:rsidRPr="00CE4E0F" w:rsidRDefault="006148B4" w:rsidP="00926362">
      <w:pPr>
        <w:numPr>
          <w:ilvl w:val="0"/>
          <w:numId w:val="41"/>
        </w:numPr>
        <w:ind w:left="714" w:hanging="357"/>
        <w:jc w:val="both"/>
        <w:rPr>
          <w:rFonts w:ascii="Arial" w:hAnsi="Arial" w:cs="Arial"/>
        </w:rPr>
      </w:pPr>
      <w:r w:rsidRPr="00CE4E0F">
        <w:rPr>
          <w:rFonts w:ascii="Arial" w:hAnsi="Arial" w:cs="Arial"/>
        </w:rPr>
        <w:t>Opis przedmiotu zamówienia.</w:t>
      </w:r>
    </w:p>
    <w:p w14:paraId="17824619" w14:textId="01EAB85E" w:rsidR="00CE4E0F" w:rsidRPr="00CE4E0F" w:rsidRDefault="00CE4E0F" w:rsidP="00926362">
      <w:pPr>
        <w:numPr>
          <w:ilvl w:val="0"/>
          <w:numId w:val="41"/>
        </w:numPr>
        <w:ind w:left="714" w:hanging="357"/>
        <w:jc w:val="both"/>
        <w:rPr>
          <w:rFonts w:ascii="Arial" w:hAnsi="Arial" w:cs="Arial"/>
        </w:rPr>
      </w:pPr>
      <w:r w:rsidRPr="00CE4E0F">
        <w:rPr>
          <w:rFonts w:ascii="Arial" w:hAnsi="Arial" w:cs="Arial"/>
        </w:rPr>
        <w:t>Projekt protokołu odbioru</w:t>
      </w:r>
    </w:p>
    <w:p w14:paraId="48C09AE8" w14:textId="77777777" w:rsidR="006148B4" w:rsidRPr="00CE4E0F" w:rsidRDefault="006148B4" w:rsidP="00926362">
      <w:pPr>
        <w:ind w:left="714"/>
        <w:jc w:val="both"/>
        <w:rPr>
          <w:rFonts w:ascii="Arial" w:hAnsi="Arial" w:cs="Arial"/>
        </w:rPr>
      </w:pPr>
    </w:p>
    <w:tbl>
      <w:tblPr>
        <w:tblW w:w="0" w:type="auto"/>
        <w:jc w:val="center"/>
        <w:tblLook w:val="01E0" w:firstRow="1" w:lastRow="1" w:firstColumn="1" w:lastColumn="1" w:noHBand="0" w:noVBand="0"/>
      </w:tblPr>
      <w:tblGrid>
        <w:gridCol w:w="4816"/>
        <w:gridCol w:w="4930"/>
      </w:tblGrid>
      <w:tr w:rsidR="006148B4" w:rsidRPr="00CE4E0F" w14:paraId="3FF66057" w14:textId="77777777" w:rsidTr="00A2215F">
        <w:trPr>
          <w:jc w:val="center"/>
        </w:trPr>
        <w:tc>
          <w:tcPr>
            <w:tcW w:w="4816" w:type="dxa"/>
            <w:vAlign w:val="center"/>
          </w:tcPr>
          <w:p w14:paraId="20039584" w14:textId="77777777" w:rsidR="006148B4" w:rsidRPr="00CE4E0F" w:rsidRDefault="006148B4" w:rsidP="00926362">
            <w:pPr>
              <w:jc w:val="center"/>
              <w:rPr>
                <w:rFonts w:ascii="Arial" w:hAnsi="Arial" w:cs="Arial"/>
              </w:rPr>
            </w:pPr>
            <w:r w:rsidRPr="00CE4E0F">
              <w:rPr>
                <w:rFonts w:ascii="Arial" w:hAnsi="Arial" w:cs="Arial"/>
              </w:rPr>
              <w:t>ZAMAWIAJĄCY:</w:t>
            </w:r>
          </w:p>
        </w:tc>
        <w:tc>
          <w:tcPr>
            <w:tcW w:w="4930" w:type="dxa"/>
            <w:vAlign w:val="center"/>
          </w:tcPr>
          <w:p w14:paraId="448BBD9F" w14:textId="77777777" w:rsidR="006148B4" w:rsidRPr="00CE4E0F" w:rsidRDefault="006148B4" w:rsidP="00926362">
            <w:pPr>
              <w:jc w:val="center"/>
              <w:rPr>
                <w:rFonts w:ascii="Arial" w:hAnsi="Arial" w:cs="Arial"/>
              </w:rPr>
            </w:pPr>
            <w:r w:rsidRPr="00CE4E0F">
              <w:rPr>
                <w:rFonts w:ascii="Arial" w:hAnsi="Arial" w:cs="Arial"/>
              </w:rPr>
              <w:t>WYKONAWCA:</w:t>
            </w:r>
          </w:p>
        </w:tc>
      </w:tr>
    </w:tbl>
    <w:p w14:paraId="69DAD2CD" w14:textId="547DE858" w:rsidR="006148B4" w:rsidRPr="00CE4E0F" w:rsidRDefault="006148B4" w:rsidP="00926362">
      <w:pPr>
        <w:rPr>
          <w:rFonts w:ascii="Arial" w:hAnsi="Arial" w:cs="Arial"/>
        </w:rPr>
      </w:pPr>
    </w:p>
    <w:p w14:paraId="4E6A3AAA" w14:textId="77777777" w:rsidR="006148B4" w:rsidRPr="00CE4E0F" w:rsidRDefault="006148B4" w:rsidP="00926362">
      <w:pPr>
        <w:rPr>
          <w:rFonts w:ascii="Arial" w:hAnsi="Arial" w:cs="Arial"/>
        </w:rPr>
      </w:pPr>
    </w:p>
    <w:p w14:paraId="7FCFD4B2" w14:textId="77777777" w:rsidR="00CE4E0F" w:rsidRPr="00CE4E0F" w:rsidRDefault="00CE4E0F" w:rsidP="00926362">
      <w:pPr>
        <w:rPr>
          <w:rFonts w:ascii="Arial" w:hAnsi="Arial" w:cs="Arial"/>
        </w:rPr>
      </w:pPr>
    </w:p>
    <w:p w14:paraId="4EC6095E" w14:textId="77777777" w:rsidR="00CE4E0F" w:rsidRPr="00CE4E0F" w:rsidRDefault="00CE4E0F" w:rsidP="00926362">
      <w:pPr>
        <w:rPr>
          <w:rFonts w:ascii="Arial" w:hAnsi="Arial" w:cs="Arial"/>
        </w:rPr>
      </w:pPr>
    </w:p>
    <w:p w14:paraId="392A38FD" w14:textId="77777777" w:rsidR="00CE4E0F" w:rsidRPr="00CE4E0F" w:rsidRDefault="00CE4E0F" w:rsidP="00926362">
      <w:pPr>
        <w:rPr>
          <w:rFonts w:ascii="Arial" w:hAnsi="Arial" w:cs="Arial"/>
        </w:rPr>
      </w:pPr>
    </w:p>
    <w:p w14:paraId="5838E6E2" w14:textId="77777777" w:rsidR="00CE4E0F" w:rsidRPr="00CE4E0F" w:rsidRDefault="00CE4E0F" w:rsidP="00926362">
      <w:pPr>
        <w:rPr>
          <w:rFonts w:ascii="Arial" w:hAnsi="Arial" w:cs="Arial"/>
        </w:rPr>
      </w:pPr>
    </w:p>
    <w:p w14:paraId="4A862375" w14:textId="77777777" w:rsidR="00CE4E0F" w:rsidRPr="00CE4E0F" w:rsidRDefault="00CE4E0F" w:rsidP="00926362">
      <w:pPr>
        <w:rPr>
          <w:rFonts w:ascii="Arial" w:hAnsi="Arial" w:cs="Arial"/>
        </w:rPr>
      </w:pPr>
    </w:p>
    <w:p w14:paraId="1DF80C3E" w14:textId="77777777" w:rsidR="00CE4E0F" w:rsidRPr="00CE4E0F" w:rsidRDefault="00CE4E0F" w:rsidP="00926362">
      <w:pPr>
        <w:rPr>
          <w:rFonts w:ascii="Arial" w:hAnsi="Arial" w:cs="Arial"/>
        </w:rPr>
      </w:pPr>
    </w:p>
    <w:p w14:paraId="51F12875" w14:textId="77777777" w:rsidR="00CE4E0F" w:rsidRPr="00CE4E0F" w:rsidRDefault="00CE4E0F" w:rsidP="00926362">
      <w:pPr>
        <w:rPr>
          <w:rFonts w:ascii="Arial" w:hAnsi="Arial" w:cs="Arial"/>
        </w:rPr>
      </w:pPr>
    </w:p>
    <w:p w14:paraId="30596619" w14:textId="77777777" w:rsidR="00CE4E0F" w:rsidRPr="00CE4E0F" w:rsidRDefault="00CE4E0F" w:rsidP="00926362">
      <w:pPr>
        <w:rPr>
          <w:rFonts w:ascii="Arial" w:hAnsi="Arial" w:cs="Arial"/>
        </w:rPr>
      </w:pPr>
    </w:p>
    <w:p w14:paraId="77719B77" w14:textId="77777777" w:rsidR="00CE4E0F" w:rsidRPr="00CE4E0F" w:rsidRDefault="00CE4E0F" w:rsidP="00926362">
      <w:pPr>
        <w:rPr>
          <w:rFonts w:ascii="Arial" w:hAnsi="Arial" w:cs="Arial"/>
        </w:rPr>
      </w:pPr>
    </w:p>
    <w:p w14:paraId="51FE7132" w14:textId="77777777" w:rsidR="00CE4E0F" w:rsidRPr="00CE4E0F" w:rsidRDefault="00CE4E0F" w:rsidP="00926362">
      <w:pPr>
        <w:rPr>
          <w:rFonts w:ascii="Arial" w:hAnsi="Arial" w:cs="Arial"/>
        </w:rPr>
      </w:pPr>
    </w:p>
    <w:p w14:paraId="019A732F" w14:textId="77777777" w:rsidR="00CE4E0F" w:rsidRPr="00CE4E0F" w:rsidRDefault="00CE4E0F" w:rsidP="00926362">
      <w:pPr>
        <w:rPr>
          <w:rFonts w:ascii="Arial" w:hAnsi="Arial" w:cs="Arial"/>
        </w:rPr>
      </w:pPr>
    </w:p>
    <w:p w14:paraId="74B8EEE3" w14:textId="77777777" w:rsidR="00CE4E0F" w:rsidRPr="00CE4E0F" w:rsidRDefault="00CE4E0F" w:rsidP="00926362">
      <w:pPr>
        <w:rPr>
          <w:rFonts w:ascii="Arial" w:hAnsi="Arial" w:cs="Arial"/>
        </w:rPr>
      </w:pPr>
    </w:p>
    <w:p w14:paraId="31649A4E" w14:textId="77777777" w:rsidR="00CE4E0F" w:rsidRPr="00CE4E0F" w:rsidRDefault="00CE4E0F" w:rsidP="00926362">
      <w:pPr>
        <w:rPr>
          <w:rFonts w:ascii="Arial" w:hAnsi="Arial" w:cs="Arial"/>
        </w:rPr>
      </w:pPr>
    </w:p>
    <w:p w14:paraId="0B621970" w14:textId="77777777" w:rsidR="00CE4E0F" w:rsidRPr="00CE4E0F" w:rsidRDefault="00CE4E0F" w:rsidP="00926362">
      <w:pPr>
        <w:rPr>
          <w:rFonts w:ascii="Arial" w:hAnsi="Arial" w:cs="Arial"/>
        </w:rPr>
      </w:pPr>
    </w:p>
    <w:p w14:paraId="57C5D446" w14:textId="77777777" w:rsidR="00CE4E0F" w:rsidRPr="00CE4E0F" w:rsidRDefault="00CE4E0F" w:rsidP="00926362">
      <w:pPr>
        <w:rPr>
          <w:rFonts w:ascii="Arial" w:hAnsi="Arial" w:cs="Arial"/>
        </w:rPr>
      </w:pPr>
    </w:p>
    <w:p w14:paraId="10ABD134" w14:textId="77777777" w:rsidR="00CE4E0F" w:rsidRPr="00CE4E0F" w:rsidRDefault="00CE4E0F" w:rsidP="00926362">
      <w:pPr>
        <w:rPr>
          <w:rFonts w:ascii="Arial" w:hAnsi="Arial" w:cs="Arial"/>
        </w:rPr>
      </w:pPr>
    </w:p>
    <w:p w14:paraId="5B52485F" w14:textId="77777777" w:rsidR="00CE4E0F" w:rsidRPr="00CE4E0F" w:rsidRDefault="00CE4E0F" w:rsidP="00926362">
      <w:pPr>
        <w:rPr>
          <w:rFonts w:ascii="Arial" w:hAnsi="Arial" w:cs="Arial"/>
        </w:rPr>
      </w:pPr>
    </w:p>
    <w:p w14:paraId="25900201" w14:textId="77777777" w:rsidR="00CE4E0F" w:rsidRPr="00CE4E0F" w:rsidRDefault="00CE4E0F" w:rsidP="00926362">
      <w:pPr>
        <w:rPr>
          <w:rFonts w:ascii="Arial" w:hAnsi="Arial" w:cs="Arial"/>
        </w:rPr>
      </w:pPr>
    </w:p>
    <w:p w14:paraId="0D202F08" w14:textId="77777777" w:rsidR="00CE4E0F" w:rsidRPr="00CE4E0F" w:rsidRDefault="00CE4E0F" w:rsidP="00926362">
      <w:pPr>
        <w:rPr>
          <w:rFonts w:ascii="Arial" w:hAnsi="Arial" w:cs="Arial"/>
        </w:rPr>
      </w:pPr>
    </w:p>
    <w:p w14:paraId="4E3460E4" w14:textId="175F60A5" w:rsidR="00CE4E0F" w:rsidRPr="00CE4E0F" w:rsidRDefault="00CE4E0F" w:rsidP="00CE4E0F">
      <w:pPr>
        <w:ind w:left="10" w:hanging="10"/>
        <w:jc w:val="right"/>
        <w:rPr>
          <w:rFonts w:ascii="Arial" w:eastAsia="Arial" w:hAnsi="Arial" w:cs="Arial"/>
          <w:color w:val="000000"/>
        </w:rPr>
      </w:pPr>
      <w:r w:rsidRPr="00CE4E0F">
        <w:rPr>
          <w:rFonts w:ascii="Arial" w:eastAsia="Arial" w:hAnsi="Arial" w:cs="Arial"/>
          <w:color w:val="000000"/>
        </w:rPr>
        <w:t>Załącznik nr 3 do Umowy</w:t>
      </w:r>
    </w:p>
    <w:p w14:paraId="7DAA129E" w14:textId="77B32A58" w:rsidR="00CE4E0F" w:rsidRPr="00CE4E0F" w:rsidRDefault="00CE4E0F" w:rsidP="00CE4E0F">
      <w:pPr>
        <w:ind w:left="10" w:hanging="10"/>
        <w:jc w:val="center"/>
        <w:rPr>
          <w:rFonts w:ascii="Arial" w:eastAsia="Arial" w:hAnsi="Arial" w:cs="Arial"/>
          <w:color w:val="000000"/>
        </w:rPr>
      </w:pPr>
      <w:r w:rsidRPr="00CE4E0F">
        <w:rPr>
          <w:rFonts w:ascii="Arial" w:hAnsi="Arial" w:cs="Arial"/>
          <w:noProof/>
        </w:rPr>
        <w:drawing>
          <wp:inline distT="0" distB="0" distL="0" distR="0" wp14:anchorId="4A539B4C" wp14:editId="364B095E">
            <wp:extent cx="6283960" cy="650875"/>
            <wp:effectExtent l="0" t="0" r="2540" b="0"/>
            <wp:docPr id="2548174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56873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3960" cy="650875"/>
                    </a:xfrm>
                    <a:prstGeom prst="rect">
                      <a:avLst/>
                    </a:prstGeom>
                    <a:noFill/>
                    <a:ln>
                      <a:noFill/>
                    </a:ln>
                  </pic:spPr>
                </pic:pic>
              </a:graphicData>
            </a:graphic>
          </wp:inline>
        </w:drawing>
      </w:r>
    </w:p>
    <w:p w14:paraId="1E547E5A" w14:textId="77777777" w:rsidR="00CE4E0F" w:rsidRPr="00CE4E0F" w:rsidRDefault="00CE4E0F" w:rsidP="00CE4E0F">
      <w:pPr>
        <w:ind w:left="10" w:hanging="10"/>
        <w:jc w:val="center"/>
        <w:rPr>
          <w:rFonts w:ascii="Arial" w:eastAsia="Arial" w:hAnsi="Arial" w:cs="Arial"/>
          <w:color w:val="000000"/>
        </w:rPr>
      </w:pPr>
    </w:p>
    <w:p w14:paraId="17A5B7EB" w14:textId="45342CDE" w:rsidR="00CE4E0F" w:rsidRPr="00CE4E0F" w:rsidRDefault="00CE4E0F" w:rsidP="00CE4E0F">
      <w:pPr>
        <w:ind w:left="10" w:hanging="10"/>
        <w:jc w:val="center"/>
        <w:rPr>
          <w:rFonts w:ascii="Arial" w:eastAsia="Arial" w:hAnsi="Arial" w:cs="Arial"/>
          <w:color w:val="000000"/>
        </w:rPr>
      </w:pPr>
      <w:r w:rsidRPr="00CE4E0F">
        <w:rPr>
          <w:rFonts w:ascii="Arial" w:eastAsia="Arial" w:hAnsi="Arial" w:cs="Arial"/>
          <w:color w:val="000000"/>
        </w:rPr>
        <w:t>PROJEKT PROTOKOŁU ZDAWCZO - ODBIORCZEGO</w:t>
      </w:r>
    </w:p>
    <w:p w14:paraId="4B8D6C84" w14:textId="254DB941" w:rsidR="00CE4E0F" w:rsidRPr="00CE4E0F" w:rsidRDefault="00CE4E0F" w:rsidP="00B632A6">
      <w:pPr>
        <w:ind w:left="11" w:hanging="11"/>
        <w:jc w:val="center"/>
        <w:rPr>
          <w:rFonts w:ascii="Arial" w:eastAsia="Arial" w:hAnsi="Arial" w:cs="Arial"/>
          <w:color w:val="000000"/>
        </w:rPr>
      </w:pPr>
      <w:r w:rsidRPr="00CE4E0F">
        <w:rPr>
          <w:rFonts w:ascii="Arial" w:eastAsia="Arial" w:hAnsi="Arial" w:cs="Arial"/>
          <w:color w:val="000000"/>
        </w:rPr>
        <w:t>Sporządzony w Koszalinie dnia …............................... 2026 r.</w:t>
      </w:r>
    </w:p>
    <w:p w14:paraId="0B88DBFF" w14:textId="77777777" w:rsidR="00CE4E0F" w:rsidRPr="00CE4E0F" w:rsidRDefault="00CE4E0F" w:rsidP="00CE4E0F">
      <w:pPr>
        <w:ind w:left="1520" w:hanging="10"/>
        <w:rPr>
          <w:rFonts w:ascii="Arial" w:eastAsia="Arial" w:hAnsi="Arial" w:cs="Arial"/>
          <w:color w:val="000000"/>
        </w:rPr>
      </w:pPr>
    </w:p>
    <w:p w14:paraId="1C6C8986" w14:textId="77777777" w:rsidR="00CE4E0F" w:rsidRPr="00CE4E0F" w:rsidRDefault="00CE4E0F" w:rsidP="00CE4E0F">
      <w:pPr>
        <w:ind w:left="-5" w:hanging="10"/>
        <w:rPr>
          <w:rFonts w:ascii="Arial" w:eastAsia="Arial" w:hAnsi="Arial" w:cs="Arial"/>
          <w:color w:val="000000"/>
        </w:rPr>
      </w:pPr>
      <w:r w:rsidRPr="00CE4E0F">
        <w:rPr>
          <w:rFonts w:ascii="Arial" w:eastAsia="Arial" w:hAnsi="Arial" w:cs="Arial"/>
          <w:b/>
          <w:color w:val="000000"/>
        </w:rPr>
        <w:t>WYKONAWCA:</w:t>
      </w:r>
    </w:p>
    <w:p w14:paraId="0AE4A2E3" w14:textId="5E4D5E8F" w:rsidR="00CE4E0F" w:rsidRPr="00CE4E0F" w:rsidRDefault="00CE4E0F" w:rsidP="00CE4E0F">
      <w:pPr>
        <w:rPr>
          <w:rFonts w:ascii="Arial" w:hAnsi="Arial" w:cs="Arial"/>
        </w:rPr>
      </w:pPr>
      <w:r w:rsidRPr="00CE4E0F">
        <w:rPr>
          <w:rFonts w:ascii="Arial" w:hAnsi="Arial" w:cs="Arial"/>
        </w:rPr>
        <w:t>………………………………………</w:t>
      </w:r>
    </w:p>
    <w:p w14:paraId="0049A3B4" w14:textId="77777777" w:rsidR="00CE4E0F" w:rsidRPr="00CE4E0F" w:rsidRDefault="00CE4E0F" w:rsidP="00CE4E0F">
      <w:pPr>
        <w:rPr>
          <w:rFonts w:ascii="Arial" w:hAnsi="Arial" w:cs="Arial"/>
        </w:rPr>
      </w:pPr>
      <w:r w:rsidRPr="00CE4E0F">
        <w:rPr>
          <w:rFonts w:ascii="Arial" w:hAnsi="Arial" w:cs="Arial"/>
        </w:rPr>
        <w:t>NIP: ………………………………...</w:t>
      </w:r>
    </w:p>
    <w:p w14:paraId="2419DD93" w14:textId="77777777" w:rsidR="00CE4E0F" w:rsidRPr="00CE4E0F" w:rsidRDefault="00CE4E0F" w:rsidP="00CE4E0F">
      <w:pPr>
        <w:rPr>
          <w:rFonts w:ascii="Arial" w:hAnsi="Arial" w:cs="Arial"/>
        </w:rPr>
      </w:pPr>
    </w:p>
    <w:p w14:paraId="0F561830" w14:textId="77777777" w:rsidR="00CE4E0F" w:rsidRPr="00CE4E0F" w:rsidRDefault="00CE4E0F" w:rsidP="00CE4E0F">
      <w:pPr>
        <w:rPr>
          <w:rFonts w:ascii="Arial" w:eastAsia="Arial" w:hAnsi="Arial" w:cs="Arial"/>
          <w:color w:val="000000"/>
        </w:rPr>
      </w:pPr>
      <w:r w:rsidRPr="00CE4E0F">
        <w:rPr>
          <w:rFonts w:ascii="Arial" w:hAnsi="Arial" w:cs="Arial"/>
        </w:rPr>
        <w:t>reprezentowany przez……………………..</w:t>
      </w:r>
    </w:p>
    <w:p w14:paraId="74EAABBF" w14:textId="77777777" w:rsidR="00CE4E0F" w:rsidRPr="00CE4E0F" w:rsidRDefault="00CE4E0F" w:rsidP="00CE4E0F">
      <w:pPr>
        <w:rPr>
          <w:rFonts w:ascii="Arial" w:eastAsia="Arial" w:hAnsi="Arial" w:cs="Arial"/>
          <w:color w:val="000000"/>
        </w:rPr>
      </w:pPr>
    </w:p>
    <w:p w14:paraId="69CBB512" w14:textId="77777777" w:rsidR="00CE4E0F" w:rsidRPr="00CE4E0F" w:rsidRDefault="00CE4E0F" w:rsidP="00CE4E0F">
      <w:pPr>
        <w:ind w:left="-5" w:hanging="10"/>
        <w:rPr>
          <w:rFonts w:ascii="Arial" w:eastAsia="Arial" w:hAnsi="Arial" w:cs="Arial"/>
          <w:color w:val="000000"/>
        </w:rPr>
      </w:pPr>
      <w:r w:rsidRPr="00CE4E0F">
        <w:rPr>
          <w:rFonts w:ascii="Arial" w:eastAsia="Arial" w:hAnsi="Arial" w:cs="Arial"/>
          <w:b/>
          <w:color w:val="000000"/>
        </w:rPr>
        <w:t>ZAMAWIAJ</w:t>
      </w:r>
      <w:r w:rsidRPr="00CE4E0F">
        <w:rPr>
          <w:rFonts w:ascii="Arial" w:eastAsia="Arial" w:hAnsi="Arial" w:cs="Arial"/>
          <w:color w:val="000000"/>
        </w:rPr>
        <w:t>Ą</w:t>
      </w:r>
      <w:r w:rsidRPr="00CE4E0F">
        <w:rPr>
          <w:rFonts w:ascii="Arial" w:eastAsia="Arial" w:hAnsi="Arial" w:cs="Arial"/>
          <w:b/>
          <w:color w:val="000000"/>
        </w:rPr>
        <w:t xml:space="preserve">CY: </w:t>
      </w:r>
    </w:p>
    <w:p w14:paraId="46EE68F4" w14:textId="2B215F08" w:rsidR="00CE4E0F" w:rsidRPr="00CE4E0F" w:rsidRDefault="00CE4E0F" w:rsidP="00CE4E0F">
      <w:pPr>
        <w:ind w:left="-5" w:hanging="10"/>
        <w:rPr>
          <w:rFonts w:ascii="Arial" w:eastAsia="Arial" w:hAnsi="Arial" w:cs="Arial"/>
          <w:bCs/>
          <w:color w:val="000000"/>
        </w:rPr>
      </w:pPr>
      <w:r w:rsidRPr="00CE4E0F">
        <w:rPr>
          <w:rFonts w:ascii="Arial" w:eastAsia="Arial" w:hAnsi="Arial" w:cs="Arial"/>
          <w:bCs/>
          <w:color w:val="000000"/>
        </w:rPr>
        <w:t xml:space="preserve">Szpital Wojewódzki im. Mikołaja Kopernika w Koszalinie </w:t>
      </w:r>
    </w:p>
    <w:p w14:paraId="433D2451" w14:textId="77777777" w:rsidR="00CE4E0F" w:rsidRPr="00CE4E0F" w:rsidRDefault="00CE4E0F" w:rsidP="00CE4E0F">
      <w:pPr>
        <w:ind w:left="-5" w:hanging="10"/>
        <w:rPr>
          <w:rFonts w:ascii="Arial" w:eastAsia="Arial" w:hAnsi="Arial" w:cs="Arial"/>
          <w:bCs/>
          <w:color w:val="000000"/>
        </w:rPr>
      </w:pPr>
      <w:r w:rsidRPr="00CE4E0F">
        <w:rPr>
          <w:rFonts w:ascii="Arial" w:eastAsia="Arial" w:hAnsi="Arial" w:cs="Arial"/>
          <w:bCs/>
          <w:color w:val="000000"/>
        </w:rPr>
        <w:t>ul. Tytusa Chałubińskiego 7</w:t>
      </w:r>
    </w:p>
    <w:p w14:paraId="1BA722CD" w14:textId="77777777" w:rsidR="00CE4E0F" w:rsidRPr="00CE4E0F" w:rsidRDefault="00CE4E0F" w:rsidP="00CE4E0F">
      <w:pPr>
        <w:ind w:left="-5" w:hanging="10"/>
        <w:rPr>
          <w:rFonts w:ascii="Arial" w:eastAsia="Arial" w:hAnsi="Arial" w:cs="Arial"/>
          <w:bCs/>
          <w:color w:val="000000"/>
        </w:rPr>
      </w:pPr>
      <w:r w:rsidRPr="00CE4E0F">
        <w:rPr>
          <w:rFonts w:ascii="Arial" w:eastAsia="Arial" w:hAnsi="Arial" w:cs="Arial"/>
          <w:bCs/>
          <w:color w:val="000000"/>
        </w:rPr>
        <w:t>75-581 Koszalin</w:t>
      </w:r>
    </w:p>
    <w:p w14:paraId="75EED11C" w14:textId="77777777" w:rsidR="00CE4E0F" w:rsidRPr="00CE4E0F" w:rsidRDefault="00CE4E0F" w:rsidP="00CE4E0F">
      <w:pPr>
        <w:ind w:left="-5" w:hanging="10"/>
        <w:rPr>
          <w:rStyle w:val="cf01"/>
          <w:rFonts w:ascii="Arial" w:hAnsi="Arial" w:cs="Arial"/>
          <w:sz w:val="24"/>
          <w:szCs w:val="24"/>
        </w:rPr>
      </w:pPr>
      <w:r w:rsidRPr="00CE4E0F">
        <w:rPr>
          <w:rFonts w:ascii="Arial" w:eastAsia="Arial" w:hAnsi="Arial" w:cs="Arial"/>
          <w:bCs/>
          <w:color w:val="000000"/>
        </w:rPr>
        <w:t>NIP:</w:t>
      </w:r>
      <w:r w:rsidRPr="00CE4E0F">
        <w:rPr>
          <w:rFonts w:ascii="Arial" w:eastAsia="Arial" w:hAnsi="Arial" w:cs="Arial"/>
          <w:bCs/>
        </w:rPr>
        <w:t xml:space="preserve"> </w:t>
      </w:r>
      <w:r w:rsidRPr="00CE4E0F">
        <w:rPr>
          <w:rStyle w:val="cf01"/>
          <w:rFonts w:ascii="Arial" w:hAnsi="Arial" w:cs="Arial"/>
          <w:sz w:val="24"/>
          <w:szCs w:val="24"/>
        </w:rPr>
        <w:t>6691044410</w:t>
      </w:r>
    </w:p>
    <w:p w14:paraId="65D919AD" w14:textId="77777777" w:rsidR="00CE4E0F" w:rsidRPr="00CE4E0F" w:rsidRDefault="00CE4E0F" w:rsidP="00CE4E0F">
      <w:pPr>
        <w:ind w:left="-5" w:hanging="10"/>
        <w:rPr>
          <w:rStyle w:val="cf01"/>
          <w:rFonts w:ascii="Arial" w:hAnsi="Arial" w:cs="Arial"/>
          <w:sz w:val="24"/>
          <w:szCs w:val="24"/>
        </w:rPr>
      </w:pPr>
      <w:r w:rsidRPr="00CE4E0F">
        <w:rPr>
          <w:rFonts w:ascii="Arial" w:eastAsia="Arial" w:hAnsi="Arial" w:cs="Arial"/>
          <w:bCs/>
          <w:color w:val="000000"/>
        </w:rPr>
        <w:t>reprezentowany przez…………………………..</w:t>
      </w:r>
    </w:p>
    <w:p w14:paraId="54BB0173" w14:textId="77777777" w:rsidR="00CE4E0F" w:rsidRPr="00CE4E0F" w:rsidRDefault="00CE4E0F" w:rsidP="00CE4E0F">
      <w:pPr>
        <w:ind w:left="-5" w:hanging="10"/>
        <w:rPr>
          <w:rFonts w:ascii="Arial" w:eastAsia="Arial" w:hAnsi="Arial" w:cs="Arial"/>
          <w:bCs/>
          <w:sz w:val="16"/>
        </w:rPr>
      </w:pPr>
    </w:p>
    <w:p w14:paraId="25337F6E" w14:textId="77777777" w:rsidR="00CE4E0F" w:rsidRPr="00CE4E0F" w:rsidRDefault="00CE4E0F" w:rsidP="00EA023C">
      <w:pPr>
        <w:numPr>
          <w:ilvl w:val="0"/>
          <w:numId w:val="96"/>
        </w:numPr>
        <w:ind w:left="284" w:hanging="273"/>
        <w:rPr>
          <w:rFonts w:ascii="Arial" w:eastAsia="Arial" w:hAnsi="Arial" w:cs="Arial"/>
          <w:bCs/>
          <w:color w:val="000000"/>
        </w:rPr>
      </w:pPr>
      <w:r w:rsidRPr="00CE4E0F">
        <w:rPr>
          <w:rFonts w:ascii="Arial" w:eastAsia="Arial" w:hAnsi="Arial" w:cs="Arial"/>
          <w:bCs/>
          <w:color w:val="000000"/>
        </w:rPr>
        <w:t>Wykonawca przekazał Zamawiającemu następujący sprzęt zgodnie z umową nr/wykonał następujące roboty budowlane oraz dostarczył wyposażenie *</w:t>
      </w:r>
    </w:p>
    <w:p w14:paraId="43AC72F5" w14:textId="77777777" w:rsidR="00CE4E0F" w:rsidRPr="00CE4E0F" w:rsidRDefault="00CE4E0F" w:rsidP="00CE4E0F">
      <w:pPr>
        <w:ind w:left="284" w:hanging="273"/>
        <w:rPr>
          <w:rFonts w:ascii="Arial" w:eastAsia="Arial" w:hAnsi="Arial" w:cs="Arial"/>
          <w:color w:val="000000"/>
        </w:rPr>
      </w:pPr>
      <w:r w:rsidRPr="00CE4E0F">
        <w:rPr>
          <w:rFonts w:ascii="Arial" w:eastAsia="Arial" w:hAnsi="Arial" w:cs="Arial"/>
          <w:color w:val="000000"/>
        </w:rPr>
        <w:t>………………………………………………………………….:………………………………</w:t>
      </w:r>
    </w:p>
    <w:p w14:paraId="55ED7B5C" w14:textId="77777777" w:rsidR="00CE4E0F" w:rsidRPr="00CE4E0F" w:rsidRDefault="00CE4E0F" w:rsidP="00CE4E0F">
      <w:pPr>
        <w:ind w:left="284" w:hanging="273"/>
        <w:rPr>
          <w:rFonts w:ascii="Arial" w:eastAsia="Arial" w:hAnsi="Arial" w:cs="Arial"/>
          <w:color w:val="000000"/>
        </w:rPr>
      </w:pPr>
      <w:r w:rsidRPr="00CE4E0F">
        <w:rPr>
          <w:rFonts w:ascii="Arial" w:eastAsia="Arial" w:hAnsi="Arial" w:cs="Arial"/>
          <w:color w:val="000000"/>
        </w:rPr>
        <w:t>………………………………………………………………….:………………………………</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7"/>
        <w:gridCol w:w="2356"/>
        <w:gridCol w:w="922"/>
        <w:gridCol w:w="1234"/>
        <w:gridCol w:w="1189"/>
        <w:gridCol w:w="2087"/>
        <w:gridCol w:w="1196"/>
      </w:tblGrid>
      <w:tr w:rsidR="00CE4E0F" w:rsidRPr="00B632A6" w14:paraId="28212F50" w14:textId="77777777" w:rsidTr="00A2215F">
        <w:trPr>
          <w:trHeight w:val="232"/>
          <w:jc w:val="center"/>
        </w:trPr>
        <w:tc>
          <w:tcPr>
            <w:tcW w:w="847" w:type="dxa"/>
            <w:noWrap/>
            <w:vAlign w:val="center"/>
          </w:tcPr>
          <w:p w14:paraId="12A24FCB" w14:textId="77777777" w:rsidR="00CE4E0F" w:rsidRPr="00B632A6" w:rsidRDefault="00CE4E0F" w:rsidP="00CE4E0F">
            <w:pPr>
              <w:jc w:val="center"/>
              <w:rPr>
                <w:rFonts w:ascii="Arial" w:hAnsi="Arial" w:cs="Arial"/>
                <w:bCs/>
                <w:color w:val="000000"/>
                <w:sz w:val="18"/>
                <w:szCs w:val="18"/>
              </w:rPr>
            </w:pPr>
            <w:r w:rsidRPr="00B632A6">
              <w:rPr>
                <w:rFonts w:ascii="Arial" w:eastAsia="Arial" w:hAnsi="Arial" w:cs="Arial"/>
                <w:bCs/>
                <w:color w:val="000000"/>
                <w:sz w:val="18"/>
                <w:szCs w:val="18"/>
              </w:rPr>
              <w:t>Nr pozycji z opisu</w:t>
            </w:r>
          </w:p>
        </w:tc>
        <w:tc>
          <w:tcPr>
            <w:tcW w:w="2356" w:type="dxa"/>
            <w:vAlign w:val="center"/>
          </w:tcPr>
          <w:p w14:paraId="77DBCA47" w14:textId="1FD687AA" w:rsidR="00CE4E0F" w:rsidRPr="00B632A6" w:rsidRDefault="00CE4E0F" w:rsidP="00CE4E0F">
            <w:pPr>
              <w:jc w:val="center"/>
              <w:rPr>
                <w:rFonts w:ascii="Arial" w:hAnsi="Arial" w:cs="Arial"/>
                <w:bCs/>
                <w:color w:val="000000"/>
                <w:sz w:val="18"/>
                <w:szCs w:val="18"/>
              </w:rPr>
            </w:pPr>
            <w:r w:rsidRPr="00B632A6">
              <w:rPr>
                <w:rFonts w:ascii="Arial" w:hAnsi="Arial" w:cs="Arial"/>
                <w:bCs/>
                <w:color w:val="000000"/>
                <w:sz w:val="18"/>
                <w:szCs w:val="18"/>
              </w:rPr>
              <w:t>Nazwa i typ sprzętu</w:t>
            </w:r>
          </w:p>
        </w:tc>
        <w:tc>
          <w:tcPr>
            <w:tcW w:w="922" w:type="dxa"/>
            <w:vAlign w:val="center"/>
          </w:tcPr>
          <w:p w14:paraId="45EBF416" w14:textId="77777777" w:rsidR="00CE4E0F" w:rsidRPr="00B632A6" w:rsidRDefault="00CE4E0F" w:rsidP="00CE4E0F">
            <w:pPr>
              <w:jc w:val="center"/>
              <w:rPr>
                <w:rFonts w:ascii="Arial" w:hAnsi="Arial" w:cs="Arial"/>
                <w:bCs/>
                <w:color w:val="000000"/>
                <w:sz w:val="18"/>
                <w:szCs w:val="18"/>
              </w:rPr>
            </w:pPr>
            <w:r w:rsidRPr="00B632A6">
              <w:rPr>
                <w:rFonts w:ascii="Arial" w:hAnsi="Arial" w:cs="Arial"/>
                <w:bCs/>
                <w:color w:val="000000"/>
                <w:sz w:val="18"/>
                <w:szCs w:val="18"/>
              </w:rPr>
              <w:t>Model</w:t>
            </w:r>
          </w:p>
        </w:tc>
        <w:tc>
          <w:tcPr>
            <w:tcW w:w="1234" w:type="dxa"/>
            <w:vAlign w:val="center"/>
          </w:tcPr>
          <w:p w14:paraId="07FFD839" w14:textId="77777777" w:rsidR="00CE4E0F" w:rsidRPr="00B632A6" w:rsidRDefault="00CE4E0F" w:rsidP="00CE4E0F">
            <w:pPr>
              <w:jc w:val="center"/>
              <w:rPr>
                <w:rFonts w:ascii="Arial" w:hAnsi="Arial" w:cs="Arial"/>
                <w:bCs/>
                <w:color w:val="000000"/>
                <w:sz w:val="18"/>
                <w:szCs w:val="18"/>
              </w:rPr>
            </w:pPr>
            <w:r w:rsidRPr="00B632A6">
              <w:rPr>
                <w:rFonts w:ascii="Arial" w:hAnsi="Arial" w:cs="Arial"/>
                <w:bCs/>
                <w:color w:val="000000"/>
                <w:sz w:val="18"/>
                <w:szCs w:val="18"/>
              </w:rPr>
              <w:t>Producent</w:t>
            </w:r>
          </w:p>
        </w:tc>
        <w:tc>
          <w:tcPr>
            <w:tcW w:w="1189" w:type="dxa"/>
            <w:noWrap/>
            <w:vAlign w:val="center"/>
          </w:tcPr>
          <w:p w14:paraId="7D16A937" w14:textId="77777777" w:rsidR="00CE4E0F" w:rsidRPr="00B632A6" w:rsidRDefault="00CE4E0F" w:rsidP="00CE4E0F">
            <w:pPr>
              <w:jc w:val="center"/>
              <w:rPr>
                <w:rFonts w:ascii="Arial" w:hAnsi="Arial" w:cs="Arial"/>
                <w:bCs/>
                <w:color w:val="000000"/>
                <w:sz w:val="18"/>
                <w:szCs w:val="18"/>
              </w:rPr>
            </w:pPr>
            <w:r w:rsidRPr="00B632A6">
              <w:rPr>
                <w:rFonts w:ascii="Arial" w:hAnsi="Arial" w:cs="Arial"/>
                <w:bCs/>
                <w:color w:val="000000"/>
                <w:sz w:val="18"/>
                <w:szCs w:val="18"/>
              </w:rPr>
              <w:t>Ilość szt.</w:t>
            </w:r>
          </w:p>
        </w:tc>
        <w:tc>
          <w:tcPr>
            <w:tcW w:w="2087" w:type="dxa"/>
            <w:vAlign w:val="center"/>
          </w:tcPr>
          <w:p w14:paraId="6966B11E" w14:textId="66B2E5C3" w:rsidR="00CE4E0F" w:rsidRPr="00B632A6" w:rsidRDefault="005023EF" w:rsidP="00CE4E0F">
            <w:pPr>
              <w:jc w:val="center"/>
              <w:rPr>
                <w:rFonts w:ascii="Arial" w:hAnsi="Arial" w:cs="Arial"/>
                <w:bCs/>
                <w:color w:val="000000"/>
                <w:sz w:val="18"/>
                <w:szCs w:val="18"/>
              </w:rPr>
            </w:pPr>
            <w:r w:rsidRPr="00B632A6">
              <w:rPr>
                <w:rFonts w:ascii="Arial" w:hAnsi="Arial" w:cs="Arial"/>
                <w:bCs/>
                <w:color w:val="000000"/>
                <w:sz w:val="18"/>
                <w:szCs w:val="18"/>
              </w:rPr>
              <w:t xml:space="preserve">Numer </w:t>
            </w:r>
            <w:r>
              <w:rPr>
                <w:rFonts w:ascii="Arial" w:hAnsi="Arial" w:cs="Arial"/>
                <w:bCs/>
                <w:color w:val="000000"/>
                <w:sz w:val="18"/>
                <w:szCs w:val="18"/>
              </w:rPr>
              <w:t>fabryczny sprzętu</w:t>
            </w:r>
          </w:p>
        </w:tc>
        <w:tc>
          <w:tcPr>
            <w:tcW w:w="1196" w:type="dxa"/>
            <w:vAlign w:val="center"/>
          </w:tcPr>
          <w:p w14:paraId="23A5BBC5" w14:textId="77777777" w:rsidR="00CE4E0F" w:rsidRPr="00B632A6" w:rsidRDefault="00CE4E0F" w:rsidP="00CE4E0F">
            <w:pPr>
              <w:jc w:val="center"/>
              <w:rPr>
                <w:rFonts w:ascii="Arial" w:hAnsi="Arial" w:cs="Arial"/>
                <w:bCs/>
                <w:color w:val="000000"/>
                <w:sz w:val="18"/>
                <w:szCs w:val="18"/>
              </w:rPr>
            </w:pPr>
            <w:r w:rsidRPr="00B632A6">
              <w:rPr>
                <w:rFonts w:ascii="Arial" w:hAnsi="Arial" w:cs="Arial"/>
                <w:bCs/>
                <w:color w:val="000000"/>
                <w:sz w:val="18"/>
                <w:szCs w:val="18"/>
              </w:rPr>
              <w:t>Rok produkcji sprzętu</w:t>
            </w:r>
          </w:p>
        </w:tc>
      </w:tr>
      <w:tr w:rsidR="00CE4E0F" w:rsidRPr="00CE4E0F" w14:paraId="20B44DBC" w14:textId="77777777" w:rsidTr="00B632A6">
        <w:trPr>
          <w:jc w:val="center"/>
        </w:trPr>
        <w:tc>
          <w:tcPr>
            <w:tcW w:w="847" w:type="dxa"/>
            <w:noWrap/>
            <w:vAlign w:val="center"/>
            <w:hideMark/>
          </w:tcPr>
          <w:p w14:paraId="1C20D320" w14:textId="77777777" w:rsidR="00CE4E0F" w:rsidRPr="00CE4E0F" w:rsidRDefault="00CE4E0F" w:rsidP="00CE4E0F">
            <w:pPr>
              <w:jc w:val="center"/>
              <w:rPr>
                <w:rFonts w:ascii="Arial" w:hAnsi="Arial" w:cs="Arial"/>
                <w:bCs/>
                <w:color w:val="000000"/>
              </w:rPr>
            </w:pPr>
          </w:p>
        </w:tc>
        <w:tc>
          <w:tcPr>
            <w:tcW w:w="2356" w:type="dxa"/>
            <w:vAlign w:val="center"/>
            <w:hideMark/>
          </w:tcPr>
          <w:p w14:paraId="32503BE8" w14:textId="77777777" w:rsidR="00CE4E0F" w:rsidRPr="00CE4E0F" w:rsidRDefault="00CE4E0F" w:rsidP="00CE4E0F">
            <w:pPr>
              <w:jc w:val="center"/>
              <w:rPr>
                <w:rFonts w:ascii="Arial" w:hAnsi="Arial" w:cs="Arial"/>
                <w:bCs/>
              </w:rPr>
            </w:pPr>
          </w:p>
        </w:tc>
        <w:tc>
          <w:tcPr>
            <w:tcW w:w="922" w:type="dxa"/>
            <w:vAlign w:val="center"/>
          </w:tcPr>
          <w:p w14:paraId="4B16FF7C" w14:textId="77777777" w:rsidR="00CE4E0F" w:rsidRPr="00CE4E0F" w:rsidRDefault="00CE4E0F" w:rsidP="00CE4E0F">
            <w:pPr>
              <w:jc w:val="center"/>
              <w:rPr>
                <w:rFonts w:ascii="Arial" w:hAnsi="Arial" w:cs="Arial"/>
                <w:bCs/>
                <w:color w:val="000000"/>
                <w:lang w:val="en-US"/>
              </w:rPr>
            </w:pPr>
          </w:p>
        </w:tc>
        <w:tc>
          <w:tcPr>
            <w:tcW w:w="1234" w:type="dxa"/>
            <w:vAlign w:val="center"/>
          </w:tcPr>
          <w:p w14:paraId="4C540778" w14:textId="77777777" w:rsidR="00CE4E0F" w:rsidRPr="00CE4E0F" w:rsidRDefault="00CE4E0F" w:rsidP="00CE4E0F">
            <w:pPr>
              <w:jc w:val="center"/>
              <w:rPr>
                <w:rFonts w:ascii="Arial" w:hAnsi="Arial" w:cs="Arial"/>
                <w:bCs/>
                <w:color w:val="000000"/>
                <w:lang w:val="en-US"/>
              </w:rPr>
            </w:pPr>
          </w:p>
        </w:tc>
        <w:tc>
          <w:tcPr>
            <w:tcW w:w="1189" w:type="dxa"/>
            <w:noWrap/>
            <w:vAlign w:val="center"/>
            <w:hideMark/>
          </w:tcPr>
          <w:p w14:paraId="4EAF751D" w14:textId="77777777" w:rsidR="00CE4E0F" w:rsidRPr="00CE4E0F" w:rsidRDefault="00CE4E0F" w:rsidP="00CE4E0F">
            <w:pPr>
              <w:jc w:val="center"/>
              <w:rPr>
                <w:rFonts w:ascii="Arial" w:hAnsi="Arial" w:cs="Arial"/>
                <w:bCs/>
                <w:color w:val="000000"/>
              </w:rPr>
            </w:pPr>
          </w:p>
        </w:tc>
        <w:tc>
          <w:tcPr>
            <w:tcW w:w="2087" w:type="dxa"/>
            <w:vAlign w:val="center"/>
          </w:tcPr>
          <w:p w14:paraId="3C2CB04D" w14:textId="77777777" w:rsidR="00CE4E0F" w:rsidRPr="00CE4E0F" w:rsidRDefault="00CE4E0F" w:rsidP="00CE4E0F">
            <w:pPr>
              <w:jc w:val="center"/>
              <w:rPr>
                <w:rFonts w:ascii="Arial" w:hAnsi="Arial" w:cs="Arial"/>
                <w:bCs/>
                <w:color w:val="000000"/>
              </w:rPr>
            </w:pPr>
          </w:p>
        </w:tc>
        <w:tc>
          <w:tcPr>
            <w:tcW w:w="1196" w:type="dxa"/>
            <w:vAlign w:val="center"/>
          </w:tcPr>
          <w:p w14:paraId="197460DA" w14:textId="77777777" w:rsidR="00CE4E0F" w:rsidRPr="00CE4E0F" w:rsidRDefault="00CE4E0F" w:rsidP="00CE4E0F">
            <w:pPr>
              <w:jc w:val="center"/>
              <w:rPr>
                <w:rFonts w:ascii="Arial" w:hAnsi="Arial" w:cs="Arial"/>
                <w:bCs/>
                <w:color w:val="000000"/>
              </w:rPr>
            </w:pPr>
          </w:p>
        </w:tc>
      </w:tr>
    </w:tbl>
    <w:p w14:paraId="4016E429" w14:textId="77777777" w:rsidR="00CE4E0F" w:rsidRPr="00CE4E0F" w:rsidRDefault="00CE4E0F" w:rsidP="00CE4E0F">
      <w:pPr>
        <w:rPr>
          <w:rFonts w:ascii="Arial" w:eastAsia="Arial" w:hAnsi="Arial" w:cs="Arial"/>
          <w:color w:val="000000"/>
          <w:sz w:val="18"/>
        </w:rPr>
      </w:pPr>
    </w:p>
    <w:p w14:paraId="493BE1F2" w14:textId="77777777" w:rsidR="00CE4E0F" w:rsidRPr="00CE4E0F" w:rsidRDefault="00CE4E0F" w:rsidP="005023EF">
      <w:pPr>
        <w:numPr>
          <w:ilvl w:val="0"/>
          <w:numId w:val="96"/>
        </w:numPr>
        <w:ind w:left="284" w:hanging="273"/>
        <w:jc w:val="both"/>
        <w:rPr>
          <w:rFonts w:ascii="Arial" w:eastAsia="Arial" w:hAnsi="Arial" w:cs="Arial"/>
          <w:bCs/>
          <w:color w:val="000000"/>
        </w:rPr>
      </w:pPr>
      <w:r w:rsidRPr="00CE4E0F">
        <w:rPr>
          <w:rFonts w:ascii="Arial" w:eastAsia="Arial" w:hAnsi="Arial" w:cs="Arial"/>
          <w:bCs/>
          <w:color w:val="000000"/>
        </w:rPr>
        <w:t>Zamawiający sprawdził kompletność dostawy sprzętu/robót budowlanych/wyposażenia* i nie wnosi zastrzeżeń/wnosi zastrzeżenia* w kwestii dostawy przedmiotu umowy.</w:t>
      </w:r>
    </w:p>
    <w:p w14:paraId="1957CDB8" w14:textId="4DB559E7" w:rsidR="00CE4E0F" w:rsidRPr="00B632A6" w:rsidRDefault="00CE4E0F" w:rsidP="00EA023C">
      <w:pPr>
        <w:numPr>
          <w:ilvl w:val="0"/>
          <w:numId w:val="96"/>
        </w:numPr>
        <w:ind w:left="284" w:hanging="273"/>
        <w:jc w:val="both"/>
        <w:rPr>
          <w:rFonts w:ascii="Arial" w:eastAsia="Arial" w:hAnsi="Arial" w:cs="Arial"/>
          <w:bCs/>
          <w:strike/>
        </w:rPr>
      </w:pPr>
      <w:r w:rsidRPr="00CE4E0F">
        <w:rPr>
          <w:rFonts w:ascii="Arial" w:eastAsia="Arial" w:hAnsi="Arial" w:cs="Arial"/>
          <w:bCs/>
          <w:color w:val="000000"/>
        </w:rPr>
        <w:t>Wykonawca w dniach ……………… dokonał przeszkolenia pracowników Zamawiającego z obsługi dostarczonego sprzętu. Przekazano instrukcję obsługi personelowi obsługującemu dostarczany sprzęt.</w:t>
      </w:r>
      <w:r w:rsidR="00CA65CF" w:rsidRPr="00CA65CF">
        <w:rPr>
          <w:rFonts w:ascii="Arial" w:eastAsia="Arial" w:hAnsi="Arial" w:cs="Arial"/>
          <w:bCs/>
          <w:color w:val="007BB8"/>
        </w:rPr>
        <w:t xml:space="preserve"> </w:t>
      </w:r>
      <w:r w:rsidR="00CA65CF" w:rsidRPr="00B632A6">
        <w:rPr>
          <w:rFonts w:ascii="Arial" w:eastAsia="Arial" w:hAnsi="Arial" w:cs="Arial"/>
          <w:bCs/>
        </w:rPr>
        <w:t>Przekazano listę przeszkolonych pracowników</w:t>
      </w:r>
    </w:p>
    <w:p w14:paraId="587BC649" w14:textId="4FD0DC5E" w:rsidR="00CE4E0F" w:rsidRPr="00B632A6" w:rsidRDefault="00CA65CF" w:rsidP="00EA023C">
      <w:pPr>
        <w:numPr>
          <w:ilvl w:val="0"/>
          <w:numId w:val="96"/>
        </w:numPr>
        <w:ind w:left="284" w:hanging="273"/>
        <w:jc w:val="both"/>
        <w:rPr>
          <w:rFonts w:ascii="Arial" w:eastAsia="Arial" w:hAnsi="Arial" w:cs="Arial"/>
          <w:bCs/>
          <w:strike/>
        </w:rPr>
      </w:pPr>
      <w:r w:rsidRPr="00B632A6">
        <w:rPr>
          <w:rFonts w:ascii="Arial" w:eastAsia="Arial" w:hAnsi="Arial" w:cs="Arial"/>
          <w:bCs/>
        </w:rPr>
        <w:t xml:space="preserve">Dostawa i uruchomienie </w:t>
      </w:r>
      <w:r w:rsidR="00CE4E0F" w:rsidRPr="00B632A6">
        <w:rPr>
          <w:rFonts w:ascii="Arial" w:eastAsia="Arial" w:hAnsi="Arial" w:cs="Arial"/>
          <w:bCs/>
        </w:rPr>
        <w:t>sprzętu/dostosowanie pomieszczeń/wyposażenie* nastąpiła w dniu……………………</w:t>
      </w:r>
    </w:p>
    <w:p w14:paraId="1F72D270" w14:textId="77777777" w:rsidR="00CE4E0F" w:rsidRPr="00CE4E0F" w:rsidRDefault="00CE4E0F" w:rsidP="00EA023C">
      <w:pPr>
        <w:numPr>
          <w:ilvl w:val="0"/>
          <w:numId w:val="96"/>
        </w:numPr>
        <w:ind w:left="284" w:hanging="273"/>
        <w:jc w:val="both"/>
        <w:rPr>
          <w:rFonts w:ascii="Arial" w:eastAsia="Arial" w:hAnsi="Arial" w:cs="Arial"/>
          <w:bCs/>
          <w:color w:val="000000"/>
        </w:rPr>
      </w:pPr>
      <w:r w:rsidRPr="00CE4E0F">
        <w:rPr>
          <w:rFonts w:ascii="Arial" w:eastAsia="Arial" w:hAnsi="Arial" w:cs="Arial"/>
          <w:bCs/>
          <w:color w:val="000000"/>
        </w:rPr>
        <w:t xml:space="preserve">Zamawiający potwierdza, że otrzymał wraz z dostarczonym przedmiotem umowy: </w:t>
      </w:r>
    </w:p>
    <w:p w14:paraId="6C4513C6" w14:textId="77777777" w:rsidR="00652F66" w:rsidRPr="00652F66" w:rsidRDefault="00652F66" w:rsidP="00652F66">
      <w:pPr>
        <w:numPr>
          <w:ilvl w:val="0"/>
          <w:numId w:val="97"/>
        </w:numPr>
        <w:jc w:val="both"/>
        <w:rPr>
          <w:rFonts w:ascii="Arial" w:eastAsia="Arial" w:hAnsi="Arial" w:cs="Arial"/>
          <w:color w:val="000000"/>
        </w:rPr>
      </w:pPr>
      <w:r w:rsidRPr="00652F66">
        <w:rPr>
          <w:rFonts w:ascii="Arial" w:eastAsia="Arial" w:hAnsi="Arial" w:cs="Arial"/>
          <w:color w:val="000000"/>
        </w:rPr>
        <w:t>Wymagane prawem dokumenty właściwe dla przedmiotu zamówienia w celu jego uruchomienia i eksploatacji.</w:t>
      </w:r>
    </w:p>
    <w:p w14:paraId="12FFC617" w14:textId="01B0ADFD" w:rsidR="00CE4E0F" w:rsidRPr="00CE4E0F" w:rsidRDefault="00CE4E0F" w:rsidP="00EA023C">
      <w:pPr>
        <w:numPr>
          <w:ilvl w:val="0"/>
          <w:numId w:val="97"/>
        </w:numPr>
        <w:rPr>
          <w:rFonts w:ascii="Arial" w:eastAsia="Arial" w:hAnsi="Arial" w:cs="Arial"/>
          <w:color w:val="000000"/>
        </w:rPr>
      </w:pPr>
      <w:r w:rsidRPr="00CE4E0F">
        <w:rPr>
          <w:rFonts w:ascii="Arial" w:eastAsia="Arial" w:hAnsi="Arial" w:cs="Arial"/>
          <w:color w:val="000000"/>
        </w:rPr>
        <w:t>Instrukcje obsługi i konserwacji dostarczonego sprzętu, zawierające zasady BHP</w:t>
      </w:r>
      <w:r w:rsidR="00652F66">
        <w:rPr>
          <w:rFonts w:ascii="Arial" w:eastAsia="Arial" w:hAnsi="Arial" w:cs="Arial"/>
          <w:color w:val="000000"/>
        </w:rPr>
        <w:t>, sporządzone w języku polskim.</w:t>
      </w:r>
    </w:p>
    <w:p w14:paraId="795F2B0E" w14:textId="1F85D3FD" w:rsidR="00CE4E0F" w:rsidRDefault="00652F66" w:rsidP="00EA023C">
      <w:pPr>
        <w:numPr>
          <w:ilvl w:val="0"/>
          <w:numId w:val="97"/>
        </w:numPr>
        <w:rPr>
          <w:rFonts w:ascii="Arial" w:eastAsia="Arial" w:hAnsi="Arial" w:cs="Arial"/>
          <w:color w:val="000000"/>
        </w:rPr>
      </w:pPr>
      <w:r>
        <w:rPr>
          <w:rFonts w:ascii="Arial" w:eastAsia="Arial" w:hAnsi="Arial" w:cs="Arial"/>
          <w:color w:val="000000"/>
        </w:rPr>
        <w:t>Wypełniony paszport</w:t>
      </w:r>
      <w:r w:rsidR="00CE4E0F" w:rsidRPr="00CE4E0F">
        <w:rPr>
          <w:rFonts w:ascii="Arial" w:eastAsia="Arial" w:hAnsi="Arial" w:cs="Arial"/>
          <w:color w:val="000000"/>
        </w:rPr>
        <w:t xml:space="preserve"> techniczn</w:t>
      </w:r>
      <w:r>
        <w:rPr>
          <w:rFonts w:ascii="Arial" w:eastAsia="Arial" w:hAnsi="Arial" w:cs="Arial"/>
          <w:color w:val="000000"/>
        </w:rPr>
        <w:t>y.</w:t>
      </w:r>
    </w:p>
    <w:p w14:paraId="79CBB9F4" w14:textId="0B2F6703" w:rsidR="00652F66" w:rsidRPr="00652F66" w:rsidRDefault="00652F66" w:rsidP="00652F66">
      <w:pPr>
        <w:numPr>
          <w:ilvl w:val="0"/>
          <w:numId w:val="97"/>
        </w:numPr>
        <w:suppressAutoHyphens/>
        <w:jc w:val="both"/>
        <w:rPr>
          <w:rFonts w:ascii="Arial" w:hAnsi="Arial" w:cs="Arial"/>
          <w:lang w:eastAsia="zh-CN"/>
        </w:rPr>
      </w:pPr>
      <w:r w:rsidRPr="00CE4E0F">
        <w:rPr>
          <w:rFonts w:ascii="Arial" w:hAnsi="Arial" w:cs="Arial"/>
          <w:lang w:eastAsia="zh-CN"/>
        </w:rPr>
        <w:t>Zbiorcze zestawienie dostarczonego sprzętu zawierające: nazwę, typ, producent, rok produkcji, numer fabryczny.</w:t>
      </w:r>
    </w:p>
    <w:p w14:paraId="514E9A38" w14:textId="1EBD542D" w:rsidR="00CE4E0F" w:rsidRPr="00B632A6" w:rsidRDefault="00CE4E0F" w:rsidP="00B632A6">
      <w:pPr>
        <w:numPr>
          <w:ilvl w:val="0"/>
          <w:numId w:val="96"/>
        </w:numPr>
        <w:ind w:left="284" w:hanging="273"/>
        <w:jc w:val="both"/>
        <w:rPr>
          <w:rFonts w:ascii="Arial" w:eastAsia="Arial" w:hAnsi="Arial" w:cs="Arial"/>
          <w:bCs/>
          <w:color w:val="000000"/>
        </w:rPr>
      </w:pPr>
      <w:r w:rsidRPr="00B632A6">
        <w:rPr>
          <w:rFonts w:ascii="Arial" w:eastAsia="Arial" w:hAnsi="Arial" w:cs="Arial"/>
          <w:bCs/>
          <w:color w:val="000000"/>
        </w:rPr>
        <w:t>Protokół sporządzono w dwóch jednobrzmiących egzemplarzach, po jednym dla każdej ze stron.</w:t>
      </w:r>
    </w:p>
    <w:p w14:paraId="4F7F259E" w14:textId="48A92E4C" w:rsidR="00CE4E0F" w:rsidRPr="00B632A6" w:rsidRDefault="00CE4E0F" w:rsidP="00B632A6">
      <w:pPr>
        <w:numPr>
          <w:ilvl w:val="0"/>
          <w:numId w:val="96"/>
        </w:numPr>
        <w:ind w:left="284" w:hanging="273"/>
        <w:jc w:val="both"/>
        <w:rPr>
          <w:rFonts w:ascii="Arial" w:eastAsia="Arial" w:hAnsi="Arial" w:cs="Arial"/>
          <w:bCs/>
          <w:color w:val="000000"/>
        </w:rPr>
      </w:pPr>
      <w:r w:rsidRPr="00B632A6">
        <w:rPr>
          <w:rFonts w:ascii="Arial" w:eastAsia="Arial" w:hAnsi="Arial" w:cs="Arial"/>
          <w:bCs/>
          <w:color w:val="000000"/>
        </w:rPr>
        <w:t xml:space="preserve">Załączniki do protokołu: </w:t>
      </w:r>
    </w:p>
    <w:p w14:paraId="5BD2FEFB" w14:textId="620B1C1A" w:rsidR="00CE4E0F" w:rsidRPr="00B632A6" w:rsidRDefault="00CE4E0F" w:rsidP="00B632A6">
      <w:pPr>
        <w:pStyle w:val="Akapitzlist"/>
        <w:numPr>
          <w:ilvl w:val="0"/>
          <w:numId w:val="115"/>
        </w:numPr>
        <w:jc w:val="both"/>
        <w:rPr>
          <w:rFonts w:ascii="Arial" w:eastAsia="Arial" w:hAnsi="Arial" w:cs="Arial"/>
          <w:color w:val="000000"/>
        </w:rPr>
      </w:pPr>
      <w:r w:rsidRPr="00B632A6">
        <w:rPr>
          <w:rFonts w:ascii="Arial" w:eastAsia="Arial" w:hAnsi="Arial" w:cs="Arial"/>
          <w:color w:val="000000"/>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B632A6">
        <w:rPr>
          <w:rFonts w:ascii="Arial" w:eastAsia="Arial" w:hAnsi="Arial" w:cs="Arial"/>
          <w:color w:val="000000"/>
        </w:rPr>
        <w:t>wzorcowań</w:t>
      </w:r>
      <w:proofErr w:type="spellEnd"/>
      <w:r w:rsidRPr="00B632A6">
        <w:rPr>
          <w:rFonts w:ascii="Arial" w:eastAsia="Arial" w:hAnsi="Arial" w:cs="Arial"/>
          <w:color w:val="000000"/>
        </w:rPr>
        <w:t xml:space="preserve">, sprawdzeń lub kontroli bezpieczeństwa, które zgodnie z instrukcją używania wyrobu nie mogą być wykonywane przez użytkownika (zgodnie z ustawą o wyrobach medycznych Dz.U.2022.974 </w:t>
      </w:r>
      <w:proofErr w:type="spellStart"/>
      <w:r w:rsidRPr="00B632A6">
        <w:rPr>
          <w:rFonts w:ascii="Arial" w:eastAsia="Arial" w:hAnsi="Arial" w:cs="Arial"/>
          <w:color w:val="000000"/>
        </w:rPr>
        <w:t>t.j</w:t>
      </w:r>
      <w:proofErr w:type="spellEnd"/>
      <w:r w:rsidRPr="00B632A6">
        <w:rPr>
          <w:rFonts w:ascii="Arial" w:eastAsia="Arial" w:hAnsi="Arial" w:cs="Arial"/>
          <w:color w:val="000000"/>
        </w:rPr>
        <w:t xml:space="preserve">.) </w:t>
      </w:r>
    </w:p>
    <w:p w14:paraId="488CC231" w14:textId="0B8C3387" w:rsidR="00CE4E0F" w:rsidRPr="00B632A6" w:rsidRDefault="00CE4E0F" w:rsidP="00B632A6">
      <w:pPr>
        <w:pStyle w:val="Akapitzlist"/>
        <w:numPr>
          <w:ilvl w:val="0"/>
          <w:numId w:val="115"/>
        </w:numPr>
        <w:jc w:val="both"/>
        <w:rPr>
          <w:rFonts w:ascii="Arial" w:eastAsia="Arial" w:hAnsi="Arial" w:cs="Arial"/>
          <w:color w:val="000000"/>
        </w:rPr>
      </w:pPr>
      <w:r w:rsidRPr="00B632A6">
        <w:rPr>
          <w:rFonts w:ascii="Arial" w:eastAsia="Arial" w:hAnsi="Arial" w:cs="Arial"/>
          <w:color w:val="000000"/>
        </w:rPr>
        <w:t xml:space="preserve">Wykaz dostawców specjalnych części zamiennych i materiałów, części zużywalnych lub materiałów eksploatacyjnych, określonych przez wytwórcę wyrobu (zgodnie z ustawą o wyrobach medycznych Dz.U.2022.974 </w:t>
      </w:r>
      <w:proofErr w:type="spellStart"/>
      <w:r w:rsidRPr="00B632A6">
        <w:rPr>
          <w:rFonts w:ascii="Arial" w:eastAsia="Arial" w:hAnsi="Arial" w:cs="Arial"/>
          <w:color w:val="000000"/>
        </w:rPr>
        <w:t>t.j</w:t>
      </w:r>
      <w:proofErr w:type="spellEnd"/>
      <w:r w:rsidRPr="00B632A6">
        <w:rPr>
          <w:rFonts w:ascii="Arial" w:eastAsia="Arial" w:hAnsi="Arial" w:cs="Arial"/>
          <w:color w:val="000000"/>
        </w:rPr>
        <w:t>.).</w:t>
      </w:r>
    </w:p>
    <w:p w14:paraId="5B02B7ED" w14:textId="028C600C" w:rsidR="00CE4E0F" w:rsidRPr="00B632A6" w:rsidRDefault="00CE4E0F" w:rsidP="00B632A6">
      <w:pPr>
        <w:numPr>
          <w:ilvl w:val="0"/>
          <w:numId w:val="96"/>
        </w:numPr>
        <w:ind w:left="284" w:hanging="273"/>
        <w:jc w:val="both"/>
        <w:rPr>
          <w:rFonts w:ascii="Arial" w:eastAsia="Arial" w:hAnsi="Arial" w:cs="Arial"/>
          <w:bCs/>
          <w:color w:val="000000"/>
        </w:rPr>
      </w:pPr>
      <w:r w:rsidRPr="00B632A6">
        <w:rPr>
          <w:rFonts w:ascii="Arial" w:eastAsia="Arial" w:hAnsi="Arial" w:cs="Arial"/>
          <w:bCs/>
          <w:color w:val="000000"/>
        </w:rPr>
        <w:t>Uwagi do protokołu</w:t>
      </w:r>
    </w:p>
    <w:p w14:paraId="1256EF0B" w14:textId="77777777" w:rsidR="00CE4E0F" w:rsidRPr="00CE4E0F" w:rsidRDefault="00CE4E0F" w:rsidP="00CE4E0F">
      <w:pPr>
        <w:ind w:left="11"/>
        <w:jc w:val="both"/>
        <w:rPr>
          <w:rFonts w:ascii="Arial" w:eastAsia="Arial" w:hAnsi="Arial" w:cs="Arial"/>
          <w:color w:val="000000"/>
        </w:rPr>
      </w:pPr>
      <w:r w:rsidRPr="00CE4E0F">
        <w:rPr>
          <w:rFonts w:ascii="Arial" w:eastAsia="Arial" w:hAnsi="Arial" w:cs="Arial"/>
          <w:color w:val="000000"/>
        </w:rPr>
        <w:t>………………………………………………………………………………………………….</w:t>
      </w:r>
    </w:p>
    <w:p w14:paraId="2C1D3AB6" w14:textId="77777777" w:rsidR="00CE4E0F" w:rsidRPr="00CE4E0F" w:rsidRDefault="00CE4E0F" w:rsidP="00CE4E0F">
      <w:pPr>
        <w:ind w:left="11"/>
        <w:jc w:val="both"/>
        <w:rPr>
          <w:rFonts w:ascii="Arial" w:eastAsia="Arial" w:hAnsi="Arial" w:cs="Arial"/>
          <w:color w:val="000000"/>
        </w:rPr>
      </w:pPr>
      <w:r w:rsidRPr="00CE4E0F">
        <w:rPr>
          <w:rFonts w:ascii="Arial" w:eastAsia="Arial" w:hAnsi="Arial" w:cs="Arial"/>
          <w:color w:val="000000"/>
        </w:rPr>
        <w:t>*niepotrzebne skreślić</w:t>
      </w:r>
    </w:p>
    <w:p w14:paraId="7862170E" w14:textId="469E7988" w:rsidR="00CE4E0F" w:rsidRPr="00CE4E0F" w:rsidRDefault="00CE4E0F" w:rsidP="00CE4E0F">
      <w:pPr>
        <w:rPr>
          <w:rFonts w:ascii="Arial" w:eastAsia="Arial" w:hAnsi="Arial" w:cs="Arial"/>
          <w:color w:val="000000"/>
        </w:rPr>
      </w:pPr>
    </w:p>
    <w:p w14:paraId="661B641A" w14:textId="77777777" w:rsidR="00CE4E0F" w:rsidRPr="00CE4E0F" w:rsidRDefault="00CE4E0F" w:rsidP="00CE4E0F">
      <w:pPr>
        <w:tabs>
          <w:tab w:val="center" w:pos="1613"/>
          <w:tab w:val="center" w:pos="2832"/>
          <w:tab w:val="center" w:pos="3540"/>
          <w:tab w:val="center" w:pos="4248"/>
          <w:tab w:val="center" w:pos="4956"/>
          <w:tab w:val="center" w:pos="5664"/>
          <w:tab w:val="center" w:pos="7344"/>
        </w:tabs>
        <w:jc w:val="center"/>
        <w:rPr>
          <w:rFonts w:ascii="Arial" w:eastAsia="Arial" w:hAnsi="Arial" w:cs="Arial"/>
          <w:bCs/>
          <w:color w:val="000000"/>
        </w:rPr>
      </w:pPr>
      <w:r w:rsidRPr="00CE4E0F">
        <w:rPr>
          <w:rFonts w:ascii="Arial" w:eastAsia="Arial" w:hAnsi="Arial" w:cs="Arial"/>
          <w:bCs/>
          <w:color w:val="000000"/>
        </w:rPr>
        <w:t xml:space="preserve">WYKONAWCA: </w:t>
      </w:r>
      <w:r w:rsidRPr="00CE4E0F">
        <w:rPr>
          <w:rFonts w:ascii="Arial" w:eastAsia="Arial" w:hAnsi="Arial" w:cs="Arial"/>
          <w:bCs/>
          <w:color w:val="000000"/>
        </w:rPr>
        <w:tab/>
        <w:t xml:space="preserve"> </w:t>
      </w:r>
      <w:r w:rsidRPr="00CE4E0F">
        <w:rPr>
          <w:rFonts w:ascii="Arial" w:eastAsia="Arial" w:hAnsi="Arial" w:cs="Arial"/>
          <w:bCs/>
          <w:color w:val="000000"/>
        </w:rPr>
        <w:tab/>
        <w:t xml:space="preserve"> </w:t>
      </w:r>
      <w:r w:rsidRPr="00CE4E0F">
        <w:rPr>
          <w:rFonts w:ascii="Arial" w:eastAsia="Arial" w:hAnsi="Arial" w:cs="Arial"/>
          <w:bCs/>
          <w:color w:val="000000"/>
        </w:rPr>
        <w:tab/>
        <w:t xml:space="preserve"> </w:t>
      </w:r>
      <w:r w:rsidRPr="00CE4E0F">
        <w:rPr>
          <w:rFonts w:ascii="Arial" w:eastAsia="Arial" w:hAnsi="Arial" w:cs="Arial"/>
          <w:bCs/>
          <w:color w:val="000000"/>
        </w:rPr>
        <w:tab/>
        <w:t xml:space="preserve"> </w:t>
      </w:r>
      <w:r w:rsidRPr="00CE4E0F">
        <w:rPr>
          <w:rFonts w:ascii="Arial" w:eastAsia="Arial" w:hAnsi="Arial" w:cs="Arial"/>
          <w:bCs/>
          <w:color w:val="000000"/>
        </w:rPr>
        <w:tab/>
        <w:t xml:space="preserve">  ZAMAWIAJĄCY:</w:t>
      </w:r>
    </w:p>
    <w:p w14:paraId="3E710F24" w14:textId="77777777" w:rsidR="00CE4E0F" w:rsidRPr="00CE4E0F" w:rsidRDefault="00CE4E0F" w:rsidP="00CE4E0F">
      <w:pPr>
        <w:tabs>
          <w:tab w:val="center" w:pos="4248"/>
          <w:tab w:val="center" w:pos="4956"/>
          <w:tab w:val="right" w:pos="9069"/>
        </w:tabs>
        <w:rPr>
          <w:rFonts w:ascii="Arial" w:eastAsia="Arial" w:hAnsi="Arial" w:cs="Arial"/>
          <w:color w:val="000000"/>
        </w:rPr>
      </w:pPr>
      <w:r w:rsidRPr="00CE4E0F">
        <w:rPr>
          <w:rFonts w:ascii="Arial" w:eastAsia="Arial" w:hAnsi="Arial" w:cs="Arial"/>
          <w:color w:val="000000"/>
        </w:rPr>
        <w:t xml:space="preserve">…………………………………………… </w:t>
      </w:r>
      <w:r w:rsidRPr="00CE4E0F">
        <w:rPr>
          <w:rFonts w:ascii="Arial" w:eastAsia="Arial" w:hAnsi="Arial" w:cs="Arial"/>
          <w:color w:val="000000"/>
        </w:rPr>
        <w:tab/>
        <w:t xml:space="preserve">   ………………………………………………..</w:t>
      </w:r>
      <w:r w:rsidRPr="00CE4E0F">
        <w:rPr>
          <w:rFonts w:ascii="Arial" w:eastAsia="Arial" w:hAnsi="Arial" w:cs="Arial"/>
          <w:color w:val="000000"/>
        </w:rPr>
        <w:tab/>
        <w:t xml:space="preserve"> </w:t>
      </w:r>
      <w:r w:rsidRPr="00CE4E0F">
        <w:rPr>
          <w:rFonts w:ascii="Arial" w:eastAsia="Arial" w:hAnsi="Arial" w:cs="Arial"/>
          <w:color w:val="000000"/>
        </w:rPr>
        <w:tab/>
      </w:r>
      <w:r w:rsidRPr="00CE4E0F">
        <w:rPr>
          <w:rFonts w:ascii="Arial" w:hAnsi="Arial" w:cs="Arial"/>
          <w:color w:val="000000"/>
        </w:rPr>
        <w:t xml:space="preserve"> </w:t>
      </w:r>
    </w:p>
    <w:p w14:paraId="483F25C9" w14:textId="6B559CB8" w:rsidR="006148B4" w:rsidRDefault="006148B4">
      <w:pPr>
        <w:rPr>
          <w:rFonts w:ascii="Arial" w:hAnsi="Arial" w:cs="Arial"/>
        </w:rPr>
      </w:pPr>
      <w:r w:rsidRPr="00CE4E0F">
        <w:rPr>
          <w:rFonts w:ascii="Arial" w:hAnsi="Arial" w:cs="Arial"/>
        </w:rPr>
        <w:br w:type="page"/>
      </w:r>
    </w:p>
    <w:p w14:paraId="78D3DD00" w14:textId="77777777" w:rsidR="00FD7452" w:rsidRDefault="00FD7452">
      <w:pPr>
        <w:rPr>
          <w:rFonts w:ascii="Arial" w:hAnsi="Arial" w:cs="Arial"/>
        </w:rPr>
      </w:pPr>
    </w:p>
    <w:p w14:paraId="07529A6E" w14:textId="77777777" w:rsidR="00FD7452" w:rsidRPr="00CE4E0F" w:rsidRDefault="00FD7452" w:rsidP="00FD7452">
      <w:pPr>
        <w:pStyle w:val="TableText"/>
        <w:widowControl/>
        <w:tabs>
          <w:tab w:val="clear" w:pos="0"/>
        </w:tabs>
        <w:autoSpaceDE/>
        <w:autoSpaceDN/>
        <w:adjustRightInd/>
        <w:jc w:val="right"/>
        <w:rPr>
          <w:rFonts w:ascii="Arial" w:hAnsi="Arial" w:cs="Arial"/>
          <w:color w:val="0000FF"/>
          <w:sz w:val="20"/>
        </w:rPr>
      </w:pPr>
      <w:r w:rsidRPr="00CE4E0F">
        <w:rPr>
          <w:rFonts w:ascii="Arial" w:hAnsi="Arial" w:cs="Arial"/>
          <w:color w:val="0000FF"/>
          <w:sz w:val="20"/>
        </w:rPr>
        <w:t>ZAŁĄCZNIK NR 3 DO SWZ</w:t>
      </w:r>
    </w:p>
    <w:p w14:paraId="06FED0D9" w14:textId="77777777" w:rsidR="00FD7452" w:rsidRPr="00CE4E0F" w:rsidRDefault="00FD7452">
      <w:pPr>
        <w:rPr>
          <w:rFonts w:ascii="Arial" w:hAnsi="Arial" w:cs="Arial"/>
        </w:rPr>
      </w:pPr>
    </w:p>
    <w:p w14:paraId="2722853D" w14:textId="7DDB8B1E" w:rsidR="00CE4E0F" w:rsidRDefault="00CE4E0F" w:rsidP="00837502">
      <w:pPr>
        <w:pStyle w:val="TableText"/>
        <w:widowControl/>
        <w:tabs>
          <w:tab w:val="clear" w:pos="0"/>
        </w:tabs>
        <w:autoSpaceDE/>
        <w:autoSpaceDN/>
        <w:adjustRightInd/>
        <w:rPr>
          <w:rFonts w:ascii="Arial" w:hAnsi="Arial" w:cs="Arial"/>
          <w:sz w:val="20"/>
        </w:rPr>
      </w:pPr>
      <w:r>
        <w:rPr>
          <w:rFonts w:ascii="Arial" w:hAnsi="Arial" w:cs="Arial"/>
          <w:noProof/>
        </w:rPr>
        <w:drawing>
          <wp:inline distT="0" distB="0" distL="0" distR="0" wp14:anchorId="53ECE97B" wp14:editId="10A0A4B6">
            <wp:extent cx="6283960" cy="650875"/>
            <wp:effectExtent l="0" t="0" r="2540" b="0"/>
            <wp:docPr id="158998837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56873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3960" cy="650875"/>
                    </a:xfrm>
                    <a:prstGeom prst="rect">
                      <a:avLst/>
                    </a:prstGeom>
                    <a:noFill/>
                    <a:ln>
                      <a:noFill/>
                    </a:ln>
                  </pic:spPr>
                </pic:pic>
              </a:graphicData>
            </a:graphic>
          </wp:inline>
        </w:drawing>
      </w:r>
    </w:p>
    <w:p w14:paraId="229737E3" w14:textId="77777777" w:rsidR="00CE4E0F" w:rsidRPr="00CE4E0F" w:rsidRDefault="00CE4E0F" w:rsidP="00837502">
      <w:pPr>
        <w:pStyle w:val="TableText"/>
        <w:widowControl/>
        <w:tabs>
          <w:tab w:val="clear" w:pos="0"/>
        </w:tabs>
        <w:autoSpaceDE/>
        <w:autoSpaceDN/>
        <w:adjustRightInd/>
        <w:rPr>
          <w:rFonts w:ascii="Arial" w:hAnsi="Arial" w:cs="Arial"/>
          <w:sz w:val="20"/>
        </w:rPr>
      </w:pPr>
    </w:p>
    <w:p w14:paraId="399979AB" w14:textId="49BA9E99" w:rsidR="002465A4" w:rsidRPr="00CE4E0F" w:rsidRDefault="002465A4" w:rsidP="00837502">
      <w:pPr>
        <w:jc w:val="center"/>
        <w:rPr>
          <w:rFonts w:ascii="Arial" w:hAnsi="Arial" w:cs="Arial"/>
        </w:rPr>
      </w:pPr>
      <w:r w:rsidRPr="00CE4E0F">
        <w:rPr>
          <w:rFonts w:ascii="Arial" w:hAnsi="Arial" w:cs="Arial"/>
        </w:rPr>
        <w:t xml:space="preserve">PROJEKT UMOWY NR ... </w:t>
      </w:r>
      <w:r w:rsidR="008A0CEA" w:rsidRPr="00CE4E0F">
        <w:rPr>
          <w:rFonts w:ascii="Arial" w:hAnsi="Arial" w:cs="Arial"/>
        </w:rPr>
        <w:t>….</w:t>
      </w:r>
      <w:r w:rsidRPr="00CE4E0F">
        <w:rPr>
          <w:rFonts w:ascii="Arial" w:hAnsi="Arial" w:cs="Arial"/>
        </w:rPr>
        <w:t>TP.382</w:t>
      </w:r>
      <w:r w:rsidR="00AB5B28" w:rsidRPr="00CE4E0F">
        <w:rPr>
          <w:rFonts w:ascii="Arial" w:hAnsi="Arial" w:cs="Arial"/>
        </w:rPr>
        <w:t>.0</w:t>
      </w:r>
      <w:r w:rsidR="008A0CEA" w:rsidRPr="00CE4E0F">
        <w:rPr>
          <w:rFonts w:ascii="Arial" w:hAnsi="Arial" w:cs="Arial"/>
        </w:rPr>
        <w:t>03</w:t>
      </w:r>
      <w:r w:rsidR="00AB5B28" w:rsidRPr="00CE4E0F">
        <w:rPr>
          <w:rFonts w:ascii="Arial" w:hAnsi="Arial" w:cs="Arial"/>
        </w:rPr>
        <w:t>.202</w:t>
      </w:r>
      <w:r w:rsidR="008A0CEA" w:rsidRPr="00CE4E0F">
        <w:rPr>
          <w:rFonts w:ascii="Arial" w:hAnsi="Arial" w:cs="Arial"/>
        </w:rPr>
        <w:t>6 E</w:t>
      </w:r>
      <w:r w:rsidR="00AB5B28" w:rsidRPr="00CE4E0F">
        <w:rPr>
          <w:rFonts w:ascii="Arial" w:hAnsi="Arial" w:cs="Arial"/>
        </w:rPr>
        <w:t>K</w:t>
      </w:r>
    </w:p>
    <w:p w14:paraId="4FDD734E" w14:textId="77777777" w:rsidR="002465A4" w:rsidRPr="00CE4E0F" w:rsidRDefault="002465A4" w:rsidP="00837502">
      <w:pPr>
        <w:jc w:val="center"/>
        <w:rPr>
          <w:rFonts w:ascii="Arial" w:hAnsi="Arial" w:cs="Arial"/>
          <w:sz w:val="16"/>
          <w:szCs w:val="16"/>
        </w:rPr>
      </w:pPr>
      <w:r w:rsidRPr="00CE4E0F">
        <w:rPr>
          <w:rFonts w:ascii="Arial" w:hAnsi="Arial" w:cs="Arial"/>
          <w:sz w:val="16"/>
          <w:szCs w:val="16"/>
        </w:rPr>
        <w:t xml:space="preserve">zamówienie w trybie przetargu nieograniczonego art. </w:t>
      </w:r>
      <w:r w:rsidR="00650D27" w:rsidRPr="00CE4E0F">
        <w:rPr>
          <w:rFonts w:ascii="Arial" w:hAnsi="Arial" w:cs="Arial"/>
          <w:sz w:val="16"/>
          <w:szCs w:val="16"/>
        </w:rPr>
        <w:t>132</w:t>
      </w:r>
      <w:r w:rsidRPr="00CE4E0F">
        <w:rPr>
          <w:rFonts w:ascii="Arial" w:hAnsi="Arial" w:cs="Arial"/>
          <w:sz w:val="16"/>
          <w:szCs w:val="16"/>
        </w:rPr>
        <w:t xml:space="preserve"> ustawy Prawo zamówień publicznych</w:t>
      </w:r>
    </w:p>
    <w:p w14:paraId="30EF7F45" w14:textId="77777777" w:rsidR="00AB5B28" w:rsidRPr="00CE4E0F"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CE4E0F" w14:paraId="02159C71" w14:textId="77777777" w:rsidTr="006148B4">
        <w:tc>
          <w:tcPr>
            <w:tcW w:w="905" w:type="dxa"/>
          </w:tcPr>
          <w:p w14:paraId="6EF25241" w14:textId="77777777" w:rsidR="00AB5B28" w:rsidRPr="00CE4E0F" w:rsidRDefault="00AB5B28" w:rsidP="00837502">
            <w:pPr>
              <w:jc w:val="both"/>
              <w:rPr>
                <w:rFonts w:ascii="Arial" w:hAnsi="Arial" w:cs="Arial"/>
                <w:sz w:val="16"/>
              </w:rPr>
            </w:pPr>
            <w:r w:rsidRPr="00CE4E0F">
              <w:rPr>
                <w:rFonts w:ascii="Arial" w:hAnsi="Arial" w:cs="Arial"/>
                <w:sz w:val="16"/>
              </w:rPr>
              <w:t>dotyczy:</w:t>
            </w:r>
          </w:p>
        </w:tc>
        <w:tc>
          <w:tcPr>
            <w:tcW w:w="9018" w:type="dxa"/>
          </w:tcPr>
          <w:p w14:paraId="614A7FCC" w14:textId="609A27B4" w:rsidR="00AB5B28" w:rsidRPr="00CE4E0F" w:rsidRDefault="007B651E" w:rsidP="00837502">
            <w:pPr>
              <w:jc w:val="both"/>
              <w:rPr>
                <w:rFonts w:ascii="Arial" w:hAnsi="Arial" w:cs="Arial"/>
                <w:bCs/>
                <w:sz w:val="16"/>
              </w:rPr>
            </w:pPr>
            <w:r w:rsidRPr="00CE4E0F">
              <w:rPr>
                <w:rFonts w:ascii="Arial" w:hAnsi="Arial" w:cs="Arial"/>
                <w:bCs/>
                <w:sz w:val="16"/>
              </w:rPr>
              <w:t xml:space="preserve">Sprzęt medyczny dla Oddziału Kardiologii, część nr </w:t>
            </w:r>
            <w:r w:rsidR="006148B4" w:rsidRPr="00CE4E0F">
              <w:rPr>
                <w:rFonts w:ascii="Arial" w:hAnsi="Arial" w:cs="Arial"/>
                <w:bCs/>
                <w:sz w:val="16"/>
              </w:rPr>
              <w:t>2-9</w:t>
            </w:r>
          </w:p>
        </w:tc>
      </w:tr>
    </w:tbl>
    <w:p w14:paraId="121F3AAC" w14:textId="77777777" w:rsidR="00AB5B28" w:rsidRPr="00CE4E0F" w:rsidRDefault="00AB5B28" w:rsidP="00837502">
      <w:pPr>
        <w:rPr>
          <w:rFonts w:ascii="Arial" w:hAnsi="Arial" w:cs="Arial"/>
        </w:rPr>
      </w:pPr>
    </w:p>
    <w:p w14:paraId="191A47AF" w14:textId="77777777" w:rsidR="002465A4" w:rsidRPr="00CE4E0F" w:rsidRDefault="002465A4" w:rsidP="00837502">
      <w:pPr>
        <w:jc w:val="both"/>
        <w:rPr>
          <w:rFonts w:ascii="Arial" w:hAnsi="Arial" w:cs="Arial"/>
        </w:rPr>
      </w:pPr>
      <w:r w:rsidRPr="00CE4E0F">
        <w:rPr>
          <w:rFonts w:ascii="Arial" w:hAnsi="Arial" w:cs="Arial"/>
        </w:rPr>
        <w:t>Umowa zawarta w dniu ..................</w:t>
      </w:r>
      <w:r w:rsidR="00265EF9" w:rsidRPr="00CE4E0F">
        <w:rPr>
          <w:rFonts w:ascii="Arial" w:hAnsi="Arial" w:cs="Arial"/>
        </w:rPr>
        <w:t>.....</w:t>
      </w:r>
      <w:r w:rsidRPr="00CE4E0F">
        <w:rPr>
          <w:rFonts w:ascii="Arial" w:hAnsi="Arial" w:cs="Arial"/>
        </w:rPr>
        <w:t xml:space="preserve"> roku w Koszalinie, pomiędzy:</w:t>
      </w:r>
    </w:p>
    <w:p w14:paraId="203CC23E" w14:textId="5C03EE2A" w:rsidR="002465A4" w:rsidRPr="00CE4E0F" w:rsidRDefault="002465A4" w:rsidP="00837502">
      <w:pPr>
        <w:ind w:left="284"/>
        <w:jc w:val="both"/>
        <w:rPr>
          <w:rFonts w:ascii="Arial" w:hAnsi="Arial" w:cs="Arial"/>
        </w:rPr>
      </w:pPr>
      <w:r w:rsidRPr="00CE4E0F">
        <w:rPr>
          <w:rFonts w:ascii="Arial" w:hAnsi="Arial" w:cs="Arial"/>
        </w:rPr>
        <w:t>Szpitalem Wojewódzkim im. Mikołaja Kopernika</w:t>
      </w:r>
      <w:r w:rsidR="00F7564B" w:rsidRPr="00CE4E0F">
        <w:rPr>
          <w:rFonts w:ascii="Arial" w:hAnsi="Arial" w:cs="Arial"/>
        </w:rPr>
        <w:t xml:space="preserve"> w Koszalinie</w:t>
      </w:r>
    </w:p>
    <w:p w14:paraId="55F48ACE" w14:textId="68D6FD45" w:rsidR="002465A4" w:rsidRPr="00CE4E0F" w:rsidRDefault="002465A4" w:rsidP="00837502">
      <w:pPr>
        <w:ind w:left="284"/>
        <w:jc w:val="both"/>
        <w:rPr>
          <w:rFonts w:ascii="Arial" w:hAnsi="Arial" w:cs="Arial"/>
        </w:rPr>
      </w:pPr>
      <w:r w:rsidRPr="00CE4E0F">
        <w:rPr>
          <w:rFonts w:ascii="Arial" w:hAnsi="Arial" w:cs="Arial"/>
        </w:rPr>
        <w:t>ul. T</w:t>
      </w:r>
      <w:r w:rsidR="005770A4" w:rsidRPr="00CE4E0F">
        <w:rPr>
          <w:rFonts w:ascii="Arial" w:hAnsi="Arial" w:cs="Arial"/>
        </w:rPr>
        <w:t>ytusa</w:t>
      </w:r>
      <w:r w:rsidRPr="00CE4E0F">
        <w:rPr>
          <w:rFonts w:ascii="Arial" w:hAnsi="Arial" w:cs="Arial"/>
        </w:rPr>
        <w:t xml:space="preserve"> Chałubińskiego 7, 75 – 581 Koszalin</w:t>
      </w:r>
    </w:p>
    <w:p w14:paraId="217DE937" w14:textId="77777777" w:rsidR="002465A4" w:rsidRPr="00CE4E0F" w:rsidRDefault="002465A4" w:rsidP="00837502">
      <w:pPr>
        <w:tabs>
          <w:tab w:val="left" w:pos="2552"/>
        </w:tabs>
        <w:ind w:left="284"/>
        <w:jc w:val="both"/>
        <w:rPr>
          <w:rFonts w:ascii="Arial" w:hAnsi="Arial" w:cs="Arial"/>
        </w:rPr>
      </w:pPr>
      <w:r w:rsidRPr="00CE4E0F">
        <w:rPr>
          <w:rFonts w:ascii="Arial" w:hAnsi="Arial" w:cs="Arial"/>
        </w:rPr>
        <w:t>NIP: 669-10-44-410, REGON: 330006292, KRS: 0000006505</w:t>
      </w:r>
      <w:r w:rsidR="00F11D80" w:rsidRPr="00CE4E0F">
        <w:rPr>
          <w:rFonts w:ascii="Arial" w:hAnsi="Arial" w:cs="Arial"/>
        </w:rPr>
        <w:t>, BDO 000008455</w:t>
      </w:r>
    </w:p>
    <w:p w14:paraId="7668976D" w14:textId="7FED0E57" w:rsidR="002465A4" w:rsidRPr="00CE4E0F" w:rsidRDefault="002465A4" w:rsidP="00837502">
      <w:pPr>
        <w:jc w:val="both"/>
        <w:rPr>
          <w:rFonts w:ascii="Arial" w:hAnsi="Arial" w:cs="Arial"/>
        </w:rPr>
      </w:pPr>
      <w:r w:rsidRPr="00CE4E0F">
        <w:rPr>
          <w:rFonts w:ascii="Arial" w:hAnsi="Arial" w:cs="Arial"/>
        </w:rPr>
        <w:t xml:space="preserve">reprezentowanym przez </w:t>
      </w:r>
      <w:r w:rsidR="006148B4" w:rsidRPr="00CE4E0F">
        <w:rPr>
          <w:rFonts w:ascii="Arial" w:hAnsi="Arial" w:cs="Arial"/>
        </w:rPr>
        <w:t>…………….</w:t>
      </w:r>
      <w:r w:rsidRPr="00CE4E0F">
        <w:rPr>
          <w:rFonts w:ascii="Arial" w:hAnsi="Arial" w:cs="Arial"/>
        </w:rPr>
        <w:t xml:space="preserve"> –</w:t>
      </w:r>
      <w:r w:rsidR="00837502" w:rsidRPr="00CE4E0F">
        <w:rPr>
          <w:rFonts w:ascii="Arial" w:hAnsi="Arial" w:cs="Arial"/>
        </w:rPr>
        <w:t xml:space="preserve"> </w:t>
      </w:r>
      <w:r w:rsidRPr="00CE4E0F">
        <w:rPr>
          <w:rFonts w:ascii="Arial" w:hAnsi="Arial" w:cs="Arial"/>
        </w:rPr>
        <w:t>Dyrektora</w:t>
      </w:r>
    </w:p>
    <w:p w14:paraId="2586367F" w14:textId="476D21FA" w:rsidR="002465A4" w:rsidRPr="00CE4E0F" w:rsidRDefault="002465A4" w:rsidP="00837502">
      <w:pPr>
        <w:jc w:val="both"/>
        <w:rPr>
          <w:rFonts w:ascii="Arial" w:hAnsi="Arial" w:cs="Arial"/>
        </w:rPr>
      </w:pPr>
      <w:r w:rsidRPr="00CE4E0F">
        <w:rPr>
          <w:rFonts w:ascii="Arial" w:hAnsi="Arial" w:cs="Arial"/>
        </w:rPr>
        <w:t xml:space="preserve">zwanym dalej </w:t>
      </w:r>
      <w:r w:rsidR="00AB5B28" w:rsidRPr="00CE4E0F">
        <w:rPr>
          <w:rFonts w:ascii="Arial" w:hAnsi="Arial" w:cs="Arial"/>
          <w:i/>
        </w:rPr>
        <w:t>Zamawiającym, Stroną</w:t>
      </w:r>
    </w:p>
    <w:p w14:paraId="28E57064" w14:textId="77777777" w:rsidR="002465A4" w:rsidRPr="00CE4E0F" w:rsidRDefault="002465A4" w:rsidP="00837502">
      <w:pPr>
        <w:jc w:val="both"/>
        <w:rPr>
          <w:rFonts w:ascii="Arial" w:hAnsi="Arial" w:cs="Arial"/>
        </w:rPr>
      </w:pPr>
      <w:r w:rsidRPr="00CE4E0F">
        <w:rPr>
          <w:rFonts w:ascii="Arial" w:hAnsi="Arial" w:cs="Arial"/>
        </w:rPr>
        <w:t>a</w:t>
      </w:r>
    </w:p>
    <w:p w14:paraId="05158665" w14:textId="77777777" w:rsidR="002465A4" w:rsidRPr="00CE4E0F" w:rsidRDefault="002465A4" w:rsidP="00837502">
      <w:pPr>
        <w:ind w:left="284"/>
        <w:jc w:val="both"/>
        <w:rPr>
          <w:rFonts w:ascii="Arial" w:hAnsi="Arial" w:cs="Arial"/>
        </w:rPr>
      </w:pPr>
      <w:r w:rsidRPr="00CE4E0F">
        <w:rPr>
          <w:rFonts w:ascii="Arial" w:hAnsi="Arial" w:cs="Arial"/>
        </w:rPr>
        <w:t>NIP:....................REGON:..........................KRS:.........................................</w:t>
      </w:r>
    </w:p>
    <w:p w14:paraId="25D190E8" w14:textId="77777777" w:rsidR="002465A4" w:rsidRPr="00CE4E0F" w:rsidRDefault="002465A4" w:rsidP="00837502">
      <w:pPr>
        <w:jc w:val="both"/>
        <w:rPr>
          <w:rFonts w:ascii="Arial" w:hAnsi="Arial" w:cs="Arial"/>
        </w:rPr>
      </w:pPr>
      <w:r w:rsidRPr="00CE4E0F">
        <w:rPr>
          <w:rFonts w:ascii="Arial" w:hAnsi="Arial" w:cs="Arial"/>
        </w:rPr>
        <w:t>reprezentowanym przez: .................................................................................</w:t>
      </w:r>
    </w:p>
    <w:p w14:paraId="73B0E14E" w14:textId="0336ACEB" w:rsidR="002465A4" w:rsidRPr="00CE4E0F" w:rsidRDefault="002465A4" w:rsidP="00837502">
      <w:pPr>
        <w:jc w:val="both"/>
        <w:rPr>
          <w:rFonts w:ascii="Arial" w:hAnsi="Arial" w:cs="Arial"/>
        </w:rPr>
      </w:pPr>
      <w:r w:rsidRPr="00CE4E0F">
        <w:rPr>
          <w:rFonts w:ascii="Arial" w:hAnsi="Arial" w:cs="Arial"/>
        </w:rPr>
        <w:t xml:space="preserve">zwanym dalej </w:t>
      </w:r>
      <w:r w:rsidR="00AB5B28" w:rsidRPr="00CE4E0F">
        <w:rPr>
          <w:rFonts w:ascii="Arial" w:hAnsi="Arial" w:cs="Arial"/>
          <w:i/>
        </w:rPr>
        <w:t>Wykonawcą, Stroną</w:t>
      </w:r>
    </w:p>
    <w:p w14:paraId="11D016EF" w14:textId="77777777" w:rsidR="007B651E" w:rsidRPr="00CE4E0F" w:rsidRDefault="007B651E" w:rsidP="007B651E">
      <w:pPr>
        <w:pStyle w:val="Tekstprzypisudolnego"/>
        <w:jc w:val="both"/>
        <w:rPr>
          <w:rFonts w:ascii="Arial" w:hAnsi="Arial" w:cs="Arial"/>
        </w:rPr>
      </w:pPr>
    </w:p>
    <w:p w14:paraId="56AE49B1" w14:textId="2701697C" w:rsidR="007B651E" w:rsidRPr="00CE4E0F" w:rsidRDefault="007B651E" w:rsidP="007B651E">
      <w:pPr>
        <w:pStyle w:val="Tekstprzypisudolnego"/>
        <w:jc w:val="both"/>
        <w:rPr>
          <w:rFonts w:ascii="Arial" w:hAnsi="Arial" w:cs="Arial"/>
        </w:rPr>
      </w:pPr>
      <w:r w:rsidRPr="00CE4E0F">
        <w:rPr>
          <w:rFonts w:ascii="Arial" w:hAnsi="Arial" w:cs="Arial"/>
        </w:rPr>
        <w:t>Zamówienie realizowane w ramach Krajowego Planu Odbudowy i Zwiększania Odporności: Komponent D „Efektywność, dostępność i jakość systemu ochrony zdrowia” Inwestycja D1.1.1 „Rozwój i modernizacja infrastruktury centrów opieki wysokospecjalistycznej i innych podmiotów leczniczych”</w:t>
      </w:r>
    </w:p>
    <w:p w14:paraId="0A9E7454" w14:textId="77777777" w:rsidR="007B651E" w:rsidRPr="00CE4E0F" w:rsidRDefault="007B651E" w:rsidP="00837502">
      <w:pPr>
        <w:jc w:val="both"/>
        <w:rPr>
          <w:rFonts w:ascii="Arial" w:hAnsi="Arial" w:cs="Arial"/>
          <w:highlight w:val="red"/>
        </w:rPr>
      </w:pPr>
    </w:p>
    <w:p w14:paraId="51563155" w14:textId="789D3668" w:rsidR="00AB5B28" w:rsidRPr="00CE4E0F" w:rsidRDefault="00AB5B28" w:rsidP="00837502">
      <w:pPr>
        <w:jc w:val="both"/>
        <w:rPr>
          <w:rFonts w:ascii="Arial" w:hAnsi="Arial" w:cs="Arial"/>
        </w:rPr>
      </w:pPr>
      <w:r w:rsidRPr="00CE4E0F">
        <w:rPr>
          <w:rFonts w:ascii="Arial" w:hAnsi="Arial" w:cs="Arial"/>
        </w:rPr>
        <w:t>Działając na podstawie ustawy z dnia 11 września 2019 r. Prawo zamówień publicznych (</w:t>
      </w:r>
      <w:r w:rsidR="007B1DE9" w:rsidRPr="00CE4E0F">
        <w:rPr>
          <w:rFonts w:ascii="Arial" w:hAnsi="Arial" w:cs="Arial"/>
        </w:rPr>
        <w:t xml:space="preserve">Dz.U.2024.1320 </w:t>
      </w:r>
      <w:proofErr w:type="spellStart"/>
      <w:r w:rsidR="007B1DE9" w:rsidRPr="00CE4E0F">
        <w:rPr>
          <w:rFonts w:ascii="Arial" w:hAnsi="Arial" w:cs="Arial"/>
        </w:rPr>
        <w:t>t.j</w:t>
      </w:r>
      <w:proofErr w:type="spellEnd"/>
      <w:r w:rsidR="007B1DE9" w:rsidRPr="00CE4E0F">
        <w:rPr>
          <w:rFonts w:ascii="Arial" w:hAnsi="Arial" w:cs="Arial"/>
        </w:rPr>
        <w:t>.</w:t>
      </w:r>
      <w:r w:rsidRPr="00CE4E0F">
        <w:rPr>
          <w:rFonts w:ascii="Arial" w:hAnsi="Arial" w:cs="Arial"/>
        </w:rPr>
        <w:t>) (dalej: „</w:t>
      </w:r>
      <w:r w:rsidR="00195BB2" w:rsidRPr="00CE4E0F">
        <w:rPr>
          <w:rFonts w:ascii="Arial" w:hAnsi="Arial" w:cs="Arial"/>
        </w:rPr>
        <w:t xml:space="preserve">ustawa </w:t>
      </w:r>
      <w:r w:rsidR="00837502" w:rsidRPr="00CE4E0F">
        <w:rPr>
          <w:rFonts w:ascii="Arial" w:hAnsi="Arial" w:cs="Arial"/>
        </w:rPr>
        <w:t>Pzp</w:t>
      </w:r>
      <w:r w:rsidRPr="00CE4E0F">
        <w:rPr>
          <w:rFonts w:ascii="Arial" w:hAnsi="Arial" w:cs="Arial"/>
        </w:rPr>
        <w:t>”) po wyczerpaniu procedury przewidzianej dla trybu przetargu nieograniczonego zawarto umowę następującej treści:</w:t>
      </w:r>
    </w:p>
    <w:p w14:paraId="0F762544" w14:textId="77777777" w:rsidR="0043262A" w:rsidRPr="00CE4E0F" w:rsidRDefault="0043262A" w:rsidP="00837502">
      <w:pPr>
        <w:rPr>
          <w:rFonts w:ascii="Arial" w:hAnsi="Arial" w:cs="Arial"/>
        </w:rPr>
      </w:pPr>
    </w:p>
    <w:p w14:paraId="5DB9B6D2" w14:textId="77777777" w:rsidR="008A0CEA" w:rsidRPr="00CE4E0F" w:rsidRDefault="008A0CEA" w:rsidP="008A0CEA">
      <w:pPr>
        <w:jc w:val="center"/>
        <w:rPr>
          <w:rFonts w:ascii="Arial" w:eastAsia="Calibri" w:hAnsi="Arial" w:cs="Arial"/>
        </w:rPr>
      </w:pPr>
      <w:r w:rsidRPr="00CE4E0F">
        <w:rPr>
          <w:rFonts w:ascii="Arial" w:eastAsia="Calibri" w:hAnsi="Arial" w:cs="Arial"/>
        </w:rPr>
        <w:t>§ 1</w:t>
      </w:r>
    </w:p>
    <w:p w14:paraId="38A780C3" w14:textId="39F65779" w:rsidR="008A0CEA" w:rsidRPr="00CE4E0F" w:rsidRDefault="008A0CEA" w:rsidP="00EA023C">
      <w:pPr>
        <w:pStyle w:val="Akapitzlist"/>
        <w:numPr>
          <w:ilvl w:val="0"/>
          <w:numId w:val="49"/>
        </w:numPr>
        <w:ind w:left="284" w:hanging="284"/>
        <w:jc w:val="both"/>
        <w:rPr>
          <w:rFonts w:ascii="Arial" w:eastAsia="Calibri" w:hAnsi="Arial" w:cs="Arial"/>
        </w:rPr>
      </w:pPr>
      <w:r w:rsidRPr="00CE4E0F">
        <w:rPr>
          <w:rFonts w:ascii="Arial" w:eastAsia="Calibri" w:hAnsi="Arial" w:cs="Arial"/>
        </w:rPr>
        <w:t>Wykonawca</w:t>
      </w:r>
      <w:r w:rsidR="00652F66">
        <w:rPr>
          <w:rFonts w:ascii="Arial" w:eastAsia="Calibri" w:hAnsi="Arial" w:cs="Arial"/>
        </w:rPr>
        <w:t xml:space="preserve"> zobowiązuje się do sprzedaży, </w:t>
      </w:r>
      <w:r w:rsidRPr="00CE4E0F">
        <w:rPr>
          <w:rFonts w:ascii="Arial" w:eastAsia="Calibri" w:hAnsi="Arial" w:cs="Arial"/>
        </w:rPr>
        <w:t>dostarczenia</w:t>
      </w:r>
      <w:r w:rsidR="00652F66">
        <w:rPr>
          <w:rFonts w:ascii="Arial" w:eastAsia="Calibri" w:hAnsi="Arial" w:cs="Arial"/>
        </w:rPr>
        <w:t>, montażu i uruchomienia</w:t>
      </w:r>
      <w:r w:rsidRPr="00CE4E0F">
        <w:rPr>
          <w:rFonts w:ascii="Arial" w:eastAsia="Calibri" w:hAnsi="Arial" w:cs="Arial"/>
        </w:rPr>
        <w:t xml:space="preserve"> Zamawiającemu ……………… (w dalszej części Umowy zwanych sprzętem) za cenę i w ilości jak w formularzu oferty, stanowiącym załącznik nr 1 do Umowy </w:t>
      </w:r>
      <w:r w:rsidR="00E55546" w:rsidRPr="00AD318C">
        <w:rPr>
          <w:rFonts w:ascii="Arial" w:hAnsi="Arial" w:cs="Arial"/>
        </w:rPr>
        <w:t>oraz zgodnego z Opisem przedmiotu zamówienia stanowiącym załącznik nr 2 do umowy.</w:t>
      </w:r>
    </w:p>
    <w:p w14:paraId="0D0396F4" w14:textId="77777777" w:rsidR="008A0CEA" w:rsidRPr="00CE4E0F" w:rsidRDefault="008A0CEA" w:rsidP="00E55546">
      <w:pPr>
        <w:pStyle w:val="Akapitzlist"/>
        <w:numPr>
          <w:ilvl w:val="0"/>
          <w:numId w:val="49"/>
        </w:numPr>
        <w:ind w:left="284" w:hanging="284"/>
        <w:jc w:val="both"/>
        <w:rPr>
          <w:rFonts w:ascii="Arial" w:eastAsia="Calibri" w:hAnsi="Arial" w:cs="Arial"/>
        </w:rPr>
      </w:pPr>
      <w:r w:rsidRPr="00CE4E0F">
        <w:rPr>
          <w:rFonts w:ascii="Arial" w:eastAsia="Calibri" w:hAnsi="Arial" w:cs="Arial"/>
        </w:rPr>
        <w:t>Dostarczenie sprzętu do Zamawiającego obejmuje;</w:t>
      </w:r>
    </w:p>
    <w:p w14:paraId="5DC2C782" w14:textId="77777777" w:rsidR="008A0CEA" w:rsidRPr="00CE4E0F" w:rsidRDefault="008A0CEA" w:rsidP="00E55546">
      <w:pPr>
        <w:pStyle w:val="Akapitzlist"/>
        <w:numPr>
          <w:ilvl w:val="0"/>
          <w:numId w:val="50"/>
        </w:numPr>
        <w:jc w:val="both"/>
        <w:rPr>
          <w:rFonts w:ascii="Arial" w:eastAsia="Calibri" w:hAnsi="Arial" w:cs="Arial"/>
        </w:rPr>
      </w:pPr>
      <w:r w:rsidRPr="00CE4E0F">
        <w:rPr>
          <w:rFonts w:ascii="Arial" w:eastAsia="Calibri" w:hAnsi="Arial" w:cs="Arial"/>
        </w:rPr>
        <w:t xml:space="preserve">Montaż i uruchomienie sprzętu; </w:t>
      </w:r>
    </w:p>
    <w:p w14:paraId="146CC143" w14:textId="77777777" w:rsidR="008A0CEA" w:rsidRPr="00CE4E0F" w:rsidRDefault="008A0CEA" w:rsidP="00E55546">
      <w:pPr>
        <w:pStyle w:val="Akapitzlist"/>
        <w:numPr>
          <w:ilvl w:val="0"/>
          <w:numId w:val="50"/>
        </w:numPr>
        <w:jc w:val="both"/>
        <w:rPr>
          <w:rFonts w:ascii="Arial" w:eastAsia="Calibri" w:hAnsi="Arial" w:cs="Arial"/>
        </w:rPr>
      </w:pPr>
      <w:r w:rsidRPr="00CE4E0F">
        <w:rPr>
          <w:rFonts w:ascii="Arial" w:eastAsia="Calibri" w:hAnsi="Arial" w:cs="Arial"/>
        </w:rPr>
        <w:t>Przeszkolenie personelu w zakresie obsługi;</w:t>
      </w:r>
    </w:p>
    <w:p w14:paraId="2B3EE48F" w14:textId="77777777" w:rsidR="008A0CEA" w:rsidRPr="00CE4E0F" w:rsidRDefault="008A0CEA" w:rsidP="00E55546">
      <w:pPr>
        <w:pStyle w:val="Akapitzlist"/>
        <w:numPr>
          <w:ilvl w:val="0"/>
          <w:numId w:val="50"/>
        </w:numPr>
        <w:jc w:val="both"/>
        <w:rPr>
          <w:rFonts w:ascii="Arial" w:eastAsia="Calibri" w:hAnsi="Arial" w:cs="Arial"/>
        </w:rPr>
      </w:pPr>
      <w:r w:rsidRPr="00CE4E0F">
        <w:rPr>
          <w:rFonts w:ascii="Arial" w:eastAsia="Calibri" w:hAnsi="Arial" w:cs="Arial"/>
        </w:rPr>
        <w:t>Ubezpieczenie sprzętu na czas dostawy;</w:t>
      </w:r>
    </w:p>
    <w:p w14:paraId="26D304CA" w14:textId="77777777" w:rsidR="008A0CEA" w:rsidRPr="00CE4E0F" w:rsidRDefault="008A0CEA" w:rsidP="00E55546">
      <w:pPr>
        <w:pStyle w:val="Akapitzlist"/>
        <w:numPr>
          <w:ilvl w:val="0"/>
          <w:numId w:val="50"/>
        </w:numPr>
        <w:jc w:val="both"/>
        <w:rPr>
          <w:rFonts w:ascii="Arial" w:eastAsia="Calibri" w:hAnsi="Arial" w:cs="Arial"/>
        </w:rPr>
      </w:pPr>
      <w:r w:rsidRPr="00CE4E0F">
        <w:rPr>
          <w:rFonts w:ascii="Arial" w:eastAsia="Calibri" w:hAnsi="Arial" w:cs="Arial"/>
        </w:rPr>
        <w:t>Przegląd w okresie gwarancji</w:t>
      </w:r>
    </w:p>
    <w:p w14:paraId="086B6DC3" w14:textId="6968172D" w:rsidR="008A0CEA" w:rsidRPr="00CE4E0F" w:rsidRDefault="008A0CEA" w:rsidP="00E55546">
      <w:pPr>
        <w:pStyle w:val="Akapitzlist"/>
        <w:numPr>
          <w:ilvl w:val="0"/>
          <w:numId w:val="49"/>
        </w:numPr>
        <w:ind w:left="284" w:hanging="284"/>
        <w:jc w:val="both"/>
        <w:rPr>
          <w:rFonts w:ascii="Arial" w:eastAsia="Calibri" w:hAnsi="Arial" w:cs="Arial"/>
        </w:rPr>
      </w:pPr>
      <w:r w:rsidRPr="00CE4E0F">
        <w:rPr>
          <w:rFonts w:ascii="Arial" w:eastAsia="Calibri" w:hAnsi="Arial" w:cs="Arial"/>
        </w:rPr>
        <w:t xml:space="preserve">Wartość Umowy </w:t>
      </w:r>
      <w:r w:rsidR="00652F66">
        <w:rPr>
          <w:rFonts w:ascii="Arial" w:eastAsia="Calibri" w:hAnsi="Arial" w:cs="Arial"/>
        </w:rPr>
        <w:t xml:space="preserve">wynosi </w:t>
      </w:r>
      <w:r w:rsidRPr="00CE4E0F">
        <w:rPr>
          <w:rFonts w:ascii="Arial" w:eastAsia="Calibri" w:hAnsi="Arial" w:cs="Arial"/>
        </w:rPr>
        <w:t>netto: ……….. zł, brutto: ……………………… zł.</w:t>
      </w:r>
    </w:p>
    <w:p w14:paraId="1C5E840B" w14:textId="444C2893" w:rsidR="008A0CEA" w:rsidRPr="00CE4E0F" w:rsidRDefault="008A0CEA" w:rsidP="00E55546">
      <w:pPr>
        <w:pStyle w:val="Akapitzlist"/>
        <w:numPr>
          <w:ilvl w:val="0"/>
          <w:numId w:val="49"/>
        </w:numPr>
        <w:ind w:left="284" w:hanging="284"/>
        <w:jc w:val="both"/>
        <w:rPr>
          <w:rFonts w:ascii="Arial" w:eastAsia="Calibri" w:hAnsi="Arial" w:cs="Arial"/>
        </w:rPr>
      </w:pPr>
      <w:r w:rsidRPr="00CE4E0F">
        <w:rPr>
          <w:rFonts w:ascii="Arial" w:eastAsia="Calibri" w:hAnsi="Arial" w:cs="Arial"/>
        </w:rPr>
        <w:t>Dostawa sprzętu nastąpi w terminie do ………… - po wcześniejszym ustaleniu miejsca dostawy z: ………….., tel. …………………………..</w:t>
      </w:r>
    </w:p>
    <w:p w14:paraId="70FC684B" w14:textId="39801C7E" w:rsidR="008A0CEA" w:rsidRPr="00CE4E0F" w:rsidRDefault="008A0CEA" w:rsidP="00E55546">
      <w:pPr>
        <w:pStyle w:val="Akapitzlist"/>
        <w:numPr>
          <w:ilvl w:val="0"/>
          <w:numId w:val="49"/>
        </w:numPr>
        <w:ind w:left="284" w:hanging="284"/>
        <w:jc w:val="both"/>
        <w:rPr>
          <w:rFonts w:ascii="Arial" w:eastAsia="Calibri" w:hAnsi="Arial" w:cs="Arial"/>
        </w:rPr>
      </w:pPr>
      <w:r w:rsidRPr="00CE4E0F">
        <w:rPr>
          <w:rFonts w:ascii="Arial" w:eastAsia="Calibri" w:hAnsi="Arial" w:cs="Arial"/>
        </w:rPr>
        <w:t xml:space="preserve">Wykonawca oświadcza, że jest profesjonalnym podmiotem, który w ramach prowadzonej działalności spełnia warunki niezbędne do wykonania przedmiotu Umowy oraz posiada wystarczające wiedzę, doświadczenie i kompetencje, a </w:t>
      </w:r>
      <w:r w:rsidR="009F2008" w:rsidRPr="00CE4E0F">
        <w:rPr>
          <w:rFonts w:ascii="Arial" w:eastAsia="Calibri" w:hAnsi="Arial" w:cs="Arial"/>
        </w:rPr>
        <w:t>Tak</w:t>
      </w:r>
      <w:r w:rsidRPr="00CE4E0F">
        <w:rPr>
          <w:rFonts w:ascii="Arial" w:eastAsia="Calibri" w:hAnsi="Arial" w:cs="Arial"/>
        </w:rPr>
        <w:t>że dysponuje potencjałem technicznym i osobami zdolnymi do wykonania Umowy.</w:t>
      </w:r>
    </w:p>
    <w:p w14:paraId="1E39FE55" w14:textId="77777777" w:rsidR="008A0CEA" w:rsidRPr="00CE4E0F" w:rsidRDefault="008A0CEA" w:rsidP="00E55546">
      <w:pPr>
        <w:pStyle w:val="Akapitzlist"/>
        <w:numPr>
          <w:ilvl w:val="0"/>
          <w:numId w:val="49"/>
        </w:numPr>
        <w:ind w:left="284" w:hanging="284"/>
        <w:jc w:val="both"/>
        <w:rPr>
          <w:rFonts w:ascii="Arial" w:eastAsia="Calibri" w:hAnsi="Arial" w:cs="Arial"/>
        </w:rPr>
      </w:pPr>
      <w:r w:rsidRPr="00CE4E0F">
        <w:rPr>
          <w:rFonts w:ascii="Arial" w:eastAsia="Calibri" w:hAnsi="Arial" w:cs="Arial"/>
        </w:rPr>
        <w:t>Strony zobowiązują się współdziałać przy wykonaniu Umowy w celu należytej realizacji zamówienia.</w:t>
      </w:r>
    </w:p>
    <w:p w14:paraId="4B146F8E" w14:textId="77777777" w:rsidR="008A0CEA" w:rsidRPr="00CE4E0F" w:rsidRDefault="008A0CEA" w:rsidP="008A0CEA">
      <w:pPr>
        <w:jc w:val="center"/>
        <w:rPr>
          <w:rFonts w:ascii="Arial" w:eastAsia="Calibri" w:hAnsi="Arial" w:cs="Arial"/>
        </w:rPr>
      </w:pPr>
      <w:r w:rsidRPr="00CE4E0F">
        <w:rPr>
          <w:rFonts w:ascii="Arial" w:eastAsia="Calibri" w:hAnsi="Arial" w:cs="Arial"/>
        </w:rPr>
        <w:t>§ 2</w:t>
      </w:r>
    </w:p>
    <w:p w14:paraId="6A086B95" w14:textId="4E907336" w:rsidR="008A0CEA" w:rsidRPr="00CE4E0F" w:rsidRDefault="008A0CEA" w:rsidP="00EA023C">
      <w:pPr>
        <w:pStyle w:val="Akapitzlist"/>
        <w:numPr>
          <w:ilvl w:val="0"/>
          <w:numId w:val="92"/>
        </w:numPr>
        <w:jc w:val="both"/>
        <w:rPr>
          <w:rFonts w:ascii="Arial" w:eastAsia="Calibri" w:hAnsi="Arial" w:cs="Arial"/>
          <w:strike/>
        </w:rPr>
      </w:pPr>
      <w:r w:rsidRPr="00CE4E0F">
        <w:rPr>
          <w:rFonts w:ascii="Arial" w:eastAsia="Calibri" w:hAnsi="Arial" w:cs="Arial"/>
        </w:rPr>
        <w:t xml:space="preserve">Na zakupiony sprzęt Wykonawca udziela …. miesięcznej gwarancji podstawowej </w:t>
      </w:r>
      <w:r w:rsidRPr="00CE4E0F">
        <w:rPr>
          <w:rFonts w:ascii="Arial" w:eastAsia="Calibri" w:hAnsi="Arial" w:cs="Arial"/>
          <w:strike/>
        </w:rPr>
        <w:t>.</w:t>
      </w:r>
    </w:p>
    <w:p w14:paraId="60141A87" w14:textId="77777777" w:rsidR="008A0CEA" w:rsidRPr="00CE4E0F" w:rsidRDefault="008A0CEA" w:rsidP="00EA023C">
      <w:pPr>
        <w:pStyle w:val="Akapitzlist"/>
        <w:numPr>
          <w:ilvl w:val="0"/>
          <w:numId w:val="92"/>
        </w:numPr>
        <w:jc w:val="both"/>
        <w:rPr>
          <w:rFonts w:ascii="Arial" w:eastAsia="Calibri" w:hAnsi="Arial" w:cs="Arial"/>
          <w:lang w:eastAsia="zh-CN"/>
        </w:rPr>
      </w:pPr>
      <w:r w:rsidRPr="00CE4E0F">
        <w:rPr>
          <w:rFonts w:ascii="Arial" w:eastAsia="Calibri" w:hAnsi="Arial" w:cs="Arial"/>
          <w:lang w:eastAsia="zh-CN"/>
        </w:rPr>
        <w:t>W okresie gwarancji w przypadku wystąpienia awarii dostawa sprzętu zastępczego nastąpi do 10 dni od zgłoszenia.</w:t>
      </w:r>
    </w:p>
    <w:p w14:paraId="7E4AA05B" w14:textId="77777777" w:rsidR="008A0CEA" w:rsidRPr="00CE4E0F" w:rsidRDefault="008A0CEA" w:rsidP="00EA023C">
      <w:pPr>
        <w:pStyle w:val="Akapitzlist"/>
        <w:numPr>
          <w:ilvl w:val="2"/>
          <w:numId w:val="92"/>
        </w:numPr>
        <w:jc w:val="both"/>
        <w:rPr>
          <w:rFonts w:ascii="Arial" w:eastAsia="Calibri" w:hAnsi="Arial" w:cs="Arial"/>
          <w:lang w:eastAsia="zh-CN"/>
        </w:rPr>
      </w:pPr>
      <w:r w:rsidRPr="00CE4E0F">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0FF6B1CE" w14:textId="280C8B08" w:rsidR="008A0CEA" w:rsidRPr="00CE4E0F" w:rsidRDefault="008A0CEA" w:rsidP="00EA023C">
      <w:pPr>
        <w:pStyle w:val="Akapitzlist"/>
        <w:numPr>
          <w:ilvl w:val="2"/>
          <w:numId w:val="92"/>
        </w:numPr>
        <w:jc w:val="both"/>
        <w:rPr>
          <w:rFonts w:ascii="Arial" w:eastAsia="Calibri" w:hAnsi="Arial" w:cs="Arial"/>
          <w:lang w:eastAsia="zh-CN"/>
        </w:rPr>
      </w:pPr>
      <w:r w:rsidRPr="00CE4E0F">
        <w:rPr>
          <w:rFonts w:ascii="Arial" w:eastAsia="Calibri" w:hAnsi="Arial" w:cs="Arial"/>
          <w:lang w:eastAsia="zh-CN"/>
        </w:rPr>
        <w:t xml:space="preserve">Maksymalna liczba napraw gwarancyjnych uprawniająca do wymiany elementu na nowy: </w:t>
      </w:r>
      <w:r w:rsidR="00F1585C" w:rsidRPr="00CE4E0F">
        <w:rPr>
          <w:rFonts w:ascii="Arial" w:eastAsia="Calibri" w:hAnsi="Arial" w:cs="Arial"/>
          <w:lang w:eastAsia="zh-CN"/>
        </w:rPr>
        <w:t>3</w:t>
      </w:r>
      <w:r w:rsidRPr="00CE4E0F">
        <w:rPr>
          <w:rFonts w:ascii="Arial" w:eastAsia="Calibri" w:hAnsi="Arial" w:cs="Arial"/>
          <w:lang w:eastAsia="zh-CN"/>
        </w:rPr>
        <w:t xml:space="preserve"> tego samego podzespołu/ elementu.</w:t>
      </w:r>
    </w:p>
    <w:p w14:paraId="060FF14C" w14:textId="77777777" w:rsidR="008A0CEA" w:rsidRPr="00CE4E0F" w:rsidRDefault="008A0CEA" w:rsidP="00EA023C">
      <w:pPr>
        <w:pStyle w:val="Akapitzlist"/>
        <w:numPr>
          <w:ilvl w:val="2"/>
          <w:numId w:val="92"/>
        </w:numPr>
        <w:jc w:val="both"/>
        <w:rPr>
          <w:rFonts w:ascii="Arial" w:eastAsia="Calibri" w:hAnsi="Arial" w:cs="Arial"/>
          <w:lang w:eastAsia="zh-CN"/>
        </w:rPr>
      </w:pPr>
      <w:r w:rsidRPr="00CE4E0F">
        <w:rPr>
          <w:rFonts w:ascii="Arial" w:eastAsia="Calibri" w:hAnsi="Arial" w:cs="Arial"/>
          <w:lang w:eastAsia="zh-CN"/>
        </w:rPr>
        <w:t>Okresowe przeglądy techniczne z niezbędnymi testami w cenie dostawy – minimum 1 w roku (lub zgodnie z ofertą) przez okres trwania gwarancji lub częściej, jeśli wymaga tego zalecenie dostawcy/producenta, przy czym ostatni przegląd należy przeprowadzić w miesiącu kończącym okres gwarancji.</w:t>
      </w:r>
    </w:p>
    <w:p w14:paraId="2CA8B2B3" w14:textId="77777777" w:rsidR="008A0CEA" w:rsidRPr="00CE4E0F" w:rsidRDefault="008A0CEA" w:rsidP="00EA023C">
      <w:pPr>
        <w:pStyle w:val="Akapitzlist"/>
        <w:numPr>
          <w:ilvl w:val="2"/>
          <w:numId w:val="92"/>
        </w:numPr>
        <w:jc w:val="both"/>
        <w:rPr>
          <w:rFonts w:ascii="Arial" w:eastAsia="Calibri" w:hAnsi="Arial" w:cs="Arial"/>
          <w:lang w:eastAsia="zh-CN"/>
        </w:rPr>
      </w:pPr>
      <w:r w:rsidRPr="00CE4E0F">
        <w:rPr>
          <w:rFonts w:ascii="Arial" w:hAnsi="Arial" w:cs="Arial"/>
        </w:rPr>
        <w:t>W ramach ceny: przeglądy w okresie gwarancji (zgodnie z wymogami producenta).</w:t>
      </w:r>
    </w:p>
    <w:p w14:paraId="5EDC3872" w14:textId="5BD8F1FF" w:rsidR="008A0CEA" w:rsidRPr="00CE4E0F" w:rsidRDefault="008A0CEA" w:rsidP="00EA023C">
      <w:pPr>
        <w:pStyle w:val="Akapitzlist"/>
        <w:numPr>
          <w:ilvl w:val="2"/>
          <w:numId w:val="92"/>
        </w:numPr>
        <w:jc w:val="both"/>
        <w:rPr>
          <w:rFonts w:ascii="Arial" w:eastAsia="Calibri" w:hAnsi="Arial" w:cs="Arial"/>
          <w:lang w:eastAsia="zh-CN"/>
        </w:rPr>
      </w:pPr>
      <w:r w:rsidRPr="00CE4E0F">
        <w:rPr>
          <w:rFonts w:ascii="Arial" w:hAnsi="Arial" w:cs="Arial"/>
        </w:rPr>
        <w:t>Czas na poprawę usterki – do</w:t>
      </w:r>
      <w:r w:rsidR="00FF41AD" w:rsidRPr="00CE4E0F">
        <w:rPr>
          <w:rFonts w:ascii="Arial" w:hAnsi="Arial" w:cs="Arial"/>
        </w:rPr>
        <w:t xml:space="preserve"> </w:t>
      </w:r>
      <w:r w:rsidRPr="00CE4E0F">
        <w:rPr>
          <w:rFonts w:ascii="Arial" w:hAnsi="Arial" w:cs="Arial"/>
        </w:rPr>
        <w:t>5 dni, a w przypadku potrzeby sprowadzenia części zamiennych do 10 dni (dotyczy dni roboczych).</w:t>
      </w:r>
    </w:p>
    <w:p w14:paraId="416E48D4" w14:textId="77777777" w:rsidR="008A0CEA" w:rsidRPr="00CE4E0F" w:rsidRDefault="008A0CEA" w:rsidP="00EA023C">
      <w:pPr>
        <w:pStyle w:val="Akapitzlist"/>
        <w:numPr>
          <w:ilvl w:val="2"/>
          <w:numId w:val="92"/>
        </w:numPr>
        <w:jc w:val="both"/>
        <w:rPr>
          <w:rFonts w:ascii="Arial" w:eastAsia="Calibri" w:hAnsi="Arial" w:cs="Arial"/>
          <w:lang w:eastAsia="zh-CN"/>
        </w:rPr>
      </w:pPr>
      <w:r w:rsidRPr="00CE4E0F">
        <w:rPr>
          <w:rFonts w:ascii="Arial" w:hAnsi="Arial" w:cs="Arial"/>
        </w:rPr>
        <w:t>Przyjazd serwisu po zgłoszeniu awarii w okresie gwarancji do 2 dni (dotyczy dni roboczych rozumianych jako dni od poniedziałku do piątku, z wyjątkiem świąt i dni ustawowo wolnych od pracy, w godzinach od 8:00 do 15:00).</w:t>
      </w:r>
    </w:p>
    <w:p w14:paraId="3EECB792" w14:textId="77777777" w:rsidR="008A0CEA" w:rsidRPr="00CE4E0F" w:rsidRDefault="008A0CEA" w:rsidP="00EA023C">
      <w:pPr>
        <w:pStyle w:val="Akapitzlist"/>
        <w:numPr>
          <w:ilvl w:val="2"/>
          <w:numId w:val="92"/>
        </w:numPr>
        <w:jc w:val="both"/>
        <w:rPr>
          <w:rFonts w:ascii="Arial" w:eastAsia="Calibri" w:hAnsi="Arial" w:cs="Arial"/>
          <w:lang w:eastAsia="zh-CN"/>
        </w:rPr>
      </w:pPr>
      <w:r w:rsidRPr="00CE4E0F">
        <w:rPr>
          <w:rFonts w:ascii="Arial" w:eastAsia="Calibri" w:hAnsi="Arial" w:cs="Arial"/>
          <w:lang w:eastAsia="en-US"/>
        </w:rPr>
        <w:t>Okresowe przeglądy techniczne należy zakończyć stosownym certyfikatem lub protokołem serwisowym.</w:t>
      </w:r>
    </w:p>
    <w:p w14:paraId="1A4B2B9E" w14:textId="77777777" w:rsidR="008A0CEA" w:rsidRPr="00CE4E0F" w:rsidRDefault="008A0CEA" w:rsidP="00EA023C">
      <w:pPr>
        <w:pStyle w:val="Akapitzlist"/>
        <w:numPr>
          <w:ilvl w:val="2"/>
          <w:numId w:val="92"/>
        </w:numPr>
        <w:jc w:val="both"/>
        <w:rPr>
          <w:rFonts w:ascii="Arial" w:eastAsia="Calibri" w:hAnsi="Arial" w:cs="Arial"/>
          <w:lang w:eastAsia="zh-CN"/>
        </w:rPr>
      </w:pPr>
      <w:r w:rsidRPr="00CE4E0F">
        <w:rPr>
          <w:rFonts w:ascii="Arial" w:eastAsia="Calibri" w:hAnsi="Arial" w:cs="Arial"/>
          <w:lang w:eastAsia="en-US"/>
        </w:rPr>
        <w:t>Okresowe przeglądy techniczne odbywać się będą w miejscu użytkownika.</w:t>
      </w:r>
    </w:p>
    <w:p w14:paraId="50D4FC21" w14:textId="77777777" w:rsidR="008A0CEA" w:rsidRPr="00CE4E0F" w:rsidRDefault="008A0CEA" w:rsidP="00EA023C">
      <w:pPr>
        <w:pStyle w:val="Akapitzlist"/>
        <w:numPr>
          <w:ilvl w:val="2"/>
          <w:numId w:val="92"/>
        </w:numPr>
        <w:jc w:val="both"/>
        <w:rPr>
          <w:rFonts w:ascii="Arial" w:eastAsia="Calibri" w:hAnsi="Arial" w:cs="Arial"/>
          <w:lang w:eastAsia="zh-CN"/>
        </w:rPr>
      </w:pPr>
      <w:r w:rsidRPr="00CE4E0F">
        <w:rPr>
          <w:rFonts w:ascii="Arial" w:eastAsia="Calibri" w:hAnsi="Arial" w:cs="Arial"/>
          <w:lang w:eastAsia="en-US"/>
        </w:rPr>
        <w:t>Za terminowość wykonywanych przeglądów w okresie gwarancji odpowiedzialny jest Wykonawca.</w:t>
      </w:r>
    </w:p>
    <w:p w14:paraId="15D94C84" w14:textId="77777777" w:rsidR="008A0CEA" w:rsidRPr="00CE4E0F" w:rsidRDefault="008A0CEA" w:rsidP="00EA023C">
      <w:pPr>
        <w:pStyle w:val="Akapitzlist"/>
        <w:numPr>
          <w:ilvl w:val="2"/>
          <w:numId w:val="92"/>
        </w:numPr>
        <w:jc w:val="both"/>
        <w:rPr>
          <w:rFonts w:ascii="Arial" w:eastAsia="Calibri" w:hAnsi="Arial" w:cs="Arial"/>
          <w:lang w:eastAsia="zh-CN"/>
        </w:rPr>
      </w:pPr>
      <w:r w:rsidRPr="00CE4E0F">
        <w:rPr>
          <w:rFonts w:ascii="Arial" w:eastAsia="Calibri" w:hAnsi="Arial" w:cs="Arial"/>
          <w:lang w:eastAsia="en-US"/>
        </w:rPr>
        <w:t xml:space="preserve">Koszty transportu sprzętu w przypadku konieczności jego wysyłki w trakcie okresie gwarancji ponosi Wykonawca. </w:t>
      </w:r>
    </w:p>
    <w:p w14:paraId="71DB2353" w14:textId="77777777" w:rsidR="00CE4E0F" w:rsidRPr="00CE4E0F" w:rsidRDefault="00CE4E0F" w:rsidP="00CE4E0F">
      <w:pPr>
        <w:widowControl w:val="0"/>
        <w:jc w:val="center"/>
        <w:rPr>
          <w:rFonts w:ascii="Arial" w:hAnsi="Arial" w:cs="Arial"/>
          <w:color w:val="000000"/>
          <w:lang w:eastAsia="zh-CN"/>
        </w:rPr>
      </w:pPr>
      <w:r w:rsidRPr="00CE4E0F">
        <w:rPr>
          <w:rFonts w:ascii="Arial" w:hAnsi="Arial" w:cs="Arial"/>
          <w:color w:val="000000"/>
          <w:lang w:eastAsia="zh-CN"/>
        </w:rPr>
        <w:t>§ 3</w:t>
      </w:r>
    </w:p>
    <w:p w14:paraId="7EE7087B" w14:textId="77777777" w:rsidR="00CE4E0F" w:rsidRPr="00CE4E0F" w:rsidRDefault="00CE4E0F" w:rsidP="00EA023C">
      <w:pPr>
        <w:pStyle w:val="Akapitzlist"/>
        <w:numPr>
          <w:ilvl w:val="0"/>
          <w:numId w:val="98"/>
        </w:numPr>
        <w:suppressAutoHyphens w:val="0"/>
        <w:autoSpaceDE w:val="0"/>
        <w:autoSpaceDN w:val="0"/>
        <w:adjustRightInd w:val="0"/>
        <w:contextualSpacing w:val="0"/>
        <w:jc w:val="both"/>
        <w:rPr>
          <w:rFonts w:ascii="Arial" w:hAnsi="Arial" w:cs="Arial"/>
          <w:color w:val="000000" w:themeColor="text1"/>
        </w:rPr>
      </w:pPr>
      <w:r w:rsidRPr="00CE4E0F">
        <w:rPr>
          <w:rFonts w:ascii="Arial" w:hAnsi="Arial" w:cs="Arial"/>
          <w:color w:val="000000" w:themeColor="text1"/>
        </w:rPr>
        <w:t xml:space="preserve">Wykonawca, w trakcie realizacji przedmiotu umowy, zobowiązany jest do przestrzegania i zachowania pełnej zgodności z kryteriami pro środowiskowymi i zasadą DNSH (Do No </w:t>
      </w:r>
      <w:proofErr w:type="spellStart"/>
      <w:r w:rsidRPr="00CE4E0F">
        <w:rPr>
          <w:rFonts w:ascii="Arial" w:hAnsi="Arial" w:cs="Arial"/>
          <w:color w:val="000000" w:themeColor="text1"/>
        </w:rPr>
        <w:t>Significant</w:t>
      </w:r>
      <w:proofErr w:type="spellEnd"/>
      <w:r w:rsidRPr="00CE4E0F">
        <w:rPr>
          <w:rFonts w:ascii="Arial" w:hAnsi="Arial" w:cs="Arial"/>
          <w:color w:val="000000" w:themeColor="text1"/>
        </w:rPr>
        <w:t xml:space="preserve"> </w:t>
      </w:r>
      <w:proofErr w:type="spellStart"/>
      <w:r w:rsidRPr="00CE4E0F">
        <w:rPr>
          <w:rFonts w:ascii="Arial" w:hAnsi="Arial" w:cs="Arial"/>
          <w:color w:val="000000" w:themeColor="text1"/>
        </w:rPr>
        <w:t>Harm</w:t>
      </w:r>
      <w:proofErr w:type="spellEnd"/>
      <w:r w:rsidRPr="00CE4E0F">
        <w:rPr>
          <w:rFonts w:ascii="Arial" w:hAnsi="Arial" w:cs="Arial"/>
          <w:color w:val="000000" w:themeColor="text1"/>
        </w:rPr>
        <w:t xml:space="preserve"> = Niewyrządzanie Znaczącej Szkody Środowisku) przy zachowaniu aktualnie obowiązujących przepisów i norm z zakresu ochrony środowiska, tym samym nie podejmie żadnych działań, które mogłyby znacząco zaszkodzić środowisku naturalnemu.</w:t>
      </w:r>
    </w:p>
    <w:p w14:paraId="003D5518" w14:textId="77777777" w:rsidR="00CE4E0F" w:rsidRPr="00CE4E0F" w:rsidRDefault="00CE4E0F" w:rsidP="00EA023C">
      <w:pPr>
        <w:pStyle w:val="Akapitzlist"/>
        <w:numPr>
          <w:ilvl w:val="0"/>
          <w:numId w:val="98"/>
        </w:numPr>
        <w:suppressAutoHyphens w:val="0"/>
        <w:autoSpaceDE w:val="0"/>
        <w:autoSpaceDN w:val="0"/>
        <w:adjustRightInd w:val="0"/>
        <w:ind w:left="357" w:hanging="357"/>
        <w:contextualSpacing w:val="0"/>
        <w:jc w:val="both"/>
        <w:rPr>
          <w:rFonts w:ascii="Arial" w:hAnsi="Arial" w:cs="Arial"/>
          <w:color w:val="000000" w:themeColor="text1"/>
        </w:rPr>
      </w:pPr>
      <w:r w:rsidRPr="00CE4E0F">
        <w:rPr>
          <w:rFonts w:ascii="Arial" w:hAnsi="Arial" w:cs="Arial"/>
          <w:color w:val="000000" w:themeColor="text1"/>
        </w:rPr>
        <w:t xml:space="preserve">Wszystkie materiały, technologie oraz metody zastosowane przez Wykonawcę przy realizacji przedmiotu umowy, muszą być zgodne z zasadami zrównoważonego rozwoju, w tym w szczególności, zasadą DNSH (Do No </w:t>
      </w:r>
      <w:proofErr w:type="spellStart"/>
      <w:r w:rsidRPr="00CE4E0F">
        <w:rPr>
          <w:rFonts w:ascii="Arial" w:hAnsi="Arial" w:cs="Arial"/>
          <w:color w:val="000000" w:themeColor="text1"/>
        </w:rPr>
        <w:t>Significant</w:t>
      </w:r>
      <w:proofErr w:type="spellEnd"/>
      <w:r w:rsidRPr="00CE4E0F">
        <w:rPr>
          <w:rFonts w:ascii="Arial" w:hAnsi="Arial" w:cs="Arial"/>
          <w:color w:val="000000" w:themeColor="text1"/>
        </w:rPr>
        <w:t xml:space="preserve"> </w:t>
      </w:r>
      <w:proofErr w:type="spellStart"/>
      <w:r w:rsidRPr="00CE4E0F">
        <w:rPr>
          <w:rFonts w:ascii="Arial" w:hAnsi="Arial" w:cs="Arial"/>
          <w:color w:val="000000" w:themeColor="text1"/>
        </w:rPr>
        <w:t>Harm</w:t>
      </w:r>
      <w:proofErr w:type="spellEnd"/>
      <w:r w:rsidRPr="00CE4E0F">
        <w:rPr>
          <w:rFonts w:ascii="Arial" w:hAnsi="Arial" w:cs="Arial"/>
          <w:color w:val="000000" w:themeColor="text1"/>
        </w:rPr>
        <w:t xml:space="preserve"> = Niewyrządzanie Znaczącej Szkody Środowisku). Niedozwolone jest stosowanie materiałów powodujących znaczną emisję gazów cieplarnianych lub wysoce szkodliwych substancji chemicznych.</w:t>
      </w:r>
    </w:p>
    <w:p w14:paraId="4BF61751" w14:textId="77777777" w:rsidR="00CE4E0F" w:rsidRPr="00CE4E0F" w:rsidRDefault="00CE4E0F" w:rsidP="00EA023C">
      <w:pPr>
        <w:pStyle w:val="Akapitzlist"/>
        <w:numPr>
          <w:ilvl w:val="0"/>
          <w:numId w:val="98"/>
        </w:numPr>
        <w:suppressAutoHyphens w:val="0"/>
        <w:autoSpaceDE w:val="0"/>
        <w:autoSpaceDN w:val="0"/>
        <w:adjustRightInd w:val="0"/>
        <w:ind w:left="357" w:hanging="357"/>
        <w:contextualSpacing w:val="0"/>
        <w:jc w:val="both"/>
        <w:rPr>
          <w:rFonts w:ascii="Arial" w:hAnsi="Arial" w:cs="Arial"/>
          <w:color w:val="000000" w:themeColor="text1"/>
        </w:rPr>
      </w:pPr>
      <w:r w:rsidRPr="00CE4E0F">
        <w:rPr>
          <w:rFonts w:ascii="Arial" w:hAnsi="Arial" w:cs="Arial"/>
          <w:color w:val="000000" w:themeColor="text1"/>
        </w:rPr>
        <w:t xml:space="preserve">Wykonawca, zobowiązany jest do przedłożenia Zamawiającemu dokumentacji technicznej potwierdzającej realizację przedmiotu umowy, zgodnie z zasadą DNSH (Do No </w:t>
      </w:r>
      <w:proofErr w:type="spellStart"/>
      <w:r w:rsidRPr="00CE4E0F">
        <w:rPr>
          <w:rFonts w:ascii="Arial" w:hAnsi="Arial" w:cs="Arial"/>
          <w:color w:val="000000" w:themeColor="text1"/>
        </w:rPr>
        <w:t>Significant</w:t>
      </w:r>
      <w:proofErr w:type="spellEnd"/>
      <w:r w:rsidRPr="00CE4E0F">
        <w:rPr>
          <w:rFonts w:ascii="Arial" w:hAnsi="Arial" w:cs="Arial"/>
          <w:color w:val="000000" w:themeColor="text1"/>
        </w:rPr>
        <w:t xml:space="preserve"> </w:t>
      </w:r>
      <w:proofErr w:type="spellStart"/>
      <w:r w:rsidRPr="00CE4E0F">
        <w:rPr>
          <w:rFonts w:ascii="Arial" w:hAnsi="Arial" w:cs="Arial"/>
          <w:color w:val="000000" w:themeColor="text1"/>
        </w:rPr>
        <w:t>Harm</w:t>
      </w:r>
      <w:proofErr w:type="spellEnd"/>
      <w:r w:rsidRPr="00CE4E0F">
        <w:rPr>
          <w:rFonts w:ascii="Arial" w:hAnsi="Arial" w:cs="Arial"/>
          <w:color w:val="000000" w:themeColor="text1"/>
        </w:rPr>
        <w:t xml:space="preserve"> = Niewyrządzanie Znaczącej Szkody Środowisku). </w:t>
      </w:r>
    </w:p>
    <w:p w14:paraId="3AE94E9A" w14:textId="77777777" w:rsidR="00CE4E0F" w:rsidRPr="00CE4E0F" w:rsidRDefault="00CE4E0F" w:rsidP="00EA023C">
      <w:pPr>
        <w:pStyle w:val="Akapitzlist"/>
        <w:numPr>
          <w:ilvl w:val="0"/>
          <w:numId w:val="98"/>
        </w:numPr>
        <w:suppressAutoHyphens w:val="0"/>
        <w:autoSpaceDE w:val="0"/>
        <w:autoSpaceDN w:val="0"/>
        <w:adjustRightInd w:val="0"/>
        <w:ind w:left="357" w:hanging="357"/>
        <w:contextualSpacing w:val="0"/>
        <w:jc w:val="both"/>
        <w:rPr>
          <w:rFonts w:ascii="Arial" w:hAnsi="Arial" w:cs="Arial"/>
          <w:color w:val="000000" w:themeColor="text1"/>
        </w:rPr>
      </w:pPr>
      <w:r w:rsidRPr="00CE4E0F">
        <w:rPr>
          <w:rFonts w:ascii="Arial" w:hAnsi="Arial" w:cs="Arial"/>
          <w:color w:val="000000" w:themeColor="text1"/>
        </w:rPr>
        <w:t xml:space="preserve">W przypadku stwierdzenia naruszenia zasady DNSH (Do No </w:t>
      </w:r>
      <w:proofErr w:type="spellStart"/>
      <w:r w:rsidRPr="00CE4E0F">
        <w:rPr>
          <w:rFonts w:ascii="Arial" w:hAnsi="Arial" w:cs="Arial"/>
          <w:color w:val="000000" w:themeColor="text1"/>
        </w:rPr>
        <w:t>Significant</w:t>
      </w:r>
      <w:proofErr w:type="spellEnd"/>
      <w:r w:rsidRPr="00CE4E0F">
        <w:rPr>
          <w:rFonts w:ascii="Arial" w:hAnsi="Arial" w:cs="Arial"/>
          <w:color w:val="000000" w:themeColor="text1"/>
        </w:rPr>
        <w:t xml:space="preserve"> </w:t>
      </w:r>
      <w:proofErr w:type="spellStart"/>
      <w:r w:rsidRPr="00CE4E0F">
        <w:rPr>
          <w:rFonts w:ascii="Arial" w:hAnsi="Arial" w:cs="Arial"/>
          <w:color w:val="000000" w:themeColor="text1"/>
        </w:rPr>
        <w:t>Harm</w:t>
      </w:r>
      <w:proofErr w:type="spellEnd"/>
      <w:r w:rsidRPr="00CE4E0F">
        <w:rPr>
          <w:rFonts w:ascii="Arial" w:hAnsi="Arial" w:cs="Arial"/>
          <w:color w:val="000000" w:themeColor="text1"/>
        </w:rPr>
        <w:t xml:space="preserve"> = Niewyrządzanie Znaczącej Szkody Środowisku) przez Wykonawcę, Zamawiający, ma prawo do </w:t>
      </w:r>
      <w:r w:rsidRPr="00CE4E0F">
        <w:rPr>
          <w:rFonts w:ascii="Arial" w:hAnsi="Arial" w:cs="Arial"/>
          <w:lang w:eastAsia="zh-CN"/>
        </w:rPr>
        <w:t>wstrzymania realizacji przedmiotu umowy, do czasu usunięcia naruszeń.</w:t>
      </w:r>
    </w:p>
    <w:p w14:paraId="12F590D7" w14:textId="1B280D10" w:rsidR="008A0CEA" w:rsidRPr="00CE4E0F" w:rsidRDefault="008A0CEA" w:rsidP="008A0CEA">
      <w:pPr>
        <w:jc w:val="center"/>
        <w:rPr>
          <w:rFonts w:ascii="Arial" w:eastAsia="Calibri" w:hAnsi="Arial" w:cs="Arial"/>
        </w:rPr>
      </w:pPr>
      <w:r w:rsidRPr="00CE4E0F">
        <w:rPr>
          <w:rFonts w:ascii="Arial" w:eastAsia="Calibri" w:hAnsi="Arial" w:cs="Arial"/>
        </w:rPr>
        <w:t xml:space="preserve">§ </w:t>
      </w:r>
      <w:r w:rsidR="00031313">
        <w:rPr>
          <w:rFonts w:ascii="Arial" w:eastAsia="Calibri" w:hAnsi="Arial" w:cs="Arial"/>
        </w:rPr>
        <w:t>4</w:t>
      </w:r>
    </w:p>
    <w:p w14:paraId="47630F61" w14:textId="77777777" w:rsidR="00031313" w:rsidRPr="00CE4E0F" w:rsidRDefault="00031313" w:rsidP="00EA023C">
      <w:pPr>
        <w:numPr>
          <w:ilvl w:val="0"/>
          <w:numId w:val="48"/>
        </w:numPr>
        <w:contextualSpacing/>
        <w:jc w:val="both"/>
        <w:rPr>
          <w:rFonts w:ascii="Arial" w:hAnsi="Arial" w:cs="Arial"/>
        </w:rPr>
      </w:pPr>
      <w:r w:rsidRPr="00CE4E0F">
        <w:rPr>
          <w:rFonts w:ascii="Arial" w:hAnsi="Arial" w:cs="Arial"/>
        </w:rPr>
        <w:t>Płatność nastąpi w terminie do 60 dni od dnia dostarczenia faktury Zamawiającemu</w:t>
      </w:r>
      <w:r w:rsidRPr="00CE4E0F">
        <w:rPr>
          <w:rFonts w:ascii="Arial" w:hAnsi="Arial" w:cs="Arial"/>
          <w:lang w:eastAsia="zh-CN"/>
        </w:rPr>
        <w:t xml:space="preserve"> wraz z protokołem zdawczo-odbiorczym z dostawy i odbioru sprzętu</w:t>
      </w:r>
      <w:r w:rsidRPr="00CE4E0F">
        <w:rPr>
          <w:rFonts w:ascii="Arial" w:hAnsi="Arial" w:cs="Arial"/>
        </w:rPr>
        <w:t xml:space="preserve"> w formie pisemnej na adres siedziby Zamawiającego lub w formie elektronicznej na adres poczty elektronicznej: faktury@swk.med.pl.</w:t>
      </w:r>
    </w:p>
    <w:p w14:paraId="44BC460F" w14:textId="77777777" w:rsidR="008A0CEA" w:rsidRPr="00CE4E0F" w:rsidRDefault="008A0CEA" w:rsidP="00EA023C">
      <w:pPr>
        <w:pStyle w:val="Akapitzlist"/>
        <w:numPr>
          <w:ilvl w:val="0"/>
          <w:numId w:val="48"/>
        </w:numPr>
        <w:ind w:left="284" w:hanging="284"/>
        <w:jc w:val="both"/>
        <w:rPr>
          <w:rFonts w:ascii="Arial" w:eastAsia="Calibri" w:hAnsi="Arial" w:cs="Arial"/>
        </w:rPr>
      </w:pPr>
      <w:r w:rsidRPr="00CE4E0F">
        <w:rPr>
          <w:rFonts w:ascii="Arial" w:eastAsia="Calibri"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0" w:history="1">
        <w:r w:rsidRPr="00CE4E0F">
          <w:rPr>
            <w:rStyle w:val="Hipercze"/>
            <w:rFonts w:ascii="Arial" w:eastAsia="Calibri" w:hAnsi="Arial" w:cs="Arial"/>
          </w:rPr>
          <w:t>https://efaktura.gov.pl</w:t>
        </w:r>
      </w:hyperlink>
      <w:r w:rsidRPr="00CE4E0F">
        <w:rPr>
          <w:rFonts w:ascii="Arial" w:eastAsia="Calibri" w:hAnsi="Arial" w:cs="Arial"/>
        </w:rPr>
        <w:t xml:space="preserve">. </w:t>
      </w:r>
    </w:p>
    <w:p w14:paraId="05D87D67" w14:textId="77777777" w:rsidR="008A0CEA" w:rsidRPr="00CE4E0F" w:rsidRDefault="008A0CEA" w:rsidP="00EA023C">
      <w:pPr>
        <w:pStyle w:val="Akapitzlist"/>
        <w:numPr>
          <w:ilvl w:val="0"/>
          <w:numId w:val="48"/>
        </w:numPr>
        <w:ind w:left="284" w:hanging="284"/>
        <w:jc w:val="both"/>
        <w:rPr>
          <w:rFonts w:ascii="Arial" w:eastAsia="Calibri" w:hAnsi="Arial" w:cs="Arial"/>
        </w:rPr>
      </w:pPr>
      <w:r w:rsidRPr="00CE4E0F">
        <w:rPr>
          <w:rFonts w:ascii="Arial" w:eastAsia="Calibri" w:hAnsi="Arial" w:cs="Arial"/>
        </w:rPr>
        <w:t>Z dniem wejścia w życie obowiązku korzystania z Krajowego Systemu e-Faktur (</w:t>
      </w:r>
      <w:proofErr w:type="spellStart"/>
      <w:r w:rsidRPr="00CE4E0F">
        <w:rPr>
          <w:rFonts w:ascii="Arial" w:eastAsia="Calibri" w:hAnsi="Arial" w:cs="Arial"/>
        </w:rPr>
        <w:t>KSeF</w:t>
      </w:r>
      <w:proofErr w:type="spellEnd"/>
      <w:r w:rsidRPr="00CE4E0F">
        <w:rPr>
          <w:rFonts w:ascii="Arial" w:eastAsia="Calibri" w:hAnsi="Arial" w:cs="Arial"/>
        </w:rPr>
        <w:t xml:space="preserve">), Strony zobowiązują się do wystawiania, przekazywania oraz odbierania faktur ustrukturyzowanych za pośrednictwem </w:t>
      </w:r>
      <w:proofErr w:type="spellStart"/>
      <w:r w:rsidRPr="00CE4E0F">
        <w:rPr>
          <w:rFonts w:ascii="Arial" w:eastAsia="Calibri" w:hAnsi="Arial" w:cs="Arial"/>
        </w:rPr>
        <w:t>KSeF</w:t>
      </w:r>
      <w:proofErr w:type="spellEnd"/>
      <w:r w:rsidRPr="00CE4E0F">
        <w:rPr>
          <w:rFonts w:ascii="Arial" w:eastAsia="Calibri" w:hAnsi="Arial" w:cs="Arial"/>
        </w:rPr>
        <w:t xml:space="preserve">, zgodnie z obowiązującymi przepisami prawa. Strony uznają doręczenie faktury w </w:t>
      </w:r>
      <w:proofErr w:type="spellStart"/>
      <w:r w:rsidRPr="00CE4E0F">
        <w:rPr>
          <w:rFonts w:ascii="Arial" w:eastAsia="Calibri" w:hAnsi="Arial" w:cs="Arial"/>
        </w:rPr>
        <w:t>KSeF</w:t>
      </w:r>
      <w:proofErr w:type="spellEnd"/>
      <w:r w:rsidRPr="00CE4E0F">
        <w:rPr>
          <w:rFonts w:ascii="Arial" w:eastAsia="Calibri" w:hAnsi="Arial" w:cs="Arial"/>
        </w:rPr>
        <w:t xml:space="preserve"> za skuteczne i równoznaczne z jej otrzymaniem przez Zamawiającego. W przypadku zmian w przepisach prawa dotyczących fakturowania elektronicznego, Strony zobowiązują się do odpowiedniego dostosowania zasad współpracy w tym zakresie.</w:t>
      </w:r>
    </w:p>
    <w:p w14:paraId="5D4F84A0" w14:textId="77777777" w:rsidR="008A0CEA" w:rsidRPr="00CE4E0F" w:rsidRDefault="008A0CEA" w:rsidP="00EA023C">
      <w:pPr>
        <w:pStyle w:val="Akapitzlist"/>
        <w:numPr>
          <w:ilvl w:val="0"/>
          <w:numId w:val="48"/>
        </w:numPr>
        <w:ind w:left="284" w:hanging="284"/>
        <w:jc w:val="both"/>
        <w:rPr>
          <w:rFonts w:ascii="Arial" w:eastAsia="Calibri" w:hAnsi="Arial" w:cs="Arial"/>
        </w:rPr>
      </w:pPr>
      <w:r w:rsidRPr="00CE4E0F">
        <w:rPr>
          <w:rFonts w:ascii="Arial" w:eastAsia="Calibri" w:hAnsi="Arial" w:cs="Arial"/>
        </w:rPr>
        <w:t xml:space="preserve">Płatność nastąpi przelewem bankowym na konto bankowe Wykonawcy wskazane na fakturze. </w:t>
      </w:r>
    </w:p>
    <w:p w14:paraId="4E9FCE68" w14:textId="77777777" w:rsidR="008A0CEA" w:rsidRPr="00CE4E0F" w:rsidRDefault="008A0CEA" w:rsidP="00EA023C">
      <w:pPr>
        <w:pStyle w:val="Akapitzlist"/>
        <w:numPr>
          <w:ilvl w:val="0"/>
          <w:numId w:val="48"/>
        </w:numPr>
        <w:ind w:left="284" w:hanging="284"/>
        <w:jc w:val="both"/>
        <w:rPr>
          <w:rFonts w:ascii="Arial" w:eastAsia="Calibri" w:hAnsi="Arial" w:cs="Arial"/>
          <w:lang w:eastAsia="zh-CN"/>
        </w:rPr>
      </w:pPr>
      <w:r w:rsidRPr="00CE4E0F">
        <w:rPr>
          <w:rFonts w:ascii="Arial" w:eastAsia="Calibri" w:hAnsi="Arial" w:cs="Arial"/>
        </w:rPr>
        <w:t>Zamawiający wymaga, aby faktura za dostarczony sprzęt była opisana numerem realizowanej Umowy</w:t>
      </w:r>
      <w:r w:rsidRPr="00CE4E0F">
        <w:rPr>
          <w:rFonts w:ascii="Arial" w:eastAsia="Calibri" w:hAnsi="Arial" w:cs="Arial"/>
          <w:lang w:eastAsia="zh-CN"/>
        </w:rPr>
        <w:t>.</w:t>
      </w:r>
    </w:p>
    <w:p w14:paraId="17DA7B68" w14:textId="2EB33DFF" w:rsidR="008A0CEA" w:rsidRPr="00CE4E0F" w:rsidRDefault="008A0CEA" w:rsidP="008A0CEA">
      <w:pPr>
        <w:jc w:val="center"/>
        <w:rPr>
          <w:rFonts w:ascii="Arial" w:eastAsia="Calibri" w:hAnsi="Arial" w:cs="Arial"/>
        </w:rPr>
      </w:pPr>
      <w:r w:rsidRPr="00CE4E0F">
        <w:rPr>
          <w:rFonts w:ascii="Arial" w:eastAsia="Calibri" w:hAnsi="Arial" w:cs="Arial"/>
        </w:rPr>
        <w:t xml:space="preserve">§ </w:t>
      </w:r>
      <w:r w:rsidR="00636EF7">
        <w:rPr>
          <w:rFonts w:ascii="Arial" w:eastAsia="Calibri" w:hAnsi="Arial" w:cs="Arial"/>
        </w:rPr>
        <w:t>5</w:t>
      </w:r>
    </w:p>
    <w:p w14:paraId="33BD0CDD" w14:textId="77777777" w:rsidR="008A0CEA" w:rsidRPr="00CE4E0F" w:rsidRDefault="008A0CEA" w:rsidP="000402C0">
      <w:pPr>
        <w:pStyle w:val="Akapitzlist"/>
        <w:numPr>
          <w:ilvl w:val="6"/>
          <w:numId w:val="42"/>
        </w:numPr>
        <w:tabs>
          <w:tab w:val="clear" w:pos="2520"/>
          <w:tab w:val="num" w:pos="284"/>
        </w:tabs>
        <w:ind w:left="284" w:hanging="284"/>
        <w:jc w:val="both"/>
        <w:rPr>
          <w:rFonts w:ascii="Arial" w:eastAsia="Calibri" w:hAnsi="Arial" w:cs="Arial"/>
        </w:rPr>
      </w:pPr>
      <w:r w:rsidRPr="00CE4E0F">
        <w:rPr>
          <w:rFonts w:ascii="Arial" w:eastAsia="Calibri" w:hAnsi="Arial" w:cs="Arial"/>
        </w:rPr>
        <w:t>Zamawiający jest uprawniony do żądania od Wykonawcy kar umownych w następujących przypadkach i wysokości:</w:t>
      </w:r>
    </w:p>
    <w:p w14:paraId="1FF343DB" w14:textId="77777777" w:rsidR="00636EF7" w:rsidRPr="00CE4E0F" w:rsidRDefault="00636EF7" w:rsidP="00EA023C">
      <w:pPr>
        <w:numPr>
          <w:ilvl w:val="0"/>
          <w:numId w:val="99"/>
        </w:numPr>
        <w:contextualSpacing/>
        <w:jc w:val="both"/>
        <w:rPr>
          <w:rFonts w:ascii="Arial" w:hAnsi="Arial" w:cs="Arial"/>
        </w:rPr>
      </w:pPr>
      <w:r w:rsidRPr="00CE4E0F">
        <w:rPr>
          <w:rFonts w:ascii="Arial" w:hAnsi="Arial" w:cs="Arial"/>
        </w:rPr>
        <w:t>za przekroczenie terminu realizacji zamówienia w wysokości 0,1% ceny netto dostawy za każdy dzień zwłoki,</w:t>
      </w:r>
    </w:p>
    <w:p w14:paraId="527EF4FC" w14:textId="77777777" w:rsidR="00636EF7" w:rsidRPr="00CE4E0F" w:rsidRDefault="00636EF7" w:rsidP="00EA023C">
      <w:pPr>
        <w:numPr>
          <w:ilvl w:val="0"/>
          <w:numId w:val="99"/>
        </w:numPr>
        <w:contextualSpacing/>
        <w:jc w:val="both"/>
        <w:rPr>
          <w:rFonts w:ascii="Arial" w:hAnsi="Arial" w:cs="Arial"/>
          <w:bCs/>
        </w:rPr>
      </w:pPr>
      <w:r w:rsidRPr="00CE4E0F">
        <w:rPr>
          <w:rFonts w:ascii="Arial" w:hAnsi="Arial" w:cs="Arial"/>
        </w:rPr>
        <w:t xml:space="preserve">w przypadku stwierdzenia naruszenia zasady DNSH (Do No </w:t>
      </w:r>
      <w:proofErr w:type="spellStart"/>
      <w:r w:rsidRPr="00CE4E0F">
        <w:rPr>
          <w:rFonts w:ascii="Arial" w:hAnsi="Arial" w:cs="Arial"/>
        </w:rPr>
        <w:t>Significant</w:t>
      </w:r>
      <w:proofErr w:type="spellEnd"/>
      <w:r w:rsidRPr="00CE4E0F">
        <w:rPr>
          <w:rFonts w:ascii="Arial" w:hAnsi="Arial" w:cs="Arial"/>
        </w:rPr>
        <w:t xml:space="preserve"> </w:t>
      </w:r>
      <w:proofErr w:type="spellStart"/>
      <w:r w:rsidRPr="00CE4E0F">
        <w:rPr>
          <w:rFonts w:ascii="Arial" w:hAnsi="Arial" w:cs="Arial"/>
        </w:rPr>
        <w:t>Harm</w:t>
      </w:r>
      <w:proofErr w:type="spellEnd"/>
      <w:r w:rsidRPr="00CE4E0F">
        <w:rPr>
          <w:rFonts w:ascii="Arial" w:hAnsi="Arial" w:cs="Arial"/>
        </w:rPr>
        <w:t xml:space="preserve"> = Niewyrządzanie Znaczącej Szkody Środowisku) przez Wykonawcę, w wysokości 0,2% wartości </w:t>
      </w:r>
      <w:r w:rsidRPr="00CE4E0F">
        <w:rPr>
          <w:rFonts w:ascii="Arial" w:hAnsi="Arial" w:cs="Arial"/>
          <w:bCs/>
        </w:rPr>
        <w:t xml:space="preserve">netto Umowy, o której mowa w § 1 ust. 2, </w:t>
      </w:r>
      <w:r w:rsidRPr="00CE4E0F">
        <w:rPr>
          <w:rFonts w:ascii="Arial" w:hAnsi="Arial" w:cs="Arial"/>
          <w:bCs/>
          <w:lang w:eastAsia="zh-CN"/>
        </w:rPr>
        <w:t>za każdy stwierdzony przypadek naruszenia zasady DNSH,</w:t>
      </w:r>
    </w:p>
    <w:p w14:paraId="6B894BE0" w14:textId="50FD3CF2" w:rsidR="00636EF7" w:rsidRPr="00CE4E0F" w:rsidRDefault="00636EF7" w:rsidP="00EA023C">
      <w:pPr>
        <w:numPr>
          <w:ilvl w:val="0"/>
          <w:numId w:val="99"/>
        </w:numPr>
        <w:contextualSpacing/>
        <w:jc w:val="both"/>
        <w:rPr>
          <w:rFonts w:ascii="Arial" w:hAnsi="Arial" w:cs="Arial"/>
          <w:bCs/>
        </w:rPr>
      </w:pPr>
      <w:r w:rsidRPr="00CE4E0F">
        <w:rPr>
          <w:rFonts w:ascii="Arial" w:hAnsi="Arial" w:cs="Arial"/>
          <w:bCs/>
        </w:rPr>
        <w:t xml:space="preserve">za odstąpienie od Umowy którejkolwiek ze Stron z winy Wykonawcy w wysokości 10% ceny brutto określonej w § 1 ust. </w:t>
      </w:r>
      <w:r w:rsidR="00203A4F">
        <w:rPr>
          <w:rFonts w:ascii="Arial" w:hAnsi="Arial" w:cs="Arial"/>
          <w:bCs/>
        </w:rPr>
        <w:t>3</w:t>
      </w:r>
      <w:r w:rsidRPr="00CE4E0F">
        <w:rPr>
          <w:rFonts w:ascii="Arial" w:hAnsi="Arial" w:cs="Arial"/>
          <w:bCs/>
        </w:rPr>
        <w:t xml:space="preserve"> Umowy,</w:t>
      </w:r>
    </w:p>
    <w:p w14:paraId="0D30B289" w14:textId="1999FE51" w:rsidR="00636EF7" w:rsidRPr="00CE4E0F" w:rsidRDefault="00636EF7" w:rsidP="00EA023C">
      <w:pPr>
        <w:numPr>
          <w:ilvl w:val="0"/>
          <w:numId w:val="99"/>
        </w:numPr>
        <w:contextualSpacing/>
        <w:jc w:val="both"/>
        <w:rPr>
          <w:rFonts w:ascii="Arial" w:hAnsi="Arial" w:cs="Arial"/>
        </w:rPr>
      </w:pPr>
      <w:r w:rsidRPr="00CE4E0F">
        <w:rPr>
          <w:rFonts w:ascii="Arial" w:hAnsi="Arial" w:cs="Arial"/>
          <w:bCs/>
        </w:rPr>
        <w:t>za każdy dzień zwłoki w usunięciu wad i usterek stwierdzonych przy odbiorze oraz w okresie</w:t>
      </w:r>
      <w:r w:rsidRPr="00CE4E0F">
        <w:rPr>
          <w:rFonts w:ascii="Arial" w:hAnsi="Arial" w:cs="Arial"/>
        </w:rPr>
        <w:t xml:space="preserve"> gwarancji i rękojmi w wysokości 0,1% wynagrodzenia netto ustalonego w § 1 ust. </w:t>
      </w:r>
      <w:r w:rsidR="00203A4F">
        <w:rPr>
          <w:rFonts w:ascii="Arial" w:hAnsi="Arial" w:cs="Arial"/>
        </w:rPr>
        <w:t>3</w:t>
      </w:r>
      <w:r w:rsidRPr="00CE4E0F">
        <w:rPr>
          <w:rFonts w:ascii="Arial" w:hAnsi="Arial" w:cs="Arial"/>
        </w:rPr>
        <w:t xml:space="preserve"> Umowy.</w:t>
      </w:r>
    </w:p>
    <w:p w14:paraId="3C31CCA7" w14:textId="651EB38C" w:rsidR="008A0CEA" w:rsidRPr="00CE4E0F" w:rsidRDefault="008A0CEA" w:rsidP="00636EF7">
      <w:pPr>
        <w:pStyle w:val="Akapitzlist"/>
        <w:numPr>
          <w:ilvl w:val="6"/>
          <w:numId w:val="42"/>
        </w:numPr>
        <w:tabs>
          <w:tab w:val="clear" w:pos="2520"/>
          <w:tab w:val="num" w:pos="284"/>
        </w:tabs>
        <w:ind w:left="284" w:hanging="284"/>
        <w:jc w:val="both"/>
        <w:rPr>
          <w:rFonts w:ascii="Arial" w:eastAsia="Calibri" w:hAnsi="Arial" w:cs="Arial"/>
        </w:rPr>
      </w:pPr>
      <w:r w:rsidRPr="00CE4E0F">
        <w:rPr>
          <w:rFonts w:ascii="Arial" w:eastAsia="Calibri" w:hAnsi="Arial" w:cs="Arial"/>
        </w:rPr>
        <w:t xml:space="preserve">Łączna wysokość kar umownych naliczonych zgodnie z ust. 1, ograniczona jest do </w:t>
      </w:r>
      <w:r w:rsidR="006148B4" w:rsidRPr="00CE4E0F">
        <w:rPr>
          <w:rFonts w:ascii="Arial" w:eastAsia="Calibri" w:hAnsi="Arial" w:cs="Arial"/>
        </w:rPr>
        <w:t>3</w:t>
      </w:r>
      <w:r w:rsidRPr="00CE4E0F">
        <w:rPr>
          <w:rFonts w:ascii="Arial" w:eastAsia="Calibri" w:hAnsi="Arial" w:cs="Arial"/>
        </w:rPr>
        <w:t xml:space="preserve">0% wartości Umowy netto, określonej w </w:t>
      </w:r>
      <w:r w:rsidRPr="00636EF7">
        <w:rPr>
          <w:rFonts w:ascii="Arial" w:eastAsia="Calibri" w:hAnsi="Arial" w:cs="Arial"/>
        </w:rPr>
        <w:t>§ 1 ust. 3</w:t>
      </w:r>
      <w:r w:rsidRPr="00CE4E0F">
        <w:rPr>
          <w:rFonts w:ascii="Arial" w:eastAsia="Calibri" w:hAnsi="Arial" w:cs="Arial"/>
        </w:rPr>
        <w:t>.</w:t>
      </w:r>
    </w:p>
    <w:p w14:paraId="5D84E521" w14:textId="16ACB43C" w:rsidR="008A0CEA" w:rsidRPr="00CE4E0F" w:rsidRDefault="008A0CEA" w:rsidP="00636EF7">
      <w:pPr>
        <w:pStyle w:val="Akapitzlist"/>
        <w:numPr>
          <w:ilvl w:val="6"/>
          <w:numId w:val="42"/>
        </w:numPr>
        <w:tabs>
          <w:tab w:val="clear" w:pos="2520"/>
          <w:tab w:val="num" w:pos="284"/>
        </w:tabs>
        <w:ind w:left="284" w:hanging="284"/>
        <w:jc w:val="both"/>
        <w:rPr>
          <w:rFonts w:ascii="Arial" w:eastAsia="Calibri" w:hAnsi="Arial" w:cs="Arial"/>
        </w:rPr>
      </w:pPr>
      <w:r w:rsidRPr="00CE4E0F">
        <w:rPr>
          <w:rFonts w:ascii="Arial" w:eastAsia="Calibri" w:hAnsi="Arial" w:cs="Arial"/>
        </w:rPr>
        <w:t>Zamawiający zastrzega sobie możliwość zgłoszenia Wykonawcy żądania odszkodowania przewyższającego wysokość zastrzeżonej kary umownej</w:t>
      </w:r>
      <w:r w:rsidR="006148B4" w:rsidRPr="00CE4E0F">
        <w:rPr>
          <w:rFonts w:ascii="Arial" w:eastAsia="Calibri" w:hAnsi="Arial" w:cs="Arial"/>
        </w:rPr>
        <w:t>, na zasadach ogólnych.</w:t>
      </w:r>
    </w:p>
    <w:p w14:paraId="4E57013F" w14:textId="77777777" w:rsidR="008A0CEA" w:rsidRPr="00CE4E0F" w:rsidRDefault="008A0CEA" w:rsidP="00636EF7">
      <w:pPr>
        <w:pStyle w:val="Akapitzlist"/>
        <w:numPr>
          <w:ilvl w:val="6"/>
          <w:numId w:val="42"/>
        </w:numPr>
        <w:tabs>
          <w:tab w:val="clear" w:pos="2520"/>
          <w:tab w:val="num" w:pos="284"/>
        </w:tabs>
        <w:ind w:left="284" w:hanging="284"/>
        <w:jc w:val="both"/>
        <w:rPr>
          <w:rFonts w:ascii="Arial" w:eastAsia="Calibri" w:hAnsi="Arial" w:cs="Arial"/>
        </w:rPr>
      </w:pPr>
      <w:r w:rsidRPr="00CE4E0F">
        <w:rPr>
          <w:rFonts w:ascii="Arial" w:eastAsia="Calibri" w:hAnsi="Arial" w:cs="Arial"/>
        </w:rPr>
        <w:t>Zapłata kar umownych następuje na pisemne wezwanie Zamawiającego w terminie 10 dni od dnia otrzymania wezwania.</w:t>
      </w:r>
    </w:p>
    <w:p w14:paraId="7AD7BB0E" w14:textId="77777777" w:rsidR="008A0CEA" w:rsidRPr="00CE4E0F" w:rsidRDefault="008A0CEA" w:rsidP="00636EF7">
      <w:pPr>
        <w:pStyle w:val="Akapitzlist"/>
        <w:numPr>
          <w:ilvl w:val="6"/>
          <w:numId w:val="42"/>
        </w:numPr>
        <w:tabs>
          <w:tab w:val="clear" w:pos="2520"/>
          <w:tab w:val="num" w:pos="284"/>
        </w:tabs>
        <w:ind w:left="284" w:hanging="284"/>
        <w:jc w:val="both"/>
        <w:rPr>
          <w:rFonts w:ascii="Arial" w:eastAsia="Calibri" w:hAnsi="Arial" w:cs="Arial"/>
        </w:rPr>
      </w:pPr>
      <w:r w:rsidRPr="00CE4E0F">
        <w:rPr>
          <w:rFonts w:ascii="Arial" w:eastAsia="Calibri" w:hAnsi="Arial" w:cs="Arial"/>
        </w:rPr>
        <w:t>Zamawiający zastrzega sobie prawo potrącenia kar umownych z wynagrodzeń należnych Wykonawcy.</w:t>
      </w:r>
    </w:p>
    <w:p w14:paraId="68B847B4" w14:textId="55160505" w:rsidR="008A0CEA" w:rsidRPr="00CE4E0F" w:rsidRDefault="008A0CEA" w:rsidP="008A0CEA">
      <w:pPr>
        <w:jc w:val="center"/>
        <w:rPr>
          <w:rFonts w:ascii="Arial" w:eastAsia="Calibri" w:hAnsi="Arial" w:cs="Arial"/>
        </w:rPr>
      </w:pPr>
      <w:r w:rsidRPr="00CE4E0F">
        <w:rPr>
          <w:rFonts w:ascii="Arial" w:eastAsia="Calibri" w:hAnsi="Arial" w:cs="Arial"/>
        </w:rPr>
        <w:t xml:space="preserve">§ </w:t>
      </w:r>
      <w:r w:rsidR="00203A4F">
        <w:rPr>
          <w:rFonts w:ascii="Arial" w:eastAsia="Calibri" w:hAnsi="Arial" w:cs="Arial"/>
        </w:rPr>
        <w:t>6</w:t>
      </w:r>
    </w:p>
    <w:p w14:paraId="00A3A68D" w14:textId="77777777" w:rsidR="008A0CEA" w:rsidRDefault="008A0CEA" w:rsidP="008A0CEA">
      <w:pPr>
        <w:rPr>
          <w:rFonts w:ascii="Arial" w:eastAsia="Calibri" w:hAnsi="Arial" w:cs="Arial"/>
        </w:rPr>
      </w:pPr>
      <w:r w:rsidRPr="00CE4E0F">
        <w:rPr>
          <w:rFonts w:ascii="Arial" w:eastAsia="Calibri" w:hAnsi="Arial" w:cs="Arial"/>
        </w:rPr>
        <w:t>Zmiana wierzyciela dokonana bez zgody podmiotu tworzącego Zamawiającego jest nieważna.</w:t>
      </w:r>
    </w:p>
    <w:p w14:paraId="01E2907A" w14:textId="77777777" w:rsidR="00E55546" w:rsidRPr="00CE4E0F" w:rsidRDefault="00E55546" w:rsidP="008A0CEA">
      <w:pPr>
        <w:rPr>
          <w:rFonts w:ascii="Arial" w:eastAsia="Calibri" w:hAnsi="Arial" w:cs="Arial"/>
        </w:rPr>
      </w:pPr>
    </w:p>
    <w:p w14:paraId="213920C1" w14:textId="6BFCCC5F" w:rsidR="008A0CEA" w:rsidRPr="00CE4E0F" w:rsidRDefault="008A0CEA" w:rsidP="008A0CEA">
      <w:pPr>
        <w:jc w:val="center"/>
        <w:rPr>
          <w:rFonts w:ascii="Arial" w:eastAsia="Calibri" w:hAnsi="Arial" w:cs="Arial"/>
        </w:rPr>
      </w:pPr>
      <w:r w:rsidRPr="00CE4E0F">
        <w:rPr>
          <w:rFonts w:ascii="Arial" w:eastAsia="Calibri" w:hAnsi="Arial" w:cs="Arial"/>
        </w:rPr>
        <w:t xml:space="preserve">§ </w:t>
      </w:r>
      <w:r w:rsidR="00203A4F">
        <w:rPr>
          <w:rFonts w:ascii="Arial" w:eastAsia="Calibri" w:hAnsi="Arial" w:cs="Arial"/>
        </w:rPr>
        <w:t>7</w:t>
      </w:r>
    </w:p>
    <w:p w14:paraId="27AA4211" w14:textId="77777777" w:rsidR="008A0CEA" w:rsidRPr="00CE4E0F" w:rsidRDefault="008A0CEA" w:rsidP="00E55546">
      <w:pPr>
        <w:pStyle w:val="Akapitzlist"/>
        <w:numPr>
          <w:ilvl w:val="0"/>
          <w:numId w:val="94"/>
        </w:numPr>
        <w:jc w:val="both"/>
        <w:rPr>
          <w:rFonts w:ascii="Arial" w:eastAsia="Calibri" w:hAnsi="Arial" w:cs="Arial"/>
        </w:rPr>
      </w:pPr>
      <w:r w:rsidRPr="00CE4E0F">
        <w:rPr>
          <w:rFonts w:ascii="Arial" w:eastAsia="Calibri" w:hAnsi="Arial" w:cs="Arial"/>
        </w:rPr>
        <w:t xml:space="preserve">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9B53CC3" w14:textId="77777777" w:rsidR="008A0CEA" w:rsidRPr="00CE4E0F" w:rsidRDefault="008A0CEA" w:rsidP="00EA023C">
      <w:pPr>
        <w:numPr>
          <w:ilvl w:val="0"/>
          <w:numId w:val="94"/>
        </w:numPr>
        <w:contextualSpacing/>
        <w:jc w:val="both"/>
        <w:rPr>
          <w:rFonts w:ascii="Arial" w:eastAsia="Calibri" w:hAnsi="Arial" w:cs="Arial"/>
          <w:lang w:eastAsia="en-US"/>
        </w:rPr>
      </w:pPr>
      <w:r w:rsidRPr="00CE4E0F">
        <w:rPr>
          <w:rFonts w:ascii="Arial" w:eastAsia="Calibri" w:hAnsi="Arial" w:cs="Arial"/>
          <w:lang w:eastAsia="en-US"/>
        </w:rPr>
        <w:t>Każda ze Stron może odstąpić od Umowy w przypadkach ustawowego prawa odstąpienia wynikających z przepisów Kodeksu cywilnego.</w:t>
      </w:r>
    </w:p>
    <w:p w14:paraId="48E8D7F9" w14:textId="77777777" w:rsidR="008A0CEA" w:rsidRPr="00CE4E0F" w:rsidRDefault="008A0CEA" w:rsidP="00EA023C">
      <w:pPr>
        <w:numPr>
          <w:ilvl w:val="0"/>
          <w:numId w:val="94"/>
        </w:numPr>
        <w:contextualSpacing/>
        <w:jc w:val="both"/>
        <w:rPr>
          <w:rFonts w:ascii="Arial" w:eastAsia="Calibri" w:hAnsi="Arial" w:cs="Arial"/>
          <w:lang w:eastAsia="en-US"/>
        </w:rPr>
      </w:pPr>
      <w:r w:rsidRPr="00CE4E0F">
        <w:rPr>
          <w:rFonts w:ascii="Arial" w:eastAsia="Calibri" w:hAnsi="Arial" w:cs="Arial"/>
          <w:lang w:eastAsia="en-US"/>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7B2466C" w14:textId="77777777" w:rsidR="008A0CEA" w:rsidRPr="00CE4E0F" w:rsidRDefault="008A0CEA" w:rsidP="00EA023C">
      <w:pPr>
        <w:widowControl w:val="0"/>
        <w:numPr>
          <w:ilvl w:val="0"/>
          <w:numId w:val="94"/>
        </w:numPr>
        <w:contextualSpacing/>
        <w:jc w:val="both"/>
        <w:rPr>
          <w:rFonts w:ascii="Arial" w:eastAsia="Calibri" w:hAnsi="Arial" w:cs="Arial"/>
          <w:bCs/>
          <w:lang w:eastAsia="en-US"/>
        </w:rPr>
      </w:pPr>
      <w:r w:rsidRPr="00CE4E0F">
        <w:rPr>
          <w:rFonts w:ascii="Arial" w:eastAsia="Calibri" w:hAnsi="Arial" w:cs="Arial"/>
          <w:lang w:eastAsia="en-US"/>
        </w:rPr>
        <w:t xml:space="preserve">Oświadczenie o odstąpieniu od Umowy powinno być złożone drugiej Stronie na piśmie, pod rygorem nieważności, z podaniem uzasadnienia, w terminie do 3 miesięcy od zaistnienia podstawy do odstąpienia od Umowy. </w:t>
      </w:r>
    </w:p>
    <w:p w14:paraId="43CA45E8" w14:textId="1A13CF72" w:rsidR="008A0CEA" w:rsidRPr="00CE4E0F" w:rsidRDefault="008A0CEA" w:rsidP="008A0CEA">
      <w:pPr>
        <w:jc w:val="center"/>
        <w:rPr>
          <w:rFonts w:ascii="Arial" w:eastAsia="Calibri" w:hAnsi="Arial" w:cs="Arial"/>
        </w:rPr>
      </w:pPr>
      <w:r w:rsidRPr="00CE4E0F">
        <w:rPr>
          <w:rFonts w:ascii="Arial" w:eastAsia="Calibri" w:hAnsi="Arial" w:cs="Arial"/>
        </w:rPr>
        <w:t xml:space="preserve">§ </w:t>
      </w:r>
      <w:r w:rsidR="00203A4F">
        <w:rPr>
          <w:rFonts w:ascii="Arial" w:eastAsia="Calibri" w:hAnsi="Arial" w:cs="Arial"/>
        </w:rPr>
        <w:t>8</w:t>
      </w:r>
    </w:p>
    <w:p w14:paraId="41E8A920" w14:textId="77777777" w:rsidR="008A0CEA" w:rsidRPr="00CE4E0F" w:rsidRDefault="008A0CEA" w:rsidP="000402C0">
      <w:pPr>
        <w:pStyle w:val="Akapitzlist"/>
        <w:numPr>
          <w:ilvl w:val="3"/>
          <w:numId w:val="45"/>
        </w:numPr>
        <w:tabs>
          <w:tab w:val="clear" w:pos="2880"/>
        </w:tabs>
        <w:ind w:left="284" w:hanging="329"/>
        <w:rPr>
          <w:rFonts w:ascii="Arial" w:eastAsia="Calibri" w:hAnsi="Arial" w:cs="Arial"/>
        </w:rPr>
      </w:pPr>
      <w:r w:rsidRPr="00CE4E0F">
        <w:rPr>
          <w:rFonts w:ascii="Arial" w:eastAsia="Calibri" w:hAnsi="Arial" w:cs="Arial"/>
        </w:rPr>
        <w:t>Wykonawca wraz ze sprzętem dostarczy:</w:t>
      </w:r>
    </w:p>
    <w:p w14:paraId="3CDCAAE7" w14:textId="77777777" w:rsidR="00652F66" w:rsidRPr="00652F66" w:rsidRDefault="00652F66" w:rsidP="00652F66">
      <w:pPr>
        <w:numPr>
          <w:ilvl w:val="0"/>
          <w:numId w:val="118"/>
        </w:numPr>
        <w:jc w:val="both"/>
        <w:rPr>
          <w:rFonts w:ascii="Arial" w:eastAsia="Arial" w:hAnsi="Arial" w:cs="Arial"/>
          <w:color w:val="000000"/>
        </w:rPr>
      </w:pPr>
      <w:r w:rsidRPr="00652F66">
        <w:rPr>
          <w:rFonts w:ascii="Arial" w:eastAsia="Arial" w:hAnsi="Arial" w:cs="Arial"/>
          <w:color w:val="000000"/>
        </w:rPr>
        <w:t>Wymagane prawem dokumenty właściwe dla przedmiotu zamówienia w celu jego uruchomienia i eksploatacji.</w:t>
      </w:r>
    </w:p>
    <w:p w14:paraId="78953482" w14:textId="77777777" w:rsidR="00652F66" w:rsidRPr="00CE4E0F" w:rsidRDefault="00652F66" w:rsidP="00652F66">
      <w:pPr>
        <w:numPr>
          <w:ilvl w:val="0"/>
          <w:numId w:val="118"/>
        </w:numPr>
        <w:jc w:val="both"/>
        <w:rPr>
          <w:rFonts w:ascii="Arial" w:eastAsia="Arial" w:hAnsi="Arial" w:cs="Arial"/>
          <w:color w:val="000000"/>
        </w:rPr>
      </w:pPr>
      <w:r w:rsidRPr="00CE4E0F">
        <w:rPr>
          <w:rFonts w:ascii="Arial" w:eastAsia="Arial" w:hAnsi="Arial" w:cs="Arial"/>
          <w:color w:val="000000"/>
        </w:rPr>
        <w:t>Instrukcje obsługi i konserwacji dostarczonego sprzętu, zawierające zasady BHP</w:t>
      </w:r>
      <w:r>
        <w:rPr>
          <w:rFonts w:ascii="Arial" w:eastAsia="Arial" w:hAnsi="Arial" w:cs="Arial"/>
          <w:color w:val="000000"/>
        </w:rPr>
        <w:t>, sporządzone w języku polskim.</w:t>
      </w:r>
    </w:p>
    <w:p w14:paraId="0F0C6234" w14:textId="77777777" w:rsidR="00652F66" w:rsidRDefault="00652F66" w:rsidP="00652F66">
      <w:pPr>
        <w:numPr>
          <w:ilvl w:val="0"/>
          <w:numId w:val="118"/>
        </w:numPr>
        <w:jc w:val="both"/>
        <w:rPr>
          <w:rFonts w:ascii="Arial" w:eastAsia="Arial" w:hAnsi="Arial" w:cs="Arial"/>
          <w:color w:val="000000"/>
        </w:rPr>
      </w:pPr>
      <w:r>
        <w:rPr>
          <w:rFonts w:ascii="Arial" w:eastAsia="Arial" w:hAnsi="Arial" w:cs="Arial"/>
          <w:color w:val="000000"/>
        </w:rPr>
        <w:t>Wypełniony paszport</w:t>
      </w:r>
      <w:r w:rsidRPr="00CE4E0F">
        <w:rPr>
          <w:rFonts w:ascii="Arial" w:eastAsia="Arial" w:hAnsi="Arial" w:cs="Arial"/>
          <w:color w:val="000000"/>
        </w:rPr>
        <w:t xml:space="preserve"> techniczn</w:t>
      </w:r>
      <w:r>
        <w:rPr>
          <w:rFonts w:ascii="Arial" w:eastAsia="Arial" w:hAnsi="Arial" w:cs="Arial"/>
          <w:color w:val="000000"/>
        </w:rPr>
        <w:t>y.</w:t>
      </w:r>
    </w:p>
    <w:p w14:paraId="69202BD8" w14:textId="77777777" w:rsidR="00652F66" w:rsidRPr="00652F66" w:rsidRDefault="00652F66" w:rsidP="00652F66">
      <w:pPr>
        <w:numPr>
          <w:ilvl w:val="0"/>
          <w:numId w:val="118"/>
        </w:numPr>
        <w:suppressAutoHyphens/>
        <w:jc w:val="both"/>
        <w:rPr>
          <w:rFonts w:ascii="Arial" w:hAnsi="Arial" w:cs="Arial"/>
          <w:lang w:eastAsia="zh-CN"/>
        </w:rPr>
      </w:pPr>
      <w:r w:rsidRPr="00CE4E0F">
        <w:rPr>
          <w:rFonts w:ascii="Arial" w:hAnsi="Arial" w:cs="Arial"/>
          <w:lang w:eastAsia="zh-CN"/>
        </w:rPr>
        <w:t>Zbiorcze zestawienie dostarczonego sprzętu zawierające: nazwę, typ, producent, rok produkcji, numer fabryczny.</w:t>
      </w:r>
    </w:p>
    <w:p w14:paraId="627445EA" w14:textId="46B67A2C" w:rsidR="008A0CEA" w:rsidRPr="00CE4E0F" w:rsidRDefault="008A0CEA" w:rsidP="00652F66">
      <w:pPr>
        <w:pStyle w:val="Akapitzlist"/>
        <w:numPr>
          <w:ilvl w:val="3"/>
          <w:numId w:val="45"/>
        </w:numPr>
        <w:tabs>
          <w:tab w:val="clear" w:pos="2880"/>
        </w:tabs>
        <w:ind w:left="284" w:hanging="329"/>
        <w:jc w:val="both"/>
        <w:rPr>
          <w:rFonts w:ascii="Arial" w:eastAsia="Calibri" w:hAnsi="Arial" w:cs="Arial"/>
        </w:rPr>
      </w:pPr>
      <w:r w:rsidRPr="00CE4E0F">
        <w:rPr>
          <w:rFonts w:ascii="Arial" w:eastAsia="Calibri" w:hAnsi="Arial" w:cs="Arial"/>
        </w:rPr>
        <w:t>Uruchomienie sprzętu oraz przeszkolenie personelu nastąpi protokolarnie w terminie uzgodnionym z Kupującym, przy czym okres gwarancji liczony będzie od dnia uruchomienia sprzętu i przeszkolenia personelu, zgodnie z protokołem odbioru</w:t>
      </w:r>
      <w:r w:rsidR="00791635">
        <w:rPr>
          <w:rFonts w:ascii="Arial" w:eastAsia="Calibri" w:hAnsi="Arial" w:cs="Arial"/>
        </w:rPr>
        <w:t>,</w:t>
      </w:r>
      <w:r w:rsidR="00791635" w:rsidRPr="00791635">
        <w:rPr>
          <w:rFonts w:ascii="Arial" w:hAnsi="Arial" w:cs="Arial"/>
          <w:lang w:eastAsia="zh-CN"/>
        </w:rPr>
        <w:t xml:space="preserve"> </w:t>
      </w:r>
      <w:r w:rsidR="00791635">
        <w:rPr>
          <w:rFonts w:ascii="Arial" w:hAnsi="Arial" w:cs="Arial"/>
          <w:lang w:eastAsia="zh-CN"/>
        </w:rPr>
        <w:t>który stanowi załącznik nr 3 do Umowy,</w:t>
      </w:r>
      <w:r w:rsidRPr="00CE4E0F">
        <w:rPr>
          <w:rFonts w:ascii="Arial" w:eastAsia="Calibri" w:hAnsi="Arial" w:cs="Arial"/>
        </w:rPr>
        <w:t xml:space="preserve"> zawierającym:</w:t>
      </w:r>
    </w:p>
    <w:p w14:paraId="21AB121A" w14:textId="77777777" w:rsidR="008A0CEA" w:rsidRPr="00CE4E0F" w:rsidRDefault="008A0CEA" w:rsidP="00EA023C">
      <w:pPr>
        <w:numPr>
          <w:ilvl w:val="0"/>
          <w:numId w:val="93"/>
        </w:numPr>
        <w:suppressAutoHyphens/>
        <w:jc w:val="both"/>
        <w:rPr>
          <w:rFonts w:ascii="Arial" w:hAnsi="Arial" w:cs="Arial"/>
          <w:lang w:eastAsia="zh-CN"/>
        </w:rPr>
      </w:pPr>
      <w:r w:rsidRPr="00CE4E0F">
        <w:rPr>
          <w:rFonts w:ascii="Arial" w:hAnsi="Arial" w:cs="Arial"/>
          <w:lang w:eastAsia="zh-CN"/>
        </w:rPr>
        <w:t>Nazwę i typ sprzętu;</w:t>
      </w:r>
    </w:p>
    <w:p w14:paraId="3AE23F18" w14:textId="77777777" w:rsidR="008A0CEA" w:rsidRPr="00CE4E0F" w:rsidRDefault="008A0CEA" w:rsidP="00EA023C">
      <w:pPr>
        <w:numPr>
          <w:ilvl w:val="0"/>
          <w:numId w:val="93"/>
        </w:numPr>
        <w:suppressAutoHyphens/>
        <w:jc w:val="both"/>
        <w:rPr>
          <w:rFonts w:ascii="Arial" w:hAnsi="Arial" w:cs="Arial"/>
          <w:lang w:eastAsia="zh-CN"/>
        </w:rPr>
      </w:pPr>
      <w:r w:rsidRPr="00CE4E0F">
        <w:rPr>
          <w:rFonts w:ascii="Arial" w:hAnsi="Arial" w:cs="Arial"/>
          <w:lang w:eastAsia="zh-CN"/>
        </w:rPr>
        <w:t>Numer fabryczny sprzętu;</w:t>
      </w:r>
    </w:p>
    <w:p w14:paraId="149B58C8" w14:textId="77777777" w:rsidR="008A0CEA" w:rsidRPr="00CE4E0F" w:rsidRDefault="008A0CEA" w:rsidP="00EA023C">
      <w:pPr>
        <w:numPr>
          <w:ilvl w:val="0"/>
          <w:numId w:val="93"/>
        </w:numPr>
        <w:suppressAutoHyphens/>
        <w:jc w:val="both"/>
        <w:rPr>
          <w:rFonts w:ascii="Arial" w:hAnsi="Arial" w:cs="Arial"/>
          <w:lang w:eastAsia="zh-CN"/>
        </w:rPr>
      </w:pPr>
      <w:r w:rsidRPr="00CE4E0F">
        <w:rPr>
          <w:rFonts w:ascii="Arial" w:hAnsi="Arial" w:cs="Arial"/>
          <w:lang w:eastAsia="zh-CN"/>
        </w:rPr>
        <w:t>Rok produkcji sprzętu;</w:t>
      </w:r>
    </w:p>
    <w:p w14:paraId="26A9BB10" w14:textId="77777777" w:rsidR="008A0CEA" w:rsidRPr="00CE4E0F" w:rsidRDefault="008A0CEA" w:rsidP="00EA023C">
      <w:pPr>
        <w:numPr>
          <w:ilvl w:val="0"/>
          <w:numId w:val="93"/>
        </w:numPr>
        <w:suppressAutoHyphens/>
        <w:jc w:val="both"/>
        <w:rPr>
          <w:rFonts w:ascii="Arial" w:hAnsi="Arial" w:cs="Arial"/>
          <w:lang w:eastAsia="zh-CN"/>
        </w:rPr>
      </w:pPr>
      <w:r w:rsidRPr="00CE4E0F">
        <w:rPr>
          <w:rFonts w:ascii="Arial" w:hAnsi="Arial" w:cs="Arial"/>
          <w:lang w:eastAsia="zh-CN"/>
        </w:rPr>
        <w:t>Producent;</w:t>
      </w:r>
    </w:p>
    <w:p w14:paraId="587A1673" w14:textId="77777777" w:rsidR="008A0CEA" w:rsidRPr="00CE4E0F" w:rsidRDefault="008A0CEA" w:rsidP="00EA023C">
      <w:pPr>
        <w:numPr>
          <w:ilvl w:val="0"/>
          <w:numId w:val="93"/>
        </w:numPr>
        <w:suppressAutoHyphens/>
        <w:jc w:val="both"/>
        <w:rPr>
          <w:rFonts w:ascii="Arial" w:hAnsi="Arial" w:cs="Arial"/>
          <w:lang w:eastAsia="zh-CN"/>
        </w:rPr>
      </w:pPr>
      <w:r w:rsidRPr="00CE4E0F">
        <w:rPr>
          <w:rFonts w:ascii="Arial" w:hAnsi="Arial" w:cs="Arial"/>
          <w:lang w:eastAsia="zh-CN"/>
        </w:rPr>
        <w:t>Data uruchomienia;</w:t>
      </w:r>
    </w:p>
    <w:p w14:paraId="5EBC181C" w14:textId="77777777" w:rsidR="008A0CEA" w:rsidRPr="00CE4E0F" w:rsidRDefault="008A0CEA" w:rsidP="00EA023C">
      <w:pPr>
        <w:numPr>
          <w:ilvl w:val="0"/>
          <w:numId w:val="93"/>
        </w:numPr>
        <w:suppressAutoHyphens/>
        <w:jc w:val="both"/>
        <w:rPr>
          <w:rFonts w:ascii="Arial" w:hAnsi="Arial" w:cs="Arial"/>
          <w:lang w:eastAsia="zh-CN"/>
        </w:rPr>
      </w:pPr>
      <w:r w:rsidRPr="00CE4E0F">
        <w:rPr>
          <w:rFonts w:ascii="Arial" w:hAnsi="Arial" w:cs="Arial"/>
          <w:lang w:eastAsia="zh-CN"/>
        </w:rPr>
        <w:t>Listę przeszkolonych pracowników;</w:t>
      </w:r>
    </w:p>
    <w:p w14:paraId="70F5DE4F" w14:textId="77777777" w:rsidR="008A0CEA" w:rsidRPr="00CE4E0F" w:rsidRDefault="008A0CEA" w:rsidP="00EA023C">
      <w:pPr>
        <w:numPr>
          <w:ilvl w:val="0"/>
          <w:numId w:val="93"/>
        </w:numPr>
        <w:suppressAutoHyphens/>
        <w:jc w:val="both"/>
        <w:rPr>
          <w:rFonts w:ascii="Arial" w:hAnsi="Arial" w:cs="Arial"/>
          <w:lang w:eastAsia="zh-CN"/>
        </w:rPr>
      </w:pPr>
      <w:r w:rsidRPr="00CE4E0F">
        <w:rPr>
          <w:rFonts w:ascii="Arial" w:hAnsi="Arial" w:cs="Arial"/>
          <w:lang w:eastAsia="zh-CN"/>
        </w:rPr>
        <w:t>Odnotowanie przekazania instrukcji obsługi dla personelu obsługującego.</w:t>
      </w:r>
    </w:p>
    <w:p w14:paraId="235E6B5F" w14:textId="77777777" w:rsidR="008A0CEA" w:rsidRPr="00CE4E0F" w:rsidRDefault="008A0CEA" w:rsidP="00EA023C">
      <w:pPr>
        <w:numPr>
          <w:ilvl w:val="0"/>
          <w:numId w:val="93"/>
        </w:numPr>
        <w:suppressAutoHyphens/>
        <w:jc w:val="both"/>
        <w:rPr>
          <w:rFonts w:ascii="Arial" w:hAnsi="Arial" w:cs="Arial"/>
          <w:lang w:eastAsia="zh-CN"/>
        </w:rPr>
      </w:pPr>
      <w:r w:rsidRPr="00CE4E0F">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CE4E0F">
        <w:rPr>
          <w:rFonts w:ascii="Arial" w:hAnsi="Arial" w:cs="Arial"/>
          <w:lang w:eastAsia="zh-CN"/>
        </w:rPr>
        <w:t>wzorcowań</w:t>
      </w:r>
      <w:proofErr w:type="spellEnd"/>
      <w:r w:rsidRPr="00CE4E0F">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CE4E0F">
        <w:rPr>
          <w:rFonts w:ascii="Arial" w:hAnsi="Arial" w:cs="Arial"/>
        </w:rPr>
        <w:t xml:space="preserve">Dz.U.2022.974 </w:t>
      </w:r>
      <w:proofErr w:type="spellStart"/>
      <w:r w:rsidRPr="00CE4E0F">
        <w:rPr>
          <w:rFonts w:ascii="Arial" w:hAnsi="Arial" w:cs="Arial"/>
        </w:rPr>
        <w:t>t.j</w:t>
      </w:r>
      <w:proofErr w:type="spellEnd"/>
      <w:r w:rsidRPr="00CE4E0F">
        <w:rPr>
          <w:rFonts w:ascii="Arial" w:hAnsi="Arial" w:cs="Arial"/>
        </w:rPr>
        <w:t>.)</w:t>
      </w:r>
    </w:p>
    <w:p w14:paraId="7849D9ED" w14:textId="77777777" w:rsidR="008A0CEA" w:rsidRPr="00CE4E0F" w:rsidRDefault="008A0CEA" w:rsidP="00EA023C">
      <w:pPr>
        <w:numPr>
          <w:ilvl w:val="0"/>
          <w:numId w:val="93"/>
        </w:numPr>
        <w:suppressAutoHyphens/>
        <w:jc w:val="both"/>
        <w:rPr>
          <w:rFonts w:ascii="Arial" w:hAnsi="Arial" w:cs="Arial"/>
          <w:lang w:eastAsia="zh-CN"/>
        </w:rPr>
      </w:pPr>
      <w:r w:rsidRPr="00CE4E0F">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CE4E0F">
        <w:rPr>
          <w:rFonts w:ascii="Arial" w:hAnsi="Arial" w:cs="Arial"/>
        </w:rPr>
        <w:t xml:space="preserve">Dz.U.2022.974 </w:t>
      </w:r>
      <w:proofErr w:type="spellStart"/>
      <w:r w:rsidRPr="00CE4E0F">
        <w:rPr>
          <w:rFonts w:ascii="Arial" w:hAnsi="Arial" w:cs="Arial"/>
        </w:rPr>
        <w:t>t.j</w:t>
      </w:r>
      <w:proofErr w:type="spellEnd"/>
      <w:r w:rsidRPr="00CE4E0F">
        <w:rPr>
          <w:rFonts w:ascii="Arial" w:hAnsi="Arial" w:cs="Arial"/>
        </w:rPr>
        <w:t>.).</w:t>
      </w:r>
    </w:p>
    <w:p w14:paraId="443A3EB3" w14:textId="6E612559" w:rsidR="008A0CEA" w:rsidRPr="00CE4E0F" w:rsidRDefault="008A0CEA" w:rsidP="008A0CEA">
      <w:pPr>
        <w:jc w:val="center"/>
        <w:rPr>
          <w:rFonts w:ascii="Arial" w:hAnsi="Arial" w:cs="Arial"/>
        </w:rPr>
      </w:pPr>
      <w:r w:rsidRPr="00CE4E0F">
        <w:rPr>
          <w:rFonts w:ascii="Arial" w:eastAsia="Calibri" w:hAnsi="Arial" w:cs="Arial"/>
        </w:rPr>
        <w:t xml:space="preserve">§ </w:t>
      </w:r>
      <w:r w:rsidR="00203A4F">
        <w:rPr>
          <w:rFonts w:ascii="Arial" w:eastAsia="Calibri" w:hAnsi="Arial" w:cs="Arial"/>
        </w:rPr>
        <w:t>9</w:t>
      </w:r>
    </w:p>
    <w:p w14:paraId="09843E8F" w14:textId="77777777" w:rsidR="008A0CEA" w:rsidRPr="00CE4E0F" w:rsidRDefault="008A0CEA" w:rsidP="008A0CEA">
      <w:pPr>
        <w:rPr>
          <w:rFonts w:ascii="Arial" w:hAnsi="Arial" w:cs="Arial"/>
        </w:rPr>
      </w:pPr>
      <w:r w:rsidRPr="00CE4E0F">
        <w:rPr>
          <w:rFonts w:ascii="Arial" w:hAnsi="Arial" w:cs="Arial"/>
        </w:rPr>
        <w:t>Wykonawca oświadcza, że nie jest podmiotem spełniającym przesłanki wykluczenia określone w art. 7 ust. 1 ustawy z dnia 13 kwietnia 2022 r. o szczególnych rozwiązaniach w zakresie przeciwdziałania wspieraniu agresji na Ukrainę oraz służących ochronie bezpieczeństwa narodowego</w:t>
      </w:r>
    </w:p>
    <w:p w14:paraId="3160AC26" w14:textId="33ABDDB1" w:rsidR="008A0CEA" w:rsidRPr="00CE4E0F" w:rsidRDefault="008A0CEA" w:rsidP="008A0CEA">
      <w:pPr>
        <w:jc w:val="center"/>
        <w:rPr>
          <w:rFonts w:ascii="Arial" w:eastAsia="Calibri" w:hAnsi="Arial" w:cs="Arial"/>
        </w:rPr>
      </w:pPr>
      <w:r w:rsidRPr="00CE4E0F">
        <w:rPr>
          <w:rFonts w:ascii="Arial" w:eastAsia="Calibri" w:hAnsi="Arial" w:cs="Arial"/>
        </w:rPr>
        <w:t xml:space="preserve">§ </w:t>
      </w:r>
      <w:r w:rsidR="00203A4F">
        <w:rPr>
          <w:rFonts w:ascii="Arial" w:eastAsia="Calibri" w:hAnsi="Arial" w:cs="Arial"/>
        </w:rPr>
        <w:t>10</w:t>
      </w:r>
    </w:p>
    <w:p w14:paraId="64B8EA1F" w14:textId="77777777" w:rsidR="008A0CEA" w:rsidRPr="00CE4E0F" w:rsidRDefault="008A0CEA" w:rsidP="00E55546">
      <w:pPr>
        <w:jc w:val="both"/>
        <w:rPr>
          <w:rFonts w:ascii="Arial" w:eastAsia="Calibri" w:hAnsi="Arial" w:cs="Arial"/>
        </w:rPr>
      </w:pPr>
      <w:r w:rsidRPr="00CE4E0F">
        <w:rPr>
          <w:rFonts w:ascii="Arial" w:eastAsia="Calibri" w:hAnsi="Arial" w:cs="Arial"/>
        </w:rPr>
        <w:t>Wszelkie zmiany do niniejszej Umowy wymagają formy pisemnej w postaci aneksu do Umowy pod rygorem nieważności.</w:t>
      </w:r>
    </w:p>
    <w:p w14:paraId="24FA8992" w14:textId="28D34F14" w:rsidR="008A0CEA" w:rsidRPr="00CE4E0F" w:rsidRDefault="008A0CEA" w:rsidP="008A0CEA">
      <w:pPr>
        <w:jc w:val="center"/>
        <w:rPr>
          <w:rFonts w:ascii="Arial" w:eastAsia="Calibri" w:hAnsi="Arial" w:cs="Arial"/>
        </w:rPr>
      </w:pPr>
      <w:r w:rsidRPr="00CE4E0F">
        <w:rPr>
          <w:rFonts w:ascii="Arial" w:eastAsia="Calibri" w:hAnsi="Arial" w:cs="Arial"/>
        </w:rPr>
        <w:t>§ 1</w:t>
      </w:r>
      <w:r w:rsidR="00203A4F">
        <w:rPr>
          <w:rFonts w:ascii="Arial" w:eastAsia="Calibri" w:hAnsi="Arial" w:cs="Arial"/>
        </w:rPr>
        <w:t>1</w:t>
      </w:r>
    </w:p>
    <w:p w14:paraId="3A7C6581" w14:textId="77777777" w:rsidR="008A0CEA" w:rsidRPr="00CE4E0F" w:rsidRDefault="008A0CEA" w:rsidP="00E55546">
      <w:pPr>
        <w:jc w:val="both"/>
        <w:rPr>
          <w:rFonts w:ascii="Arial" w:eastAsia="Calibri" w:hAnsi="Arial" w:cs="Arial"/>
        </w:rPr>
      </w:pPr>
      <w:r w:rsidRPr="00CE4E0F">
        <w:rPr>
          <w:rFonts w:ascii="Arial" w:eastAsia="Calibri" w:hAnsi="Arial" w:cs="Arial"/>
        </w:rPr>
        <w:t>W sprawach nieuregulowanych niniejszą Umową będą miały zastosowanie przepisy Kodeksu Cywilnego oraz ustawy Prawo zamówień publicznych.</w:t>
      </w:r>
    </w:p>
    <w:p w14:paraId="514ED9EF" w14:textId="472B5D2D" w:rsidR="008A0CEA" w:rsidRPr="00CE4E0F" w:rsidRDefault="008A0CEA" w:rsidP="008A0CEA">
      <w:pPr>
        <w:jc w:val="center"/>
        <w:rPr>
          <w:rFonts w:ascii="Arial" w:eastAsia="Calibri" w:hAnsi="Arial" w:cs="Arial"/>
        </w:rPr>
      </w:pPr>
      <w:r w:rsidRPr="00CE4E0F">
        <w:rPr>
          <w:rFonts w:ascii="Arial" w:eastAsia="Calibri" w:hAnsi="Arial" w:cs="Arial"/>
        </w:rPr>
        <w:t>§ 1</w:t>
      </w:r>
      <w:r w:rsidR="00203A4F">
        <w:rPr>
          <w:rFonts w:ascii="Arial" w:eastAsia="Calibri" w:hAnsi="Arial" w:cs="Arial"/>
        </w:rPr>
        <w:t>2</w:t>
      </w:r>
    </w:p>
    <w:p w14:paraId="590B7805" w14:textId="77777777" w:rsidR="008A0CEA" w:rsidRPr="00CE4E0F" w:rsidRDefault="008A0CEA" w:rsidP="00E55546">
      <w:pPr>
        <w:jc w:val="both"/>
        <w:rPr>
          <w:rFonts w:ascii="Arial" w:eastAsia="Calibri" w:hAnsi="Arial" w:cs="Arial"/>
          <w:lang w:eastAsia="zh-CN"/>
        </w:rPr>
      </w:pPr>
      <w:r w:rsidRPr="00CE4E0F">
        <w:rPr>
          <w:rFonts w:ascii="Arial" w:eastAsia="Calibri" w:hAnsi="Arial" w:cs="Arial"/>
        </w:rPr>
        <w:t>Spory wynikłe na tle wykonania niniejszej Umowy, Strony poddadzą rozstrzygnięciu właściwemu rzeczowo</w:t>
      </w:r>
      <w:r w:rsidRPr="00CE4E0F">
        <w:rPr>
          <w:rFonts w:ascii="Arial" w:eastAsia="Calibri" w:hAnsi="Arial" w:cs="Arial"/>
          <w:lang w:eastAsia="zh-CN"/>
        </w:rPr>
        <w:t xml:space="preserve"> Sądowi w Koszalinie.</w:t>
      </w:r>
    </w:p>
    <w:p w14:paraId="28083B9F" w14:textId="1F60982B" w:rsidR="008A0CEA" w:rsidRPr="00CE4E0F" w:rsidRDefault="008A0CEA" w:rsidP="008A0CEA">
      <w:pPr>
        <w:jc w:val="center"/>
        <w:rPr>
          <w:rFonts w:ascii="Arial" w:eastAsia="Calibri" w:hAnsi="Arial" w:cs="Arial"/>
        </w:rPr>
      </w:pPr>
      <w:r w:rsidRPr="00CE4E0F">
        <w:rPr>
          <w:rFonts w:ascii="Arial" w:eastAsia="Calibri" w:hAnsi="Arial" w:cs="Arial"/>
        </w:rPr>
        <w:t>§ 1</w:t>
      </w:r>
      <w:r w:rsidR="00203A4F">
        <w:rPr>
          <w:rFonts w:ascii="Arial" w:eastAsia="Calibri" w:hAnsi="Arial" w:cs="Arial"/>
        </w:rPr>
        <w:t>3</w:t>
      </w:r>
    </w:p>
    <w:p w14:paraId="5EE41A80" w14:textId="77777777" w:rsidR="008A0CEA" w:rsidRPr="00CE4E0F" w:rsidRDefault="008A0CEA" w:rsidP="00E55546">
      <w:pPr>
        <w:jc w:val="both"/>
        <w:rPr>
          <w:rFonts w:ascii="Arial" w:eastAsia="Calibri" w:hAnsi="Arial" w:cs="Arial"/>
        </w:rPr>
      </w:pPr>
      <w:r w:rsidRPr="00CE4E0F">
        <w:rPr>
          <w:rFonts w:ascii="Arial" w:eastAsia="Calibri" w:hAnsi="Arial" w:cs="Arial"/>
        </w:rPr>
        <w:t>Umowę sporządzono w dwóch jednobrzmiących egzemplarzach, po jednym egzemplarzu dla każdej ze Stron.</w:t>
      </w:r>
    </w:p>
    <w:p w14:paraId="6FD9953C" w14:textId="77777777" w:rsidR="008A0CEA" w:rsidRPr="00CE4E0F" w:rsidRDefault="008A0CEA" w:rsidP="008A0CEA">
      <w:pPr>
        <w:jc w:val="both"/>
        <w:rPr>
          <w:rFonts w:ascii="Arial" w:eastAsia="Calibri" w:hAnsi="Arial" w:cs="Arial"/>
          <w:u w:val="single"/>
          <w:lang w:eastAsia="en-US"/>
        </w:rPr>
      </w:pPr>
      <w:r w:rsidRPr="00CE4E0F">
        <w:rPr>
          <w:rFonts w:ascii="Arial" w:eastAsia="Calibri" w:hAnsi="Arial" w:cs="Arial"/>
          <w:u w:val="single"/>
          <w:lang w:eastAsia="en-US"/>
        </w:rPr>
        <w:t>Załączniki do Umowy:</w:t>
      </w:r>
    </w:p>
    <w:p w14:paraId="0ADC52A6" w14:textId="77777777" w:rsidR="00203A4F" w:rsidRPr="00CE4E0F" w:rsidRDefault="00203A4F" w:rsidP="00EA023C">
      <w:pPr>
        <w:numPr>
          <w:ilvl w:val="0"/>
          <w:numId w:val="100"/>
        </w:numPr>
        <w:jc w:val="both"/>
        <w:rPr>
          <w:rFonts w:ascii="Arial" w:hAnsi="Arial" w:cs="Arial"/>
        </w:rPr>
      </w:pPr>
      <w:r w:rsidRPr="00CE4E0F">
        <w:rPr>
          <w:rFonts w:ascii="Arial" w:hAnsi="Arial" w:cs="Arial"/>
        </w:rPr>
        <w:t>Formularz oferty.</w:t>
      </w:r>
    </w:p>
    <w:p w14:paraId="415B6D37" w14:textId="77777777" w:rsidR="00203A4F" w:rsidRPr="00CE4E0F" w:rsidRDefault="00203A4F" w:rsidP="00EA023C">
      <w:pPr>
        <w:numPr>
          <w:ilvl w:val="0"/>
          <w:numId w:val="100"/>
        </w:numPr>
        <w:ind w:left="714" w:hanging="357"/>
        <w:jc w:val="both"/>
        <w:rPr>
          <w:rFonts w:ascii="Arial" w:hAnsi="Arial" w:cs="Arial"/>
        </w:rPr>
      </w:pPr>
      <w:r w:rsidRPr="00CE4E0F">
        <w:rPr>
          <w:rFonts w:ascii="Arial" w:hAnsi="Arial" w:cs="Arial"/>
        </w:rPr>
        <w:t>Opis przedmiotu zamówienia.</w:t>
      </w:r>
    </w:p>
    <w:p w14:paraId="6B79B8AF" w14:textId="77777777" w:rsidR="00203A4F" w:rsidRPr="00CE4E0F" w:rsidRDefault="00203A4F" w:rsidP="00EA023C">
      <w:pPr>
        <w:numPr>
          <w:ilvl w:val="0"/>
          <w:numId w:val="100"/>
        </w:numPr>
        <w:ind w:left="714" w:hanging="357"/>
        <w:jc w:val="both"/>
        <w:rPr>
          <w:rFonts w:ascii="Arial" w:hAnsi="Arial" w:cs="Arial"/>
        </w:rPr>
      </w:pPr>
      <w:r w:rsidRPr="00CE4E0F">
        <w:rPr>
          <w:rFonts w:ascii="Arial" w:hAnsi="Arial" w:cs="Arial"/>
        </w:rPr>
        <w:t>Projekt protokołu odbioru</w:t>
      </w:r>
    </w:p>
    <w:p w14:paraId="7EF06EEA" w14:textId="77777777" w:rsidR="008A0CEA" w:rsidRPr="00CE4E0F" w:rsidRDefault="008A0CEA" w:rsidP="008A0CEA">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8A0CEA" w:rsidRPr="00CE4E0F" w14:paraId="4A80BC53" w14:textId="77777777" w:rsidTr="00CD7D2A">
        <w:trPr>
          <w:jc w:val="center"/>
        </w:trPr>
        <w:tc>
          <w:tcPr>
            <w:tcW w:w="4816" w:type="dxa"/>
            <w:vAlign w:val="center"/>
          </w:tcPr>
          <w:p w14:paraId="68DBFC1E" w14:textId="77777777" w:rsidR="008A0CEA" w:rsidRPr="00CE4E0F" w:rsidRDefault="008A0CEA" w:rsidP="00CD7D2A">
            <w:pPr>
              <w:jc w:val="center"/>
              <w:rPr>
                <w:rFonts w:ascii="Arial" w:hAnsi="Arial" w:cs="Arial"/>
              </w:rPr>
            </w:pPr>
            <w:r w:rsidRPr="00CE4E0F">
              <w:rPr>
                <w:rFonts w:ascii="Arial" w:hAnsi="Arial" w:cs="Arial"/>
              </w:rPr>
              <w:t>WYKONAWCA::</w:t>
            </w:r>
          </w:p>
        </w:tc>
        <w:tc>
          <w:tcPr>
            <w:tcW w:w="4930" w:type="dxa"/>
            <w:vAlign w:val="center"/>
          </w:tcPr>
          <w:p w14:paraId="5A640781" w14:textId="77777777" w:rsidR="008A0CEA" w:rsidRPr="00CE4E0F" w:rsidRDefault="008A0CEA" w:rsidP="00CD7D2A">
            <w:pPr>
              <w:jc w:val="center"/>
              <w:rPr>
                <w:rFonts w:ascii="Arial" w:hAnsi="Arial" w:cs="Arial"/>
              </w:rPr>
            </w:pPr>
            <w:r w:rsidRPr="00CE4E0F">
              <w:rPr>
                <w:rFonts w:ascii="Arial" w:hAnsi="Arial" w:cs="Arial"/>
              </w:rPr>
              <w:t>ZAMAWIAJĄCY</w:t>
            </w:r>
          </w:p>
        </w:tc>
      </w:tr>
    </w:tbl>
    <w:p w14:paraId="47C59B89" w14:textId="77777777" w:rsidR="008A0CEA" w:rsidRPr="00CE4E0F" w:rsidRDefault="008A0CEA" w:rsidP="008A0CEA">
      <w:pPr>
        <w:rPr>
          <w:rFonts w:ascii="Arial" w:hAnsi="Arial" w:cs="Arial"/>
        </w:rPr>
      </w:pPr>
    </w:p>
    <w:p w14:paraId="1E1719B4" w14:textId="481E789C" w:rsidR="00203A4F" w:rsidRDefault="00203A4F">
      <w:pPr>
        <w:rPr>
          <w:rFonts w:ascii="Arial" w:hAnsi="Arial" w:cs="Arial"/>
        </w:rPr>
      </w:pPr>
      <w:r>
        <w:rPr>
          <w:rFonts w:ascii="Arial" w:hAnsi="Arial" w:cs="Arial"/>
        </w:rPr>
        <w:br w:type="page"/>
      </w:r>
    </w:p>
    <w:p w14:paraId="29E51318" w14:textId="77777777" w:rsidR="00E55546" w:rsidRPr="00CE4E0F" w:rsidRDefault="00E55546" w:rsidP="00E55546">
      <w:pPr>
        <w:ind w:left="10" w:hanging="10"/>
        <w:jc w:val="right"/>
        <w:rPr>
          <w:rFonts w:ascii="Arial" w:eastAsia="Arial" w:hAnsi="Arial" w:cs="Arial"/>
          <w:color w:val="000000"/>
        </w:rPr>
      </w:pPr>
      <w:r w:rsidRPr="00CE4E0F">
        <w:rPr>
          <w:rFonts w:ascii="Arial" w:eastAsia="Arial" w:hAnsi="Arial" w:cs="Arial"/>
          <w:color w:val="000000"/>
        </w:rPr>
        <w:t>Załącznik nr 3 do Umowy</w:t>
      </w:r>
    </w:p>
    <w:p w14:paraId="7F19155F" w14:textId="55923F37" w:rsidR="00203A4F" w:rsidRPr="00CE4E0F" w:rsidRDefault="00203A4F" w:rsidP="00203A4F">
      <w:pPr>
        <w:ind w:left="10" w:hanging="10"/>
        <w:jc w:val="center"/>
        <w:rPr>
          <w:rFonts w:ascii="Arial" w:eastAsia="Arial" w:hAnsi="Arial" w:cs="Arial"/>
          <w:color w:val="000000"/>
        </w:rPr>
      </w:pPr>
      <w:r w:rsidRPr="00CE4E0F">
        <w:rPr>
          <w:rFonts w:ascii="Arial" w:hAnsi="Arial" w:cs="Arial"/>
          <w:noProof/>
        </w:rPr>
        <w:drawing>
          <wp:inline distT="0" distB="0" distL="0" distR="0" wp14:anchorId="5CCC44AE" wp14:editId="2373BCDA">
            <wp:extent cx="6283960" cy="650875"/>
            <wp:effectExtent l="0" t="0" r="2540" b="0"/>
            <wp:docPr id="1867827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56873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3960" cy="650875"/>
                    </a:xfrm>
                    <a:prstGeom prst="rect">
                      <a:avLst/>
                    </a:prstGeom>
                    <a:noFill/>
                    <a:ln>
                      <a:noFill/>
                    </a:ln>
                  </pic:spPr>
                </pic:pic>
              </a:graphicData>
            </a:graphic>
          </wp:inline>
        </w:drawing>
      </w:r>
    </w:p>
    <w:p w14:paraId="75E8CCAD" w14:textId="77777777" w:rsidR="00203A4F" w:rsidRPr="00CE4E0F" w:rsidRDefault="00203A4F" w:rsidP="00B632A6">
      <w:pPr>
        <w:jc w:val="center"/>
        <w:rPr>
          <w:rFonts w:ascii="Arial" w:eastAsia="Arial" w:hAnsi="Arial" w:cs="Arial"/>
          <w:color w:val="000000"/>
        </w:rPr>
      </w:pPr>
      <w:r w:rsidRPr="00CE4E0F">
        <w:rPr>
          <w:rFonts w:ascii="Arial" w:eastAsia="Arial" w:hAnsi="Arial" w:cs="Arial"/>
          <w:color w:val="000000"/>
        </w:rPr>
        <w:t>PROJEKT PROTOKOŁU ZDAWCZO - ODBIORCZEGO</w:t>
      </w:r>
    </w:p>
    <w:p w14:paraId="7F00F1E5" w14:textId="12B9DEB2" w:rsidR="00203A4F" w:rsidRPr="00CE4E0F" w:rsidRDefault="00203A4F" w:rsidP="00B632A6">
      <w:pPr>
        <w:jc w:val="center"/>
        <w:rPr>
          <w:rFonts w:ascii="Arial" w:eastAsia="Arial" w:hAnsi="Arial" w:cs="Arial"/>
          <w:color w:val="000000"/>
        </w:rPr>
      </w:pPr>
      <w:r w:rsidRPr="00CE4E0F">
        <w:rPr>
          <w:rFonts w:ascii="Arial" w:eastAsia="Arial" w:hAnsi="Arial" w:cs="Arial"/>
          <w:color w:val="000000"/>
        </w:rPr>
        <w:t>Sporządzony w Koszalinie dnia …............................... 2026 r.</w:t>
      </w:r>
    </w:p>
    <w:p w14:paraId="624CDFBE" w14:textId="77777777" w:rsidR="00203A4F" w:rsidRPr="00CE4E0F" w:rsidRDefault="00203A4F" w:rsidP="00203A4F">
      <w:pPr>
        <w:ind w:left="1520" w:hanging="10"/>
        <w:rPr>
          <w:rFonts w:ascii="Arial" w:eastAsia="Arial" w:hAnsi="Arial" w:cs="Arial"/>
          <w:color w:val="000000"/>
        </w:rPr>
      </w:pPr>
    </w:p>
    <w:p w14:paraId="3A30581C" w14:textId="77777777" w:rsidR="00203A4F" w:rsidRPr="00CE4E0F" w:rsidRDefault="00203A4F" w:rsidP="00203A4F">
      <w:pPr>
        <w:ind w:left="-5" w:hanging="10"/>
        <w:rPr>
          <w:rFonts w:ascii="Arial" w:eastAsia="Arial" w:hAnsi="Arial" w:cs="Arial"/>
          <w:color w:val="000000"/>
        </w:rPr>
      </w:pPr>
      <w:r w:rsidRPr="00CE4E0F">
        <w:rPr>
          <w:rFonts w:ascii="Arial" w:eastAsia="Arial" w:hAnsi="Arial" w:cs="Arial"/>
          <w:b/>
          <w:color w:val="000000"/>
        </w:rPr>
        <w:t>WYKONAWCA:</w:t>
      </w:r>
    </w:p>
    <w:p w14:paraId="6BB10D13" w14:textId="7903BF80" w:rsidR="00203A4F" w:rsidRPr="00CE4E0F" w:rsidRDefault="00203A4F" w:rsidP="00203A4F">
      <w:pPr>
        <w:rPr>
          <w:rFonts w:ascii="Arial" w:hAnsi="Arial" w:cs="Arial"/>
        </w:rPr>
      </w:pPr>
      <w:r w:rsidRPr="00CE4E0F">
        <w:rPr>
          <w:rFonts w:ascii="Arial" w:hAnsi="Arial" w:cs="Arial"/>
        </w:rPr>
        <w:t>………………………………………</w:t>
      </w:r>
    </w:p>
    <w:p w14:paraId="024F891E" w14:textId="77777777" w:rsidR="00203A4F" w:rsidRPr="00CE4E0F" w:rsidRDefault="00203A4F" w:rsidP="00203A4F">
      <w:pPr>
        <w:rPr>
          <w:rFonts w:ascii="Arial" w:hAnsi="Arial" w:cs="Arial"/>
        </w:rPr>
      </w:pPr>
      <w:r w:rsidRPr="00CE4E0F">
        <w:rPr>
          <w:rFonts w:ascii="Arial" w:hAnsi="Arial" w:cs="Arial"/>
        </w:rPr>
        <w:t>NIP: ………………………………...</w:t>
      </w:r>
    </w:p>
    <w:p w14:paraId="404BF713" w14:textId="77777777" w:rsidR="00203A4F" w:rsidRPr="00CE4E0F" w:rsidRDefault="00203A4F" w:rsidP="00203A4F">
      <w:pPr>
        <w:rPr>
          <w:rFonts w:ascii="Arial" w:hAnsi="Arial" w:cs="Arial"/>
        </w:rPr>
      </w:pPr>
    </w:p>
    <w:p w14:paraId="3D527011" w14:textId="77777777" w:rsidR="00203A4F" w:rsidRPr="00CE4E0F" w:rsidRDefault="00203A4F" w:rsidP="00203A4F">
      <w:pPr>
        <w:rPr>
          <w:rFonts w:ascii="Arial" w:eastAsia="Arial" w:hAnsi="Arial" w:cs="Arial"/>
          <w:color w:val="000000"/>
        </w:rPr>
      </w:pPr>
      <w:r w:rsidRPr="00CE4E0F">
        <w:rPr>
          <w:rFonts w:ascii="Arial" w:hAnsi="Arial" w:cs="Arial"/>
        </w:rPr>
        <w:t>reprezentowany przez……………………..</w:t>
      </w:r>
    </w:p>
    <w:p w14:paraId="1EA216B1" w14:textId="77777777" w:rsidR="00203A4F" w:rsidRPr="00CE4E0F" w:rsidRDefault="00203A4F" w:rsidP="00203A4F">
      <w:pPr>
        <w:rPr>
          <w:rFonts w:ascii="Arial" w:eastAsia="Arial" w:hAnsi="Arial" w:cs="Arial"/>
          <w:color w:val="000000"/>
        </w:rPr>
      </w:pPr>
    </w:p>
    <w:p w14:paraId="4B4D47F6" w14:textId="77777777" w:rsidR="00203A4F" w:rsidRPr="00CE4E0F" w:rsidRDefault="00203A4F" w:rsidP="00203A4F">
      <w:pPr>
        <w:ind w:left="-5" w:hanging="10"/>
        <w:rPr>
          <w:rFonts w:ascii="Arial" w:eastAsia="Arial" w:hAnsi="Arial" w:cs="Arial"/>
          <w:color w:val="000000"/>
        </w:rPr>
      </w:pPr>
      <w:r w:rsidRPr="00CE4E0F">
        <w:rPr>
          <w:rFonts w:ascii="Arial" w:eastAsia="Arial" w:hAnsi="Arial" w:cs="Arial"/>
          <w:b/>
          <w:color w:val="000000"/>
        </w:rPr>
        <w:t>ZAMAWIAJ</w:t>
      </w:r>
      <w:r w:rsidRPr="00CE4E0F">
        <w:rPr>
          <w:rFonts w:ascii="Arial" w:eastAsia="Arial" w:hAnsi="Arial" w:cs="Arial"/>
          <w:color w:val="000000"/>
        </w:rPr>
        <w:t>Ą</w:t>
      </w:r>
      <w:r w:rsidRPr="00CE4E0F">
        <w:rPr>
          <w:rFonts w:ascii="Arial" w:eastAsia="Arial" w:hAnsi="Arial" w:cs="Arial"/>
          <w:b/>
          <w:color w:val="000000"/>
        </w:rPr>
        <w:t xml:space="preserve">CY: </w:t>
      </w:r>
    </w:p>
    <w:p w14:paraId="6ECE8307" w14:textId="7FA11DD0" w:rsidR="00203A4F" w:rsidRPr="00CE4E0F" w:rsidRDefault="00203A4F" w:rsidP="00203A4F">
      <w:pPr>
        <w:ind w:left="-5" w:hanging="10"/>
        <w:rPr>
          <w:rFonts w:ascii="Arial" w:eastAsia="Arial" w:hAnsi="Arial" w:cs="Arial"/>
          <w:bCs/>
          <w:color w:val="000000"/>
        </w:rPr>
      </w:pPr>
      <w:r w:rsidRPr="00CE4E0F">
        <w:rPr>
          <w:rFonts w:ascii="Arial" w:eastAsia="Arial" w:hAnsi="Arial" w:cs="Arial"/>
          <w:bCs/>
          <w:color w:val="000000"/>
        </w:rPr>
        <w:t xml:space="preserve">Szpital Wojewódzki im. Mikołaja Kopernika w Koszalinie </w:t>
      </w:r>
    </w:p>
    <w:p w14:paraId="03859B82" w14:textId="77777777" w:rsidR="00203A4F" w:rsidRPr="00CE4E0F" w:rsidRDefault="00203A4F" w:rsidP="00203A4F">
      <w:pPr>
        <w:ind w:left="-5" w:hanging="10"/>
        <w:rPr>
          <w:rFonts w:ascii="Arial" w:eastAsia="Arial" w:hAnsi="Arial" w:cs="Arial"/>
          <w:bCs/>
          <w:color w:val="000000"/>
        </w:rPr>
      </w:pPr>
      <w:r w:rsidRPr="00CE4E0F">
        <w:rPr>
          <w:rFonts w:ascii="Arial" w:eastAsia="Arial" w:hAnsi="Arial" w:cs="Arial"/>
          <w:bCs/>
          <w:color w:val="000000"/>
        </w:rPr>
        <w:t>ul. Tytusa Chałubińskiego 7</w:t>
      </w:r>
    </w:p>
    <w:p w14:paraId="37AB765C" w14:textId="77777777" w:rsidR="00203A4F" w:rsidRPr="00CE4E0F" w:rsidRDefault="00203A4F" w:rsidP="00203A4F">
      <w:pPr>
        <w:ind w:left="-5" w:hanging="10"/>
        <w:rPr>
          <w:rFonts w:ascii="Arial" w:eastAsia="Arial" w:hAnsi="Arial" w:cs="Arial"/>
          <w:bCs/>
          <w:color w:val="000000"/>
        </w:rPr>
      </w:pPr>
      <w:r w:rsidRPr="00CE4E0F">
        <w:rPr>
          <w:rFonts w:ascii="Arial" w:eastAsia="Arial" w:hAnsi="Arial" w:cs="Arial"/>
          <w:bCs/>
          <w:color w:val="000000"/>
        </w:rPr>
        <w:t>75-581 Koszalin</w:t>
      </w:r>
    </w:p>
    <w:p w14:paraId="47E880BC" w14:textId="77777777" w:rsidR="00203A4F" w:rsidRPr="00CE4E0F" w:rsidRDefault="00203A4F" w:rsidP="00203A4F">
      <w:pPr>
        <w:ind w:left="-5" w:hanging="10"/>
        <w:rPr>
          <w:rStyle w:val="cf01"/>
          <w:rFonts w:ascii="Arial" w:hAnsi="Arial" w:cs="Arial"/>
          <w:sz w:val="24"/>
          <w:szCs w:val="24"/>
        </w:rPr>
      </w:pPr>
      <w:r w:rsidRPr="00CE4E0F">
        <w:rPr>
          <w:rFonts w:ascii="Arial" w:eastAsia="Arial" w:hAnsi="Arial" w:cs="Arial"/>
          <w:bCs/>
          <w:color w:val="000000"/>
        </w:rPr>
        <w:t>NIP:</w:t>
      </w:r>
      <w:r w:rsidRPr="00CE4E0F">
        <w:rPr>
          <w:rFonts w:ascii="Arial" w:eastAsia="Arial" w:hAnsi="Arial" w:cs="Arial"/>
          <w:bCs/>
        </w:rPr>
        <w:t xml:space="preserve"> </w:t>
      </w:r>
      <w:r w:rsidRPr="00CE4E0F">
        <w:rPr>
          <w:rStyle w:val="cf01"/>
          <w:rFonts w:ascii="Arial" w:hAnsi="Arial" w:cs="Arial"/>
          <w:sz w:val="24"/>
          <w:szCs w:val="24"/>
        </w:rPr>
        <w:t>6691044410</w:t>
      </w:r>
    </w:p>
    <w:p w14:paraId="3D9F99EB" w14:textId="77777777" w:rsidR="00203A4F" w:rsidRPr="00CE4E0F" w:rsidRDefault="00203A4F" w:rsidP="00203A4F">
      <w:pPr>
        <w:ind w:left="-5" w:hanging="10"/>
        <w:rPr>
          <w:rStyle w:val="cf01"/>
          <w:rFonts w:ascii="Arial" w:hAnsi="Arial" w:cs="Arial"/>
          <w:sz w:val="24"/>
          <w:szCs w:val="24"/>
        </w:rPr>
      </w:pPr>
      <w:r w:rsidRPr="00CE4E0F">
        <w:rPr>
          <w:rFonts w:ascii="Arial" w:eastAsia="Arial" w:hAnsi="Arial" w:cs="Arial"/>
          <w:bCs/>
          <w:color w:val="000000"/>
        </w:rPr>
        <w:t>reprezentowany przez…………………………..</w:t>
      </w:r>
    </w:p>
    <w:p w14:paraId="2EE09C3F" w14:textId="77777777" w:rsidR="00203A4F" w:rsidRPr="00CE4E0F" w:rsidRDefault="00203A4F" w:rsidP="00203A4F">
      <w:pPr>
        <w:ind w:left="-5" w:hanging="10"/>
        <w:rPr>
          <w:rFonts w:ascii="Arial" w:eastAsia="Arial" w:hAnsi="Arial" w:cs="Arial"/>
          <w:bCs/>
          <w:sz w:val="16"/>
        </w:rPr>
      </w:pPr>
    </w:p>
    <w:p w14:paraId="79D6E87C" w14:textId="1849B3BC" w:rsidR="00203A4F" w:rsidRPr="00B632A6" w:rsidRDefault="00203A4F" w:rsidP="00B632A6">
      <w:pPr>
        <w:pStyle w:val="Akapitzlist"/>
        <w:numPr>
          <w:ilvl w:val="0"/>
          <w:numId w:val="114"/>
        </w:numPr>
        <w:rPr>
          <w:rFonts w:ascii="Arial" w:eastAsia="Arial" w:hAnsi="Arial" w:cs="Arial"/>
          <w:bCs/>
          <w:color w:val="000000"/>
        </w:rPr>
      </w:pPr>
      <w:r w:rsidRPr="00B632A6">
        <w:rPr>
          <w:rFonts w:ascii="Arial" w:eastAsia="Arial" w:hAnsi="Arial" w:cs="Arial"/>
          <w:bCs/>
          <w:color w:val="000000"/>
        </w:rPr>
        <w:t>Wykonawca przekazał Zamawiającemu następujący sprzęt zgodnie z umową nr/wykonał następujące roboty budowlane oraz dostarczył wyposażenie *</w:t>
      </w:r>
    </w:p>
    <w:p w14:paraId="44A1E7D0" w14:textId="77777777" w:rsidR="00203A4F" w:rsidRPr="00CE4E0F" w:rsidRDefault="00203A4F" w:rsidP="00203A4F">
      <w:pPr>
        <w:ind w:left="284" w:hanging="273"/>
        <w:rPr>
          <w:rFonts w:ascii="Arial" w:eastAsia="Arial" w:hAnsi="Arial" w:cs="Arial"/>
          <w:color w:val="000000"/>
        </w:rPr>
      </w:pPr>
      <w:r w:rsidRPr="00CE4E0F">
        <w:rPr>
          <w:rFonts w:ascii="Arial" w:eastAsia="Arial" w:hAnsi="Arial" w:cs="Arial"/>
          <w:color w:val="000000"/>
        </w:rPr>
        <w:t>………………………………………………………………….:………………………………</w:t>
      </w:r>
    </w:p>
    <w:p w14:paraId="48CBD6B5" w14:textId="77777777" w:rsidR="00203A4F" w:rsidRPr="00CE4E0F" w:rsidRDefault="00203A4F" w:rsidP="00203A4F">
      <w:pPr>
        <w:ind w:left="284" w:hanging="273"/>
        <w:rPr>
          <w:rFonts w:ascii="Arial" w:eastAsia="Arial" w:hAnsi="Arial" w:cs="Arial"/>
          <w:color w:val="000000"/>
        </w:rPr>
      </w:pPr>
      <w:r w:rsidRPr="00CE4E0F">
        <w:rPr>
          <w:rFonts w:ascii="Arial" w:eastAsia="Arial" w:hAnsi="Arial" w:cs="Arial"/>
          <w:color w:val="000000"/>
        </w:rPr>
        <w:t>………………………………………………………………….:………………………………</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7"/>
        <w:gridCol w:w="2356"/>
        <w:gridCol w:w="922"/>
        <w:gridCol w:w="1234"/>
        <w:gridCol w:w="1189"/>
        <w:gridCol w:w="2087"/>
        <w:gridCol w:w="1196"/>
      </w:tblGrid>
      <w:tr w:rsidR="00203A4F" w:rsidRPr="00B632A6" w14:paraId="5D52CFF3" w14:textId="77777777" w:rsidTr="00A2215F">
        <w:trPr>
          <w:trHeight w:val="232"/>
          <w:jc w:val="center"/>
        </w:trPr>
        <w:tc>
          <w:tcPr>
            <w:tcW w:w="847" w:type="dxa"/>
            <w:noWrap/>
            <w:vAlign w:val="center"/>
          </w:tcPr>
          <w:p w14:paraId="4EF8BA71" w14:textId="77777777" w:rsidR="00203A4F" w:rsidRPr="00B632A6" w:rsidRDefault="00203A4F" w:rsidP="00A2215F">
            <w:pPr>
              <w:jc w:val="center"/>
              <w:rPr>
                <w:rFonts w:ascii="Arial" w:hAnsi="Arial" w:cs="Arial"/>
                <w:bCs/>
                <w:color w:val="000000"/>
                <w:sz w:val="18"/>
                <w:szCs w:val="18"/>
              </w:rPr>
            </w:pPr>
            <w:r w:rsidRPr="00B632A6">
              <w:rPr>
                <w:rFonts w:ascii="Arial" w:eastAsia="Arial" w:hAnsi="Arial" w:cs="Arial"/>
                <w:bCs/>
                <w:color w:val="000000"/>
                <w:sz w:val="18"/>
                <w:szCs w:val="18"/>
              </w:rPr>
              <w:t>Nr pozycji z opisu</w:t>
            </w:r>
          </w:p>
        </w:tc>
        <w:tc>
          <w:tcPr>
            <w:tcW w:w="2356" w:type="dxa"/>
            <w:vAlign w:val="center"/>
          </w:tcPr>
          <w:p w14:paraId="37154EFA" w14:textId="041F4979" w:rsidR="00203A4F" w:rsidRPr="00B632A6" w:rsidRDefault="00203A4F" w:rsidP="00A2215F">
            <w:pPr>
              <w:jc w:val="center"/>
              <w:rPr>
                <w:rFonts w:ascii="Arial" w:hAnsi="Arial" w:cs="Arial"/>
                <w:bCs/>
                <w:color w:val="000000"/>
                <w:sz w:val="18"/>
                <w:szCs w:val="18"/>
              </w:rPr>
            </w:pPr>
            <w:r w:rsidRPr="00B632A6">
              <w:rPr>
                <w:rFonts w:ascii="Arial" w:hAnsi="Arial" w:cs="Arial"/>
                <w:bCs/>
                <w:color w:val="000000"/>
                <w:sz w:val="18"/>
                <w:szCs w:val="18"/>
              </w:rPr>
              <w:t>Nazwa i typ sprzętu</w:t>
            </w:r>
          </w:p>
        </w:tc>
        <w:tc>
          <w:tcPr>
            <w:tcW w:w="922" w:type="dxa"/>
            <w:vAlign w:val="center"/>
          </w:tcPr>
          <w:p w14:paraId="4783A310" w14:textId="77777777" w:rsidR="00203A4F" w:rsidRPr="00B632A6" w:rsidRDefault="00203A4F" w:rsidP="00A2215F">
            <w:pPr>
              <w:jc w:val="center"/>
              <w:rPr>
                <w:rFonts w:ascii="Arial" w:hAnsi="Arial" w:cs="Arial"/>
                <w:bCs/>
                <w:color w:val="000000"/>
                <w:sz w:val="18"/>
                <w:szCs w:val="18"/>
              </w:rPr>
            </w:pPr>
            <w:r w:rsidRPr="00B632A6">
              <w:rPr>
                <w:rFonts w:ascii="Arial" w:hAnsi="Arial" w:cs="Arial"/>
                <w:bCs/>
                <w:color w:val="000000"/>
                <w:sz w:val="18"/>
                <w:szCs w:val="18"/>
              </w:rPr>
              <w:t>Model</w:t>
            </w:r>
          </w:p>
        </w:tc>
        <w:tc>
          <w:tcPr>
            <w:tcW w:w="1234" w:type="dxa"/>
            <w:vAlign w:val="center"/>
          </w:tcPr>
          <w:p w14:paraId="20137947" w14:textId="77777777" w:rsidR="00203A4F" w:rsidRPr="00B632A6" w:rsidRDefault="00203A4F" w:rsidP="00A2215F">
            <w:pPr>
              <w:jc w:val="center"/>
              <w:rPr>
                <w:rFonts w:ascii="Arial" w:hAnsi="Arial" w:cs="Arial"/>
                <w:bCs/>
                <w:color w:val="000000"/>
                <w:sz w:val="18"/>
                <w:szCs w:val="18"/>
              </w:rPr>
            </w:pPr>
            <w:r w:rsidRPr="00B632A6">
              <w:rPr>
                <w:rFonts w:ascii="Arial" w:hAnsi="Arial" w:cs="Arial"/>
                <w:bCs/>
                <w:color w:val="000000"/>
                <w:sz w:val="18"/>
                <w:szCs w:val="18"/>
              </w:rPr>
              <w:t>Producent</w:t>
            </w:r>
          </w:p>
        </w:tc>
        <w:tc>
          <w:tcPr>
            <w:tcW w:w="1189" w:type="dxa"/>
            <w:noWrap/>
            <w:vAlign w:val="center"/>
          </w:tcPr>
          <w:p w14:paraId="262051D1" w14:textId="77777777" w:rsidR="00203A4F" w:rsidRPr="00B632A6" w:rsidRDefault="00203A4F" w:rsidP="00A2215F">
            <w:pPr>
              <w:jc w:val="center"/>
              <w:rPr>
                <w:rFonts w:ascii="Arial" w:hAnsi="Arial" w:cs="Arial"/>
                <w:bCs/>
                <w:color w:val="000000"/>
                <w:sz w:val="18"/>
                <w:szCs w:val="18"/>
              </w:rPr>
            </w:pPr>
            <w:r w:rsidRPr="00B632A6">
              <w:rPr>
                <w:rFonts w:ascii="Arial" w:hAnsi="Arial" w:cs="Arial"/>
                <w:bCs/>
                <w:color w:val="000000"/>
                <w:sz w:val="18"/>
                <w:szCs w:val="18"/>
              </w:rPr>
              <w:t>Ilość szt.</w:t>
            </w:r>
          </w:p>
        </w:tc>
        <w:tc>
          <w:tcPr>
            <w:tcW w:w="2087" w:type="dxa"/>
            <w:vAlign w:val="center"/>
          </w:tcPr>
          <w:p w14:paraId="40EF7B2B" w14:textId="0544B0E9" w:rsidR="00203A4F" w:rsidRPr="00B632A6" w:rsidRDefault="00203A4F" w:rsidP="005023EF">
            <w:pPr>
              <w:jc w:val="center"/>
              <w:rPr>
                <w:rFonts w:ascii="Arial" w:hAnsi="Arial" w:cs="Arial"/>
                <w:bCs/>
                <w:color w:val="000000"/>
                <w:sz w:val="18"/>
                <w:szCs w:val="18"/>
              </w:rPr>
            </w:pPr>
            <w:r w:rsidRPr="00B632A6">
              <w:rPr>
                <w:rFonts w:ascii="Arial" w:hAnsi="Arial" w:cs="Arial"/>
                <w:bCs/>
                <w:color w:val="000000"/>
                <w:sz w:val="18"/>
                <w:szCs w:val="18"/>
              </w:rPr>
              <w:t xml:space="preserve">Numer </w:t>
            </w:r>
            <w:r w:rsidR="005023EF">
              <w:rPr>
                <w:rFonts w:ascii="Arial" w:hAnsi="Arial" w:cs="Arial"/>
                <w:bCs/>
                <w:color w:val="000000"/>
                <w:sz w:val="18"/>
                <w:szCs w:val="18"/>
              </w:rPr>
              <w:t>fabryczny sprzętu</w:t>
            </w:r>
          </w:p>
        </w:tc>
        <w:tc>
          <w:tcPr>
            <w:tcW w:w="1196" w:type="dxa"/>
            <w:vAlign w:val="center"/>
          </w:tcPr>
          <w:p w14:paraId="3E54FBF6" w14:textId="77777777" w:rsidR="00203A4F" w:rsidRPr="00B632A6" w:rsidRDefault="00203A4F" w:rsidP="00A2215F">
            <w:pPr>
              <w:jc w:val="center"/>
              <w:rPr>
                <w:rFonts w:ascii="Arial" w:hAnsi="Arial" w:cs="Arial"/>
                <w:bCs/>
                <w:color w:val="000000"/>
                <w:sz w:val="18"/>
                <w:szCs w:val="18"/>
              </w:rPr>
            </w:pPr>
            <w:r w:rsidRPr="00B632A6">
              <w:rPr>
                <w:rFonts w:ascii="Arial" w:hAnsi="Arial" w:cs="Arial"/>
                <w:bCs/>
                <w:color w:val="000000"/>
                <w:sz w:val="18"/>
                <w:szCs w:val="18"/>
              </w:rPr>
              <w:t>Rok produkcji sprzętu</w:t>
            </w:r>
          </w:p>
        </w:tc>
      </w:tr>
      <w:tr w:rsidR="00203A4F" w:rsidRPr="00CE4E0F" w14:paraId="4110A9CD" w14:textId="77777777" w:rsidTr="00B632A6">
        <w:trPr>
          <w:jc w:val="center"/>
        </w:trPr>
        <w:tc>
          <w:tcPr>
            <w:tcW w:w="847" w:type="dxa"/>
            <w:noWrap/>
            <w:vAlign w:val="center"/>
            <w:hideMark/>
          </w:tcPr>
          <w:p w14:paraId="4D009756" w14:textId="77777777" w:rsidR="00203A4F" w:rsidRPr="00CE4E0F" w:rsidRDefault="00203A4F" w:rsidP="00A2215F">
            <w:pPr>
              <w:jc w:val="center"/>
              <w:rPr>
                <w:rFonts w:ascii="Arial" w:hAnsi="Arial" w:cs="Arial"/>
                <w:bCs/>
                <w:color w:val="000000"/>
              </w:rPr>
            </w:pPr>
          </w:p>
        </w:tc>
        <w:tc>
          <w:tcPr>
            <w:tcW w:w="2356" w:type="dxa"/>
            <w:vAlign w:val="center"/>
            <w:hideMark/>
          </w:tcPr>
          <w:p w14:paraId="2ABA93F6" w14:textId="77777777" w:rsidR="00203A4F" w:rsidRPr="00CE4E0F" w:rsidRDefault="00203A4F" w:rsidP="00A2215F">
            <w:pPr>
              <w:jc w:val="center"/>
              <w:rPr>
                <w:rFonts w:ascii="Arial" w:hAnsi="Arial" w:cs="Arial"/>
                <w:bCs/>
              </w:rPr>
            </w:pPr>
          </w:p>
        </w:tc>
        <w:tc>
          <w:tcPr>
            <w:tcW w:w="922" w:type="dxa"/>
            <w:vAlign w:val="center"/>
          </w:tcPr>
          <w:p w14:paraId="52CB166A" w14:textId="77777777" w:rsidR="00203A4F" w:rsidRPr="00CE4E0F" w:rsidRDefault="00203A4F" w:rsidP="00A2215F">
            <w:pPr>
              <w:jc w:val="center"/>
              <w:rPr>
                <w:rFonts w:ascii="Arial" w:hAnsi="Arial" w:cs="Arial"/>
                <w:bCs/>
                <w:color w:val="000000"/>
                <w:lang w:val="en-US"/>
              </w:rPr>
            </w:pPr>
          </w:p>
        </w:tc>
        <w:tc>
          <w:tcPr>
            <w:tcW w:w="1234" w:type="dxa"/>
            <w:vAlign w:val="center"/>
          </w:tcPr>
          <w:p w14:paraId="5427B660" w14:textId="77777777" w:rsidR="00203A4F" w:rsidRPr="00CE4E0F" w:rsidRDefault="00203A4F" w:rsidP="00A2215F">
            <w:pPr>
              <w:jc w:val="center"/>
              <w:rPr>
                <w:rFonts w:ascii="Arial" w:hAnsi="Arial" w:cs="Arial"/>
                <w:bCs/>
                <w:color w:val="000000"/>
                <w:lang w:val="en-US"/>
              </w:rPr>
            </w:pPr>
          </w:p>
        </w:tc>
        <w:tc>
          <w:tcPr>
            <w:tcW w:w="1189" w:type="dxa"/>
            <w:noWrap/>
            <w:vAlign w:val="center"/>
            <w:hideMark/>
          </w:tcPr>
          <w:p w14:paraId="128C60DC" w14:textId="77777777" w:rsidR="00203A4F" w:rsidRPr="00CE4E0F" w:rsidRDefault="00203A4F" w:rsidP="00A2215F">
            <w:pPr>
              <w:jc w:val="center"/>
              <w:rPr>
                <w:rFonts w:ascii="Arial" w:hAnsi="Arial" w:cs="Arial"/>
                <w:bCs/>
                <w:color w:val="000000"/>
              </w:rPr>
            </w:pPr>
          </w:p>
        </w:tc>
        <w:tc>
          <w:tcPr>
            <w:tcW w:w="2087" w:type="dxa"/>
            <w:vAlign w:val="center"/>
          </w:tcPr>
          <w:p w14:paraId="2E6CA58D" w14:textId="77777777" w:rsidR="00203A4F" w:rsidRPr="00CE4E0F" w:rsidRDefault="00203A4F" w:rsidP="00A2215F">
            <w:pPr>
              <w:jc w:val="center"/>
              <w:rPr>
                <w:rFonts w:ascii="Arial" w:hAnsi="Arial" w:cs="Arial"/>
                <w:bCs/>
                <w:color w:val="000000"/>
              </w:rPr>
            </w:pPr>
          </w:p>
        </w:tc>
        <w:tc>
          <w:tcPr>
            <w:tcW w:w="1196" w:type="dxa"/>
            <w:vAlign w:val="center"/>
          </w:tcPr>
          <w:p w14:paraId="1917CC98" w14:textId="77777777" w:rsidR="00203A4F" w:rsidRPr="00CE4E0F" w:rsidRDefault="00203A4F" w:rsidP="00A2215F">
            <w:pPr>
              <w:jc w:val="center"/>
              <w:rPr>
                <w:rFonts w:ascii="Arial" w:hAnsi="Arial" w:cs="Arial"/>
                <w:bCs/>
                <w:color w:val="000000"/>
              </w:rPr>
            </w:pPr>
          </w:p>
        </w:tc>
      </w:tr>
    </w:tbl>
    <w:p w14:paraId="374EFB5C" w14:textId="77777777" w:rsidR="00203A4F" w:rsidRPr="00CE4E0F" w:rsidRDefault="00203A4F" w:rsidP="00203A4F">
      <w:pPr>
        <w:rPr>
          <w:rFonts w:ascii="Arial" w:eastAsia="Arial" w:hAnsi="Arial" w:cs="Arial"/>
          <w:color w:val="000000"/>
          <w:sz w:val="18"/>
        </w:rPr>
      </w:pPr>
    </w:p>
    <w:p w14:paraId="6C0DC2C0" w14:textId="04432946" w:rsidR="00203A4F" w:rsidRDefault="00203A4F" w:rsidP="005023EF">
      <w:pPr>
        <w:pStyle w:val="Akapitzlist"/>
        <w:numPr>
          <w:ilvl w:val="0"/>
          <w:numId w:val="114"/>
        </w:numPr>
        <w:jc w:val="both"/>
        <w:rPr>
          <w:rFonts w:ascii="Arial" w:eastAsia="Arial" w:hAnsi="Arial" w:cs="Arial"/>
          <w:bCs/>
          <w:color w:val="000000"/>
        </w:rPr>
      </w:pPr>
      <w:r w:rsidRPr="00CE4E0F">
        <w:rPr>
          <w:rFonts w:ascii="Arial" w:eastAsia="Arial" w:hAnsi="Arial" w:cs="Arial"/>
          <w:bCs/>
          <w:color w:val="000000"/>
        </w:rPr>
        <w:t>Zamawiający sprawdził kompletność dostawy sprzętu/robót budowlanych/wyposażenia* i nie wnosi zastrzeżeń/wnosi zastrzeżenia* w kwestii dostawy przedmiotu umowy.</w:t>
      </w:r>
    </w:p>
    <w:p w14:paraId="6D0D4EFB" w14:textId="77777777" w:rsidR="005023EF" w:rsidRPr="005023EF" w:rsidRDefault="005023EF" w:rsidP="005023EF">
      <w:pPr>
        <w:pStyle w:val="Akapitzlist"/>
        <w:numPr>
          <w:ilvl w:val="0"/>
          <w:numId w:val="114"/>
        </w:numPr>
        <w:jc w:val="both"/>
        <w:rPr>
          <w:rFonts w:ascii="Arial" w:eastAsia="Arial" w:hAnsi="Arial" w:cs="Arial"/>
          <w:bCs/>
          <w:color w:val="000000"/>
        </w:rPr>
      </w:pPr>
      <w:r w:rsidRPr="005023EF">
        <w:rPr>
          <w:rFonts w:ascii="Arial" w:eastAsia="Arial" w:hAnsi="Arial" w:cs="Arial"/>
          <w:bCs/>
          <w:color w:val="000000"/>
        </w:rPr>
        <w:t>Wykonawca w dniach ……………… dokonał przeszkolenia pracowników Zamawiającego z obsługi dostarczonego sprzętu. Przekazano instrukcję obsługi personelowi obsługującemu dostarczany sprzęt. Przekazano listę przeszkolonych pracowników.</w:t>
      </w:r>
    </w:p>
    <w:p w14:paraId="585DC4C6" w14:textId="77777777" w:rsidR="005023EF" w:rsidRPr="005023EF" w:rsidRDefault="005023EF" w:rsidP="005023EF">
      <w:pPr>
        <w:pStyle w:val="Akapitzlist"/>
        <w:numPr>
          <w:ilvl w:val="0"/>
          <w:numId w:val="114"/>
        </w:numPr>
        <w:jc w:val="both"/>
        <w:rPr>
          <w:rFonts w:ascii="Arial" w:eastAsia="Arial" w:hAnsi="Arial" w:cs="Arial"/>
          <w:bCs/>
          <w:color w:val="000000"/>
        </w:rPr>
      </w:pPr>
      <w:r w:rsidRPr="005023EF">
        <w:rPr>
          <w:rFonts w:ascii="Arial" w:eastAsia="Arial" w:hAnsi="Arial" w:cs="Arial"/>
          <w:bCs/>
          <w:color w:val="000000"/>
        </w:rPr>
        <w:t>Dostawa i uruchomienie sprzętu /dostosowanie pomieszczeń/wyposażenie* nastąpiła w dniu………………</w:t>
      </w:r>
    </w:p>
    <w:p w14:paraId="053DB4D0" w14:textId="0112E49C" w:rsidR="00203A4F" w:rsidRPr="00CE4E0F" w:rsidRDefault="00203A4F" w:rsidP="00B632A6">
      <w:pPr>
        <w:pStyle w:val="Akapitzlist"/>
        <w:numPr>
          <w:ilvl w:val="0"/>
          <w:numId w:val="114"/>
        </w:numPr>
        <w:rPr>
          <w:rFonts w:ascii="Arial" w:eastAsia="Arial" w:hAnsi="Arial" w:cs="Arial"/>
          <w:bCs/>
          <w:color w:val="000000"/>
        </w:rPr>
      </w:pPr>
      <w:r w:rsidRPr="00CE4E0F">
        <w:rPr>
          <w:rFonts w:ascii="Arial" w:eastAsia="Arial" w:hAnsi="Arial" w:cs="Arial"/>
          <w:bCs/>
          <w:color w:val="000000"/>
        </w:rPr>
        <w:t xml:space="preserve">Zamawiający potwierdza, że otrzymał wraz z dostarczonym przedmiotem umowy: </w:t>
      </w:r>
    </w:p>
    <w:p w14:paraId="45A6B403" w14:textId="77777777" w:rsidR="00652F66" w:rsidRPr="00652F66" w:rsidRDefault="00652F66" w:rsidP="00652F66">
      <w:pPr>
        <w:numPr>
          <w:ilvl w:val="0"/>
          <w:numId w:val="119"/>
        </w:numPr>
        <w:jc w:val="both"/>
        <w:rPr>
          <w:rFonts w:ascii="Arial" w:eastAsia="Arial" w:hAnsi="Arial" w:cs="Arial"/>
          <w:color w:val="000000"/>
        </w:rPr>
      </w:pPr>
      <w:r w:rsidRPr="00652F66">
        <w:rPr>
          <w:rFonts w:ascii="Arial" w:eastAsia="Arial" w:hAnsi="Arial" w:cs="Arial"/>
          <w:color w:val="000000"/>
        </w:rPr>
        <w:t>Wymagane prawem dokumenty właściwe dla przedmiotu zamówienia w celu jego uruchomienia i eksploatacji.</w:t>
      </w:r>
    </w:p>
    <w:p w14:paraId="2754C011" w14:textId="77777777" w:rsidR="00652F66" w:rsidRPr="00CE4E0F" w:rsidRDefault="00652F66" w:rsidP="00652F66">
      <w:pPr>
        <w:numPr>
          <w:ilvl w:val="0"/>
          <w:numId w:val="119"/>
        </w:numPr>
        <w:jc w:val="both"/>
        <w:rPr>
          <w:rFonts w:ascii="Arial" w:eastAsia="Arial" w:hAnsi="Arial" w:cs="Arial"/>
          <w:color w:val="000000"/>
        </w:rPr>
      </w:pPr>
      <w:r w:rsidRPr="00CE4E0F">
        <w:rPr>
          <w:rFonts w:ascii="Arial" w:eastAsia="Arial" w:hAnsi="Arial" w:cs="Arial"/>
          <w:color w:val="000000"/>
        </w:rPr>
        <w:t>Instrukcje obsługi i konserwacji dostarczonego sprzętu, zawierające zasady BHP</w:t>
      </w:r>
      <w:r>
        <w:rPr>
          <w:rFonts w:ascii="Arial" w:eastAsia="Arial" w:hAnsi="Arial" w:cs="Arial"/>
          <w:color w:val="000000"/>
        </w:rPr>
        <w:t>, sporządzone w języku polskim.</w:t>
      </w:r>
    </w:p>
    <w:p w14:paraId="79591201" w14:textId="77777777" w:rsidR="00652F66" w:rsidRDefault="00652F66" w:rsidP="00652F66">
      <w:pPr>
        <w:numPr>
          <w:ilvl w:val="0"/>
          <w:numId w:val="119"/>
        </w:numPr>
        <w:jc w:val="both"/>
        <w:rPr>
          <w:rFonts w:ascii="Arial" w:eastAsia="Arial" w:hAnsi="Arial" w:cs="Arial"/>
          <w:color w:val="000000"/>
        </w:rPr>
      </w:pPr>
      <w:r>
        <w:rPr>
          <w:rFonts w:ascii="Arial" w:eastAsia="Arial" w:hAnsi="Arial" w:cs="Arial"/>
          <w:color w:val="000000"/>
        </w:rPr>
        <w:t>Wypełniony paszport</w:t>
      </w:r>
      <w:r w:rsidRPr="00CE4E0F">
        <w:rPr>
          <w:rFonts w:ascii="Arial" w:eastAsia="Arial" w:hAnsi="Arial" w:cs="Arial"/>
          <w:color w:val="000000"/>
        </w:rPr>
        <w:t xml:space="preserve"> techniczn</w:t>
      </w:r>
      <w:r>
        <w:rPr>
          <w:rFonts w:ascii="Arial" w:eastAsia="Arial" w:hAnsi="Arial" w:cs="Arial"/>
          <w:color w:val="000000"/>
        </w:rPr>
        <w:t>y.</w:t>
      </w:r>
    </w:p>
    <w:p w14:paraId="6914BBA7" w14:textId="77777777" w:rsidR="00652F66" w:rsidRPr="00652F66" w:rsidRDefault="00652F66" w:rsidP="00652F66">
      <w:pPr>
        <w:numPr>
          <w:ilvl w:val="0"/>
          <w:numId w:val="119"/>
        </w:numPr>
        <w:suppressAutoHyphens/>
        <w:jc w:val="both"/>
        <w:rPr>
          <w:rFonts w:ascii="Arial" w:hAnsi="Arial" w:cs="Arial"/>
          <w:lang w:eastAsia="zh-CN"/>
        </w:rPr>
      </w:pPr>
      <w:r w:rsidRPr="00CE4E0F">
        <w:rPr>
          <w:rFonts w:ascii="Arial" w:hAnsi="Arial" w:cs="Arial"/>
          <w:lang w:eastAsia="zh-CN"/>
        </w:rPr>
        <w:t>Zbiorcze zestawienie dostarczonego sprzętu zawierające: nazwę, typ, producent, rok produkcji, numer fabryczny.</w:t>
      </w:r>
    </w:p>
    <w:p w14:paraId="6E2E89CC" w14:textId="2A4C1806" w:rsidR="00203A4F" w:rsidRPr="00B632A6" w:rsidRDefault="00203A4F" w:rsidP="00B632A6">
      <w:pPr>
        <w:pStyle w:val="Akapitzlist"/>
        <w:numPr>
          <w:ilvl w:val="0"/>
          <w:numId w:val="114"/>
        </w:numPr>
        <w:rPr>
          <w:rFonts w:ascii="Arial" w:eastAsia="Arial" w:hAnsi="Arial" w:cs="Arial"/>
          <w:bCs/>
          <w:color w:val="000000"/>
        </w:rPr>
      </w:pPr>
      <w:r w:rsidRPr="00B632A6">
        <w:rPr>
          <w:rFonts w:ascii="Arial" w:eastAsia="Arial" w:hAnsi="Arial" w:cs="Arial"/>
          <w:bCs/>
          <w:color w:val="000000"/>
        </w:rPr>
        <w:t>Protokół sporządzono w dwóch jednobrzmiących egzemplarzach, po jednym dla każdej ze stron.</w:t>
      </w:r>
    </w:p>
    <w:p w14:paraId="0A695870" w14:textId="69C906F7" w:rsidR="00203A4F" w:rsidRPr="00B632A6" w:rsidRDefault="00203A4F" w:rsidP="00B632A6">
      <w:pPr>
        <w:pStyle w:val="Akapitzlist"/>
        <w:numPr>
          <w:ilvl w:val="0"/>
          <w:numId w:val="114"/>
        </w:numPr>
        <w:rPr>
          <w:rFonts w:ascii="Arial" w:eastAsia="Arial" w:hAnsi="Arial" w:cs="Arial"/>
          <w:bCs/>
          <w:color w:val="000000"/>
        </w:rPr>
      </w:pPr>
      <w:r w:rsidRPr="00B632A6">
        <w:rPr>
          <w:rFonts w:ascii="Arial" w:eastAsia="Arial" w:hAnsi="Arial" w:cs="Arial"/>
          <w:bCs/>
          <w:color w:val="000000"/>
        </w:rPr>
        <w:t xml:space="preserve">Załączniki do protokołu: </w:t>
      </w:r>
    </w:p>
    <w:p w14:paraId="067287F3" w14:textId="22985BE1" w:rsidR="00203A4F" w:rsidRPr="00B632A6" w:rsidRDefault="00203A4F" w:rsidP="00B632A6">
      <w:pPr>
        <w:pStyle w:val="Akapitzlist"/>
        <w:numPr>
          <w:ilvl w:val="0"/>
          <w:numId w:val="116"/>
        </w:numPr>
        <w:jc w:val="both"/>
        <w:rPr>
          <w:rFonts w:ascii="Arial" w:eastAsia="Arial" w:hAnsi="Arial" w:cs="Arial"/>
          <w:color w:val="000000"/>
        </w:rPr>
      </w:pPr>
      <w:r w:rsidRPr="00B632A6">
        <w:rPr>
          <w:rFonts w:ascii="Arial" w:eastAsia="Arial" w:hAnsi="Arial" w:cs="Arial"/>
          <w:color w:val="000000"/>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B632A6">
        <w:rPr>
          <w:rFonts w:ascii="Arial" w:eastAsia="Arial" w:hAnsi="Arial" w:cs="Arial"/>
          <w:color w:val="000000"/>
        </w:rPr>
        <w:t>wzorcowań</w:t>
      </w:r>
      <w:proofErr w:type="spellEnd"/>
      <w:r w:rsidRPr="00B632A6">
        <w:rPr>
          <w:rFonts w:ascii="Arial" w:eastAsia="Arial" w:hAnsi="Arial" w:cs="Arial"/>
          <w:color w:val="000000"/>
        </w:rPr>
        <w:t xml:space="preserve">, sprawdzeń lub kontroli bezpieczeństwa, które zgodnie z instrukcją używania wyrobu nie mogą być wykonywane przez użytkownika (zgodnie z ustawą o wyrobach medycznych Dz.U.2022.974 </w:t>
      </w:r>
      <w:proofErr w:type="spellStart"/>
      <w:r w:rsidRPr="00B632A6">
        <w:rPr>
          <w:rFonts w:ascii="Arial" w:eastAsia="Arial" w:hAnsi="Arial" w:cs="Arial"/>
          <w:color w:val="000000"/>
        </w:rPr>
        <w:t>t.j</w:t>
      </w:r>
      <w:proofErr w:type="spellEnd"/>
      <w:r w:rsidRPr="00B632A6">
        <w:rPr>
          <w:rFonts w:ascii="Arial" w:eastAsia="Arial" w:hAnsi="Arial" w:cs="Arial"/>
          <w:color w:val="000000"/>
        </w:rPr>
        <w:t xml:space="preserve">.) </w:t>
      </w:r>
    </w:p>
    <w:p w14:paraId="72D61EC9" w14:textId="3C463687" w:rsidR="00203A4F" w:rsidRPr="00B632A6" w:rsidRDefault="00203A4F" w:rsidP="00B632A6">
      <w:pPr>
        <w:pStyle w:val="Akapitzlist"/>
        <w:numPr>
          <w:ilvl w:val="0"/>
          <w:numId w:val="116"/>
        </w:numPr>
        <w:jc w:val="both"/>
        <w:rPr>
          <w:rFonts w:ascii="Arial" w:eastAsia="Arial" w:hAnsi="Arial" w:cs="Arial"/>
          <w:color w:val="000000"/>
        </w:rPr>
      </w:pPr>
      <w:r w:rsidRPr="00B632A6">
        <w:rPr>
          <w:rFonts w:ascii="Arial" w:eastAsia="Arial" w:hAnsi="Arial" w:cs="Arial"/>
          <w:color w:val="000000"/>
        </w:rPr>
        <w:t xml:space="preserve">Wykaz dostawców specjalnych części zamiennych i materiałów, części zużywalnych lub materiałów eksploatacyjnych, określonych przez wytwórcę wyrobu (zgodnie z ustawą o wyrobach medycznych Dz.U.2022.974 </w:t>
      </w:r>
      <w:proofErr w:type="spellStart"/>
      <w:r w:rsidRPr="00B632A6">
        <w:rPr>
          <w:rFonts w:ascii="Arial" w:eastAsia="Arial" w:hAnsi="Arial" w:cs="Arial"/>
          <w:color w:val="000000"/>
        </w:rPr>
        <w:t>t.j</w:t>
      </w:r>
      <w:proofErr w:type="spellEnd"/>
      <w:r w:rsidRPr="00B632A6">
        <w:rPr>
          <w:rFonts w:ascii="Arial" w:eastAsia="Arial" w:hAnsi="Arial" w:cs="Arial"/>
          <w:color w:val="000000"/>
        </w:rPr>
        <w:t>.).</w:t>
      </w:r>
    </w:p>
    <w:p w14:paraId="1B67F6FD" w14:textId="77B5156C" w:rsidR="00203A4F" w:rsidRPr="00B632A6" w:rsidRDefault="00203A4F" w:rsidP="00B632A6">
      <w:pPr>
        <w:pStyle w:val="Akapitzlist"/>
        <w:numPr>
          <w:ilvl w:val="0"/>
          <w:numId w:val="114"/>
        </w:numPr>
        <w:rPr>
          <w:rFonts w:ascii="Arial" w:eastAsia="Arial" w:hAnsi="Arial" w:cs="Arial"/>
          <w:bCs/>
          <w:color w:val="000000"/>
        </w:rPr>
      </w:pPr>
      <w:r w:rsidRPr="00B632A6">
        <w:rPr>
          <w:rFonts w:ascii="Arial" w:eastAsia="Arial" w:hAnsi="Arial" w:cs="Arial"/>
          <w:bCs/>
          <w:color w:val="000000"/>
        </w:rPr>
        <w:t>Uwagi do protokołu</w:t>
      </w:r>
    </w:p>
    <w:p w14:paraId="7E7B0606" w14:textId="77777777" w:rsidR="00203A4F" w:rsidRPr="00CE4E0F" w:rsidRDefault="00203A4F" w:rsidP="00203A4F">
      <w:pPr>
        <w:ind w:left="11"/>
        <w:jc w:val="both"/>
        <w:rPr>
          <w:rFonts w:ascii="Arial" w:eastAsia="Arial" w:hAnsi="Arial" w:cs="Arial"/>
          <w:color w:val="000000"/>
        </w:rPr>
      </w:pPr>
      <w:r w:rsidRPr="00CE4E0F">
        <w:rPr>
          <w:rFonts w:ascii="Arial" w:eastAsia="Arial" w:hAnsi="Arial" w:cs="Arial"/>
          <w:color w:val="000000"/>
        </w:rPr>
        <w:t>………………………………………………………………………………………………….</w:t>
      </w:r>
    </w:p>
    <w:p w14:paraId="50A30446" w14:textId="77777777" w:rsidR="00203A4F" w:rsidRPr="00CE4E0F" w:rsidRDefault="00203A4F" w:rsidP="00203A4F">
      <w:pPr>
        <w:ind w:left="11"/>
        <w:jc w:val="both"/>
        <w:rPr>
          <w:rFonts w:ascii="Arial" w:eastAsia="Arial" w:hAnsi="Arial" w:cs="Arial"/>
          <w:color w:val="000000"/>
        </w:rPr>
      </w:pPr>
      <w:r w:rsidRPr="00CE4E0F">
        <w:rPr>
          <w:rFonts w:ascii="Arial" w:eastAsia="Arial" w:hAnsi="Arial" w:cs="Arial"/>
          <w:color w:val="000000"/>
        </w:rPr>
        <w:t>*niepotrzebne skreślić</w:t>
      </w:r>
    </w:p>
    <w:p w14:paraId="18E7C115" w14:textId="77777777" w:rsidR="00203A4F" w:rsidRPr="00CE4E0F" w:rsidRDefault="00203A4F" w:rsidP="00203A4F">
      <w:pPr>
        <w:rPr>
          <w:rFonts w:ascii="Arial" w:eastAsia="Arial" w:hAnsi="Arial" w:cs="Arial"/>
          <w:color w:val="000000"/>
        </w:rPr>
      </w:pPr>
      <w:r w:rsidRPr="00CE4E0F">
        <w:rPr>
          <w:rFonts w:ascii="Arial" w:eastAsia="Arial" w:hAnsi="Arial" w:cs="Arial"/>
          <w:color w:val="000000"/>
        </w:rPr>
        <w:t xml:space="preserve"> </w:t>
      </w:r>
    </w:p>
    <w:p w14:paraId="0DE6F954" w14:textId="77777777" w:rsidR="00203A4F" w:rsidRPr="00CE4E0F" w:rsidRDefault="00203A4F" w:rsidP="00203A4F">
      <w:pPr>
        <w:tabs>
          <w:tab w:val="center" w:pos="1613"/>
          <w:tab w:val="center" w:pos="2832"/>
          <w:tab w:val="center" w:pos="3540"/>
          <w:tab w:val="center" w:pos="4248"/>
          <w:tab w:val="center" w:pos="4956"/>
          <w:tab w:val="center" w:pos="5664"/>
          <w:tab w:val="center" w:pos="7344"/>
        </w:tabs>
        <w:jc w:val="center"/>
        <w:rPr>
          <w:rFonts w:ascii="Arial" w:eastAsia="Arial" w:hAnsi="Arial" w:cs="Arial"/>
          <w:bCs/>
          <w:color w:val="000000"/>
        </w:rPr>
      </w:pPr>
      <w:r w:rsidRPr="00CE4E0F">
        <w:rPr>
          <w:rFonts w:ascii="Arial" w:eastAsia="Arial" w:hAnsi="Arial" w:cs="Arial"/>
          <w:bCs/>
          <w:color w:val="000000"/>
        </w:rPr>
        <w:t xml:space="preserve">WYKONAWCA: </w:t>
      </w:r>
      <w:r w:rsidRPr="00CE4E0F">
        <w:rPr>
          <w:rFonts w:ascii="Arial" w:eastAsia="Arial" w:hAnsi="Arial" w:cs="Arial"/>
          <w:bCs/>
          <w:color w:val="000000"/>
        </w:rPr>
        <w:tab/>
        <w:t xml:space="preserve"> </w:t>
      </w:r>
      <w:r w:rsidRPr="00CE4E0F">
        <w:rPr>
          <w:rFonts w:ascii="Arial" w:eastAsia="Arial" w:hAnsi="Arial" w:cs="Arial"/>
          <w:bCs/>
          <w:color w:val="000000"/>
        </w:rPr>
        <w:tab/>
        <w:t xml:space="preserve"> </w:t>
      </w:r>
      <w:r w:rsidRPr="00CE4E0F">
        <w:rPr>
          <w:rFonts w:ascii="Arial" w:eastAsia="Arial" w:hAnsi="Arial" w:cs="Arial"/>
          <w:bCs/>
          <w:color w:val="000000"/>
        </w:rPr>
        <w:tab/>
        <w:t xml:space="preserve"> </w:t>
      </w:r>
      <w:r w:rsidRPr="00CE4E0F">
        <w:rPr>
          <w:rFonts w:ascii="Arial" w:eastAsia="Arial" w:hAnsi="Arial" w:cs="Arial"/>
          <w:bCs/>
          <w:color w:val="000000"/>
        </w:rPr>
        <w:tab/>
        <w:t xml:space="preserve"> </w:t>
      </w:r>
      <w:r w:rsidRPr="00CE4E0F">
        <w:rPr>
          <w:rFonts w:ascii="Arial" w:eastAsia="Arial" w:hAnsi="Arial" w:cs="Arial"/>
          <w:bCs/>
          <w:color w:val="000000"/>
        </w:rPr>
        <w:tab/>
        <w:t xml:space="preserve">  ZAMAWIAJĄCY:</w:t>
      </w:r>
    </w:p>
    <w:p w14:paraId="70F7D5EB" w14:textId="3F9CD625" w:rsidR="00203A4F" w:rsidRPr="00CE4E0F" w:rsidRDefault="00203A4F" w:rsidP="00203A4F">
      <w:pPr>
        <w:rPr>
          <w:rFonts w:ascii="Arial" w:eastAsia="Arial" w:hAnsi="Arial" w:cs="Arial"/>
          <w:color w:val="000000"/>
        </w:rPr>
      </w:pPr>
    </w:p>
    <w:p w14:paraId="36079AD9" w14:textId="77777777" w:rsidR="00203A4F" w:rsidRPr="00CE4E0F" w:rsidRDefault="00203A4F" w:rsidP="00203A4F">
      <w:pPr>
        <w:tabs>
          <w:tab w:val="center" w:pos="4248"/>
          <w:tab w:val="center" w:pos="4956"/>
          <w:tab w:val="right" w:pos="9069"/>
        </w:tabs>
        <w:rPr>
          <w:rFonts w:ascii="Arial" w:eastAsia="Arial" w:hAnsi="Arial" w:cs="Arial"/>
          <w:color w:val="000000"/>
        </w:rPr>
      </w:pPr>
      <w:r w:rsidRPr="00CE4E0F">
        <w:rPr>
          <w:rFonts w:ascii="Arial" w:eastAsia="Arial" w:hAnsi="Arial" w:cs="Arial"/>
          <w:color w:val="000000"/>
        </w:rPr>
        <w:t xml:space="preserve">…………………………………………… </w:t>
      </w:r>
      <w:r w:rsidRPr="00CE4E0F">
        <w:rPr>
          <w:rFonts w:ascii="Arial" w:eastAsia="Arial" w:hAnsi="Arial" w:cs="Arial"/>
          <w:color w:val="000000"/>
        </w:rPr>
        <w:tab/>
        <w:t xml:space="preserve">   ………………………………………………..</w:t>
      </w:r>
      <w:r w:rsidRPr="00CE4E0F">
        <w:rPr>
          <w:rFonts w:ascii="Arial" w:eastAsia="Arial" w:hAnsi="Arial" w:cs="Arial"/>
          <w:color w:val="000000"/>
        </w:rPr>
        <w:tab/>
        <w:t xml:space="preserve"> </w:t>
      </w:r>
      <w:r w:rsidRPr="00CE4E0F">
        <w:rPr>
          <w:rFonts w:ascii="Arial" w:eastAsia="Arial" w:hAnsi="Arial" w:cs="Arial"/>
          <w:color w:val="000000"/>
        </w:rPr>
        <w:tab/>
      </w:r>
      <w:r w:rsidRPr="00CE4E0F">
        <w:rPr>
          <w:rFonts w:ascii="Arial" w:hAnsi="Arial" w:cs="Arial"/>
          <w:color w:val="000000"/>
        </w:rPr>
        <w:t xml:space="preserve"> </w:t>
      </w:r>
    </w:p>
    <w:p w14:paraId="2B271ADD" w14:textId="77777777" w:rsidR="008A0CEA" w:rsidRPr="00CE4E0F" w:rsidRDefault="008A0CEA" w:rsidP="009F2008">
      <w:pPr>
        <w:rPr>
          <w:rFonts w:ascii="Arial" w:hAnsi="Arial" w:cs="Arial"/>
        </w:rPr>
      </w:pPr>
    </w:p>
    <w:p w14:paraId="163E4D34" w14:textId="38BD6ABE" w:rsidR="006148B4" w:rsidRPr="00CE4E0F" w:rsidRDefault="006148B4">
      <w:pPr>
        <w:rPr>
          <w:rFonts w:ascii="Arial" w:hAnsi="Arial" w:cs="Arial"/>
        </w:rPr>
      </w:pPr>
      <w:r w:rsidRPr="00CE4E0F">
        <w:rPr>
          <w:rFonts w:ascii="Arial" w:hAnsi="Arial" w:cs="Arial"/>
        </w:rPr>
        <w:br w:type="page"/>
      </w:r>
    </w:p>
    <w:p w14:paraId="55B4BE9C" w14:textId="77777777" w:rsidR="008A0CEA" w:rsidRPr="00CE4E0F" w:rsidRDefault="008A0CEA" w:rsidP="009F2008">
      <w:pPr>
        <w:rPr>
          <w:rFonts w:ascii="Arial" w:hAnsi="Arial" w:cs="Arial"/>
        </w:rPr>
      </w:pPr>
    </w:p>
    <w:p w14:paraId="42806091" w14:textId="6EE41A4A" w:rsidR="0043262A" w:rsidRPr="00CE4E0F" w:rsidRDefault="0043262A" w:rsidP="00837502">
      <w:pPr>
        <w:pStyle w:val="TableText"/>
        <w:widowControl/>
        <w:tabs>
          <w:tab w:val="clear" w:pos="0"/>
        </w:tabs>
        <w:autoSpaceDE/>
        <w:autoSpaceDN/>
        <w:adjustRightInd/>
        <w:jc w:val="right"/>
        <w:rPr>
          <w:rFonts w:ascii="Arial" w:hAnsi="Arial" w:cs="Arial"/>
          <w:color w:val="0000FF"/>
          <w:sz w:val="20"/>
        </w:rPr>
      </w:pPr>
      <w:r w:rsidRPr="00CE4E0F">
        <w:rPr>
          <w:rFonts w:ascii="Arial" w:hAnsi="Arial" w:cs="Arial"/>
          <w:color w:val="0000FF"/>
          <w:sz w:val="20"/>
        </w:rPr>
        <w:t xml:space="preserve">ZAŁĄCZNIK NR </w:t>
      </w:r>
      <w:r w:rsidR="00D4782C" w:rsidRPr="00CE4E0F">
        <w:rPr>
          <w:rFonts w:ascii="Arial" w:hAnsi="Arial" w:cs="Arial"/>
          <w:color w:val="0000FF"/>
          <w:sz w:val="20"/>
        </w:rPr>
        <w:t>4</w:t>
      </w:r>
      <w:r w:rsidRPr="00CE4E0F">
        <w:rPr>
          <w:rFonts w:ascii="Arial" w:hAnsi="Arial" w:cs="Arial"/>
          <w:color w:val="0000FF"/>
          <w:sz w:val="20"/>
        </w:rPr>
        <w:t xml:space="preserve"> DO SWZ</w:t>
      </w:r>
    </w:p>
    <w:p w14:paraId="520583B9" w14:textId="77777777" w:rsidR="0043262A" w:rsidRPr="00CE4E0F" w:rsidRDefault="0043262A" w:rsidP="00837502">
      <w:pPr>
        <w:rPr>
          <w:rFonts w:ascii="Arial" w:hAnsi="Arial" w:cs="Arial"/>
        </w:rPr>
      </w:pPr>
    </w:p>
    <w:p w14:paraId="389B435F" w14:textId="77777777" w:rsidR="0043262A" w:rsidRPr="00CE4E0F" w:rsidRDefault="0043262A" w:rsidP="00837502">
      <w:pPr>
        <w:ind w:left="5246" w:firstLine="708"/>
        <w:rPr>
          <w:rFonts w:ascii="Arial" w:hAnsi="Arial" w:cs="Arial"/>
          <w:b/>
        </w:rPr>
      </w:pPr>
      <w:r w:rsidRPr="00CE4E0F">
        <w:rPr>
          <w:rFonts w:ascii="Arial" w:hAnsi="Arial" w:cs="Arial"/>
          <w:b/>
        </w:rPr>
        <w:t>Zamawiający:</w:t>
      </w:r>
    </w:p>
    <w:p w14:paraId="6E62D87B" w14:textId="77777777" w:rsidR="00ED3D1D" w:rsidRPr="00CE4E0F" w:rsidRDefault="0043262A" w:rsidP="00837502">
      <w:pPr>
        <w:ind w:left="5954"/>
        <w:jc w:val="both"/>
        <w:rPr>
          <w:rFonts w:ascii="Arial" w:hAnsi="Arial" w:cs="Arial"/>
        </w:rPr>
      </w:pPr>
      <w:r w:rsidRPr="00CE4E0F">
        <w:rPr>
          <w:rFonts w:ascii="Arial" w:hAnsi="Arial" w:cs="Arial"/>
        </w:rPr>
        <w:t xml:space="preserve">Szpital Wojewódzki </w:t>
      </w:r>
    </w:p>
    <w:p w14:paraId="37747452" w14:textId="40AC3E27" w:rsidR="0043262A" w:rsidRPr="00CE4E0F" w:rsidRDefault="0043262A" w:rsidP="00837502">
      <w:pPr>
        <w:ind w:left="5954"/>
        <w:jc w:val="both"/>
        <w:rPr>
          <w:rFonts w:ascii="Arial" w:hAnsi="Arial" w:cs="Arial"/>
        </w:rPr>
      </w:pPr>
      <w:r w:rsidRPr="00CE4E0F">
        <w:rPr>
          <w:rFonts w:ascii="Arial" w:hAnsi="Arial" w:cs="Arial"/>
        </w:rPr>
        <w:t>im. M</w:t>
      </w:r>
      <w:r w:rsidR="009A2364" w:rsidRPr="00CE4E0F">
        <w:rPr>
          <w:rFonts w:ascii="Arial" w:hAnsi="Arial" w:cs="Arial"/>
        </w:rPr>
        <w:t>ikołaja</w:t>
      </w:r>
      <w:r w:rsidRPr="00CE4E0F">
        <w:rPr>
          <w:rFonts w:ascii="Arial" w:hAnsi="Arial" w:cs="Arial"/>
        </w:rPr>
        <w:t xml:space="preserve"> Kopernika</w:t>
      </w:r>
      <w:r w:rsidR="00ED3D1D" w:rsidRPr="00CE4E0F">
        <w:rPr>
          <w:rFonts w:ascii="Arial" w:hAnsi="Arial" w:cs="Arial"/>
        </w:rPr>
        <w:t xml:space="preserve"> w Koszalinie</w:t>
      </w:r>
    </w:p>
    <w:p w14:paraId="099F3B58" w14:textId="51A3B5DF" w:rsidR="0043262A" w:rsidRPr="00CE4E0F" w:rsidRDefault="0043262A" w:rsidP="00837502">
      <w:pPr>
        <w:ind w:left="5954"/>
        <w:jc w:val="both"/>
        <w:rPr>
          <w:rFonts w:ascii="Arial" w:hAnsi="Arial" w:cs="Arial"/>
        </w:rPr>
      </w:pPr>
      <w:r w:rsidRPr="00CE4E0F">
        <w:rPr>
          <w:rFonts w:ascii="Arial" w:hAnsi="Arial" w:cs="Arial"/>
        </w:rPr>
        <w:t>ul. T</w:t>
      </w:r>
      <w:r w:rsidR="005770A4" w:rsidRPr="00CE4E0F">
        <w:rPr>
          <w:rFonts w:ascii="Arial" w:hAnsi="Arial" w:cs="Arial"/>
        </w:rPr>
        <w:t>ytusa</w:t>
      </w:r>
      <w:r w:rsidRPr="00CE4E0F">
        <w:rPr>
          <w:rFonts w:ascii="Arial" w:hAnsi="Arial" w:cs="Arial"/>
        </w:rPr>
        <w:t xml:space="preserve"> Chałubińskiego 7</w:t>
      </w:r>
    </w:p>
    <w:p w14:paraId="3CB4525F" w14:textId="77777777" w:rsidR="0043262A" w:rsidRPr="00CE4E0F" w:rsidRDefault="0043262A" w:rsidP="00837502">
      <w:pPr>
        <w:ind w:left="5954"/>
        <w:jc w:val="both"/>
        <w:rPr>
          <w:rFonts w:ascii="Arial" w:hAnsi="Arial" w:cs="Arial"/>
          <w:i/>
        </w:rPr>
      </w:pPr>
      <w:r w:rsidRPr="00CE4E0F">
        <w:rPr>
          <w:rFonts w:ascii="Arial" w:hAnsi="Arial" w:cs="Arial"/>
        </w:rPr>
        <w:t>75-581 Koszalin</w:t>
      </w:r>
    </w:p>
    <w:p w14:paraId="6CC8D136" w14:textId="77777777" w:rsidR="0043262A" w:rsidRPr="00CE4E0F" w:rsidRDefault="0043262A" w:rsidP="00837502">
      <w:pPr>
        <w:rPr>
          <w:rFonts w:ascii="Arial" w:hAnsi="Arial" w:cs="Arial"/>
          <w:b/>
        </w:rPr>
      </w:pPr>
      <w:r w:rsidRPr="00CE4E0F">
        <w:rPr>
          <w:rFonts w:ascii="Arial" w:hAnsi="Arial" w:cs="Arial"/>
          <w:b/>
        </w:rPr>
        <w:t>Wykonawca:</w:t>
      </w:r>
    </w:p>
    <w:p w14:paraId="6F0F087D" w14:textId="77777777" w:rsidR="0043262A" w:rsidRPr="00CE4E0F" w:rsidRDefault="0043262A" w:rsidP="00837502">
      <w:pPr>
        <w:ind w:right="5954"/>
        <w:rPr>
          <w:rFonts w:ascii="Arial" w:hAnsi="Arial" w:cs="Arial"/>
        </w:rPr>
      </w:pPr>
      <w:r w:rsidRPr="00CE4E0F">
        <w:rPr>
          <w:rFonts w:ascii="Arial" w:hAnsi="Arial" w:cs="Arial"/>
        </w:rPr>
        <w:t>………………………………………………</w:t>
      </w:r>
    </w:p>
    <w:p w14:paraId="2EC597A0" w14:textId="77777777" w:rsidR="0043262A" w:rsidRPr="00CE4E0F" w:rsidRDefault="0043262A" w:rsidP="00837502">
      <w:pPr>
        <w:rPr>
          <w:rFonts w:ascii="Arial" w:hAnsi="Arial" w:cs="Arial"/>
        </w:rPr>
      </w:pPr>
      <w:r w:rsidRPr="00CE4E0F">
        <w:rPr>
          <w:rFonts w:ascii="Arial" w:hAnsi="Arial" w:cs="Arial"/>
        </w:rPr>
        <w:t>……………………………</w:t>
      </w:r>
    </w:p>
    <w:p w14:paraId="0375937A" w14:textId="77777777" w:rsidR="0043262A" w:rsidRPr="00CE4E0F" w:rsidRDefault="0043262A" w:rsidP="00837502">
      <w:pPr>
        <w:jc w:val="center"/>
        <w:rPr>
          <w:rFonts w:ascii="Arial" w:hAnsi="Arial" w:cs="Arial"/>
          <w:b/>
          <w:u w:val="single"/>
        </w:rPr>
      </w:pPr>
      <w:r w:rsidRPr="00CE4E0F">
        <w:rPr>
          <w:rFonts w:ascii="Arial" w:hAnsi="Arial" w:cs="Arial"/>
          <w:b/>
          <w:u w:val="single"/>
        </w:rPr>
        <w:t xml:space="preserve">Oświadczenie wykonawcy </w:t>
      </w:r>
    </w:p>
    <w:p w14:paraId="50A75D2D" w14:textId="7D1AE431" w:rsidR="0043262A" w:rsidRPr="00CE4E0F" w:rsidRDefault="0043262A" w:rsidP="00837502">
      <w:pPr>
        <w:jc w:val="center"/>
        <w:rPr>
          <w:rFonts w:ascii="Arial" w:hAnsi="Arial" w:cs="Arial"/>
          <w:b/>
        </w:rPr>
      </w:pPr>
      <w:r w:rsidRPr="00CE4E0F">
        <w:rPr>
          <w:rFonts w:ascii="Arial" w:hAnsi="Arial" w:cs="Arial"/>
          <w:b/>
        </w:rPr>
        <w:t>składane na podstawie art. 12</w:t>
      </w:r>
      <w:r w:rsidR="00712830" w:rsidRPr="00CE4E0F">
        <w:rPr>
          <w:rFonts w:ascii="Arial" w:hAnsi="Arial" w:cs="Arial"/>
          <w:b/>
        </w:rPr>
        <w:t>5</w:t>
      </w:r>
      <w:r w:rsidRPr="00CE4E0F">
        <w:rPr>
          <w:rFonts w:ascii="Arial" w:hAnsi="Arial" w:cs="Arial"/>
          <w:b/>
        </w:rPr>
        <w:t xml:space="preserve"> ustawy z dnia 11 września 2019 r. </w:t>
      </w:r>
    </w:p>
    <w:p w14:paraId="3FAE677B" w14:textId="77777777" w:rsidR="0043262A" w:rsidRPr="00CE4E0F" w:rsidRDefault="0043262A" w:rsidP="00837502">
      <w:pPr>
        <w:jc w:val="center"/>
        <w:rPr>
          <w:rFonts w:ascii="Arial" w:hAnsi="Arial" w:cs="Arial"/>
          <w:b/>
        </w:rPr>
      </w:pPr>
      <w:r w:rsidRPr="00CE4E0F">
        <w:rPr>
          <w:rFonts w:ascii="Arial" w:hAnsi="Arial" w:cs="Arial"/>
          <w:b/>
        </w:rPr>
        <w:t xml:space="preserve">Prawo zamówień publicznych (dalej jako: ustawa Pzp), </w:t>
      </w:r>
    </w:p>
    <w:p w14:paraId="20C4B540" w14:textId="77777777" w:rsidR="0043262A" w:rsidRPr="00CE4E0F" w:rsidRDefault="0043262A" w:rsidP="00837502">
      <w:pPr>
        <w:jc w:val="center"/>
        <w:rPr>
          <w:rFonts w:ascii="Arial" w:hAnsi="Arial" w:cs="Arial"/>
          <w:b/>
          <w:u w:val="single"/>
        </w:rPr>
      </w:pPr>
      <w:r w:rsidRPr="00CE4E0F">
        <w:rPr>
          <w:rFonts w:ascii="Arial" w:hAnsi="Arial" w:cs="Arial"/>
          <w:b/>
          <w:u w:val="single"/>
        </w:rPr>
        <w:t>DOTYCZĄCE PRZESŁANEK WYKLUCZENIA Z POSTĘPOWANIA</w:t>
      </w:r>
    </w:p>
    <w:p w14:paraId="356A0A61" w14:textId="77777777" w:rsidR="0043262A" w:rsidRPr="00CE4E0F" w:rsidRDefault="0043262A" w:rsidP="00837502">
      <w:pPr>
        <w:jc w:val="both"/>
        <w:rPr>
          <w:rFonts w:ascii="Arial" w:hAnsi="Arial" w:cs="Arial"/>
        </w:rPr>
      </w:pPr>
    </w:p>
    <w:p w14:paraId="401CF292" w14:textId="28F454A9" w:rsidR="0043262A" w:rsidRPr="00CE4E0F" w:rsidRDefault="0043262A" w:rsidP="00837502">
      <w:pPr>
        <w:jc w:val="both"/>
        <w:rPr>
          <w:rFonts w:ascii="Arial" w:hAnsi="Arial" w:cs="Arial"/>
        </w:rPr>
      </w:pPr>
      <w:r w:rsidRPr="00CE4E0F">
        <w:rPr>
          <w:rFonts w:ascii="Arial" w:hAnsi="Arial" w:cs="Arial"/>
        </w:rPr>
        <w:t xml:space="preserve">Na potrzeby postępowania o udzielenie zamówienia publicznego pn. </w:t>
      </w:r>
      <w:r w:rsidR="004F59F4" w:rsidRPr="00CE4E0F">
        <w:rPr>
          <w:rFonts w:ascii="Arial" w:hAnsi="Arial" w:cs="Arial"/>
        </w:rPr>
        <w:t>Zakup sprzętu i wyposażenia medycznego oraz niemedycznego do diagnostyki i leczenia kardiologicznego</w:t>
      </w:r>
      <w:r w:rsidRPr="00CE4E0F">
        <w:rPr>
          <w:rFonts w:ascii="Arial" w:hAnsi="Arial" w:cs="Arial"/>
          <w:i/>
        </w:rPr>
        <w:t xml:space="preserve">, </w:t>
      </w:r>
      <w:r w:rsidRPr="00CE4E0F">
        <w:rPr>
          <w:rFonts w:ascii="Arial" w:hAnsi="Arial" w:cs="Arial"/>
        </w:rPr>
        <w:t>oświadczam, co następuje:</w:t>
      </w:r>
    </w:p>
    <w:p w14:paraId="3192A1E2" w14:textId="77777777" w:rsidR="0043262A" w:rsidRPr="00CE4E0F" w:rsidRDefault="0043262A" w:rsidP="00837502">
      <w:pPr>
        <w:jc w:val="both"/>
        <w:rPr>
          <w:rFonts w:ascii="Arial" w:hAnsi="Arial" w:cs="Arial"/>
        </w:rPr>
      </w:pPr>
    </w:p>
    <w:p w14:paraId="61592295" w14:textId="77777777" w:rsidR="0043262A" w:rsidRPr="00CE4E0F" w:rsidRDefault="0043262A" w:rsidP="00837502">
      <w:pPr>
        <w:rPr>
          <w:rFonts w:ascii="Arial" w:hAnsi="Arial" w:cs="Arial"/>
          <w:b/>
        </w:rPr>
      </w:pPr>
      <w:r w:rsidRPr="00CE4E0F">
        <w:rPr>
          <w:rFonts w:ascii="Arial" w:hAnsi="Arial" w:cs="Arial"/>
          <w:b/>
        </w:rPr>
        <w:t>OŚWIADCZENIA DOTYCZĄCE WYKONAWCY:</w:t>
      </w:r>
    </w:p>
    <w:p w14:paraId="44DDBF97" w14:textId="77777777" w:rsidR="003500F9" w:rsidRPr="00CE4E0F" w:rsidRDefault="0043262A" w:rsidP="00837502">
      <w:pPr>
        <w:jc w:val="both"/>
        <w:rPr>
          <w:rFonts w:ascii="Arial" w:hAnsi="Arial" w:cs="Arial"/>
        </w:rPr>
      </w:pPr>
      <w:r w:rsidRPr="00CE4E0F">
        <w:rPr>
          <w:rFonts w:ascii="Arial" w:hAnsi="Arial" w:cs="Arial"/>
        </w:rPr>
        <w:t xml:space="preserve">Oświadczam, że nie podlegam wykluczeniu z postępowania na podstawie </w:t>
      </w:r>
      <w:r w:rsidR="003500F9" w:rsidRPr="00CE4E0F">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CE4E0F" w:rsidRDefault="0043262A" w:rsidP="00837502">
      <w:pPr>
        <w:jc w:val="both"/>
        <w:rPr>
          <w:rFonts w:ascii="Arial" w:hAnsi="Arial" w:cs="Arial"/>
        </w:rPr>
      </w:pPr>
    </w:p>
    <w:p w14:paraId="34E1CAA1" w14:textId="632E8A6F" w:rsidR="0043262A" w:rsidRPr="00CE4E0F" w:rsidRDefault="0043262A" w:rsidP="00837502">
      <w:pPr>
        <w:rPr>
          <w:rFonts w:ascii="Arial" w:hAnsi="Arial" w:cs="Arial"/>
          <w:b/>
        </w:rPr>
      </w:pPr>
      <w:r w:rsidRPr="00CE4E0F">
        <w:rPr>
          <w:rFonts w:ascii="Arial" w:hAnsi="Arial" w:cs="Arial"/>
          <w:b/>
        </w:rPr>
        <w:t>OŚWIADCZE</w:t>
      </w:r>
      <w:r w:rsidR="008E1025" w:rsidRPr="00CE4E0F">
        <w:rPr>
          <w:rFonts w:ascii="Arial" w:hAnsi="Arial" w:cs="Arial"/>
          <w:b/>
        </w:rPr>
        <w:t>NI</w:t>
      </w:r>
      <w:r w:rsidR="007B651E" w:rsidRPr="00CE4E0F">
        <w:rPr>
          <w:rFonts w:ascii="Arial" w:hAnsi="Arial" w:cs="Arial"/>
          <w:b/>
        </w:rPr>
        <w:t>E</w:t>
      </w:r>
      <w:r w:rsidRPr="00CE4E0F">
        <w:rPr>
          <w:rFonts w:ascii="Arial" w:hAnsi="Arial" w:cs="Arial"/>
          <w:b/>
        </w:rPr>
        <w:t xml:space="preserve"> DOTYCZĄCE PODMIOTU, NA KTÓREGO ZASOBY POWOŁUJE SIĘ WYKONAWCA:</w:t>
      </w:r>
    </w:p>
    <w:p w14:paraId="5527610C" w14:textId="49F72079" w:rsidR="0043262A" w:rsidRPr="00CE4E0F" w:rsidRDefault="0043262A" w:rsidP="00837502">
      <w:pPr>
        <w:jc w:val="both"/>
        <w:rPr>
          <w:rFonts w:ascii="Arial" w:hAnsi="Arial" w:cs="Arial"/>
          <w:i/>
        </w:rPr>
      </w:pPr>
      <w:r w:rsidRPr="00CE4E0F">
        <w:rPr>
          <w:rFonts w:ascii="Arial" w:hAnsi="Arial" w:cs="Arial"/>
        </w:rPr>
        <w:t>Oświadczam, że następujący/e podmiot/y, na którego/</w:t>
      </w:r>
      <w:proofErr w:type="spellStart"/>
      <w:r w:rsidRPr="00CE4E0F">
        <w:rPr>
          <w:rFonts w:ascii="Arial" w:hAnsi="Arial" w:cs="Arial"/>
        </w:rPr>
        <w:t>ych</w:t>
      </w:r>
      <w:proofErr w:type="spellEnd"/>
      <w:r w:rsidRPr="00CE4E0F">
        <w:rPr>
          <w:rFonts w:ascii="Arial" w:hAnsi="Arial" w:cs="Arial"/>
        </w:rPr>
        <w:t xml:space="preserve"> zasoby powołuję się w niniejszym postępowaniu, tj.: …………………………………………………………………….……………………… </w:t>
      </w:r>
      <w:r w:rsidRPr="00CE4E0F">
        <w:rPr>
          <w:rFonts w:ascii="Arial" w:hAnsi="Arial" w:cs="Arial"/>
          <w:i/>
        </w:rPr>
        <w:t xml:space="preserve">(podać pełną nazwę/firmę, adres, a </w:t>
      </w:r>
      <w:r w:rsidR="009F2008" w:rsidRPr="00CE4E0F">
        <w:rPr>
          <w:rFonts w:ascii="Arial" w:hAnsi="Arial" w:cs="Arial"/>
          <w:i/>
        </w:rPr>
        <w:t>Tak</w:t>
      </w:r>
      <w:r w:rsidRPr="00CE4E0F">
        <w:rPr>
          <w:rFonts w:ascii="Arial" w:hAnsi="Arial" w:cs="Arial"/>
          <w:i/>
        </w:rPr>
        <w:t>że w zależności od podmiotu: NIP/PESEL, KRS/</w:t>
      </w:r>
      <w:proofErr w:type="spellStart"/>
      <w:r w:rsidRPr="00CE4E0F">
        <w:rPr>
          <w:rFonts w:ascii="Arial" w:hAnsi="Arial" w:cs="Arial"/>
          <w:i/>
        </w:rPr>
        <w:t>CEiDG</w:t>
      </w:r>
      <w:proofErr w:type="spellEnd"/>
      <w:r w:rsidRPr="00CE4E0F">
        <w:rPr>
          <w:rFonts w:ascii="Arial" w:hAnsi="Arial" w:cs="Arial"/>
          <w:i/>
        </w:rPr>
        <w:t xml:space="preserve">) </w:t>
      </w:r>
      <w:r w:rsidRPr="00CE4E0F">
        <w:rPr>
          <w:rFonts w:ascii="Arial" w:hAnsi="Arial" w:cs="Arial"/>
        </w:rPr>
        <w:t>nie podlega/ją wykluczeniu z postępowania o udzielenie zamówienia.</w:t>
      </w:r>
    </w:p>
    <w:p w14:paraId="62C2EC0A" w14:textId="77777777" w:rsidR="0043262A" w:rsidRPr="00CE4E0F" w:rsidRDefault="0043262A" w:rsidP="00837502">
      <w:pPr>
        <w:jc w:val="both"/>
        <w:rPr>
          <w:rFonts w:ascii="Arial" w:hAnsi="Arial" w:cs="Arial"/>
        </w:rPr>
      </w:pPr>
    </w:p>
    <w:p w14:paraId="6AE61DF0" w14:textId="1B3E8462" w:rsidR="0043262A" w:rsidRPr="00CE4E0F" w:rsidRDefault="0043262A" w:rsidP="00837502">
      <w:pPr>
        <w:rPr>
          <w:rFonts w:ascii="Arial" w:hAnsi="Arial" w:cs="Arial"/>
          <w:b/>
        </w:rPr>
      </w:pPr>
      <w:r w:rsidRPr="00CE4E0F">
        <w:rPr>
          <w:rFonts w:ascii="Arial" w:hAnsi="Arial" w:cs="Arial"/>
          <w:b/>
        </w:rPr>
        <w:t>OŚWIADCZE</w:t>
      </w:r>
      <w:r w:rsidR="008E1025" w:rsidRPr="00CE4E0F">
        <w:rPr>
          <w:rFonts w:ascii="Arial" w:hAnsi="Arial" w:cs="Arial"/>
          <w:b/>
        </w:rPr>
        <w:t>NI</w:t>
      </w:r>
      <w:r w:rsidR="007B651E" w:rsidRPr="00CE4E0F">
        <w:rPr>
          <w:rFonts w:ascii="Arial" w:hAnsi="Arial" w:cs="Arial"/>
          <w:b/>
        </w:rPr>
        <w:t>E</w:t>
      </w:r>
      <w:r w:rsidRPr="00CE4E0F">
        <w:rPr>
          <w:rFonts w:ascii="Arial" w:hAnsi="Arial" w:cs="Arial"/>
          <w:b/>
        </w:rPr>
        <w:t xml:space="preserve"> DOTYCZĄCE PODWYKONAWCY </w:t>
      </w:r>
      <w:r w:rsidR="008E1025" w:rsidRPr="00CE4E0F">
        <w:rPr>
          <w:rFonts w:ascii="Arial" w:hAnsi="Arial" w:cs="Arial"/>
          <w:b/>
        </w:rPr>
        <w:t>NI</w:t>
      </w:r>
      <w:r w:rsidR="007B651E" w:rsidRPr="00CE4E0F">
        <w:rPr>
          <w:rFonts w:ascii="Arial" w:hAnsi="Arial" w:cs="Arial"/>
          <w:b/>
        </w:rPr>
        <w:t>E</w:t>
      </w:r>
      <w:r w:rsidRPr="00CE4E0F">
        <w:rPr>
          <w:rFonts w:ascii="Arial" w:hAnsi="Arial" w:cs="Arial"/>
          <w:b/>
        </w:rPr>
        <w:t>BĘDĄCEGO PODMIOTEM, NA KTÓREGO ZASOBY POWOŁUJE SIĘ WYKONAWCA:</w:t>
      </w:r>
    </w:p>
    <w:p w14:paraId="19176605" w14:textId="761455BC" w:rsidR="0043262A" w:rsidRPr="00CE4E0F" w:rsidRDefault="0043262A" w:rsidP="00837502">
      <w:pPr>
        <w:jc w:val="both"/>
        <w:rPr>
          <w:rFonts w:ascii="Arial" w:hAnsi="Arial" w:cs="Arial"/>
        </w:rPr>
      </w:pPr>
      <w:r w:rsidRPr="00CE4E0F">
        <w:rPr>
          <w:rFonts w:ascii="Arial" w:hAnsi="Arial" w:cs="Arial"/>
        </w:rPr>
        <w:t>Oświadczam, że następujący/e podmiot/y, będący/e podwykonawcą/</w:t>
      </w:r>
      <w:proofErr w:type="spellStart"/>
      <w:r w:rsidRPr="00CE4E0F">
        <w:rPr>
          <w:rFonts w:ascii="Arial" w:hAnsi="Arial" w:cs="Arial"/>
        </w:rPr>
        <w:t>ami</w:t>
      </w:r>
      <w:proofErr w:type="spellEnd"/>
      <w:r w:rsidRPr="00CE4E0F">
        <w:rPr>
          <w:rFonts w:ascii="Arial" w:hAnsi="Arial" w:cs="Arial"/>
        </w:rPr>
        <w:t xml:space="preserve">: …………………………………..….…… </w:t>
      </w:r>
      <w:r w:rsidRPr="00CE4E0F">
        <w:rPr>
          <w:rFonts w:ascii="Arial" w:hAnsi="Arial" w:cs="Arial"/>
          <w:i/>
        </w:rPr>
        <w:t xml:space="preserve">(podać pełną nazwę/firmę, adres, a </w:t>
      </w:r>
      <w:r w:rsidR="009F2008" w:rsidRPr="00CE4E0F">
        <w:rPr>
          <w:rFonts w:ascii="Arial" w:hAnsi="Arial" w:cs="Arial"/>
          <w:i/>
        </w:rPr>
        <w:t>Tak</w:t>
      </w:r>
      <w:r w:rsidRPr="00CE4E0F">
        <w:rPr>
          <w:rFonts w:ascii="Arial" w:hAnsi="Arial" w:cs="Arial"/>
          <w:i/>
        </w:rPr>
        <w:t>że w zależności od podmiotu: NIP/PESEL, KRS/</w:t>
      </w:r>
      <w:proofErr w:type="spellStart"/>
      <w:r w:rsidRPr="00CE4E0F">
        <w:rPr>
          <w:rFonts w:ascii="Arial" w:hAnsi="Arial" w:cs="Arial"/>
          <w:i/>
        </w:rPr>
        <w:t>CEiDG</w:t>
      </w:r>
      <w:proofErr w:type="spellEnd"/>
      <w:r w:rsidRPr="00CE4E0F">
        <w:rPr>
          <w:rFonts w:ascii="Arial" w:hAnsi="Arial" w:cs="Arial"/>
          <w:i/>
        </w:rPr>
        <w:t>)</w:t>
      </w:r>
      <w:r w:rsidRPr="00CE4E0F">
        <w:rPr>
          <w:rFonts w:ascii="Arial" w:hAnsi="Arial" w:cs="Arial"/>
        </w:rPr>
        <w:t>, nie podlega/ją wykluczeniu z postępowania o udzielenie zamówienia.</w:t>
      </w:r>
    </w:p>
    <w:p w14:paraId="31B17B99" w14:textId="77777777" w:rsidR="0043262A" w:rsidRPr="00CE4E0F" w:rsidRDefault="0043262A" w:rsidP="00837502">
      <w:pPr>
        <w:jc w:val="both"/>
        <w:rPr>
          <w:rFonts w:ascii="Arial" w:hAnsi="Arial" w:cs="Arial"/>
        </w:rPr>
      </w:pPr>
    </w:p>
    <w:p w14:paraId="00DF75C0" w14:textId="7368E5C1" w:rsidR="0043262A" w:rsidRPr="00CE4E0F" w:rsidRDefault="0043262A" w:rsidP="00837502">
      <w:pPr>
        <w:rPr>
          <w:rFonts w:ascii="Arial" w:hAnsi="Arial" w:cs="Arial"/>
          <w:b/>
        </w:rPr>
      </w:pPr>
      <w:r w:rsidRPr="00CE4E0F">
        <w:rPr>
          <w:rFonts w:ascii="Arial" w:hAnsi="Arial" w:cs="Arial"/>
          <w:b/>
        </w:rPr>
        <w:t>OŚWIADCZE</w:t>
      </w:r>
      <w:r w:rsidR="008E1025" w:rsidRPr="00CE4E0F">
        <w:rPr>
          <w:rFonts w:ascii="Arial" w:hAnsi="Arial" w:cs="Arial"/>
          <w:b/>
        </w:rPr>
        <w:t>NI</w:t>
      </w:r>
      <w:r w:rsidR="007B651E" w:rsidRPr="00CE4E0F">
        <w:rPr>
          <w:rFonts w:ascii="Arial" w:hAnsi="Arial" w:cs="Arial"/>
          <w:b/>
        </w:rPr>
        <w:t>E</w:t>
      </w:r>
      <w:r w:rsidRPr="00CE4E0F">
        <w:rPr>
          <w:rFonts w:ascii="Arial" w:hAnsi="Arial" w:cs="Arial"/>
          <w:b/>
        </w:rPr>
        <w:t xml:space="preserve"> DOTYCZĄCE PODANYCH INFORMACJI:</w:t>
      </w:r>
    </w:p>
    <w:p w14:paraId="17B50013" w14:textId="77777777" w:rsidR="0043262A" w:rsidRPr="00CE4E0F" w:rsidRDefault="0043262A" w:rsidP="00837502">
      <w:pPr>
        <w:jc w:val="both"/>
        <w:rPr>
          <w:rFonts w:ascii="Arial" w:hAnsi="Arial" w:cs="Arial"/>
        </w:rPr>
      </w:pPr>
      <w:r w:rsidRPr="00CE4E0F">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CE4E0F" w:rsidRDefault="0043262A" w:rsidP="00837502">
      <w:pPr>
        <w:jc w:val="both"/>
        <w:rPr>
          <w:rFonts w:ascii="Arial" w:hAnsi="Arial" w:cs="Arial"/>
        </w:rPr>
      </w:pPr>
    </w:p>
    <w:p w14:paraId="644CEF95" w14:textId="34B2591D" w:rsidR="003406C2" w:rsidRPr="00CE4E0F" w:rsidRDefault="003406C2" w:rsidP="00837502">
      <w:pPr>
        <w:rPr>
          <w:rFonts w:ascii="Arial" w:hAnsi="Arial" w:cs="Arial"/>
        </w:rPr>
      </w:pPr>
    </w:p>
    <w:p w14:paraId="6A6F5F53" w14:textId="1E40A8F7" w:rsidR="003406C2" w:rsidRPr="00CE4E0F" w:rsidRDefault="003406C2" w:rsidP="00837502">
      <w:pPr>
        <w:rPr>
          <w:rFonts w:ascii="Arial" w:hAnsi="Arial" w:cs="Arial"/>
        </w:rPr>
      </w:pPr>
    </w:p>
    <w:p w14:paraId="2F68D5DD" w14:textId="77777777" w:rsidR="003406C2" w:rsidRPr="00CE4E0F" w:rsidRDefault="003406C2" w:rsidP="00837502">
      <w:pPr>
        <w:jc w:val="both"/>
        <w:rPr>
          <w:rFonts w:ascii="Arial" w:eastAsia="Arial" w:hAnsi="Arial" w:cs="Arial"/>
          <w:color w:val="000000"/>
          <w:lang w:eastAsia="ar-SA"/>
        </w:rPr>
      </w:pPr>
    </w:p>
    <w:p w14:paraId="2E4B1B49" w14:textId="77777777" w:rsidR="00880587" w:rsidRPr="00CE4E0F" w:rsidRDefault="00880587" w:rsidP="00837502">
      <w:pPr>
        <w:rPr>
          <w:rFonts w:ascii="Arial" w:hAnsi="Arial" w:cs="Arial"/>
        </w:rPr>
      </w:pPr>
    </w:p>
    <w:sectPr w:rsidR="00880587" w:rsidRPr="00CE4E0F"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08415" w14:textId="77777777" w:rsidR="0034392C" w:rsidRPr="007B52BB" w:rsidRDefault="0034392C">
      <w:r w:rsidRPr="007B52BB">
        <w:separator/>
      </w:r>
    </w:p>
  </w:endnote>
  <w:endnote w:type="continuationSeparator" w:id="0">
    <w:p w14:paraId="6412C03C" w14:textId="77777777" w:rsidR="0034392C" w:rsidRPr="007B52BB" w:rsidRDefault="0034392C">
      <w:r w:rsidRPr="007B52B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GE Inspira">
    <w:altName w:val="Arial"/>
    <w:charset w:val="EE"/>
    <w:family w:val="swiss"/>
    <w:pitch w:val="variable"/>
    <w:sig w:usb0="00000001"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ndale Sans UI">
    <w:panose1 w:val="00000000000000000000"/>
    <w:charset w:val="00"/>
    <w:family w:val="roman"/>
    <w:notTrueType/>
    <w:pitch w:val="default"/>
  </w:font>
  <w:font w:name="Calibri,Arial">
    <w:panose1 w:val="00000000000000000000"/>
    <w:charset w:val="00"/>
    <w:family w:val="roman"/>
    <w:notTrueType/>
    <w:pitch w:val="default"/>
  </w:font>
  <w:font w:name="Droid Sans Fallback">
    <w:altName w:val="Segoe UI"/>
    <w:charset w:val="00"/>
    <w:family w:val="roman"/>
    <w:pitch w:val="default"/>
  </w:font>
  <w:font w:name="Calibri-Bold">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34392C" w:rsidRPr="007B52BB" w14:paraId="21D37289" w14:textId="77777777" w:rsidTr="00AB02E5">
      <w:tc>
        <w:tcPr>
          <w:tcW w:w="4748" w:type="dxa"/>
          <w:tcBorders>
            <w:top w:val="single" w:sz="4" w:space="0" w:color="auto"/>
            <w:left w:val="nil"/>
            <w:bottom w:val="nil"/>
            <w:right w:val="nil"/>
          </w:tcBorders>
        </w:tcPr>
        <w:p w14:paraId="65EB92C4" w14:textId="6E6FAC4A" w:rsidR="0034392C" w:rsidRPr="007B52BB" w:rsidRDefault="0034392C">
          <w:pPr>
            <w:pStyle w:val="Stopka"/>
            <w:jc w:val="center"/>
            <w:rPr>
              <w:rFonts w:ascii="Arial" w:hAnsi="Arial" w:cs="Arial"/>
              <w:color w:val="5F5F5F"/>
              <w:sz w:val="16"/>
              <w:szCs w:val="16"/>
            </w:rPr>
          </w:pPr>
          <w:r w:rsidRPr="007B52BB">
            <w:rPr>
              <w:rFonts w:ascii="Arial" w:hAnsi="Arial" w:cs="Arial"/>
              <w:color w:val="5F5F5F"/>
              <w:sz w:val="16"/>
              <w:szCs w:val="16"/>
            </w:rPr>
            <w:t>Szpital Wojewódzki im. Mikołaja Kopernika w Koszalinie</w:t>
          </w:r>
        </w:p>
      </w:tc>
      <w:tc>
        <w:tcPr>
          <w:tcW w:w="5175" w:type="dxa"/>
          <w:tcBorders>
            <w:top w:val="single" w:sz="4" w:space="0" w:color="auto"/>
            <w:left w:val="nil"/>
            <w:bottom w:val="nil"/>
            <w:right w:val="nil"/>
          </w:tcBorders>
        </w:tcPr>
        <w:p w14:paraId="196A65E3" w14:textId="77777777" w:rsidR="0034392C" w:rsidRPr="007B52BB" w:rsidRDefault="0034392C">
          <w:pPr>
            <w:pStyle w:val="Stopka"/>
            <w:rPr>
              <w:rFonts w:ascii="Arial" w:hAnsi="Arial" w:cs="Arial"/>
              <w:color w:val="5F5F5F"/>
              <w:sz w:val="16"/>
              <w:szCs w:val="16"/>
            </w:rPr>
          </w:pPr>
        </w:p>
      </w:tc>
    </w:tr>
    <w:tr w:rsidR="0034392C" w:rsidRPr="007B52BB" w14:paraId="1A15AA44" w14:textId="77777777" w:rsidTr="00AB02E5">
      <w:tc>
        <w:tcPr>
          <w:tcW w:w="4748" w:type="dxa"/>
          <w:tcBorders>
            <w:top w:val="nil"/>
            <w:left w:val="nil"/>
            <w:bottom w:val="nil"/>
            <w:right w:val="nil"/>
          </w:tcBorders>
        </w:tcPr>
        <w:p w14:paraId="47DDA6AB" w14:textId="662620CD" w:rsidR="0034392C" w:rsidRPr="007B52BB" w:rsidRDefault="0034392C">
          <w:pPr>
            <w:pStyle w:val="Stopka"/>
            <w:jc w:val="center"/>
            <w:rPr>
              <w:rFonts w:ascii="Arial" w:hAnsi="Arial" w:cs="Arial"/>
              <w:color w:val="5F5F5F"/>
              <w:sz w:val="16"/>
              <w:szCs w:val="16"/>
            </w:rPr>
          </w:pPr>
          <w:r w:rsidRPr="007B52BB">
            <w:rPr>
              <w:rFonts w:ascii="Arial" w:hAnsi="Arial" w:cs="Arial"/>
              <w:color w:val="5F5F5F"/>
              <w:sz w:val="16"/>
              <w:szCs w:val="16"/>
            </w:rPr>
            <w:t>ul. Tytusa Chałubińskiego 7, 75-581 Koszalin</w:t>
          </w:r>
        </w:p>
      </w:tc>
      <w:tc>
        <w:tcPr>
          <w:tcW w:w="5175" w:type="dxa"/>
          <w:tcBorders>
            <w:top w:val="nil"/>
            <w:left w:val="nil"/>
            <w:bottom w:val="nil"/>
            <w:right w:val="nil"/>
          </w:tcBorders>
        </w:tcPr>
        <w:p w14:paraId="1D4FD11B" w14:textId="77777777" w:rsidR="0034392C" w:rsidRPr="007B52BB" w:rsidRDefault="0034392C">
          <w:pPr>
            <w:pStyle w:val="Stopka"/>
            <w:jc w:val="right"/>
            <w:rPr>
              <w:rFonts w:ascii="Arial" w:hAnsi="Arial" w:cs="Arial"/>
              <w:color w:val="5F5F5F"/>
              <w:sz w:val="16"/>
              <w:szCs w:val="16"/>
            </w:rPr>
          </w:pPr>
          <w:r w:rsidRPr="007B52BB">
            <w:rPr>
              <w:rStyle w:val="Numerstrony"/>
              <w:rFonts w:ascii="Arial" w:hAnsi="Arial" w:cs="Arial"/>
              <w:color w:val="5F5F5F"/>
              <w:sz w:val="16"/>
              <w:szCs w:val="16"/>
            </w:rPr>
            <w:fldChar w:fldCharType="begin"/>
          </w:r>
          <w:r w:rsidRPr="007B52BB">
            <w:rPr>
              <w:rStyle w:val="Numerstrony"/>
              <w:rFonts w:ascii="Arial" w:hAnsi="Arial" w:cs="Arial"/>
              <w:color w:val="5F5F5F"/>
              <w:sz w:val="16"/>
              <w:szCs w:val="16"/>
            </w:rPr>
            <w:instrText xml:space="preserve"> PAGE </w:instrText>
          </w:r>
          <w:r w:rsidRPr="007B52BB">
            <w:rPr>
              <w:rStyle w:val="Numerstrony"/>
              <w:rFonts w:ascii="Arial" w:hAnsi="Arial" w:cs="Arial"/>
              <w:color w:val="5F5F5F"/>
              <w:sz w:val="16"/>
              <w:szCs w:val="16"/>
            </w:rPr>
            <w:fldChar w:fldCharType="separate"/>
          </w:r>
          <w:r w:rsidR="00FB2CC1">
            <w:rPr>
              <w:rStyle w:val="Numerstrony"/>
              <w:rFonts w:ascii="Arial" w:hAnsi="Arial" w:cs="Arial"/>
              <w:noProof/>
              <w:color w:val="5F5F5F"/>
              <w:sz w:val="16"/>
              <w:szCs w:val="16"/>
            </w:rPr>
            <w:t>3</w:t>
          </w:r>
          <w:r w:rsidRPr="007B52BB">
            <w:rPr>
              <w:rStyle w:val="Numerstrony"/>
              <w:rFonts w:ascii="Arial" w:hAnsi="Arial" w:cs="Arial"/>
              <w:color w:val="5F5F5F"/>
              <w:sz w:val="16"/>
              <w:szCs w:val="16"/>
            </w:rPr>
            <w:fldChar w:fldCharType="end"/>
          </w:r>
        </w:p>
      </w:tc>
    </w:tr>
  </w:tbl>
  <w:p w14:paraId="4C31A1AF" w14:textId="77777777" w:rsidR="0034392C" w:rsidRPr="007B52BB" w:rsidRDefault="0034392C">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34392C" w:rsidRPr="007B52BB" w14:paraId="21A802AB" w14:textId="77777777" w:rsidTr="00A9067C">
      <w:tc>
        <w:tcPr>
          <w:tcW w:w="4748" w:type="dxa"/>
          <w:tcBorders>
            <w:top w:val="single" w:sz="4" w:space="0" w:color="auto"/>
            <w:left w:val="nil"/>
            <w:bottom w:val="nil"/>
            <w:right w:val="nil"/>
          </w:tcBorders>
        </w:tcPr>
        <w:p w14:paraId="6A0C5B9C" w14:textId="655FC740" w:rsidR="0034392C" w:rsidRPr="007B52BB" w:rsidRDefault="0034392C" w:rsidP="00372BF0">
          <w:pPr>
            <w:pStyle w:val="Stopka"/>
            <w:jc w:val="center"/>
            <w:rPr>
              <w:rFonts w:ascii="Arial" w:hAnsi="Arial" w:cs="Arial"/>
              <w:color w:val="5F5F5F"/>
              <w:sz w:val="16"/>
              <w:szCs w:val="16"/>
            </w:rPr>
          </w:pPr>
          <w:r w:rsidRPr="007B52BB">
            <w:rPr>
              <w:rFonts w:ascii="Arial" w:hAnsi="Arial" w:cs="Arial"/>
              <w:color w:val="5F5F5F"/>
              <w:sz w:val="16"/>
              <w:szCs w:val="16"/>
            </w:rPr>
            <w:t>Szpital Wojewódzki im. Mikołaja Kopernika w Koszalinie</w:t>
          </w:r>
        </w:p>
      </w:tc>
      <w:tc>
        <w:tcPr>
          <w:tcW w:w="5175" w:type="dxa"/>
          <w:tcBorders>
            <w:top w:val="single" w:sz="4" w:space="0" w:color="auto"/>
            <w:left w:val="nil"/>
            <w:bottom w:val="nil"/>
            <w:right w:val="nil"/>
          </w:tcBorders>
        </w:tcPr>
        <w:p w14:paraId="77235605" w14:textId="77777777" w:rsidR="0034392C" w:rsidRPr="007B52BB" w:rsidRDefault="0034392C" w:rsidP="00372BF0">
          <w:pPr>
            <w:pStyle w:val="Stopka"/>
            <w:rPr>
              <w:rFonts w:ascii="Arial" w:hAnsi="Arial" w:cs="Arial"/>
              <w:color w:val="5F5F5F"/>
              <w:sz w:val="16"/>
              <w:szCs w:val="16"/>
            </w:rPr>
          </w:pPr>
        </w:p>
      </w:tc>
    </w:tr>
    <w:tr w:rsidR="0034392C" w:rsidRPr="007B52BB" w14:paraId="11C9F02A" w14:textId="77777777" w:rsidTr="00A9067C">
      <w:tc>
        <w:tcPr>
          <w:tcW w:w="4748" w:type="dxa"/>
          <w:tcBorders>
            <w:top w:val="nil"/>
            <w:left w:val="nil"/>
            <w:bottom w:val="nil"/>
            <w:right w:val="nil"/>
          </w:tcBorders>
        </w:tcPr>
        <w:p w14:paraId="457B0F8C" w14:textId="1DFFE4F8" w:rsidR="0034392C" w:rsidRPr="007B52BB" w:rsidRDefault="0034392C" w:rsidP="00372BF0">
          <w:pPr>
            <w:pStyle w:val="Stopka"/>
            <w:jc w:val="center"/>
            <w:rPr>
              <w:rFonts w:ascii="Arial" w:hAnsi="Arial" w:cs="Arial"/>
              <w:b/>
              <w:color w:val="5F5F5F"/>
              <w:sz w:val="16"/>
              <w:szCs w:val="16"/>
            </w:rPr>
          </w:pPr>
          <w:r w:rsidRPr="007B52BB">
            <w:rPr>
              <w:rFonts w:ascii="Arial" w:hAnsi="Arial" w:cs="Arial"/>
              <w:color w:val="5F5F5F"/>
              <w:sz w:val="16"/>
              <w:szCs w:val="16"/>
            </w:rPr>
            <w:t>ul. Tytusa Chałubińskiego 7, 75-581 Koszalin</w:t>
          </w:r>
        </w:p>
      </w:tc>
      <w:tc>
        <w:tcPr>
          <w:tcW w:w="5175" w:type="dxa"/>
          <w:tcBorders>
            <w:top w:val="nil"/>
            <w:left w:val="nil"/>
            <w:bottom w:val="nil"/>
            <w:right w:val="nil"/>
          </w:tcBorders>
        </w:tcPr>
        <w:p w14:paraId="1D1034E5" w14:textId="77777777" w:rsidR="0034392C" w:rsidRPr="007B52BB" w:rsidRDefault="0034392C" w:rsidP="00372BF0">
          <w:pPr>
            <w:pStyle w:val="Stopka"/>
            <w:jc w:val="right"/>
            <w:rPr>
              <w:rFonts w:ascii="Arial" w:hAnsi="Arial" w:cs="Arial"/>
              <w:color w:val="5F5F5F"/>
              <w:sz w:val="16"/>
              <w:szCs w:val="16"/>
            </w:rPr>
          </w:pPr>
          <w:r w:rsidRPr="007B52BB">
            <w:rPr>
              <w:rStyle w:val="Numerstrony"/>
              <w:rFonts w:ascii="Arial" w:hAnsi="Arial" w:cs="Arial"/>
              <w:color w:val="5F5F5F"/>
              <w:sz w:val="16"/>
              <w:szCs w:val="16"/>
            </w:rPr>
            <w:fldChar w:fldCharType="begin"/>
          </w:r>
          <w:r w:rsidRPr="007B52BB">
            <w:rPr>
              <w:rStyle w:val="Numerstrony"/>
              <w:rFonts w:ascii="Arial" w:hAnsi="Arial" w:cs="Arial"/>
              <w:color w:val="5F5F5F"/>
              <w:sz w:val="16"/>
              <w:szCs w:val="16"/>
            </w:rPr>
            <w:instrText xml:space="preserve"> PAGE </w:instrText>
          </w:r>
          <w:r w:rsidRPr="007B52BB">
            <w:rPr>
              <w:rStyle w:val="Numerstrony"/>
              <w:rFonts w:ascii="Arial" w:hAnsi="Arial" w:cs="Arial"/>
              <w:color w:val="5F5F5F"/>
              <w:sz w:val="16"/>
              <w:szCs w:val="16"/>
            </w:rPr>
            <w:fldChar w:fldCharType="separate"/>
          </w:r>
          <w:r w:rsidR="00FB2CC1">
            <w:rPr>
              <w:rStyle w:val="Numerstrony"/>
              <w:rFonts w:ascii="Arial" w:hAnsi="Arial" w:cs="Arial"/>
              <w:noProof/>
              <w:color w:val="5F5F5F"/>
              <w:sz w:val="16"/>
              <w:szCs w:val="16"/>
            </w:rPr>
            <w:t>1</w:t>
          </w:r>
          <w:r w:rsidRPr="007B52BB">
            <w:rPr>
              <w:rStyle w:val="Numerstrony"/>
              <w:rFonts w:ascii="Arial" w:hAnsi="Arial" w:cs="Arial"/>
              <w:color w:val="5F5F5F"/>
              <w:sz w:val="16"/>
              <w:szCs w:val="16"/>
            </w:rPr>
            <w:fldChar w:fldCharType="end"/>
          </w:r>
        </w:p>
      </w:tc>
    </w:tr>
  </w:tbl>
  <w:p w14:paraId="0B0F2CDD" w14:textId="77777777" w:rsidR="0034392C" w:rsidRPr="007B52BB" w:rsidRDefault="0034392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4392C" w:rsidRPr="007B52BB" w14:paraId="693EB262" w14:textId="77777777" w:rsidTr="00AB02E5">
      <w:tc>
        <w:tcPr>
          <w:tcW w:w="4748" w:type="dxa"/>
          <w:tcBorders>
            <w:top w:val="single" w:sz="4" w:space="0" w:color="auto"/>
            <w:left w:val="nil"/>
            <w:bottom w:val="nil"/>
            <w:right w:val="nil"/>
          </w:tcBorders>
        </w:tcPr>
        <w:p w14:paraId="68F21338" w14:textId="0551BFCA" w:rsidR="0034392C" w:rsidRPr="007B52BB" w:rsidRDefault="0034392C">
          <w:pPr>
            <w:pStyle w:val="Stopka"/>
            <w:jc w:val="center"/>
            <w:rPr>
              <w:rFonts w:ascii="Arial" w:hAnsi="Arial" w:cs="Arial"/>
              <w:color w:val="5F5F5F"/>
              <w:sz w:val="16"/>
              <w:szCs w:val="16"/>
            </w:rPr>
          </w:pPr>
          <w:r w:rsidRPr="007B52BB">
            <w:rPr>
              <w:rFonts w:ascii="Arial" w:hAnsi="Arial" w:cs="Arial"/>
              <w:color w:val="5F5F5F"/>
              <w:sz w:val="16"/>
              <w:szCs w:val="16"/>
            </w:rPr>
            <w:t>Szpital Wojewódzki im. Mikołaja Kopernika w Koszalinie</w:t>
          </w:r>
        </w:p>
      </w:tc>
      <w:tc>
        <w:tcPr>
          <w:tcW w:w="5175" w:type="dxa"/>
          <w:tcBorders>
            <w:top w:val="single" w:sz="4" w:space="0" w:color="auto"/>
            <w:left w:val="nil"/>
            <w:bottom w:val="nil"/>
            <w:right w:val="nil"/>
          </w:tcBorders>
        </w:tcPr>
        <w:p w14:paraId="29D84794" w14:textId="77777777" w:rsidR="0034392C" w:rsidRPr="007B52BB" w:rsidRDefault="0034392C">
          <w:pPr>
            <w:pStyle w:val="Stopka"/>
            <w:rPr>
              <w:rFonts w:ascii="Arial" w:hAnsi="Arial" w:cs="Arial"/>
              <w:color w:val="5F5F5F"/>
              <w:sz w:val="16"/>
              <w:szCs w:val="16"/>
            </w:rPr>
          </w:pPr>
        </w:p>
      </w:tc>
    </w:tr>
    <w:tr w:rsidR="0034392C" w:rsidRPr="007B52BB" w14:paraId="4882B970" w14:textId="77777777" w:rsidTr="00AB02E5">
      <w:tc>
        <w:tcPr>
          <w:tcW w:w="4748" w:type="dxa"/>
          <w:tcBorders>
            <w:top w:val="nil"/>
            <w:left w:val="nil"/>
            <w:bottom w:val="nil"/>
            <w:right w:val="nil"/>
          </w:tcBorders>
        </w:tcPr>
        <w:p w14:paraId="254E4D98" w14:textId="348A83FB" w:rsidR="0034392C" w:rsidRPr="007B52BB" w:rsidRDefault="0034392C">
          <w:pPr>
            <w:pStyle w:val="Stopka"/>
            <w:jc w:val="center"/>
            <w:rPr>
              <w:rFonts w:ascii="Arial" w:hAnsi="Arial" w:cs="Arial"/>
              <w:color w:val="5F5F5F"/>
              <w:sz w:val="16"/>
              <w:szCs w:val="16"/>
            </w:rPr>
          </w:pPr>
          <w:r w:rsidRPr="007B52BB">
            <w:rPr>
              <w:rFonts w:ascii="Arial" w:hAnsi="Arial" w:cs="Arial"/>
              <w:color w:val="5F5F5F"/>
              <w:sz w:val="16"/>
              <w:szCs w:val="16"/>
            </w:rPr>
            <w:t>ul. Tytusa Chałubińskiego 7, 75-581 Koszalin</w:t>
          </w:r>
        </w:p>
      </w:tc>
      <w:tc>
        <w:tcPr>
          <w:tcW w:w="5175" w:type="dxa"/>
          <w:tcBorders>
            <w:top w:val="nil"/>
            <w:left w:val="nil"/>
            <w:bottom w:val="nil"/>
            <w:right w:val="nil"/>
          </w:tcBorders>
        </w:tcPr>
        <w:p w14:paraId="48037A96" w14:textId="77777777" w:rsidR="0034392C" w:rsidRPr="007B52BB" w:rsidRDefault="0034392C">
          <w:pPr>
            <w:pStyle w:val="Stopka"/>
            <w:jc w:val="right"/>
            <w:rPr>
              <w:rFonts w:ascii="Arial" w:hAnsi="Arial" w:cs="Arial"/>
              <w:color w:val="5F5F5F"/>
              <w:sz w:val="16"/>
              <w:szCs w:val="16"/>
            </w:rPr>
          </w:pPr>
          <w:r w:rsidRPr="007B52BB">
            <w:rPr>
              <w:rStyle w:val="Numerstrony"/>
              <w:rFonts w:ascii="Arial" w:hAnsi="Arial" w:cs="Arial"/>
              <w:color w:val="5F5F5F"/>
              <w:sz w:val="16"/>
              <w:szCs w:val="16"/>
            </w:rPr>
            <w:fldChar w:fldCharType="begin"/>
          </w:r>
          <w:r w:rsidRPr="007B52BB">
            <w:rPr>
              <w:rStyle w:val="Numerstrony"/>
              <w:rFonts w:ascii="Arial" w:hAnsi="Arial" w:cs="Arial"/>
              <w:color w:val="5F5F5F"/>
              <w:sz w:val="16"/>
              <w:szCs w:val="16"/>
            </w:rPr>
            <w:instrText xml:space="preserve"> PAGE </w:instrText>
          </w:r>
          <w:r w:rsidRPr="007B52BB">
            <w:rPr>
              <w:rStyle w:val="Numerstrony"/>
              <w:rFonts w:ascii="Arial" w:hAnsi="Arial" w:cs="Arial"/>
              <w:color w:val="5F5F5F"/>
              <w:sz w:val="16"/>
              <w:szCs w:val="16"/>
            </w:rPr>
            <w:fldChar w:fldCharType="separate"/>
          </w:r>
          <w:r w:rsidR="00FB2CC1">
            <w:rPr>
              <w:rStyle w:val="Numerstrony"/>
              <w:rFonts w:ascii="Arial" w:hAnsi="Arial" w:cs="Arial"/>
              <w:noProof/>
              <w:color w:val="5F5F5F"/>
              <w:sz w:val="16"/>
              <w:szCs w:val="16"/>
            </w:rPr>
            <w:t>21</w:t>
          </w:r>
          <w:r w:rsidRPr="007B52BB">
            <w:rPr>
              <w:rStyle w:val="Numerstrony"/>
              <w:rFonts w:ascii="Arial" w:hAnsi="Arial" w:cs="Arial"/>
              <w:color w:val="5F5F5F"/>
              <w:sz w:val="16"/>
              <w:szCs w:val="16"/>
            </w:rPr>
            <w:fldChar w:fldCharType="end"/>
          </w:r>
        </w:p>
      </w:tc>
    </w:tr>
  </w:tbl>
  <w:p w14:paraId="5A10DB92" w14:textId="77777777" w:rsidR="0034392C" w:rsidRPr="007B52BB" w:rsidRDefault="0034392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13706" w14:textId="77777777" w:rsidR="0034392C" w:rsidRPr="007B52BB" w:rsidRDefault="0034392C">
      <w:r w:rsidRPr="007B52BB">
        <w:separator/>
      </w:r>
    </w:p>
  </w:footnote>
  <w:footnote w:type="continuationSeparator" w:id="0">
    <w:p w14:paraId="72F9EC24" w14:textId="77777777" w:rsidR="0034392C" w:rsidRPr="007B52BB" w:rsidRDefault="0034392C">
      <w:r w:rsidRPr="007B52B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34392C" w:rsidRPr="007B52BB" w14:paraId="3E802E08" w14:textId="77777777" w:rsidTr="00AB02E5">
      <w:tc>
        <w:tcPr>
          <w:tcW w:w="4736" w:type="dxa"/>
        </w:tcPr>
        <w:p w14:paraId="3A155CAD" w14:textId="77777777" w:rsidR="0034392C" w:rsidRPr="007B52BB" w:rsidRDefault="0034392C">
          <w:pPr>
            <w:pStyle w:val="Nagwek"/>
            <w:rPr>
              <w:rFonts w:ascii="Arial" w:hAnsi="Arial" w:cs="Arial"/>
              <w:color w:val="5F5F5F"/>
              <w:sz w:val="16"/>
              <w:szCs w:val="16"/>
            </w:rPr>
          </w:pPr>
          <w:r w:rsidRPr="007B52BB">
            <w:rPr>
              <w:rFonts w:ascii="Arial" w:hAnsi="Arial" w:cs="Arial"/>
              <w:color w:val="5F5F5F"/>
              <w:sz w:val="16"/>
              <w:szCs w:val="16"/>
            </w:rPr>
            <w:t>SWZ</w:t>
          </w:r>
        </w:p>
      </w:tc>
      <w:tc>
        <w:tcPr>
          <w:tcW w:w="5187" w:type="dxa"/>
        </w:tcPr>
        <w:p w14:paraId="60913A8D" w14:textId="29396F19" w:rsidR="0034392C" w:rsidRPr="007B52BB" w:rsidRDefault="0034392C" w:rsidP="00C90E9F">
          <w:pPr>
            <w:pStyle w:val="Nagwek"/>
            <w:jc w:val="right"/>
            <w:rPr>
              <w:rFonts w:ascii="Arial" w:hAnsi="Arial" w:cs="Arial"/>
              <w:color w:val="5F5F5F"/>
              <w:sz w:val="16"/>
              <w:szCs w:val="16"/>
              <w:highlight w:val="cyan"/>
            </w:rPr>
          </w:pPr>
          <w:r w:rsidRPr="007B52BB">
            <w:rPr>
              <w:rFonts w:ascii="Arial" w:hAnsi="Arial" w:cs="Arial"/>
              <w:color w:val="5F5F5F"/>
              <w:sz w:val="16"/>
              <w:szCs w:val="16"/>
            </w:rPr>
            <w:t>TP.382.003.2026 EK</w:t>
          </w:r>
        </w:p>
      </w:tc>
    </w:tr>
    <w:tr w:rsidR="0034392C" w:rsidRPr="007B52BB" w14:paraId="483BD621" w14:textId="77777777" w:rsidTr="00AB02E5">
      <w:tc>
        <w:tcPr>
          <w:tcW w:w="4736" w:type="dxa"/>
          <w:tcBorders>
            <w:bottom w:val="single" w:sz="4" w:space="0" w:color="auto"/>
          </w:tcBorders>
        </w:tcPr>
        <w:p w14:paraId="5672B794" w14:textId="77777777" w:rsidR="0034392C" w:rsidRPr="007B52BB" w:rsidRDefault="0034392C">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34392C" w:rsidRPr="007B52BB" w:rsidRDefault="0034392C">
          <w:pPr>
            <w:pStyle w:val="Nagwek"/>
            <w:jc w:val="right"/>
            <w:rPr>
              <w:rFonts w:ascii="Arial" w:hAnsi="Arial" w:cs="Arial"/>
              <w:b/>
              <w:color w:val="5F5F5F"/>
              <w:sz w:val="10"/>
              <w:szCs w:val="10"/>
            </w:rPr>
          </w:pPr>
        </w:p>
      </w:tc>
    </w:tr>
  </w:tbl>
  <w:p w14:paraId="3A92931E" w14:textId="77777777" w:rsidR="0034392C" w:rsidRPr="007B52BB" w:rsidRDefault="0034392C">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34392C" w:rsidRPr="007B52BB" w14:paraId="6DC7021C" w14:textId="77777777" w:rsidTr="00A9067C">
      <w:tc>
        <w:tcPr>
          <w:tcW w:w="4736" w:type="dxa"/>
        </w:tcPr>
        <w:p w14:paraId="5A512B8D" w14:textId="77777777" w:rsidR="0034392C" w:rsidRPr="007B52BB" w:rsidRDefault="0034392C" w:rsidP="00372BF0">
          <w:pPr>
            <w:pStyle w:val="Nagwek"/>
            <w:rPr>
              <w:rFonts w:ascii="Arial" w:hAnsi="Arial" w:cs="Arial"/>
              <w:color w:val="5F5F5F"/>
              <w:sz w:val="16"/>
              <w:szCs w:val="16"/>
            </w:rPr>
          </w:pPr>
          <w:r w:rsidRPr="007B52BB">
            <w:rPr>
              <w:rFonts w:ascii="Arial" w:hAnsi="Arial" w:cs="Arial"/>
              <w:color w:val="5F5F5F"/>
              <w:sz w:val="16"/>
              <w:szCs w:val="16"/>
            </w:rPr>
            <w:t>SWZ</w:t>
          </w:r>
        </w:p>
      </w:tc>
      <w:tc>
        <w:tcPr>
          <w:tcW w:w="5187" w:type="dxa"/>
        </w:tcPr>
        <w:p w14:paraId="77009E54" w14:textId="02349248" w:rsidR="0034392C" w:rsidRPr="007B52BB" w:rsidRDefault="0034392C" w:rsidP="00250423">
          <w:pPr>
            <w:pStyle w:val="Nagwek"/>
            <w:jc w:val="right"/>
            <w:rPr>
              <w:rFonts w:ascii="Arial" w:hAnsi="Arial" w:cs="Arial"/>
              <w:color w:val="5F5F5F"/>
              <w:sz w:val="16"/>
              <w:szCs w:val="16"/>
            </w:rPr>
          </w:pPr>
          <w:r w:rsidRPr="007B52BB">
            <w:rPr>
              <w:rFonts w:ascii="Arial" w:hAnsi="Arial" w:cs="Arial"/>
              <w:color w:val="5F5F5F"/>
              <w:sz w:val="16"/>
              <w:szCs w:val="16"/>
            </w:rPr>
            <w:t>TP.382.003.2026 EK</w:t>
          </w:r>
        </w:p>
      </w:tc>
    </w:tr>
    <w:tr w:rsidR="0034392C" w:rsidRPr="007B52BB" w14:paraId="37E7C38E" w14:textId="77777777" w:rsidTr="00A9067C">
      <w:tc>
        <w:tcPr>
          <w:tcW w:w="4736" w:type="dxa"/>
          <w:tcBorders>
            <w:bottom w:val="single" w:sz="4" w:space="0" w:color="auto"/>
          </w:tcBorders>
        </w:tcPr>
        <w:p w14:paraId="06A8E748" w14:textId="77777777" w:rsidR="0034392C" w:rsidRPr="007B52BB" w:rsidRDefault="0034392C"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34392C" w:rsidRPr="007B52BB" w:rsidRDefault="0034392C" w:rsidP="00372BF0">
          <w:pPr>
            <w:pStyle w:val="Nagwek"/>
            <w:jc w:val="right"/>
            <w:rPr>
              <w:rFonts w:ascii="Arial" w:hAnsi="Arial" w:cs="Arial"/>
              <w:b/>
              <w:color w:val="5F5F5F"/>
              <w:sz w:val="10"/>
              <w:szCs w:val="10"/>
            </w:rPr>
          </w:pPr>
        </w:p>
      </w:tc>
    </w:tr>
  </w:tbl>
  <w:p w14:paraId="5145F594" w14:textId="77777777" w:rsidR="0034392C" w:rsidRPr="007B52BB" w:rsidRDefault="0034392C">
    <w:pPr>
      <w:pStyle w:val="Nagwek"/>
    </w:pPr>
  </w:p>
  <w:p w14:paraId="0B9498ED" w14:textId="14560475" w:rsidR="0034392C" w:rsidRPr="007B52BB" w:rsidRDefault="0034392C">
    <w:pPr>
      <w:pStyle w:val="Nagwek"/>
    </w:pPr>
    <w:r w:rsidRPr="007B52BB">
      <w:rPr>
        <w:rFonts w:ascii="Arial" w:hAnsi="Arial" w:cs="Arial"/>
        <w:noProof/>
      </w:rPr>
      <w:drawing>
        <wp:inline distT="0" distB="0" distL="0" distR="0" wp14:anchorId="42F5C26A" wp14:editId="6930220A">
          <wp:extent cx="6290105" cy="647394"/>
          <wp:effectExtent l="0" t="0" r="0" b="635"/>
          <wp:docPr id="445687347" name="Obraz 445687347" descr="C:\Users\kawaj\AppData\Local\Temp\pid-2412\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j\AppData\Local\Temp\pid-2412\image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8966" cy="660657"/>
                  </a:xfrm>
                  <a:prstGeom prst="rect">
                    <a:avLst/>
                  </a:prstGeom>
                  <a:noFill/>
                  <a:ln>
                    <a:noFill/>
                  </a:ln>
                </pic:spPr>
              </pic:pic>
            </a:graphicData>
          </a:graphic>
        </wp:inline>
      </w:drawing>
    </w:r>
  </w:p>
  <w:p w14:paraId="5EBB738B" w14:textId="77777777" w:rsidR="0034392C" w:rsidRPr="007B52BB" w:rsidRDefault="0034392C">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34392C" w:rsidRPr="007B52BB" w14:paraId="73521208" w14:textId="77777777" w:rsidTr="00AB02E5">
      <w:tc>
        <w:tcPr>
          <w:tcW w:w="4736" w:type="dxa"/>
        </w:tcPr>
        <w:p w14:paraId="7FA4B337" w14:textId="77777777" w:rsidR="0034392C" w:rsidRPr="007B52BB" w:rsidRDefault="0034392C">
          <w:pPr>
            <w:pStyle w:val="Nagwek"/>
            <w:rPr>
              <w:rFonts w:ascii="Arial" w:hAnsi="Arial" w:cs="Arial"/>
              <w:color w:val="5F5F5F"/>
              <w:sz w:val="16"/>
              <w:szCs w:val="16"/>
            </w:rPr>
          </w:pPr>
          <w:r w:rsidRPr="007B52BB">
            <w:rPr>
              <w:rFonts w:ascii="Arial" w:hAnsi="Arial" w:cs="Arial"/>
              <w:color w:val="5F5F5F"/>
              <w:sz w:val="16"/>
              <w:szCs w:val="16"/>
            </w:rPr>
            <w:t>SWZ</w:t>
          </w:r>
        </w:p>
      </w:tc>
      <w:tc>
        <w:tcPr>
          <w:tcW w:w="5187" w:type="dxa"/>
        </w:tcPr>
        <w:p w14:paraId="6C7C3033" w14:textId="650C5219" w:rsidR="0034392C" w:rsidRPr="007B52BB" w:rsidRDefault="0034392C" w:rsidP="00250423">
          <w:pPr>
            <w:pStyle w:val="Nagwek"/>
            <w:jc w:val="right"/>
            <w:rPr>
              <w:rFonts w:ascii="Arial" w:hAnsi="Arial" w:cs="Arial"/>
              <w:color w:val="5F5F5F"/>
              <w:sz w:val="16"/>
              <w:szCs w:val="16"/>
            </w:rPr>
          </w:pPr>
          <w:r w:rsidRPr="007B52BB">
            <w:rPr>
              <w:rFonts w:ascii="Arial" w:hAnsi="Arial" w:cs="Arial"/>
              <w:color w:val="5F5F5F"/>
              <w:sz w:val="16"/>
              <w:szCs w:val="16"/>
            </w:rPr>
            <w:t>TP.382.003.2026 EK</w:t>
          </w:r>
        </w:p>
      </w:tc>
    </w:tr>
    <w:tr w:rsidR="0034392C" w:rsidRPr="007B52BB" w14:paraId="08A8BDB8" w14:textId="77777777" w:rsidTr="00AB02E5">
      <w:tc>
        <w:tcPr>
          <w:tcW w:w="4736" w:type="dxa"/>
          <w:tcBorders>
            <w:bottom w:val="single" w:sz="4" w:space="0" w:color="auto"/>
          </w:tcBorders>
        </w:tcPr>
        <w:p w14:paraId="2E8AA056" w14:textId="77777777" w:rsidR="0034392C" w:rsidRPr="007B52BB" w:rsidRDefault="0034392C">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34392C" w:rsidRPr="007B52BB" w:rsidRDefault="0034392C">
          <w:pPr>
            <w:pStyle w:val="Nagwek"/>
            <w:jc w:val="right"/>
            <w:rPr>
              <w:rFonts w:ascii="Arial" w:hAnsi="Arial" w:cs="Arial"/>
              <w:b/>
              <w:color w:val="5F5F5F"/>
              <w:sz w:val="10"/>
              <w:szCs w:val="10"/>
            </w:rPr>
          </w:pPr>
        </w:p>
      </w:tc>
    </w:tr>
  </w:tbl>
  <w:p w14:paraId="4C82E92D" w14:textId="77777777" w:rsidR="0034392C" w:rsidRPr="007B52BB" w:rsidRDefault="0034392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572AE0"/>
    <w:multiLevelType w:val="multilevel"/>
    <w:tmpl w:val="0060A4C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3D32BE"/>
    <w:multiLevelType w:val="hybridMultilevel"/>
    <w:tmpl w:val="DCD68B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5"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6" w15:restartNumberingAfterBreak="0">
    <w:nsid w:val="04780EAB"/>
    <w:multiLevelType w:val="hybridMultilevel"/>
    <w:tmpl w:val="B882D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C3A51"/>
    <w:multiLevelType w:val="multilevel"/>
    <w:tmpl w:val="EB5CC87C"/>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9" w15:restartNumberingAfterBreak="0">
    <w:nsid w:val="05F8282A"/>
    <w:multiLevelType w:val="hybridMultilevel"/>
    <w:tmpl w:val="10280C9A"/>
    <w:lvl w:ilvl="0" w:tplc="04150017">
      <w:start w:val="1"/>
      <w:numFmt w:val="lowerLetter"/>
      <w:lvlText w:val="%1)"/>
      <w:lvlJc w:val="left"/>
      <w:pPr>
        <w:ind w:left="1080" w:hanging="360"/>
      </w:pPr>
      <w:rPr>
        <w:rFonts w:hint="default"/>
        <w:b w:val="0"/>
        <w:i w:val="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07AE4CFE"/>
    <w:multiLevelType w:val="hybridMultilevel"/>
    <w:tmpl w:val="EF9244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356194"/>
    <w:multiLevelType w:val="hybridMultilevel"/>
    <w:tmpl w:val="952093E2"/>
    <w:lvl w:ilvl="0" w:tplc="C7883554">
      <w:start w:val="1"/>
      <w:numFmt w:val="decimal"/>
      <w:lvlText w:val="%1)"/>
      <w:lvlJc w:val="left"/>
      <w:pPr>
        <w:ind w:left="1069" w:hanging="360"/>
      </w:pPr>
      <w:rPr>
        <w:rFonts w:hint="default"/>
        <w:b w:val="0"/>
        <w:i w:val="0"/>
        <w:color w:val="000000" w:themeColor="text1"/>
        <w:sz w:val="20"/>
        <w:szCs w:val="20"/>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3"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15"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0D3A24FD"/>
    <w:multiLevelType w:val="hybridMultilevel"/>
    <w:tmpl w:val="6AB63146"/>
    <w:lvl w:ilvl="0" w:tplc="0415000F">
      <w:start w:val="1"/>
      <w:numFmt w:val="decimal"/>
      <w:lvlText w:val="%1."/>
      <w:lvlJc w:val="left"/>
      <w:pPr>
        <w:ind w:left="371" w:hanging="360"/>
      </w:p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17" w15:restartNumberingAfterBreak="0">
    <w:nsid w:val="0DA81F6D"/>
    <w:multiLevelType w:val="multilevel"/>
    <w:tmpl w:val="75E67924"/>
    <w:lvl w:ilvl="0">
      <w:start w:val="1"/>
      <w:numFmt w:val="decimal"/>
      <w:lvlText w:val="%1."/>
      <w:lvlJc w:val="left"/>
      <w:pPr>
        <w:tabs>
          <w:tab w:val="num" w:pos="357"/>
        </w:tabs>
        <w:ind w:left="357" w:hanging="357"/>
      </w:pPr>
      <w:rPr>
        <w:rFonts w:hint="default"/>
        <w:color w:val="auto"/>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0E4C34BA"/>
    <w:multiLevelType w:val="hybridMultilevel"/>
    <w:tmpl w:val="E8C46B9E"/>
    <w:lvl w:ilvl="0" w:tplc="FA5641C0">
      <w:start w:val="1"/>
      <w:numFmt w:val="decimal"/>
      <w:lvlText w:val="%1)"/>
      <w:lvlJc w:val="left"/>
      <w:pPr>
        <w:ind w:left="1069" w:hanging="360"/>
      </w:pPr>
      <w:rPr>
        <w:rFonts w:hint="default"/>
        <w:b w:val="0"/>
        <w:i w:val="0"/>
        <w:color w:val="000000" w:themeColor="text1"/>
        <w:sz w:val="20"/>
        <w:szCs w:val="20"/>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9"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1A23886"/>
    <w:multiLevelType w:val="multilevel"/>
    <w:tmpl w:val="1D5A670A"/>
    <w:lvl w:ilvl="0">
      <w:start w:val="1"/>
      <w:numFmt w:val="decimal"/>
      <w:lvlText w:val="%1)"/>
      <w:lvlJc w:val="left"/>
      <w:pPr>
        <w:tabs>
          <w:tab w:val="num" w:pos="720"/>
        </w:tabs>
        <w:ind w:left="720" w:hanging="363"/>
      </w:pPr>
      <w:rPr>
        <w:rFonts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7C0A46"/>
    <w:multiLevelType w:val="multilevel"/>
    <w:tmpl w:val="3B5C94E0"/>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15102CBE"/>
    <w:multiLevelType w:val="multilevel"/>
    <w:tmpl w:val="66D2E79E"/>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2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18331151"/>
    <w:multiLevelType w:val="hybridMultilevel"/>
    <w:tmpl w:val="D896916C"/>
    <w:lvl w:ilvl="0" w:tplc="04150017">
      <w:start w:val="1"/>
      <w:numFmt w:val="lowerLetter"/>
      <w:lvlText w:val="%1)"/>
      <w:lvlJc w:val="left"/>
      <w:pPr>
        <w:ind w:left="1080" w:hanging="360"/>
      </w:pPr>
      <w:rPr>
        <w:rFonts w:hint="default"/>
        <w:b w:val="0"/>
        <w:i w:val="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18CD3847"/>
    <w:multiLevelType w:val="hybridMultilevel"/>
    <w:tmpl w:val="8E084934"/>
    <w:lvl w:ilvl="0" w:tplc="44A283D6">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546B6D"/>
    <w:multiLevelType w:val="hybridMultilevel"/>
    <w:tmpl w:val="E8A6C5A8"/>
    <w:lvl w:ilvl="0" w:tplc="04150011">
      <w:start w:val="1"/>
      <w:numFmt w:val="decimal"/>
      <w:lvlText w:val="%1)"/>
      <w:lvlJc w:val="left"/>
      <w:pPr>
        <w:ind w:left="371" w:hanging="360"/>
      </w:pPr>
    </w:lvl>
    <w:lvl w:ilvl="1" w:tplc="04150019">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29"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AE56E0D"/>
    <w:multiLevelType w:val="hybridMultilevel"/>
    <w:tmpl w:val="BB66B74A"/>
    <w:lvl w:ilvl="0" w:tplc="04150017">
      <w:start w:val="1"/>
      <w:numFmt w:val="lowerLetter"/>
      <w:lvlText w:val="%1)"/>
      <w:lvlJc w:val="left"/>
      <w:pPr>
        <w:ind w:left="1080" w:hanging="360"/>
      </w:pPr>
      <w:rPr>
        <w:rFonts w:hint="default"/>
        <w:b w:val="0"/>
        <w:i w:val="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1AFC7037"/>
    <w:multiLevelType w:val="multilevel"/>
    <w:tmpl w:val="76AC28B8"/>
    <w:lvl w:ilvl="0">
      <w:start w:val="1"/>
      <w:numFmt w:val="decimal"/>
      <w:lvlText w:val="%1."/>
      <w:lvlJc w:val="left"/>
      <w:pPr>
        <w:tabs>
          <w:tab w:val="num" w:pos="-360"/>
        </w:tabs>
        <w:ind w:left="360" w:hanging="360"/>
      </w:pPr>
      <w:rPr>
        <w:b w:val="0"/>
        <w:bCs w:val="0"/>
      </w:rPr>
    </w:lvl>
    <w:lvl w:ilvl="1">
      <w:start w:val="1"/>
      <w:numFmt w:val="bullet"/>
      <w:lvlText w:val=""/>
      <w:lvlJc w:val="left"/>
      <w:pPr>
        <w:tabs>
          <w:tab w:val="num" w:pos="-360"/>
        </w:tabs>
        <w:ind w:left="1080" w:hanging="360"/>
      </w:pPr>
      <w:rPr>
        <w:rFonts w:ascii="Symbol" w:hAnsi="Symbol" w:cs="Symbol" w:hint="default"/>
      </w:r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32" w15:restartNumberingAfterBreak="0">
    <w:nsid w:val="1D8E073A"/>
    <w:multiLevelType w:val="hybridMultilevel"/>
    <w:tmpl w:val="E31439DA"/>
    <w:lvl w:ilvl="0" w:tplc="3F6092E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1DB27D7D"/>
    <w:multiLevelType w:val="hybridMultilevel"/>
    <w:tmpl w:val="FFBA450A"/>
    <w:lvl w:ilvl="0" w:tplc="13AC1756">
      <w:start w:val="1"/>
      <w:numFmt w:val="decimal"/>
      <w:lvlText w:val="%1)"/>
      <w:lvlJc w:val="left"/>
      <w:pPr>
        <w:ind w:left="1069" w:hanging="360"/>
      </w:pPr>
      <w:rPr>
        <w:rFonts w:hint="default"/>
        <w:b w:val="0"/>
        <w:i w:val="0"/>
        <w:color w:val="000000" w:themeColor="text1"/>
        <w:sz w:val="20"/>
        <w:szCs w:val="20"/>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35"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4980D9A"/>
    <w:multiLevelType w:val="multilevel"/>
    <w:tmpl w:val="240AF7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6B52780"/>
    <w:multiLevelType w:val="hybridMultilevel"/>
    <w:tmpl w:val="04E66D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2B4528C5"/>
    <w:multiLevelType w:val="hybridMultilevel"/>
    <w:tmpl w:val="90B4E7B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2BEC2C4E"/>
    <w:multiLevelType w:val="hybridMultilevel"/>
    <w:tmpl w:val="E4146C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D8462B0"/>
    <w:multiLevelType w:val="multilevel"/>
    <w:tmpl w:val="F7B69C58"/>
    <w:lvl w:ilvl="0">
      <w:start w:val="6"/>
      <w:numFmt w:val="decimal"/>
      <w:lvlText w:val="%1."/>
      <w:lvlJc w:val="left"/>
      <w:pPr>
        <w:ind w:left="360" w:hanging="360"/>
      </w:pPr>
      <w:rPr>
        <w:rFonts w:hint="default"/>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2E5411B9"/>
    <w:multiLevelType w:val="multilevel"/>
    <w:tmpl w:val="56568A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2FBF6E05"/>
    <w:multiLevelType w:val="hybridMultilevel"/>
    <w:tmpl w:val="4F7836EA"/>
    <w:lvl w:ilvl="0" w:tplc="302C5510">
      <w:start w:val="1"/>
      <w:numFmt w:val="decimal"/>
      <w:lvlText w:val="%1)"/>
      <w:lvlJc w:val="left"/>
      <w:pPr>
        <w:ind w:left="1069" w:hanging="360"/>
      </w:pPr>
      <w:rPr>
        <w:rFonts w:hint="default"/>
        <w:b w:val="0"/>
        <w:i w:val="0"/>
        <w:color w:val="000000" w:themeColor="text1"/>
        <w:sz w:val="20"/>
        <w:szCs w:val="20"/>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2" w15:restartNumberingAfterBreak="0">
    <w:nsid w:val="322E54D9"/>
    <w:multiLevelType w:val="hybridMultilevel"/>
    <w:tmpl w:val="BD6EA2B4"/>
    <w:lvl w:ilvl="0" w:tplc="72082A02">
      <w:start w:val="1"/>
      <w:numFmt w:val="decimal"/>
      <w:lvlText w:val="%1)"/>
      <w:lvlJc w:val="left"/>
      <w:pPr>
        <w:ind w:left="1069" w:hanging="360"/>
      </w:pPr>
      <w:rPr>
        <w:rFonts w:hint="default"/>
        <w:b w:val="0"/>
        <w:i w:val="0"/>
        <w:color w:val="000000" w:themeColor="text1"/>
        <w:sz w:val="20"/>
        <w:szCs w:val="20"/>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3" w15:restartNumberingAfterBreak="0">
    <w:nsid w:val="328304BC"/>
    <w:multiLevelType w:val="hybridMultilevel"/>
    <w:tmpl w:val="88EAF300"/>
    <w:lvl w:ilvl="0" w:tplc="04150011">
      <w:start w:val="1"/>
      <w:numFmt w:val="decimal"/>
      <w:lvlText w:val="%1)"/>
      <w:lvlJc w:val="left"/>
      <w:pPr>
        <w:ind w:left="371" w:hanging="360"/>
      </w:pPr>
    </w:lvl>
    <w:lvl w:ilvl="1" w:tplc="04150019">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54" w15:restartNumberingAfterBreak="0">
    <w:nsid w:val="33266EA3"/>
    <w:multiLevelType w:val="hybridMultilevel"/>
    <w:tmpl w:val="8AF211D8"/>
    <w:lvl w:ilvl="0" w:tplc="D5325EE8">
      <w:start w:val="1"/>
      <w:numFmt w:val="decimal"/>
      <w:lvlText w:val="%1."/>
      <w:lvlJc w:val="left"/>
      <w:pPr>
        <w:ind w:left="11" w:firstLine="0"/>
      </w:pPr>
      <w:rPr>
        <w:rFonts w:hint="default"/>
        <w:b w:val="0"/>
        <w:i w:val="0"/>
        <w:strike w:val="0"/>
        <w:dstrike w:val="0"/>
        <w:color w:val="000000"/>
        <w:sz w:val="20"/>
        <w:szCs w:val="20"/>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44A297B"/>
    <w:multiLevelType w:val="hybridMultilevel"/>
    <w:tmpl w:val="B5B2F6D4"/>
    <w:lvl w:ilvl="0" w:tplc="04150001">
      <w:start w:val="1"/>
      <w:numFmt w:val="bullet"/>
      <w:lvlText w:val=""/>
      <w:lvlJc w:val="left"/>
      <w:pPr>
        <w:ind w:left="1090" w:hanging="360"/>
      </w:pPr>
      <w:rPr>
        <w:rFonts w:ascii="Symbol" w:hAnsi="Symbol" w:hint="default"/>
      </w:rPr>
    </w:lvl>
    <w:lvl w:ilvl="1" w:tplc="04150003" w:tentative="1">
      <w:start w:val="1"/>
      <w:numFmt w:val="bullet"/>
      <w:lvlText w:val="o"/>
      <w:lvlJc w:val="left"/>
      <w:pPr>
        <w:ind w:left="1810" w:hanging="360"/>
      </w:pPr>
      <w:rPr>
        <w:rFonts w:ascii="Courier New" w:hAnsi="Courier New" w:cs="Courier New" w:hint="default"/>
      </w:rPr>
    </w:lvl>
    <w:lvl w:ilvl="2" w:tplc="04150005" w:tentative="1">
      <w:start w:val="1"/>
      <w:numFmt w:val="bullet"/>
      <w:lvlText w:val=""/>
      <w:lvlJc w:val="left"/>
      <w:pPr>
        <w:ind w:left="2530" w:hanging="360"/>
      </w:pPr>
      <w:rPr>
        <w:rFonts w:ascii="Wingdings" w:hAnsi="Wingdings" w:hint="default"/>
      </w:rPr>
    </w:lvl>
    <w:lvl w:ilvl="3" w:tplc="04150001" w:tentative="1">
      <w:start w:val="1"/>
      <w:numFmt w:val="bullet"/>
      <w:lvlText w:val=""/>
      <w:lvlJc w:val="left"/>
      <w:pPr>
        <w:ind w:left="3250" w:hanging="360"/>
      </w:pPr>
      <w:rPr>
        <w:rFonts w:ascii="Symbol" w:hAnsi="Symbol" w:hint="default"/>
      </w:rPr>
    </w:lvl>
    <w:lvl w:ilvl="4" w:tplc="04150003" w:tentative="1">
      <w:start w:val="1"/>
      <w:numFmt w:val="bullet"/>
      <w:lvlText w:val="o"/>
      <w:lvlJc w:val="left"/>
      <w:pPr>
        <w:ind w:left="3970" w:hanging="360"/>
      </w:pPr>
      <w:rPr>
        <w:rFonts w:ascii="Courier New" w:hAnsi="Courier New" w:cs="Courier New" w:hint="default"/>
      </w:rPr>
    </w:lvl>
    <w:lvl w:ilvl="5" w:tplc="04150005" w:tentative="1">
      <w:start w:val="1"/>
      <w:numFmt w:val="bullet"/>
      <w:lvlText w:val=""/>
      <w:lvlJc w:val="left"/>
      <w:pPr>
        <w:ind w:left="4690" w:hanging="360"/>
      </w:pPr>
      <w:rPr>
        <w:rFonts w:ascii="Wingdings" w:hAnsi="Wingdings" w:hint="default"/>
      </w:rPr>
    </w:lvl>
    <w:lvl w:ilvl="6" w:tplc="04150001" w:tentative="1">
      <w:start w:val="1"/>
      <w:numFmt w:val="bullet"/>
      <w:lvlText w:val=""/>
      <w:lvlJc w:val="left"/>
      <w:pPr>
        <w:ind w:left="5410" w:hanging="360"/>
      </w:pPr>
      <w:rPr>
        <w:rFonts w:ascii="Symbol" w:hAnsi="Symbol" w:hint="default"/>
      </w:rPr>
    </w:lvl>
    <w:lvl w:ilvl="7" w:tplc="04150003" w:tentative="1">
      <w:start w:val="1"/>
      <w:numFmt w:val="bullet"/>
      <w:lvlText w:val="o"/>
      <w:lvlJc w:val="left"/>
      <w:pPr>
        <w:ind w:left="6130" w:hanging="360"/>
      </w:pPr>
      <w:rPr>
        <w:rFonts w:ascii="Courier New" w:hAnsi="Courier New" w:cs="Courier New" w:hint="default"/>
      </w:rPr>
    </w:lvl>
    <w:lvl w:ilvl="8" w:tplc="04150005" w:tentative="1">
      <w:start w:val="1"/>
      <w:numFmt w:val="bullet"/>
      <w:lvlText w:val=""/>
      <w:lvlJc w:val="left"/>
      <w:pPr>
        <w:ind w:left="6850" w:hanging="360"/>
      </w:pPr>
      <w:rPr>
        <w:rFonts w:ascii="Wingdings" w:hAnsi="Wingdings" w:hint="default"/>
      </w:rPr>
    </w:lvl>
  </w:abstractNum>
  <w:abstractNum w:abstractNumId="56" w15:restartNumberingAfterBreak="0">
    <w:nsid w:val="346F536C"/>
    <w:multiLevelType w:val="multilevel"/>
    <w:tmpl w:val="2DE0415C"/>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34FD1BC7"/>
    <w:multiLevelType w:val="hybridMultilevel"/>
    <w:tmpl w:val="D4CE8786"/>
    <w:lvl w:ilvl="0" w:tplc="04150017">
      <w:start w:val="1"/>
      <w:numFmt w:val="lowerLetter"/>
      <w:lvlText w:val="%1)"/>
      <w:lvlJc w:val="left"/>
      <w:pPr>
        <w:ind w:left="1080" w:hanging="360"/>
      </w:pPr>
      <w:rPr>
        <w:rFonts w:hint="default"/>
        <w:b w:val="0"/>
        <w:i w:val="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358A258E"/>
    <w:multiLevelType w:val="hybridMultilevel"/>
    <w:tmpl w:val="5D5CF942"/>
    <w:lvl w:ilvl="0" w:tplc="717AF1A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5AF2826"/>
    <w:multiLevelType w:val="multilevel"/>
    <w:tmpl w:val="0762A26A"/>
    <w:lvl w:ilvl="0">
      <w:start w:val="1"/>
      <w:numFmt w:val="decimal"/>
      <w:lvlText w:val="%1)"/>
      <w:lvlJc w:val="left"/>
      <w:pPr>
        <w:tabs>
          <w:tab w:val="num" w:pos="641"/>
        </w:tabs>
        <w:ind w:left="641" w:hanging="357"/>
      </w:pPr>
      <w:rPr>
        <w:color w:val="000000"/>
        <w:sz w:val="20"/>
        <w:szCs w:val="20"/>
      </w:rPr>
    </w:lvl>
    <w:lvl w:ilvl="1">
      <w:start w:val="1"/>
      <w:numFmt w:val="lowerLetter"/>
      <w:lvlText w:val="%2)"/>
      <w:lvlJc w:val="left"/>
      <w:pPr>
        <w:tabs>
          <w:tab w:val="num" w:pos="1004"/>
        </w:tabs>
        <w:ind w:left="1004" w:hanging="360"/>
      </w:pPr>
    </w:lvl>
    <w:lvl w:ilvl="2">
      <w:start w:val="1"/>
      <w:numFmt w:val="lowerRoman"/>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lowerLetter"/>
      <w:lvlText w:val="(%5)"/>
      <w:lvlJc w:val="left"/>
      <w:pPr>
        <w:tabs>
          <w:tab w:val="num" w:pos="2084"/>
        </w:tabs>
        <w:ind w:left="2084" w:hanging="360"/>
      </w:pPr>
    </w:lvl>
    <w:lvl w:ilvl="5">
      <w:start w:val="1"/>
      <w:numFmt w:val="lowerRoman"/>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lowerLetter"/>
      <w:lvlText w:val="%8."/>
      <w:lvlJc w:val="left"/>
      <w:pPr>
        <w:tabs>
          <w:tab w:val="num" w:pos="3164"/>
        </w:tabs>
        <w:ind w:left="3164" w:hanging="360"/>
      </w:pPr>
    </w:lvl>
    <w:lvl w:ilvl="8">
      <w:start w:val="1"/>
      <w:numFmt w:val="lowerRoman"/>
      <w:lvlText w:val="%9."/>
      <w:lvlJc w:val="left"/>
      <w:pPr>
        <w:tabs>
          <w:tab w:val="num" w:pos="3524"/>
        </w:tabs>
        <w:ind w:left="3524" w:hanging="360"/>
      </w:pPr>
    </w:lvl>
  </w:abstractNum>
  <w:abstractNum w:abstractNumId="60"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376D082B"/>
    <w:multiLevelType w:val="hybridMultilevel"/>
    <w:tmpl w:val="18FCC89C"/>
    <w:lvl w:ilvl="0" w:tplc="04150011">
      <w:start w:val="1"/>
      <w:numFmt w:val="decimal"/>
      <w:lvlText w:val="%1)"/>
      <w:lvlJc w:val="left"/>
      <w:pPr>
        <w:ind w:left="731" w:hanging="360"/>
      </w:pPr>
    </w:lvl>
    <w:lvl w:ilvl="1" w:tplc="04150019" w:tentative="1">
      <w:start w:val="1"/>
      <w:numFmt w:val="lowerLetter"/>
      <w:lvlText w:val="%2."/>
      <w:lvlJc w:val="left"/>
      <w:pPr>
        <w:ind w:left="1451" w:hanging="360"/>
      </w:pPr>
    </w:lvl>
    <w:lvl w:ilvl="2" w:tplc="0415001B" w:tentative="1">
      <w:start w:val="1"/>
      <w:numFmt w:val="lowerRoman"/>
      <w:lvlText w:val="%3."/>
      <w:lvlJc w:val="right"/>
      <w:pPr>
        <w:ind w:left="2171" w:hanging="180"/>
      </w:pPr>
    </w:lvl>
    <w:lvl w:ilvl="3" w:tplc="0415000F" w:tentative="1">
      <w:start w:val="1"/>
      <w:numFmt w:val="decimal"/>
      <w:lvlText w:val="%4."/>
      <w:lvlJc w:val="left"/>
      <w:pPr>
        <w:ind w:left="2891" w:hanging="360"/>
      </w:pPr>
    </w:lvl>
    <w:lvl w:ilvl="4" w:tplc="04150019" w:tentative="1">
      <w:start w:val="1"/>
      <w:numFmt w:val="lowerLetter"/>
      <w:lvlText w:val="%5."/>
      <w:lvlJc w:val="left"/>
      <w:pPr>
        <w:ind w:left="3611" w:hanging="360"/>
      </w:pPr>
    </w:lvl>
    <w:lvl w:ilvl="5" w:tplc="0415001B" w:tentative="1">
      <w:start w:val="1"/>
      <w:numFmt w:val="lowerRoman"/>
      <w:lvlText w:val="%6."/>
      <w:lvlJc w:val="right"/>
      <w:pPr>
        <w:ind w:left="4331" w:hanging="180"/>
      </w:pPr>
    </w:lvl>
    <w:lvl w:ilvl="6" w:tplc="0415000F" w:tentative="1">
      <w:start w:val="1"/>
      <w:numFmt w:val="decimal"/>
      <w:lvlText w:val="%7."/>
      <w:lvlJc w:val="left"/>
      <w:pPr>
        <w:ind w:left="5051" w:hanging="360"/>
      </w:pPr>
    </w:lvl>
    <w:lvl w:ilvl="7" w:tplc="04150019" w:tentative="1">
      <w:start w:val="1"/>
      <w:numFmt w:val="lowerLetter"/>
      <w:lvlText w:val="%8."/>
      <w:lvlJc w:val="left"/>
      <w:pPr>
        <w:ind w:left="5771" w:hanging="360"/>
      </w:pPr>
    </w:lvl>
    <w:lvl w:ilvl="8" w:tplc="0415001B" w:tentative="1">
      <w:start w:val="1"/>
      <w:numFmt w:val="lowerRoman"/>
      <w:lvlText w:val="%9."/>
      <w:lvlJc w:val="right"/>
      <w:pPr>
        <w:ind w:left="6491" w:hanging="180"/>
      </w:pPr>
    </w:lvl>
  </w:abstractNum>
  <w:abstractNum w:abstractNumId="62"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39AF3601"/>
    <w:multiLevelType w:val="hybridMultilevel"/>
    <w:tmpl w:val="0FE634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41581F76"/>
    <w:multiLevelType w:val="hybridMultilevel"/>
    <w:tmpl w:val="92A681DC"/>
    <w:lvl w:ilvl="0" w:tplc="04150017">
      <w:start w:val="1"/>
      <w:numFmt w:val="lowerLetter"/>
      <w:lvlText w:val="%1)"/>
      <w:lvlJc w:val="left"/>
      <w:pPr>
        <w:ind w:left="1080" w:hanging="360"/>
      </w:pPr>
      <w:rPr>
        <w:rFonts w:hint="default"/>
        <w:b w:val="0"/>
        <w:i w:val="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431F39ED"/>
    <w:multiLevelType w:val="multilevel"/>
    <w:tmpl w:val="86CCCF0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45480DD1"/>
    <w:multiLevelType w:val="multilevel"/>
    <w:tmpl w:val="43380C06"/>
    <w:lvl w:ilvl="0">
      <w:start w:val="1"/>
      <w:numFmt w:val="decimal"/>
      <w:lvlText w:val="%1)"/>
      <w:lvlJc w:val="left"/>
      <w:pPr>
        <w:tabs>
          <w:tab w:val="num" w:pos="720"/>
        </w:tabs>
        <w:ind w:left="720" w:hanging="363"/>
      </w:pPr>
      <w:rPr>
        <w:rFonts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46EA32C9"/>
    <w:multiLevelType w:val="multilevel"/>
    <w:tmpl w:val="F57635FA"/>
    <w:lvl w:ilvl="0">
      <w:start w:val="1"/>
      <w:numFmt w:val="decimal"/>
      <w:lvlText w:val="%1."/>
      <w:lvlJc w:val="left"/>
      <w:pPr>
        <w:tabs>
          <w:tab w:val="num" w:pos="0"/>
        </w:tabs>
        <w:ind w:left="720" w:hanging="360"/>
      </w:pPr>
      <w:rPr>
        <w:b w:val="0"/>
        <w:bCs w:val="0"/>
      </w:rPr>
    </w:lvl>
    <w:lvl w:ilvl="1">
      <w:start w:val="1"/>
      <w:numFmt w:val="bullet"/>
      <w:lvlText w:val=""/>
      <w:lvlJc w:val="left"/>
      <w:pPr>
        <w:tabs>
          <w:tab w:val="num" w:pos="0"/>
        </w:tabs>
        <w:ind w:left="1440" w:hanging="360"/>
      </w:pPr>
      <w:rPr>
        <w:rFonts w:ascii="Symbol" w:hAnsi="Symbol" w:cs="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488D0E2A"/>
    <w:multiLevelType w:val="hybridMultilevel"/>
    <w:tmpl w:val="F29A9468"/>
    <w:lvl w:ilvl="0" w:tplc="04150017">
      <w:start w:val="1"/>
      <w:numFmt w:val="lowerLetter"/>
      <w:lvlText w:val="%1)"/>
      <w:lvlJc w:val="left"/>
      <w:pPr>
        <w:ind w:left="1080" w:hanging="360"/>
      </w:pPr>
      <w:rPr>
        <w:rFonts w:hint="default"/>
        <w:b w:val="0"/>
        <w:i w:val="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BB6427A"/>
    <w:multiLevelType w:val="hybridMultilevel"/>
    <w:tmpl w:val="BEC649A2"/>
    <w:lvl w:ilvl="0" w:tplc="481EFD98">
      <w:start w:val="1"/>
      <w:numFmt w:val="decimal"/>
      <w:lvlText w:val="%1)"/>
      <w:lvlJc w:val="left"/>
      <w:pPr>
        <w:ind w:left="1069" w:hanging="360"/>
      </w:pPr>
      <w:rPr>
        <w:rFonts w:hint="default"/>
        <w:b w:val="0"/>
        <w:i w:val="0"/>
        <w:color w:val="000000" w:themeColor="text1"/>
        <w:sz w:val="20"/>
        <w:szCs w:val="20"/>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7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51404676"/>
    <w:multiLevelType w:val="multilevel"/>
    <w:tmpl w:val="C57C9C0E"/>
    <w:lvl w:ilvl="0">
      <w:start w:val="1"/>
      <w:numFmt w:val="decimal"/>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5E33EDC"/>
    <w:multiLevelType w:val="hybridMultilevel"/>
    <w:tmpl w:val="4AC02FC2"/>
    <w:lvl w:ilvl="0" w:tplc="04150011">
      <w:start w:val="1"/>
      <w:numFmt w:val="decimal"/>
      <w:lvlText w:val="%1)"/>
      <w:lvlJc w:val="left"/>
      <w:pPr>
        <w:ind w:left="1080" w:hanging="360"/>
      </w:pPr>
      <w:rPr>
        <w:rFonts w:hint="default"/>
        <w:b w:val="0"/>
        <w:i w:val="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15:restartNumberingAfterBreak="0">
    <w:nsid w:val="56A253D5"/>
    <w:multiLevelType w:val="hybridMultilevel"/>
    <w:tmpl w:val="9918B6C0"/>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A0238D0"/>
    <w:multiLevelType w:val="multilevel"/>
    <w:tmpl w:val="6F6E2B54"/>
    <w:lvl w:ilvl="0">
      <w:start w:val="1"/>
      <w:numFmt w:val="decimal"/>
      <w:lvlText w:val="%1)"/>
      <w:lvlJc w:val="left"/>
      <w:pPr>
        <w:tabs>
          <w:tab w:val="num" w:pos="720"/>
        </w:tabs>
        <w:ind w:left="720" w:hanging="363"/>
      </w:pPr>
      <w:rPr>
        <w:rFonts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15:restartNumberingAfterBreak="0">
    <w:nsid w:val="5A2343F7"/>
    <w:multiLevelType w:val="hybridMultilevel"/>
    <w:tmpl w:val="2DD83932"/>
    <w:lvl w:ilvl="0" w:tplc="A19C5D78">
      <w:start w:val="1"/>
      <w:numFmt w:val="decimal"/>
      <w:lvlText w:val="%1)"/>
      <w:lvlJc w:val="left"/>
      <w:pPr>
        <w:ind w:left="1069" w:hanging="360"/>
      </w:pPr>
      <w:rPr>
        <w:rFonts w:hint="default"/>
        <w:b w:val="0"/>
        <w:i w:val="0"/>
        <w:color w:val="000000" w:themeColor="text1"/>
        <w:sz w:val="20"/>
        <w:szCs w:val="20"/>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88" w15:restartNumberingAfterBreak="0">
    <w:nsid w:val="5AC75DAF"/>
    <w:multiLevelType w:val="hybridMultilevel"/>
    <w:tmpl w:val="9AD0A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D137CC3"/>
    <w:multiLevelType w:val="multilevel"/>
    <w:tmpl w:val="D88885FC"/>
    <w:lvl w:ilvl="0">
      <w:start w:val="1"/>
      <w:numFmt w:val="decimal"/>
      <w:lvlText w:val="%1."/>
      <w:lvlJc w:val="left"/>
      <w:pPr>
        <w:tabs>
          <w:tab w:val="num" w:pos="357"/>
        </w:tabs>
        <w:ind w:left="357" w:hanging="357"/>
      </w:pPr>
      <w:rPr>
        <w:strike w:val="0"/>
      </w:r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5D875368"/>
    <w:multiLevelType w:val="hybridMultilevel"/>
    <w:tmpl w:val="6A62CBE0"/>
    <w:lvl w:ilvl="0" w:tplc="04150017">
      <w:start w:val="1"/>
      <w:numFmt w:val="lowerLetter"/>
      <w:lvlText w:val="%1)"/>
      <w:lvlJc w:val="left"/>
      <w:pPr>
        <w:ind w:left="1080" w:hanging="360"/>
      </w:pPr>
      <w:rPr>
        <w:rFonts w:hint="default"/>
        <w:b w:val="0"/>
        <w:i w:val="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2" w15:restartNumberingAfterBreak="0">
    <w:nsid w:val="5DBF3FC7"/>
    <w:multiLevelType w:val="multilevel"/>
    <w:tmpl w:val="FBDEF9E0"/>
    <w:lvl w:ilvl="0">
      <w:start w:val="4"/>
      <w:numFmt w:val="decimal"/>
      <w:lvlText w:val="%1."/>
      <w:lvlJc w:val="left"/>
      <w:pPr>
        <w:ind w:left="36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4" w15:restartNumberingAfterBreak="0">
    <w:nsid w:val="5EB57DA7"/>
    <w:multiLevelType w:val="hybridMultilevel"/>
    <w:tmpl w:val="639AAAD6"/>
    <w:lvl w:ilvl="0" w:tplc="D4CAF7B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F7E3831"/>
    <w:multiLevelType w:val="multilevel"/>
    <w:tmpl w:val="8AEACBDA"/>
    <w:lvl w:ilvl="0">
      <w:start w:val="1"/>
      <w:numFmt w:val="decimal"/>
      <w:lvlText w:val="%1."/>
      <w:lvlJc w:val="left"/>
      <w:pPr>
        <w:tabs>
          <w:tab w:val="num" w:pos="357"/>
        </w:tabs>
        <w:ind w:left="357" w:hanging="357"/>
      </w:pPr>
      <w:rPr>
        <w:rFonts w:hint="default"/>
        <w:strike w:val="0"/>
      </w:rPr>
    </w:lvl>
    <w:lvl w:ilvl="1">
      <w:start w:val="1"/>
      <w:numFmt w:val="decimal"/>
      <w:lvlText w:val="%2."/>
      <w:lvlJc w:val="left"/>
      <w:pPr>
        <w:tabs>
          <w:tab w:val="num" w:pos="357"/>
        </w:tabs>
        <w:ind w:left="357" w:hanging="357"/>
      </w:pPr>
      <w:rPr>
        <w:rFonts w:hint="default"/>
        <w:b w:val="0"/>
        <w:i w:val="0"/>
        <w:sz w:val="20"/>
        <w:szCs w:val="20"/>
      </w:rPr>
    </w:lvl>
    <w:lvl w:ilvl="2">
      <w:start w:val="3"/>
      <w:numFmt w:val="decimal"/>
      <w:lvlText w:val="%3."/>
      <w:lvlJc w:val="left"/>
      <w:pPr>
        <w:tabs>
          <w:tab w:val="num" w:pos="357"/>
        </w:tabs>
        <w:ind w:left="357" w:hanging="357"/>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7" w15:restartNumberingAfterBreak="0">
    <w:nsid w:val="616F18E2"/>
    <w:multiLevelType w:val="hybridMultilevel"/>
    <w:tmpl w:val="F420FF10"/>
    <w:lvl w:ilvl="0" w:tplc="C2001C1A">
      <w:start w:val="1"/>
      <w:numFmt w:val="decimal"/>
      <w:lvlText w:val="%1)"/>
      <w:lvlJc w:val="left"/>
      <w:pPr>
        <w:ind w:left="1069" w:hanging="360"/>
      </w:pPr>
      <w:rPr>
        <w:rFonts w:hint="default"/>
        <w:b w:val="0"/>
        <w:i w:val="0"/>
        <w:color w:val="000000" w:themeColor="text1"/>
        <w:sz w:val="20"/>
        <w:szCs w:val="20"/>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8" w15:restartNumberingAfterBreak="0">
    <w:nsid w:val="620657DD"/>
    <w:multiLevelType w:val="hybridMultilevel"/>
    <w:tmpl w:val="AFA840BC"/>
    <w:lvl w:ilvl="0" w:tplc="04150017">
      <w:start w:val="1"/>
      <w:numFmt w:val="lowerLetter"/>
      <w:lvlText w:val="%1)"/>
      <w:lvlJc w:val="left"/>
      <w:pPr>
        <w:ind w:left="1080" w:hanging="360"/>
      </w:pPr>
      <w:rPr>
        <w:rFonts w:hint="default"/>
        <w:b w:val="0"/>
        <w:i w:val="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31200B7"/>
    <w:multiLevelType w:val="hybridMultilevel"/>
    <w:tmpl w:val="334EA916"/>
    <w:lvl w:ilvl="0" w:tplc="A9F6CA1A">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3"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69F057E8"/>
    <w:multiLevelType w:val="hybridMultilevel"/>
    <w:tmpl w:val="64F6BA18"/>
    <w:lvl w:ilvl="0" w:tplc="CEECF0D0">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6A10396C"/>
    <w:multiLevelType w:val="hybridMultilevel"/>
    <w:tmpl w:val="4DAC2DBA"/>
    <w:lvl w:ilvl="0" w:tplc="04150011">
      <w:start w:val="1"/>
      <w:numFmt w:val="decimal"/>
      <w:lvlText w:val="%1)"/>
      <w:lvlJc w:val="left"/>
      <w:pPr>
        <w:ind w:left="371" w:hanging="360"/>
      </w:p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107" w15:restartNumberingAfterBreak="0">
    <w:nsid w:val="6ABB5D7E"/>
    <w:multiLevelType w:val="hybridMultilevel"/>
    <w:tmpl w:val="DFDED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15:restartNumberingAfterBreak="0">
    <w:nsid w:val="6FF6094D"/>
    <w:multiLevelType w:val="hybridMultilevel"/>
    <w:tmpl w:val="EE9A0C60"/>
    <w:lvl w:ilvl="0" w:tplc="0CDC9B60">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705D647C"/>
    <w:multiLevelType w:val="hybridMultilevel"/>
    <w:tmpl w:val="AAA63F92"/>
    <w:lvl w:ilvl="0" w:tplc="04150017">
      <w:start w:val="1"/>
      <w:numFmt w:val="lowerLetter"/>
      <w:lvlText w:val="%1)"/>
      <w:lvlJc w:val="left"/>
      <w:pPr>
        <w:ind w:left="1080" w:hanging="360"/>
      </w:pPr>
      <w:rPr>
        <w:rFonts w:hint="default"/>
        <w:b w:val="0"/>
        <w:i w:val="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1" w15:restartNumberingAfterBreak="0">
    <w:nsid w:val="707B5E1A"/>
    <w:multiLevelType w:val="hybridMultilevel"/>
    <w:tmpl w:val="AEC076B6"/>
    <w:lvl w:ilvl="0" w:tplc="49EEC47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71645A93"/>
    <w:multiLevelType w:val="multilevel"/>
    <w:tmpl w:val="1DBC0A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18" w15:restartNumberingAfterBreak="0">
    <w:nsid w:val="7E48649E"/>
    <w:multiLevelType w:val="hybridMultilevel"/>
    <w:tmpl w:val="1F22DD2A"/>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9"/>
  </w:num>
  <w:num w:numId="2">
    <w:abstractNumId w:val="24"/>
  </w:num>
  <w:num w:numId="3">
    <w:abstractNumId w:val="41"/>
  </w:num>
  <w:num w:numId="4">
    <w:abstractNumId w:val="74"/>
  </w:num>
  <w:num w:numId="5">
    <w:abstractNumId w:val="42"/>
  </w:num>
  <w:num w:numId="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7"/>
    <w:lvlOverride w:ilvl="0">
      <w:startOverride w:val="1"/>
    </w:lvlOverride>
  </w:num>
  <w:num w:numId="8">
    <w:abstractNumId w:val="104"/>
  </w:num>
  <w:num w:numId="9">
    <w:abstractNumId w:val="116"/>
  </w:num>
  <w:num w:numId="10">
    <w:abstractNumId w:val="27"/>
  </w:num>
  <w:num w:numId="11">
    <w:abstractNumId w:val="21"/>
  </w:num>
  <w:num w:numId="12">
    <w:abstractNumId w:val="81"/>
  </w:num>
  <w:num w:numId="13">
    <w:abstractNumId w:val="11"/>
  </w:num>
  <w:num w:numId="14">
    <w:abstractNumId w:val="40"/>
  </w:num>
  <w:num w:numId="15">
    <w:abstractNumId w:val="43"/>
  </w:num>
  <w:num w:numId="16">
    <w:abstractNumId w:val="34"/>
  </w:num>
  <w:num w:numId="17">
    <w:abstractNumId w:val="76"/>
  </w:num>
  <w:num w:numId="18">
    <w:abstractNumId w:val="65"/>
  </w:num>
  <w:num w:numId="19">
    <w:abstractNumId w:val="89"/>
  </w:num>
  <w:num w:numId="20">
    <w:abstractNumId w:val="77"/>
  </w:num>
  <w:num w:numId="21">
    <w:abstractNumId w:val="99"/>
  </w:num>
  <w:num w:numId="22">
    <w:abstractNumId w:val="70"/>
  </w:num>
  <w:num w:numId="23">
    <w:abstractNumId w:val="5"/>
  </w:num>
  <w:num w:numId="24">
    <w:abstractNumId w:val="19"/>
  </w:num>
  <w:num w:numId="25">
    <w:abstractNumId w:val="36"/>
  </w:num>
  <w:num w:numId="26">
    <w:abstractNumId w:val="37"/>
  </w:num>
  <w:num w:numId="2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49"/>
  </w:num>
  <w:num w:numId="30">
    <w:abstractNumId w:val="78"/>
  </w:num>
  <w:num w:numId="31">
    <w:abstractNumId w:val="80"/>
  </w:num>
  <w:num w:numId="32">
    <w:abstractNumId w:val="93"/>
  </w:num>
  <w:num w:numId="33">
    <w:abstractNumId w:val="114"/>
  </w:num>
  <w:num w:numId="34">
    <w:abstractNumId w:val="13"/>
  </w:num>
  <w:num w:numId="35">
    <w:abstractNumId w:val="66"/>
  </w:num>
  <w:num w:numId="36">
    <w:abstractNumId w:val="23"/>
  </w:num>
  <w:num w:numId="37">
    <w:abstractNumId w:val="39"/>
  </w:num>
  <w:num w:numId="38">
    <w:abstractNumId w:val="50"/>
  </w:num>
  <w:num w:numId="39">
    <w:abstractNumId w:val="112"/>
  </w:num>
  <w:num w:numId="40">
    <w:abstractNumId w:val="8"/>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5"/>
  </w:num>
  <w:num w:numId="43">
    <w:abstractNumId w:val="90"/>
  </w:num>
  <w:num w:numId="44">
    <w:abstractNumId w:val="113"/>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5"/>
  </w:num>
  <w:num w:numId="49">
    <w:abstractNumId w:val="3"/>
  </w:num>
  <w:num w:numId="50">
    <w:abstractNumId w:val="47"/>
  </w:num>
  <w:num w:numId="51">
    <w:abstractNumId w:val="79"/>
  </w:num>
  <w:num w:numId="52">
    <w:abstractNumId w:val="72"/>
  </w:num>
  <w:num w:numId="53">
    <w:abstractNumId w:val="31"/>
  </w:num>
  <w:num w:numId="54">
    <w:abstractNumId w:val="15"/>
  </w:num>
  <w:num w:numId="55">
    <w:abstractNumId w:val="7"/>
  </w:num>
  <w:num w:numId="56">
    <w:abstractNumId w:val="85"/>
  </w:num>
  <w:num w:numId="57">
    <w:abstractNumId w:val="14"/>
  </w:num>
  <w:num w:numId="58">
    <w:abstractNumId w:val="44"/>
  </w:num>
  <w:num w:numId="59">
    <w:abstractNumId w:val="109"/>
  </w:num>
  <w:num w:numId="60">
    <w:abstractNumId w:val="55"/>
  </w:num>
  <w:num w:numId="61">
    <w:abstractNumId w:val="10"/>
  </w:num>
  <w:num w:numId="62">
    <w:abstractNumId w:val="88"/>
  </w:num>
  <w:num w:numId="63">
    <w:abstractNumId w:val="107"/>
  </w:num>
  <w:num w:numId="64">
    <w:abstractNumId w:val="6"/>
  </w:num>
  <w:num w:numId="65">
    <w:abstractNumId w:val="64"/>
  </w:num>
  <w:num w:numId="66">
    <w:abstractNumId w:val="83"/>
  </w:num>
  <w:num w:numId="67">
    <w:abstractNumId w:val="97"/>
  </w:num>
  <w:num w:numId="68">
    <w:abstractNumId w:val="12"/>
  </w:num>
  <w:num w:numId="69">
    <w:abstractNumId w:val="51"/>
  </w:num>
  <w:num w:numId="70">
    <w:abstractNumId w:val="75"/>
  </w:num>
  <w:num w:numId="71">
    <w:abstractNumId w:val="18"/>
  </w:num>
  <w:num w:numId="72">
    <w:abstractNumId w:val="87"/>
  </w:num>
  <w:num w:numId="73">
    <w:abstractNumId w:val="52"/>
  </w:num>
  <w:num w:numId="74">
    <w:abstractNumId w:val="33"/>
  </w:num>
  <w:num w:numId="75">
    <w:abstractNumId w:val="20"/>
  </w:num>
  <w:num w:numId="76">
    <w:abstractNumId w:val="63"/>
  </w:num>
  <w:num w:numId="77">
    <w:abstractNumId w:val="103"/>
  </w:num>
  <w:num w:numId="78">
    <w:abstractNumId w:val="95"/>
  </w:num>
  <w:num w:numId="79">
    <w:abstractNumId w:val="22"/>
  </w:num>
  <w:num w:numId="80">
    <w:abstractNumId w:val="17"/>
  </w:num>
  <w:num w:numId="81">
    <w:abstractNumId w:val="68"/>
  </w:num>
  <w:num w:numId="82">
    <w:abstractNumId w:val="48"/>
  </w:num>
  <w:num w:numId="83">
    <w:abstractNumId w:val="0"/>
  </w:num>
  <w:num w:numId="84">
    <w:abstractNumId w:val="102"/>
  </w:num>
  <w:num w:numId="85">
    <w:abstractNumId w:val="82"/>
  </w:num>
  <w:num w:numId="86">
    <w:abstractNumId w:val="62"/>
  </w:num>
  <w:num w:numId="87">
    <w:abstractNumId w:val="38"/>
  </w:num>
  <w:num w:numId="88">
    <w:abstractNumId w:val="29"/>
  </w:num>
  <w:num w:numId="89">
    <w:abstractNumId w:val="92"/>
  </w:num>
  <w:num w:numId="90">
    <w:abstractNumId w:val="26"/>
  </w:num>
  <w:num w:numId="91">
    <w:abstractNumId w:val="118"/>
  </w:num>
  <w:num w:numId="92">
    <w:abstractNumId w:val="96"/>
  </w:num>
  <w:num w:numId="93">
    <w:abstractNumId w:val="56"/>
  </w:num>
  <w:num w:numId="94">
    <w:abstractNumId w:val="111"/>
  </w:num>
  <w:num w:numId="95">
    <w:abstractNumId w:val="94"/>
  </w:num>
  <w:num w:numId="96">
    <w:abstractNumId w:val="54"/>
  </w:num>
  <w:num w:numId="97">
    <w:abstractNumId w:val="32"/>
  </w:num>
  <w:num w:numId="98">
    <w:abstractNumId w:val="100"/>
  </w:num>
  <w:num w:numId="99">
    <w:abstractNumId w:val="59"/>
  </w:num>
  <w:num w:numId="100">
    <w:abstractNumId w:val="46"/>
  </w:num>
  <w:num w:numId="101">
    <w:abstractNumId w:val="84"/>
  </w:num>
  <w:num w:numId="102">
    <w:abstractNumId w:val="98"/>
  </w:num>
  <w:num w:numId="103">
    <w:abstractNumId w:val="30"/>
  </w:num>
  <w:num w:numId="104">
    <w:abstractNumId w:val="110"/>
  </w:num>
  <w:num w:numId="105">
    <w:abstractNumId w:val="25"/>
  </w:num>
  <w:num w:numId="106">
    <w:abstractNumId w:val="91"/>
  </w:num>
  <w:num w:numId="107">
    <w:abstractNumId w:val="57"/>
  </w:num>
  <w:num w:numId="108">
    <w:abstractNumId w:val="9"/>
  </w:num>
  <w:num w:numId="109">
    <w:abstractNumId w:val="67"/>
  </w:num>
  <w:num w:numId="110">
    <w:abstractNumId w:val="73"/>
  </w:num>
  <w:num w:numId="111">
    <w:abstractNumId w:val="106"/>
  </w:num>
  <w:num w:numId="112">
    <w:abstractNumId w:val="58"/>
  </w:num>
  <w:num w:numId="113">
    <w:abstractNumId w:val="2"/>
  </w:num>
  <w:num w:numId="114">
    <w:abstractNumId w:val="16"/>
  </w:num>
  <w:num w:numId="115">
    <w:abstractNumId w:val="53"/>
  </w:num>
  <w:num w:numId="116">
    <w:abstractNumId w:val="28"/>
  </w:num>
  <w:num w:numId="117">
    <w:abstractNumId w:val="71"/>
  </w:num>
  <w:num w:numId="118">
    <w:abstractNumId w:val="86"/>
  </w:num>
  <w:num w:numId="119">
    <w:abstractNumId w:val="6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3FA7"/>
    <w:rsid w:val="000042AD"/>
    <w:rsid w:val="0000475C"/>
    <w:rsid w:val="000058AC"/>
    <w:rsid w:val="00006314"/>
    <w:rsid w:val="000073D6"/>
    <w:rsid w:val="000079D0"/>
    <w:rsid w:val="00010E7C"/>
    <w:rsid w:val="00011753"/>
    <w:rsid w:val="00012323"/>
    <w:rsid w:val="00012330"/>
    <w:rsid w:val="00012D7A"/>
    <w:rsid w:val="00013209"/>
    <w:rsid w:val="00014296"/>
    <w:rsid w:val="00014328"/>
    <w:rsid w:val="000152F4"/>
    <w:rsid w:val="0002107E"/>
    <w:rsid w:val="00023607"/>
    <w:rsid w:val="00024454"/>
    <w:rsid w:val="00024496"/>
    <w:rsid w:val="00024736"/>
    <w:rsid w:val="00024D58"/>
    <w:rsid w:val="00025743"/>
    <w:rsid w:val="00026166"/>
    <w:rsid w:val="0002642F"/>
    <w:rsid w:val="000275F1"/>
    <w:rsid w:val="00031313"/>
    <w:rsid w:val="00032B45"/>
    <w:rsid w:val="00033B79"/>
    <w:rsid w:val="0003526C"/>
    <w:rsid w:val="00036367"/>
    <w:rsid w:val="00036894"/>
    <w:rsid w:val="00036EE2"/>
    <w:rsid w:val="000402C0"/>
    <w:rsid w:val="00043CE0"/>
    <w:rsid w:val="0004470F"/>
    <w:rsid w:val="00045517"/>
    <w:rsid w:val="00046903"/>
    <w:rsid w:val="0005084E"/>
    <w:rsid w:val="00053BFE"/>
    <w:rsid w:val="00053C92"/>
    <w:rsid w:val="00054EA0"/>
    <w:rsid w:val="0005719A"/>
    <w:rsid w:val="00057620"/>
    <w:rsid w:val="000606FE"/>
    <w:rsid w:val="00062A60"/>
    <w:rsid w:val="00064212"/>
    <w:rsid w:val="0006456E"/>
    <w:rsid w:val="0006530F"/>
    <w:rsid w:val="00065A1B"/>
    <w:rsid w:val="00067409"/>
    <w:rsid w:val="000713DA"/>
    <w:rsid w:val="00072D6F"/>
    <w:rsid w:val="00073E2F"/>
    <w:rsid w:val="00075637"/>
    <w:rsid w:val="00075A9D"/>
    <w:rsid w:val="00076D6B"/>
    <w:rsid w:val="00076F0E"/>
    <w:rsid w:val="00077101"/>
    <w:rsid w:val="0007735E"/>
    <w:rsid w:val="00081F50"/>
    <w:rsid w:val="00083915"/>
    <w:rsid w:val="00083B7B"/>
    <w:rsid w:val="000845C9"/>
    <w:rsid w:val="00085B8C"/>
    <w:rsid w:val="000907A9"/>
    <w:rsid w:val="00094056"/>
    <w:rsid w:val="000A1451"/>
    <w:rsid w:val="000A1A2D"/>
    <w:rsid w:val="000A238F"/>
    <w:rsid w:val="000A2EEA"/>
    <w:rsid w:val="000A30E7"/>
    <w:rsid w:val="000A6F6A"/>
    <w:rsid w:val="000A7009"/>
    <w:rsid w:val="000B09C5"/>
    <w:rsid w:val="000B1216"/>
    <w:rsid w:val="000B25B0"/>
    <w:rsid w:val="000B3848"/>
    <w:rsid w:val="000B3D51"/>
    <w:rsid w:val="000B62B8"/>
    <w:rsid w:val="000B7DF2"/>
    <w:rsid w:val="000C0761"/>
    <w:rsid w:val="000C34B8"/>
    <w:rsid w:val="000C3C5C"/>
    <w:rsid w:val="000C42AD"/>
    <w:rsid w:val="000C522D"/>
    <w:rsid w:val="000C6B68"/>
    <w:rsid w:val="000C733A"/>
    <w:rsid w:val="000D0538"/>
    <w:rsid w:val="000D0E51"/>
    <w:rsid w:val="000D1007"/>
    <w:rsid w:val="000D1A12"/>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3340"/>
    <w:rsid w:val="000F6A14"/>
    <w:rsid w:val="0010130C"/>
    <w:rsid w:val="00101921"/>
    <w:rsid w:val="00101FCE"/>
    <w:rsid w:val="001038EB"/>
    <w:rsid w:val="001054F3"/>
    <w:rsid w:val="00106A42"/>
    <w:rsid w:val="001101C7"/>
    <w:rsid w:val="00110B8F"/>
    <w:rsid w:val="0011371F"/>
    <w:rsid w:val="00115BBD"/>
    <w:rsid w:val="00121C86"/>
    <w:rsid w:val="00121EA8"/>
    <w:rsid w:val="00123591"/>
    <w:rsid w:val="00123C60"/>
    <w:rsid w:val="001243C1"/>
    <w:rsid w:val="00126088"/>
    <w:rsid w:val="001269D5"/>
    <w:rsid w:val="00126ECE"/>
    <w:rsid w:val="00127D03"/>
    <w:rsid w:val="00130A93"/>
    <w:rsid w:val="00131444"/>
    <w:rsid w:val="00131C52"/>
    <w:rsid w:val="00131F40"/>
    <w:rsid w:val="00132C50"/>
    <w:rsid w:val="00136173"/>
    <w:rsid w:val="00140446"/>
    <w:rsid w:val="0014464A"/>
    <w:rsid w:val="001473E5"/>
    <w:rsid w:val="00147A98"/>
    <w:rsid w:val="00150098"/>
    <w:rsid w:val="00150B8B"/>
    <w:rsid w:val="00156476"/>
    <w:rsid w:val="00156515"/>
    <w:rsid w:val="001608A6"/>
    <w:rsid w:val="00161A7B"/>
    <w:rsid w:val="00161CDE"/>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6C69"/>
    <w:rsid w:val="00177118"/>
    <w:rsid w:val="001803C7"/>
    <w:rsid w:val="00180ADF"/>
    <w:rsid w:val="00181B03"/>
    <w:rsid w:val="00181B2C"/>
    <w:rsid w:val="001826BD"/>
    <w:rsid w:val="00182EC1"/>
    <w:rsid w:val="00184068"/>
    <w:rsid w:val="00185A01"/>
    <w:rsid w:val="00186AF6"/>
    <w:rsid w:val="00187AF3"/>
    <w:rsid w:val="00187D45"/>
    <w:rsid w:val="00192F04"/>
    <w:rsid w:val="00195B96"/>
    <w:rsid w:val="00195BB2"/>
    <w:rsid w:val="0019603E"/>
    <w:rsid w:val="0019721F"/>
    <w:rsid w:val="001A3A31"/>
    <w:rsid w:val="001A3FC5"/>
    <w:rsid w:val="001A5E9B"/>
    <w:rsid w:val="001A7081"/>
    <w:rsid w:val="001B005D"/>
    <w:rsid w:val="001B1010"/>
    <w:rsid w:val="001B23D6"/>
    <w:rsid w:val="001B2B24"/>
    <w:rsid w:val="001B317B"/>
    <w:rsid w:val="001B396E"/>
    <w:rsid w:val="001B4BF4"/>
    <w:rsid w:val="001B5551"/>
    <w:rsid w:val="001B78CD"/>
    <w:rsid w:val="001B7EFA"/>
    <w:rsid w:val="001C1200"/>
    <w:rsid w:val="001C13BE"/>
    <w:rsid w:val="001C3518"/>
    <w:rsid w:val="001C3857"/>
    <w:rsid w:val="001C3BEA"/>
    <w:rsid w:val="001C5ABA"/>
    <w:rsid w:val="001C6E3D"/>
    <w:rsid w:val="001D0BF1"/>
    <w:rsid w:val="001D2196"/>
    <w:rsid w:val="001D2E16"/>
    <w:rsid w:val="001D4947"/>
    <w:rsid w:val="001D5EAA"/>
    <w:rsid w:val="001D6414"/>
    <w:rsid w:val="001D6735"/>
    <w:rsid w:val="001E0018"/>
    <w:rsid w:val="001E2177"/>
    <w:rsid w:val="001E3181"/>
    <w:rsid w:val="001E4868"/>
    <w:rsid w:val="001E77ED"/>
    <w:rsid w:val="001E7E0A"/>
    <w:rsid w:val="001F002B"/>
    <w:rsid w:val="001F00FF"/>
    <w:rsid w:val="001F227E"/>
    <w:rsid w:val="001F417B"/>
    <w:rsid w:val="001F491B"/>
    <w:rsid w:val="00200CA9"/>
    <w:rsid w:val="00201093"/>
    <w:rsid w:val="002018FE"/>
    <w:rsid w:val="00201CAE"/>
    <w:rsid w:val="00203A4F"/>
    <w:rsid w:val="00204E72"/>
    <w:rsid w:val="0020617A"/>
    <w:rsid w:val="00207BEE"/>
    <w:rsid w:val="00207E5C"/>
    <w:rsid w:val="00207ED8"/>
    <w:rsid w:val="0021081A"/>
    <w:rsid w:val="002121F8"/>
    <w:rsid w:val="00216AA7"/>
    <w:rsid w:val="00217F49"/>
    <w:rsid w:val="002215D9"/>
    <w:rsid w:val="00222967"/>
    <w:rsid w:val="00222D23"/>
    <w:rsid w:val="002231EA"/>
    <w:rsid w:val="00224901"/>
    <w:rsid w:val="002256AE"/>
    <w:rsid w:val="00226256"/>
    <w:rsid w:val="002263BA"/>
    <w:rsid w:val="0022641B"/>
    <w:rsid w:val="002301BC"/>
    <w:rsid w:val="00230964"/>
    <w:rsid w:val="0023119F"/>
    <w:rsid w:val="00231A47"/>
    <w:rsid w:val="002320D2"/>
    <w:rsid w:val="00232B4A"/>
    <w:rsid w:val="00233377"/>
    <w:rsid w:val="002344A3"/>
    <w:rsid w:val="00234AEA"/>
    <w:rsid w:val="00235CAA"/>
    <w:rsid w:val="00237D20"/>
    <w:rsid w:val="00237DDD"/>
    <w:rsid w:val="00240CFA"/>
    <w:rsid w:val="00242AF8"/>
    <w:rsid w:val="00243F69"/>
    <w:rsid w:val="00245543"/>
    <w:rsid w:val="00245C2B"/>
    <w:rsid w:val="002465A4"/>
    <w:rsid w:val="002469FE"/>
    <w:rsid w:val="00246AA7"/>
    <w:rsid w:val="00246B11"/>
    <w:rsid w:val="002473EA"/>
    <w:rsid w:val="002476F5"/>
    <w:rsid w:val="0024773F"/>
    <w:rsid w:val="00250344"/>
    <w:rsid w:val="00250423"/>
    <w:rsid w:val="0025090F"/>
    <w:rsid w:val="00250C8F"/>
    <w:rsid w:val="00251509"/>
    <w:rsid w:val="00251733"/>
    <w:rsid w:val="00251A40"/>
    <w:rsid w:val="0025364B"/>
    <w:rsid w:val="0025451F"/>
    <w:rsid w:val="00255401"/>
    <w:rsid w:val="00255F4F"/>
    <w:rsid w:val="00256023"/>
    <w:rsid w:val="00257B98"/>
    <w:rsid w:val="00257D34"/>
    <w:rsid w:val="00261FC8"/>
    <w:rsid w:val="00262193"/>
    <w:rsid w:val="002636E9"/>
    <w:rsid w:val="00264DEE"/>
    <w:rsid w:val="0026564A"/>
    <w:rsid w:val="00265D7B"/>
    <w:rsid w:val="00265EF9"/>
    <w:rsid w:val="0026681A"/>
    <w:rsid w:val="002706E9"/>
    <w:rsid w:val="002711AB"/>
    <w:rsid w:val="00273B75"/>
    <w:rsid w:val="00273D54"/>
    <w:rsid w:val="002761D2"/>
    <w:rsid w:val="00276692"/>
    <w:rsid w:val="00276CD9"/>
    <w:rsid w:val="00277A09"/>
    <w:rsid w:val="00280114"/>
    <w:rsid w:val="00280688"/>
    <w:rsid w:val="0028177D"/>
    <w:rsid w:val="00281AFC"/>
    <w:rsid w:val="00284DC9"/>
    <w:rsid w:val="00285ED2"/>
    <w:rsid w:val="0028605E"/>
    <w:rsid w:val="00286800"/>
    <w:rsid w:val="00287061"/>
    <w:rsid w:val="00287D9E"/>
    <w:rsid w:val="00292CBD"/>
    <w:rsid w:val="00292E2A"/>
    <w:rsid w:val="00293482"/>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337"/>
    <w:rsid w:val="002E1D53"/>
    <w:rsid w:val="002E22BD"/>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1D"/>
    <w:rsid w:val="00302A94"/>
    <w:rsid w:val="00302C35"/>
    <w:rsid w:val="0030349B"/>
    <w:rsid w:val="003034E4"/>
    <w:rsid w:val="003050E0"/>
    <w:rsid w:val="003052A9"/>
    <w:rsid w:val="0030599C"/>
    <w:rsid w:val="003061B6"/>
    <w:rsid w:val="00306403"/>
    <w:rsid w:val="00311796"/>
    <w:rsid w:val="0031295F"/>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2EBC"/>
    <w:rsid w:val="003336B2"/>
    <w:rsid w:val="00333ECA"/>
    <w:rsid w:val="0033539A"/>
    <w:rsid w:val="00335F6B"/>
    <w:rsid w:val="003372E7"/>
    <w:rsid w:val="00337C69"/>
    <w:rsid w:val="003406C2"/>
    <w:rsid w:val="00342FA9"/>
    <w:rsid w:val="0034392C"/>
    <w:rsid w:val="00346FE3"/>
    <w:rsid w:val="003500F9"/>
    <w:rsid w:val="00352166"/>
    <w:rsid w:val="0035227D"/>
    <w:rsid w:val="003523A8"/>
    <w:rsid w:val="00354D36"/>
    <w:rsid w:val="00355189"/>
    <w:rsid w:val="003555CA"/>
    <w:rsid w:val="003555CD"/>
    <w:rsid w:val="00356492"/>
    <w:rsid w:val="003600F1"/>
    <w:rsid w:val="003619AD"/>
    <w:rsid w:val="00364B92"/>
    <w:rsid w:val="0036662B"/>
    <w:rsid w:val="0037135B"/>
    <w:rsid w:val="003716A5"/>
    <w:rsid w:val="00371AD3"/>
    <w:rsid w:val="00372BF0"/>
    <w:rsid w:val="003751AC"/>
    <w:rsid w:val="00375209"/>
    <w:rsid w:val="0037682A"/>
    <w:rsid w:val="0038065B"/>
    <w:rsid w:val="0039035A"/>
    <w:rsid w:val="003903B0"/>
    <w:rsid w:val="00390499"/>
    <w:rsid w:val="0039144E"/>
    <w:rsid w:val="003914DB"/>
    <w:rsid w:val="00391550"/>
    <w:rsid w:val="00391DFE"/>
    <w:rsid w:val="00395737"/>
    <w:rsid w:val="00397AFE"/>
    <w:rsid w:val="00397E91"/>
    <w:rsid w:val="003A03B4"/>
    <w:rsid w:val="003A0749"/>
    <w:rsid w:val="003A1700"/>
    <w:rsid w:val="003A2D81"/>
    <w:rsid w:val="003A2FC1"/>
    <w:rsid w:val="003A52BF"/>
    <w:rsid w:val="003A5CA6"/>
    <w:rsid w:val="003A6731"/>
    <w:rsid w:val="003A721D"/>
    <w:rsid w:val="003B0760"/>
    <w:rsid w:val="003B085A"/>
    <w:rsid w:val="003B14BC"/>
    <w:rsid w:val="003B197A"/>
    <w:rsid w:val="003B58B7"/>
    <w:rsid w:val="003B59BC"/>
    <w:rsid w:val="003B635F"/>
    <w:rsid w:val="003B6A43"/>
    <w:rsid w:val="003B774A"/>
    <w:rsid w:val="003C0350"/>
    <w:rsid w:val="003C0558"/>
    <w:rsid w:val="003C3376"/>
    <w:rsid w:val="003C628E"/>
    <w:rsid w:val="003C748A"/>
    <w:rsid w:val="003C7C6A"/>
    <w:rsid w:val="003D0087"/>
    <w:rsid w:val="003D0585"/>
    <w:rsid w:val="003D214E"/>
    <w:rsid w:val="003D6008"/>
    <w:rsid w:val="003D6B32"/>
    <w:rsid w:val="003E0EC8"/>
    <w:rsid w:val="003E1B9C"/>
    <w:rsid w:val="003E413C"/>
    <w:rsid w:val="003E4CFB"/>
    <w:rsid w:val="003E762D"/>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052"/>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CB7"/>
    <w:rsid w:val="00442EBD"/>
    <w:rsid w:val="00443220"/>
    <w:rsid w:val="00443F18"/>
    <w:rsid w:val="004441A7"/>
    <w:rsid w:val="00445A41"/>
    <w:rsid w:val="00450748"/>
    <w:rsid w:val="004518A9"/>
    <w:rsid w:val="004518B1"/>
    <w:rsid w:val="00451FFD"/>
    <w:rsid w:val="00453F14"/>
    <w:rsid w:val="0045715B"/>
    <w:rsid w:val="00460E30"/>
    <w:rsid w:val="0046113A"/>
    <w:rsid w:val="004621DB"/>
    <w:rsid w:val="00465796"/>
    <w:rsid w:val="004657F9"/>
    <w:rsid w:val="00472DE0"/>
    <w:rsid w:val="004733B9"/>
    <w:rsid w:val="004740D7"/>
    <w:rsid w:val="00474A36"/>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0D65"/>
    <w:rsid w:val="004A12A1"/>
    <w:rsid w:val="004A1E72"/>
    <w:rsid w:val="004A3227"/>
    <w:rsid w:val="004A445C"/>
    <w:rsid w:val="004A4828"/>
    <w:rsid w:val="004A5485"/>
    <w:rsid w:val="004A564D"/>
    <w:rsid w:val="004A59CF"/>
    <w:rsid w:val="004A73BB"/>
    <w:rsid w:val="004B0400"/>
    <w:rsid w:val="004B1775"/>
    <w:rsid w:val="004B3B97"/>
    <w:rsid w:val="004B55AD"/>
    <w:rsid w:val="004B6977"/>
    <w:rsid w:val="004B6D80"/>
    <w:rsid w:val="004B784A"/>
    <w:rsid w:val="004C119B"/>
    <w:rsid w:val="004C1E56"/>
    <w:rsid w:val="004C5614"/>
    <w:rsid w:val="004C6C18"/>
    <w:rsid w:val="004C7B1A"/>
    <w:rsid w:val="004C7EB5"/>
    <w:rsid w:val="004D0879"/>
    <w:rsid w:val="004D16BD"/>
    <w:rsid w:val="004D2622"/>
    <w:rsid w:val="004D6121"/>
    <w:rsid w:val="004E0805"/>
    <w:rsid w:val="004E3873"/>
    <w:rsid w:val="004E418C"/>
    <w:rsid w:val="004F1D1F"/>
    <w:rsid w:val="004F59F4"/>
    <w:rsid w:val="0050019D"/>
    <w:rsid w:val="005022CB"/>
    <w:rsid w:val="005023EF"/>
    <w:rsid w:val="005041A4"/>
    <w:rsid w:val="005134C1"/>
    <w:rsid w:val="005141DF"/>
    <w:rsid w:val="00516747"/>
    <w:rsid w:val="005179EA"/>
    <w:rsid w:val="005224ED"/>
    <w:rsid w:val="00522B49"/>
    <w:rsid w:val="00522D4B"/>
    <w:rsid w:val="00524A7A"/>
    <w:rsid w:val="005250A0"/>
    <w:rsid w:val="00525A9B"/>
    <w:rsid w:val="00527B3A"/>
    <w:rsid w:val="00530D33"/>
    <w:rsid w:val="00532006"/>
    <w:rsid w:val="005356BB"/>
    <w:rsid w:val="005358A7"/>
    <w:rsid w:val="00537063"/>
    <w:rsid w:val="00537907"/>
    <w:rsid w:val="005401C0"/>
    <w:rsid w:val="00540C79"/>
    <w:rsid w:val="00541C7A"/>
    <w:rsid w:val="00542538"/>
    <w:rsid w:val="00543B91"/>
    <w:rsid w:val="005525B4"/>
    <w:rsid w:val="005531C7"/>
    <w:rsid w:val="00554462"/>
    <w:rsid w:val="005545B9"/>
    <w:rsid w:val="005552CD"/>
    <w:rsid w:val="00555B94"/>
    <w:rsid w:val="0055645A"/>
    <w:rsid w:val="00556E4B"/>
    <w:rsid w:val="005575C8"/>
    <w:rsid w:val="00557C7E"/>
    <w:rsid w:val="005610AB"/>
    <w:rsid w:val="00561D2C"/>
    <w:rsid w:val="00562F6E"/>
    <w:rsid w:val="00564F49"/>
    <w:rsid w:val="00570627"/>
    <w:rsid w:val="00571A85"/>
    <w:rsid w:val="0057450D"/>
    <w:rsid w:val="0057454A"/>
    <w:rsid w:val="005748B3"/>
    <w:rsid w:val="00574FC9"/>
    <w:rsid w:val="00575824"/>
    <w:rsid w:val="005764E0"/>
    <w:rsid w:val="005770A4"/>
    <w:rsid w:val="00577B28"/>
    <w:rsid w:val="00582849"/>
    <w:rsid w:val="00584123"/>
    <w:rsid w:val="00584941"/>
    <w:rsid w:val="0058708F"/>
    <w:rsid w:val="005878EE"/>
    <w:rsid w:val="00590048"/>
    <w:rsid w:val="00590F4A"/>
    <w:rsid w:val="005918C2"/>
    <w:rsid w:val="00591CFC"/>
    <w:rsid w:val="005933FA"/>
    <w:rsid w:val="00595EA2"/>
    <w:rsid w:val="00596EE1"/>
    <w:rsid w:val="00597406"/>
    <w:rsid w:val="005976ED"/>
    <w:rsid w:val="00597CEB"/>
    <w:rsid w:val="005A062C"/>
    <w:rsid w:val="005A13CB"/>
    <w:rsid w:val="005A2FA5"/>
    <w:rsid w:val="005A3103"/>
    <w:rsid w:val="005A3C7D"/>
    <w:rsid w:val="005A40E0"/>
    <w:rsid w:val="005A4248"/>
    <w:rsid w:val="005A434A"/>
    <w:rsid w:val="005A76B8"/>
    <w:rsid w:val="005B0021"/>
    <w:rsid w:val="005B08AC"/>
    <w:rsid w:val="005B1458"/>
    <w:rsid w:val="005B2BBC"/>
    <w:rsid w:val="005B2C43"/>
    <w:rsid w:val="005B3BCF"/>
    <w:rsid w:val="005B4239"/>
    <w:rsid w:val="005B4D86"/>
    <w:rsid w:val="005B5B32"/>
    <w:rsid w:val="005B6364"/>
    <w:rsid w:val="005B71FB"/>
    <w:rsid w:val="005B7DF8"/>
    <w:rsid w:val="005C3E10"/>
    <w:rsid w:val="005C74A0"/>
    <w:rsid w:val="005D0356"/>
    <w:rsid w:val="005D1457"/>
    <w:rsid w:val="005D57D4"/>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0478"/>
    <w:rsid w:val="00601CA3"/>
    <w:rsid w:val="0060427F"/>
    <w:rsid w:val="006054D1"/>
    <w:rsid w:val="006059B8"/>
    <w:rsid w:val="00605F38"/>
    <w:rsid w:val="00605F61"/>
    <w:rsid w:val="00607143"/>
    <w:rsid w:val="00607B15"/>
    <w:rsid w:val="00610520"/>
    <w:rsid w:val="006115A3"/>
    <w:rsid w:val="00612425"/>
    <w:rsid w:val="006137A9"/>
    <w:rsid w:val="006143E7"/>
    <w:rsid w:val="006148B4"/>
    <w:rsid w:val="00615679"/>
    <w:rsid w:val="00615683"/>
    <w:rsid w:val="00615D6B"/>
    <w:rsid w:val="00615E95"/>
    <w:rsid w:val="00616583"/>
    <w:rsid w:val="006216A4"/>
    <w:rsid w:val="006221DC"/>
    <w:rsid w:val="0062335C"/>
    <w:rsid w:val="00625B70"/>
    <w:rsid w:val="00625E41"/>
    <w:rsid w:val="00627CE6"/>
    <w:rsid w:val="0063020F"/>
    <w:rsid w:val="00631F67"/>
    <w:rsid w:val="006328C4"/>
    <w:rsid w:val="006333FC"/>
    <w:rsid w:val="00633E90"/>
    <w:rsid w:val="00636A64"/>
    <w:rsid w:val="00636EF7"/>
    <w:rsid w:val="006402BF"/>
    <w:rsid w:val="00640332"/>
    <w:rsid w:val="00642486"/>
    <w:rsid w:val="00643F0B"/>
    <w:rsid w:val="006461D6"/>
    <w:rsid w:val="006466BA"/>
    <w:rsid w:val="006473C5"/>
    <w:rsid w:val="00647935"/>
    <w:rsid w:val="006506DE"/>
    <w:rsid w:val="00650D27"/>
    <w:rsid w:val="00652F66"/>
    <w:rsid w:val="00654222"/>
    <w:rsid w:val="00655426"/>
    <w:rsid w:val="00656D94"/>
    <w:rsid w:val="0065773A"/>
    <w:rsid w:val="00657BF0"/>
    <w:rsid w:val="006608A3"/>
    <w:rsid w:val="0066225D"/>
    <w:rsid w:val="0066231C"/>
    <w:rsid w:val="006632A6"/>
    <w:rsid w:val="00666927"/>
    <w:rsid w:val="00666BDE"/>
    <w:rsid w:val="00670C53"/>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06B7"/>
    <w:rsid w:val="006B12C8"/>
    <w:rsid w:val="006B17AD"/>
    <w:rsid w:val="006B5285"/>
    <w:rsid w:val="006B6950"/>
    <w:rsid w:val="006C0B25"/>
    <w:rsid w:val="006C1F9B"/>
    <w:rsid w:val="006C4364"/>
    <w:rsid w:val="006C5235"/>
    <w:rsid w:val="006C7654"/>
    <w:rsid w:val="006D0659"/>
    <w:rsid w:val="006D20D0"/>
    <w:rsid w:val="006D24D6"/>
    <w:rsid w:val="006D515E"/>
    <w:rsid w:val="006D69F8"/>
    <w:rsid w:val="006E0782"/>
    <w:rsid w:val="006E11C0"/>
    <w:rsid w:val="006E1882"/>
    <w:rsid w:val="006E1F79"/>
    <w:rsid w:val="006E2E22"/>
    <w:rsid w:val="006E55A8"/>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073CD"/>
    <w:rsid w:val="00710AF6"/>
    <w:rsid w:val="00712830"/>
    <w:rsid w:val="00713088"/>
    <w:rsid w:val="007137DF"/>
    <w:rsid w:val="007159F3"/>
    <w:rsid w:val="00716795"/>
    <w:rsid w:val="00716E5C"/>
    <w:rsid w:val="007175CD"/>
    <w:rsid w:val="00720BA8"/>
    <w:rsid w:val="00723593"/>
    <w:rsid w:val="00725D83"/>
    <w:rsid w:val="00725E69"/>
    <w:rsid w:val="00731B9D"/>
    <w:rsid w:val="00732F57"/>
    <w:rsid w:val="00733C36"/>
    <w:rsid w:val="0073495B"/>
    <w:rsid w:val="00736265"/>
    <w:rsid w:val="00740B08"/>
    <w:rsid w:val="007411E1"/>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398"/>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35"/>
    <w:rsid w:val="007916B0"/>
    <w:rsid w:val="00791E25"/>
    <w:rsid w:val="0079358A"/>
    <w:rsid w:val="007940C7"/>
    <w:rsid w:val="00795431"/>
    <w:rsid w:val="00795BF6"/>
    <w:rsid w:val="0079604F"/>
    <w:rsid w:val="00797606"/>
    <w:rsid w:val="007A0BCD"/>
    <w:rsid w:val="007A2464"/>
    <w:rsid w:val="007A314B"/>
    <w:rsid w:val="007A4B5E"/>
    <w:rsid w:val="007A4D2B"/>
    <w:rsid w:val="007A53A9"/>
    <w:rsid w:val="007A66B4"/>
    <w:rsid w:val="007A70F0"/>
    <w:rsid w:val="007B1DE9"/>
    <w:rsid w:val="007B33F6"/>
    <w:rsid w:val="007B4FB4"/>
    <w:rsid w:val="007B52BB"/>
    <w:rsid w:val="007B651E"/>
    <w:rsid w:val="007C1332"/>
    <w:rsid w:val="007C4869"/>
    <w:rsid w:val="007C65EA"/>
    <w:rsid w:val="007D1655"/>
    <w:rsid w:val="007D238B"/>
    <w:rsid w:val="007D25A6"/>
    <w:rsid w:val="007D4E5D"/>
    <w:rsid w:val="007D5F03"/>
    <w:rsid w:val="007D6C6E"/>
    <w:rsid w:val="007E0E3C"/>
    <w:rsid w:val="007E2803"/>
    <w:rsid w:val="007E2C63"/>
    <w:rsid w:val="007E2CB4"/>
    <w:rsid w:val="007E300B"/>
    <w:rsid w:val="007E54B7"/>
    <w:rsid w:val="007E6546"/>
    <w:rsid w:val="007E6A0B"/>
    <w:rsid w:val="007E7064"/>
    <w:rsid w:val="007E75EB"/>
    <w:rsid w:val="007F0A06"/>
    <w:rsid w:val="007F0EE0"/>
    <w:rsid w:val="007F4557"/>
    <w:rsid w:val="007F5507"/>
    <w:rsid w:val="007F5C13"/>
    <w:rsid w:val="007F6816"/>
    <w:rsid w:val="007F7484"/>
    <w:rsid w:val="007F7F17"/>
    <w:rsid w:val="00800E4B"/>
    <w:rsid w:val="00801553"/>
    <w:rsid w:val="00802D26"/>
    <w:rsid w:val="0080384D"/>
    <w:rsid w:val="00803E2D"/>
    <w:rsid w:val="00805188"/>
    <w:rsid w:val="00812206"/>
    <w:rsid w:val="00812B05"/>
    <w:rsid w:val="00814996"/>
    <w:rsid w:val="0081531B"/>
    <w:rsid w:val="00815A70"/>
    <w:rsid w:val="008224D2"/>
    <w:rsid w:val="00823300"/>
    <w:rsid w:val="00824AF0"/>
    <w:rsid w:val="00826026"/>
    <w:rsid w:val="00826116"/>
    <w:rsid w:val="0082646E"/>
    <w:rsid w:val="008318B0"/>
    <w:rsid w:val="00831D8F"/>
    <w:rsid w:val="008347C6"/>
    <w:rsid w:val="00835300"/>
    <w:rsid w:val="00837502"/>
    <w:rsid w:val="00842FCE"/>
    <w:rsid w:val="008437E7"/>
    <w:rsid w:val="008444CA"/>
    <w:rsid w:val="008449C4"/>
    <w:rsid w:val="0084754F"/>
    <w:rsid w:val="00847908"/>
    <w:rsid w:val="00854574"/>
    <w:rsid w:val="00855888"/>
    <w:rsid w:val="00855E22"/>
    <w:rsid w:val="00856E6D"/>
    <w:rsid w:val="00856E96"/>
    <w:rsid w:val="00860880"/>
    <w:rsid w:val="0086151B"/>
    <w:rsid w:val="00862592"/>
    <w:rsid w:val="00863B95"/>
    <w:rsid w:val="00864325"/>
    <w:rsid w:val="008647F5"/>
    <w:rsid w:val="0086498D"/>
    <w:rsid w:val="008658CF"/>
    <w:rsid w:val="00865B9A"/>
    <w:rsid w:val="00865C6B"/>
    <w:rsid w:val="008673A7"/>
    <w:rsid w:val="008718A9"/>
    <w:rsid w:val="00871A9C"/>
    <w:rsid w:val="00871E14"/>
    <w:rsid w:val="00875208"/>
    <w:rsid w:val="00876AE2"/>
    <w:rsid w:val="00880587"/>
    <w:rsid w:val="00880A0B"/>
    <w:rsid w:val="0088189A"/>
    <w:rsid w:val="00882124"/>
    <w:rsid w:val="008830D9"/>
    <w:rsid w:val="00884732"/>
    <w:rsid w:val="0088695F"/>
    <w:rsid w:val="00886CAD"/>
    <w:rsid w:val="00892497"/>
    <w:rsid w:val="0089369B"/>
    <w:rsid w:val="00893D1E"/>
    <w:rsid w:val="00893DEA"/>
    <w:rsid w:val="008943E2"/>
    <w:rsid w:val="00894767"/>
    <w:rsid w:val="008950B2"/>
    <w:rsid w:val="00895DAD"/>
    <w:rsid w:val="00895FA5"/>
    <w:rsid w:val="008964AB"/>
    <w:rsid w:val="00897EBC"/>
    <w:rsid w:val="008A0CEA"/>
    <w:rsid w:val="008A1508"/>
    <w:rsid w:val="008A2ECE"/>
    <w:rsid w:val="008A3399"/>
    <w:rsid w:val="008A377C"/>
    <w:rsid w:val="008A4987"/>
    <w:rsid w:val="008A62AC"/>
    <w:rsid w:val="008A68FB"/>
    <w:rsid w:val="008A69FF"/>
    <w:rsid w:val="008A741E"/>
    <w:rsid w:val="008A79E9"/>
    <w:rsid w:val="008A7B0B"/>
    <w:rsid w:val="008B00B4"/>
    <w:rsid w:val="008B1454"/>
    <w:rsid w:val="008B7528"/>
    <w:rsid w:val="008C3204"/>
    <w:rsid w:val="008C4DC0"/>
    <w:rsid w:val="008C51FD"/>
    <w:rsid w:val="008C6423"/>
    <w:rsid w:val="008C7C78"/>
    <w:rsid w:val="008C7F56"/>
    <w:rsid w:val="008D0182"/>
    <w:rsid w:val="008D09C2"/>
    <w:rsid w:val="008D2E77"/>
    <w:rsid w:val="008D3FC4"/>
    <w:rsid w:val="008D40FA"/>
    <w:rsid w:val="008D4286"/>
    <w:rsid w:val="008E02B6"/>
    <w:rsid w:val="008E04C3"/>
    <w:rsid w:val="008E1025"/>
    <w:rsid w:val="008E1BC3"/>
    <w:rsid w:val="008E29B9"/>
    <w:rsid w:val="008E44F0"/>
    <w:rsid w:val="008E4688"/>
    <w:rsid w:val="008E4FBF"/>
    <w:rsid w:val="008E5029"/>
    <w:rsid w:val="008E5330"/>
    <w:rsid w:val="008E6F97"/>
    <w:rsid w:val="008E78CD"/>
    <w:rsid w:val="008F02A1"/>
    <w:rsid w:val="008F093A"/>
    <w:rsid w:val="008F19B5"/>
    <w:rsid w:val="008F2208"/>
    <w:rsid w:val="008F2274"/>
    <w:rsid w:val="008F5128"/>
    <w:rsid w:val="008F5DD1"/>
    <w:rsid w:val="008F69AB"/>
    <w:rsid w:val="008F6E3A"/>
    <w:rsid w:val="008F7BEE"/>
    <w:rsid w:val="009016D5"/>
    <w:rsid w:val="00903462"/>
    <w:rsid w:val="00904944"/>
    <w:rsid w:val="00904C53"/>
    <w:rsid w:val="0090727E"/>
    <w:rsid w:val="00911D5F"/>
    <w:rsid w:val="00912596"/>
    <w:rsid w:val="00913C4E"/>
    <w:rsid w:val="00915381"/>
    <w:rsid w:val="00917688"/>
    <w:rsid w:val="009205A2"/>
    <w:rsid w:val="009215A4"/>
    <w:rsid w:val="00922612"/>
    <w:rsid w:val="0092376F"/>
    <w:rsid w:val="00924046"/>
    <w:rsid w:val="00924EF4"/>
    <w:rsid w:val="00926362"/>
    <w:rsid w:val="009316CC"/>
    <w:rsid w:val="00932A6E"/>
    <w:rsid w:val="00935171"/>
    <w:rsid w:val="00935766"/>
    <w:rsid w:val="009363B9"/>
    <w:rsid w:val="009371AA"/>
    <w:rsid w:val="009445E5"/>
    <w:rsid w:val="00945CA3"/>
    <w:rsid w:val="009461E6"/>
    <w:rsid w:val="0095074D"/>
    <w:rsid w:val="0095178A"/>
    <w:rsid w:val="00952410"/>
    <w:rsid w:val="00952431"/>
    <w:rsid w:val="00952C98"/>
    <w:rsid w:val="00953C4F"/>
    <w:rsid w:val="00954C01"/>
    <w:rsid w:val="00955D5E"/>
    <w:rsid w:val="009564C3"/>
    <w:rsid w:val="00957579"/>
    <w:rsid w:val="00957A5A"/>
    <w:rsid w:val="009613D6"/>
    <w:rsid w:val="00961874"/>
    <w:rsid w:val="009639E6"/>
    <w:rsid w:val="00964C03"/>
    <w:rsid w:val="009664B9"/>
    <w:rsid w:val="00966724"/>
    <w:rsid w:val="0096732F"/>
    <w:rsid w:val="00967D08"/>
    <w:rsid w:val="00967E52"/>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99C"/>
    <w:rsid w:val="00991A89"/>
    <w:rsid w:val="0099235E"/>
    <w:rsid w:val="0099331A"/>
    <w:rsid w:val="0099431B"/>
    <w:rsid w:val="00994914"/>
    <w:rsid w:val="009A16BA"/>
    <w:rsid w:val="009A2364"/>
    <w:rsid w:val="009A4883"/>
    <w:rsid w:val="009A4C0C"/>
    <w:rsid w:val="009A4C50"/>
    <w:rsid w:val="009A59F4"/>
    <w:rsid w:val="009A5CCB"/>
    <w:rsid w:val="009A6423"/>
    <w:rsid w:val="009B0A01"/>
    <w:rsid w:val="009B168C"/>
    <w:rsid w:val="009B1AD9"/>
    <w:rsid w:val="009B32B3"/>
    <w:rsid w:val="009B53D6"/>
    <w:rsid w:val="009B5550"/>
    <w:rsid w:val="009B5710"/>
    <w:rsid w:val="009B7597"/>
    <w:rsid w:val="009C125F"/>
    <w:rsid w:val="009C1F2B"/>
    <w:rsid w:val="009C20E9"/>
    <w:rsid w:val="009C2F8E"/>
    <w:rsid w:val="009C54F2"/>
    <w:rsid w:val="009C7FCB"/>
    <w:rsid w:val="009D227F"/>
    <w:rsid w:val="009D2762"/>
    <w:rsid w:val="009D488E"/>
    <w:rsid w:val="009D7824"/>
    <w:rsid w:val="009E290D"/>
    <w:rsid w:val="009E2ADF"/>
    <w:rsid w:val="009E4A7F"/>
    <w:rsid w:val="009F0DC8"/>
    <w:rsid w:val="009F1DB9"/>
    <w:rsid w:val="009F2008"/>
    <w:rsid w:val="009F4697"/>
    <w:rsid w:val="009F57D8"/>
    <w:rsid w:val="009F6F6F"/>
    <w:rsid w:val="00A020F9"/>
    <w:rsid w:val="00A0231C"/>
    <w:rsid w:val="00A05A80"/>
    <w:rsid w:val="00A07763"/>
    <w:rsid w:val="00A10362"/>
    <w:rsid w:val="00A10DD9"/>
    <w:rsid w:val="00A138E1"/>
    <w:rsid w:val="00A16687"/>
    <w:rsid w:val="00A16EE7"/>
    <w:rsid w:val="00A208BE"/>
    <w:rsid w:val="00A20EFF"/>
    <w:rsid w:val="00A2215F"/>
    <w:rsid w:val="00A221A5"/>
    <w:rsid w:val="00A25E9A"/>
    <w:rsid w:val="00A2634A"/>
    <w:rsid w:val="00A27220"/>
    <w:rsid w:val="00A330ED"/>
    <w:rsid w:val="00A340F7"/>
    <w:rsid w:val="00A34160"/>
    <w:rsid w:val="00A343DF"/>
    <w:rsid w:val="00A3476F"/>
    <w:rsid w:val="00A41613"/>
    <w:rsid w:val="00A418F2"/>
    <w:rsid w:val="00A42531"/>
    <w:rsid w:val="00A427A6"/>
    <w:rsid w:val="00A43739"/>
    <w:rsid w:val="00A46E4C"/>
    <w:rsid w:val="00A46FB0"/>
    <w:rsid w:val="00A50C10"/>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55A8"/>
    <w:rsid w:val="00A7640D"/>
    <w:rsid w:val="00A765E5"/>
    <w:rsid w:val="00A76CEC"/>
    <w:rsid w:val="00A80440"/>
    <w:rsid w:val="00A80CCC"/>
    <w:rsid w:val="00A81BCC"/>
    <w:rsid w:val="00A83507"/>
    <w:rsid w:val="00A840DD"/>
    <w:rsid w:val="00A8430C"/>
    <w:rsid w:val="00A8799B"/>
    <w:rsid w:val="00A901D7"/>
    <w:rsid w:val="00A9067C"/>
    <w:rsid w:val="00A9307D"/>
    <w:rsid w:val="00A944D4"/>
    <w:rsid w:val="00A94AD2"/>
    <w:rsid w:val="00A9532C"/>
    <w:rsid w:val="00A96DAC"/>
    <w:rsid w:val="00AA132D"/>
    <w:rsid w:val="00AA202F"/>
    <w:rsid w:val="00AA2766"/>
    <w:rsid w:val="00AA397B"/>
    <w:rsid w:val="00AA3E02"/>
    <w:rsid w:val="00AA45CC"/>
    <w:rsid w:val="00AA6BA1"/>
    <w:rsid w:val="00AB02E5"/>
    <w:rsid w:val="00AB11CD"/>
    <w:rsid w:val="00AB1B0D"/>
    <w:rsid w:val="00AB28B0"/>
    <w:rsid w:val="00AB44F1"/>
    <w:rsid w:val="00AB5B28"/>
    <w:rsid w:val="00AB6EE7"/>
    <w:rsid w:val="00AC1067"/>
    <w:rsid w:val="00AC1DF7"/>
    <w:rsid w:val="00AC2B3E"/>
    <w:rsid w:val="00AC5BF3"/>
    <w:rsid w:val="00AC7594"/>
    <w:rsid w:val="00AD1DA9"/>
    <w:rsid w:val="00AD3836"/>
    <w:rsid w:val="00AD4583"/>
    <w:rsid w:val="00AD57A6"/>
    <w:rsid w:val="00AD5D3F"/>
    <w:rsid w:val="00AE0677"/>
    <w:rsid w:val="00AE0F8F"/>
    <w:rsid w:val="00AE1ACD"/>
    <w:rsid w:val="00AE1C2E"/>
    <w:rsid w:val="00AE3227"/>
    <w:rsid w:val="00AE3419"/>
    <w:rsid w:val="00AE34EB"/>
    <w:rsid w:val="00AE36F6"/>
    <w:rsid w:val="00AE3B40"/>
    <w:rsid w:val="00AE462E"/>
    <w:rsid w:val="00AE4824"/>
    <w:rsid w:val="00AE4CF5"/>
    <w:rsid w:val="00AE5A58"/>
    <w:rsid w:val="00AE5BE7"/>
    <w:rsid w:val="00AE6797"/>
    <w:rsid w:val="00AE6924"/>
    <w:rsid w:val="00AE701B"/>
    <w:rsid w:val="00AE77C0"/>
    <w:rsid w:val="00AE796F"/>
    <w:rsid w:val="00AF18AF"/>
    <w:rsid w:val="00AF1A75"/>
    <w:rsid w:val="00AF3C34"/>
    <w:rsid w:val="00AF7251"/>
    <w:rsid w:val="00AF7A61"/>
    <w:rsid w:val="00B014E0"/>
    <w:rsid w:val="00B01530"/>
    <w:rsid w:val="00B02D6D"/>
    <w:rsid w:val="00B03CD8"/>
    <w:rsid w:val="00B052EA"/>
    <w:rsid w:val="00B0624F"/>
    <w:rsid w:val="00B06ABE"/>
    <w:rsid w:val="00B147B5"/>
    <w:rsid w:val="00B16DB4"/>
    <w:rsid w:val="00B17659"/>
    <w:rsid w:val="00B22117"/>
    <w:rsid w:val="00B223B9"/>
    <w:rsid w:val="00B22D62"/>
    <w:rsid w:val="00B232BC"/>
    <w:rsid w:val="00B23961"/>
    <w:rsid w:val="00B24144"/>
    <w:rsid w:val="00B24D70"/>
    <w:rsid w:val="00B2536F"/>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4E01"/>
    <w:rsid w:val="00B45564"/>
    <w:rsid w:val="00B463D6"/>
    <w:rsid w:val="00B503CA"/>
    <w:rsid w:val="00B50725"/>
    <w:rsid w:val="00B52E05"/>
    <w:rsid w:val="00B53E36"/>
    <w:rsid w:val="00B54465"/>
    <w:rsid w:val="00B55543"/>
    <w:rsid w:val="00B5663A"/>
    <w:rsid w:val="00B569C0"/>
    <w:rsid w:val="00B609AF"/>
    <w:rsid w:val="00B61E7E"/>
    <w:rsid w:val="00B63231"/>
    <w:rsid w:val="00B632A6"/>
    <w:rsid w:val="00B64C50"/>
    <w:rsid w:val="00B666FF"/>
    <w:rsid w:val="00B66B34"/>
    <w:rsid w:val="00B704FF"/>
    <w:rsid w:val="00B70679"/>
    <w:rsid w:val="00B72D3F"/>
    <w:rsid w:val="00B7357B"/>
    <w:rsid w:val="00B73C60"/>
    <w:rsid w:val="00B7638B"/>
    <w:rsid w:val="00B77A76"/>
    <w:rsid w:val="00B824F4"/>
    <w:rsid w:val="00B82522"/>
    <w:rsid w:val="00B839C1"/>
    <w:rsid w:val="00B83C5B"/>
    <w:rsid w:val="00B852E4"/>
    <w:rsid w:val="00B8553D"/>
    <w:rsid w:val="00B8570C"/>
    <w:rsid w:val="00B8589E"/>
    <w:rsid w:val="00B861B5"/>
    <w:rsid w:val="00B87632"/>
    <w:rsid w:val="00B90E70"/>
    <w:rsid w:val="00B92ED6"/>
    <w:rsid w:val="00B9303A"/>
    <w:rsid w:val="00B93ACE"/>
    <w:rsid w:val="00B95359"/>
    <w:rsid w:val="00B958D4"/>
    <w:rsid w:val="00B95C28"/>
    <w:rsid w:val="00B96023"/>
    <w:rsid w:val="00B96174"/>
    <w:rsid w:val="00B9651F"/>
    <w:rsid w:val="00BA0443"/>
    <w:rsid w:val="00BA31B6"/>
    <w:rsid w:val="00BA3D58"/>
    <w:rsid w:val="00BA424D"/>
    <w:rsid w:val="00BA4738"/>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4A41"/>
    <w:rsid w:val="00BC714C"/>
    <w:rsid w:val="00BD01B4"/>
    <w:rsid w:val="00BD42E1"/>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06910"/>
    <w:rsid w:val="00C07537"/>
    <w:rsid w:val="00C11895"/>
    <w:rsid w:val="00C13352"/>
    <w:rsid w:val="00C153C0"/>
    <w:rsid w:val="00C163FA"/>
    <w:rsid w:val="00C17643"/>
    <w:rsid w:val="00C20474"/>
    <w:rsid w:val="00C20BCC"/>
    <w:rsid w:val="00C23D1C"/>
    <w:rsid w:val="00C24E88"/>
    <w:rsid w:val="00C2529C"/>
    <w:rsid w:val="00C25D1E"/>
    <w:rsid w:val="00C26498"/>
    <w:rsid w:val="00C2733A"/>
    <w:rsid w:val="00C33336"/>
    <w:rsid w:val="00C33C97"/>
    <w:rsid w:val="00C349F6"/>
    <w:rsid w:val="00C37469"/>
    <w:rsid w:val="00C377C2"/>
    <w:rsid w:val="00C40844"/>
    <w:rsid w:val="00C40A6B"/>
    <w:rsid w:val="00C40AAA"/>
    <w:rsid w:val="00C40BFA"/>
    <w:rsid w:val="00C41988"/>
    <w:rsid w:val="00C4371E"/>
    <w:rsid w:val="00C44996"/>
    <w:rsid w:val="00C44ABE"/>
    <w:rsid w:val="00C4715C"/>
    <w:rsid w:val="00C51E04"/>
    <w:rsid w:val="00C529CF"/>
    <w:rsid w:val="00C53930"/>
    <w:rsid w:val="00C55573"/>
    <w:rsid w:val="00C55E0D"/>
    <w:rsid w:val="00C576E9"/>
    <w:rsid w:val="00C60FEE"/>
    <w:rsid w:val="00C6226B"/>
    <w:rsid w:val="00C623A9"/>
    <w:rsid w:val="00C64EEE"/>
    <w:rsid w:val="00C65BE4"/>
    <w:rsid w:val="00C65D85"/>
    <w:rsid w:val="00C660E4"/>
    <w:rsid w:val="00C66384"/>
    <w:rsid w:val="00C67154"/>
    <w:rsid w:val="00C67C48"/>
    <w:rsid w:val="00C7019D"/>
    <w:rsid w:val="00C70641"/>
    <w:rsid w:val="00C70E1B"/>
    <w:rsid w:val="00C7194C"/>
    <w:rsid w:val="00C73169"/>
    <w:rsid w:val="00C73280"/>
    <w:rsid w:val="00C73720"/>
    <w:rsid w:val="00C7766B"/>
    <w:rsid w:val="00C84136"/>
    <w:rsid w:val="00C8435A"/>
    <w:rsid w:val="00C84E38"/>
    <w:rsid w:val="00C86F66"/>
    <w:rsid w:val="00C900B0"/>
    <w:rsid w:val="00C90E9F"/>
    <w:rsid w:val="00C938FE"/>
    <w:rsid w:val="00C94209"/>
    <w:rsid w:val="00C95CF8"/>
    <w:rsid w:val="00C95F0A"/>
    <w:rsid w:val="00CA2DF7"/>
    <w:rsid w:val="00CA45A8"/>
    <w:rsid w:val="00CA65CF"/>
    <w:rsid w:val="00CA7A7B"/>
    <w:rsid w:val="00CA7F81"/>
    <w:rsid w:val="00CB1657"/>
    <w:rsid w:val="00CB16F5"/>
    <w:rsid w:val="00CB4B9B"/>
    <w:rsid w:val="00CB5CE1"/>
    <w:rsid w:val="00CB6BDA"/>
    <w:rsid w:val="00CB77E3"/>
    <w:rsid w:val="00CB7866"/>
    <w:rsid w:val="00CC0743"/>
    <w:rsid w:val="00CC0F1C"/>
    <w:rsid w:val="00CC4AE7"/>
    <w:rsid w:val="00CC60E4"/>
    <w:rsid w:val="00CC621E"/>
    <w:rsid w:val="00CC755B"/>
    <w:rsid w:val="00CD0B25"/>
    <w:rsid w:val="00CD12BF"/>
    <w:rsid w:val="00CD23E6"/>
    <w:rsid w:val="00CD425C"/>
    <w:rsid w:val="00CD4ACF"/>
    <w:rsid w:val="00CD4BAA"/>
    <w:rsid w:val="00CD628F"/>
    <w:rsid w:val="00CD6CFB"/>
    <w:rsid w:val="00CD75E5"/>
    <w:rsid w:val="00CD7D2A"/>
    <w:rsid w:val="00CE12FF"/>
    <w:rsid w:val="00CE1A41"/>
    <w:rsid w:val="00CE4677"/>
    <w:rsid w:val="00CE4E0F"/>
    <w:rsid w:val="00CE5068"/>
    <w:rsid w:val="00CE6052"/>
    <w:rsid w:val="00CE65FE"/>
    <w:rsid w:val="00CE6B01"/>
    <w:rsid w:val="00CE6DDE"/>
    <w:rsid w:val="00CE6F89"/>
    <w:rsid w:val="00CF1839"/>
    <w:rsid w:val="00CF1906"/>
    <w:rsid w:val="00CF1C35"/>
    <w:rsid w:val="00CF796E"/>
    <w:rsid w:val="00D00851"/>
    <w:rsid w:val="00D01734"/>
    <w:rsid w:val="00D01E00"/>
    <w:rsid w:val="00D02530"/>
    <w:rsid w:val="00D0288B"/>
    <w:rsid w:val="00D047BF"/>
    <w:rsid w:val="00D04D09"/>
    <w:rsid w:val="00D05B35"/>
    <w:rsid w:val="00D05F10"/>
    <w:rsid w:val="00D11F31"/>
    <w:rsid w:val="00D1206C"/>
    <w:rsid w:val="00D13ADB"/>
    <w:rsid w:val="00D13B53"/>
    <w:rsid w:val="00D157E4"/>
    <w:rsid w:val="00D15C47"/>
    <w:rsid w:val="00D163FB"/>
    <w:rsid w:val="00D16CFF"/>
    <w:rsid w:val="00D17371"/>
    <w:rsid w:val="00D2019B"/>
    <w:rsid w:val="00D201E5"/>
    <w:rsid w:val="00D229F6"/>
    <w:rsid w:val="00D2307A"/>
    <w:rsid w:val="00D24E99"/>
    <w:rsid w:val="00D261B1"/>
    <w:rsid w:val="00D27EC7"/>
    <w:rsid w:val="00D30B3B"/>
    <w:rsid w:val="00D30E51"/>
    <w:rsid w:val="00D32092"/>
    <w:rsid w:val="00D322B6"/>
    <w:rsid w:val="00D33DF3"/>
    <w:rsid w:val="00D37E5E"/>
    <w:rsid w:val="00D42A0E"/>
    <w:rsid w:val="00D45C85"/>
    <w:rsid w:val="00D4782C"/>
    <w:rsid w:val="00D508DB"/>
    <w:rsid w:val="00D50C18"/>
    <w:rsid w:val="00D53468"/>
    <w:rsid w:val="00D54DD5"/>
    <w:rsid w:val="00D55A56"/>
    <w:rsid w:val="00D56935"/>
    <w:rsid w:val="00D56D13"/>
    <w:rsid w:val="00D56E18"/>
    <w:rsid w:val="00D576E4"/>
    <w:rsid w:val="00D5795C"/>
    <w:rsid w:val="00D57F64"/>
    <w:rsid w:val="00D60B52"/>
    <w:rsid w:val="00D60E2A"/>
    <w:rsid w:val="00D61F83"/>
    <w:rsid w:val="00D62A2E"/>
    <w:rsid w:val="00D62F7B"/>
    <w:rsid w:val="00D63B0A"/>
    <w:rsid w:val="00D63E90"/>
    <w:rsid w:val="00D70E0D"/>
    <w:rsid w:val="00D7419B"/>
    <w:rsid w:val="00D74493"/>
    <w:rsid w:val="00D76573"/>
    <w:rsid w:val="00D771A5"/>
    <w:rsid w:val="00D77A6D"/>
    <w:rsid w:val="00D81342"/>
    <w:rsid w:val="00D819D5"/>
    <w:rsid w:val="00D82D76"/>
    <w:rsid w:val="00D8342E"/>
    <w:rsid w:val="00D83D97"/>
    <w:rsid w:val="00D83F0C"/>
    <w:rsid w:val="00D84B7F"/>
    <w:rsid w:val="00D850A5"/>
    <w:rsid w:val="00D85340"/>
    <w:rsid w:val="00D85F49"/>
    <w:rsid w:val="00D8627B"/>
    <w:rsid w:val="00D87448"/>
    <w:rsid w:val="00D87881"/>
    <w:rsid w:val="00D90BC6"/>
    <w:rsid w:val="00D9110B"/>
    <w:rsid w:val="00D914DB"/>
    <w:rsid w:val="00D917B8"/>
    <w:rsid w:val="00D92CCD"/>
    <w:rsid w:val="00D9481F"/>
    <w:rsid w:val="00D96224"/>
    <w:rsid w:val="00D97948"/>
    <w:rsid w:val="00D979D4"/>
    <w:rsid w:val="00DA0782"/>
    <w:rsid w:val="00DA0C43"/>
    <w:rsid w:val="00DA2CF8"/>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9AA"/>
    <w:rsid w:val="00DC6B73"/>
    <w:rsid w:val="00DC7367"/>
    <w:rsid w:val="00DD18EE"/>
    <w:rsid w:val="00DD1F56"/>
    <w:rsid w:val="00DD1FD1"/>
    <w:rsid w:val="00DD29E9"/>
    <w:rsid w:val="00DD395E"/>
    <w:rsid w:val="00DD4494"/>
    <w:rsid w:val="00DD4FA0"/>
    <w:rsid w:val="00DD54E5"/>
    <w:rsid w:val="00DD56AC"/>
    <w:rsid w:val="00DD5944"/>
    <w:rsid w:val="00DD5B55"/>
    <w:rsid w:val="00DD68B2"/>
    <w:rsid w:val="00DD7315"/>
    <w:rsid w:val="00DE0830"/>
    <w:rsid w:val="00DE2ACF"/>
    <w:rsid w:val="00DE39CE"/>
    <w:rsid w:val="00DE39D3"/>
    <w:rsid w:val="00DE4031"/>
    <w:rsid w:val="00DE4C29"/>
    <w:rsid w:val="00DE5F2C"/>
    <w:rsid w:val="00DE6E65"/>
    <w:rsid w:val="00DF04F6"/>
    <w:rsid w:val="00DF1BDD"/>
    <w:rsid w:val="00DF3B2A"/>
    <w:rsid w:val="00DF52A6"/>
    <w:rsid w:val="00DF74BD"/>
    <w:rsid w:val="00E04EA5"/>
    <w:rsid w:val="00E057F4"/>
    <w:rsid w:val="00E060EF"/>
    <w:rsid w:val="00E06871"/>
    <w:rsid w:val="00E07159"/>
    <w:rsid w:val="00E071E4"/>
    <w:rsid w:val="00E11AA8"/>
    <w:rsid w:val="00E1213F"/>
    <w:rsid w:val="00E1420D"/>
    <w:rsid w:val="00E14B34"/>
    <w:rsid w:val="00E1509E"/>
    <w:rsid w:val="00E170A7"/>
    <w:rsid w:val="00E172E7"/>
    <w:rsid w:val="00E174EB"/>
    <w:rsid w:val="00E20577"/>
    <w:rsid w:val="00E21D3C"/>
    <w:rsid w:val="00E21FFE"/>
    <w:rsid w:val="00E230ED"/>
    <w:rsid w:val="00E24794"/>
    <w:rsid w:val="00E24C99"/>
    <w:rsid w:val="00E24F79"/>
    <w:rsid w:val="00E27F8B"/>
    <w:rsid w:val="00E31051"/>
    <w:rsid w:val="00E312E7"/>
    <w:rsid w:val="00E31B6D"/>
    <w:rsid w:val="00E31D92"/>
    <w:rsid w:val="00E31F37"/>
    <w:rsid w:val="00E333A0"/>
    <w:rsid w:val="00E3626D"/>
    <w:rsid w:val="00E41056"/>
    <w:rsid w:val="00E41904"/>
    <w:rsid w:val="00E4477F"/>
    <w:rsid w:val="00E45144"/>
    <w:rsid w:val="00E52447"/>
    <w:rsid w:val="00E544E6"/>
    <w:rsid w:val="00E54687"/>
    <w:rsid w:val="00E54AB3"/>
    <w:rsid w:val="00E55546"/>
    <w:rsid w:val="00E55C92"/>
    <w:rsid w:val="00E55FEF"/>
    <w:rsid w:val="00E56923"/>
    <w:rsid w:val="00E61194"/>
    <w:rsid w:val="00E62163"/>
    <w:rsid w:val="00E7204A"/>
    <w:rsid w:val="00E721B2"/>
    <w:rsid w:val="00E72A75"/>
    <w:rsid w:val="00E74EFF"/>
    <w:rsid w:val="00E77B6D"/>
    <w:rsid w:val="00E80E86"/>
    <w:rsid w:val="00E812D6"/>
    <w:rsid w:val="00E839C7"/>
    <w:rsid w:val="00E83EF6"/>
    <w:rsid w:val="00E83FFC"/>
    <w:rsid w:val="00E84437"/>
    <w:rsid w:val="00E848F4"/>
    <w:rsid w:val="00E84E8A"/>
    <w:rsid w:val="00E871B9"/>
    <w:rsid w:val="00E874BC"/>
    <w:rsid w:val="00E908A9"/>
    <w:rsid w:val="00E91B47"/>
    <w:rsid w:val="00E93423"/>
    <w:rsid w:val="00E96677"/>
    <w:rsid w:val="00E96CAC"/>
    <w:rsid w:val="00E97647"/>
    <w:rsid w:val="00EA023C"/>
    <w:rsid w:val="00EA1C8A"/>
    <w:rsid w:val="00EA256D"/>
    <w:rsid w:val="00EA3C76"/>
    <w:rsid w:val="00EA3FB4"/>
    <w:rsid w:val="00EA5E94"/>
    <w:rsid w:val="00EA6D30"/>
    <w:rsid w:val="00EA6E16"/>
    <w:rsid w:val="00EA7952"/>
    <w:rsid w:val="00EB06AE"/>
    <w:rsid w:val="00EB4EF2"/>
    <w:rsid w:val="00EB59D1"/>
    <w:rsid w:val="00EB6732"/>
    <w:rsid w:val="00EB77E5"/>
    <w:rsid w:val="00EC1DE1"/>
    <w:rsid w:val="00EC3A7B"/>
    <w:rsid w:val="00EC4F75"/>
    <w:rsid w:val="00EC61E7"/>
    <w:rsid w:val="00EC7D80"/>
    <w:rsid w:val="00EC7E9B"/>
    <w:rsid w:val="00ED092D"/>
    <w:rsid w:val="00ED1672"/>
    <w:rsid w:val="00ED39CB"/>
    <w:rsid w:val="00ED3D1D"/>
    <w:rsid w:val="00ED5EA1"/>
    <w:rsid w:val="00ED66F5"/>
    <w:rsid w:val="00ED7120"/>
    <w:rsid w:val="00ED79F2"/>
    <w:rsid w:val="00EE25F6"/>
    <w:rsid w:val="00EE2709"/>
    <w:rsid w:val="00EE497E"/>
    <w:rsid w:val="00EE4BFC"/>
    <w:rsid w:val="00EE741C"/>
    <w:rsid w:val="00EE7F4E"/>
    <w:rsid w:val="00EF49DE"/>
    <w:rsid w:val="00EF4BD4"/>
    <w:rsid w:val="00EF6346"/>
    <w:rsid w:val="00F01D4C"/>
    <w:rsid w:val="00F03953"/>
    <w:rsid w:val="00F04680"/>
    <w:rsid w:val="00F059E9"/>
    <w:rsid w:val="00F071CD"/>
    <w:rsid w:val="00F07BA7"/>
    <w:rsid w:val="00F110EF"/>
    <w:rsid w:val="00F11481"/>
    <w:rsid w:val="00F117F3"/>
    <w:rsid w:val="00F11D80"/>
    <w:rsid w:val="00F13AD2"/>
    <w:rsid w:val="00F13DE5"/>
    <w:rsid w:val="00F14971"/>
    <w:rsid w:val="00F1585C"/>
    <w:rsid w:val="00F204C0"/>
    <w:rsid w:val="00F20575"/>
    <w:rsid w:val="00F20A59"/>
    <w:rsid w:val="00F20A89"/>
    <w:rsid w:val="00F20B4D"/>
    <w:rsid w:val="00F20DA9"/>
    <w:rsid w:val="00F20E40"/>
    <w:rsid w:val="00F23303"/>
    <w:rsid w:val="00F23935"/>
    <w:rsid w:val="00F23ED3"/>
    <w:rsid w:val="00F24C20"/>
    <w:rsid w:val="00F277FB"/>
    <w:rsid w:val="00F27811"/>
    <w:rsid w:val="00F27D93"/>
    <w:rsid w:val="00F31E8D"/>
    <w:rsid w:val="00F32175"/>
    <w:rsid w:val="00F3252E"/>
    <w:rsid w:val="00F32ABC"/>
    <w:rsid w:val="00F350BD"/>
    <w:rsid w:val="00F36396"/>
    <w:rsid w:val="00F37E6D"/>
    <w:rsid w:val="00F42A06"/>
    <w:rsid w:val="00F42F0F"/>
    <w:rsid w:val="00F442A6"/>
    <w:rsid w:val="00F45B90"/>
    <w:rsid w:val="00F4620E"/>
    <w:rsid w:val="00F50459"/>
    <w:rsid w:val="00F5153D"/>
    <w:rsid w:val="00F53454"/>
    <w:rsid w:val="00F53CBD"/>
    <w:rsid w:val="00F5621E"/>
    <w:rsid w:val="00F56598"/>
    <w:rsid w:val="00F57BED"/>
    <w:rsid w:val="00F57C78"/>
    <w:rsid w:val="00F600D2"/>
    <w:rsid w:val="00F60368"/>
    <w:rsid w:val="00F60B44"/>
    <w:rsid w:val="00F60BE9"/>
    <w:rsid w:val="00F63784"/>
    <w:rsid w:val="00F64661"/>
    <w:rsid w:val="00F662D0"/>
    <w:rsid w:val="00F716F9"/>
    <w:rsid w:val="00F718BF"/>
    <w:rsid w:val="00F723FC"/>
    <w:rsid w:val="00F73A6C"/>
    <w:rsid w:val="00F7564B"/>
    <w:rsid w:val="00F7653C"/>
    <w:rsid w:val="00F800A0"/>
    <w:rsid w:val="00F80596"/>
    <w:rsid w:val="00F81C0A"/>
    <w:rsid w:val="00F82362"/>
    <w:rsid w:val="00F84566"/>
    <w:rsid w:val="00F865DD"/>
    <w:rsid w:val="00F87A2B"/>
    <w:rsid w:val="00F9272A"/>
    <w:rsid w:val="00F951A0"/>
    <w:rsid w:val="00F96BBB"/>
    <w:rsid w:val="00F976C5"/>
    <w:rsid w:val="00FA0594"/>
    <w:rsid w:val="00FA09BB"/>
    <w:rsid w:val="00FA6B9A"/>
    <w:rsid w:val="00FB25E0"/>
    <w:rsid w:val="00FB2CC1"/>
    <w:rsid w:val="00FB2F2F"/>
    <w:rsid w:val="00FB3638"/>
    <w:rsid w:val="00FC24C1"/>
    <w:rsid w:val="00FC2509"/>
    <w:rsid w:val="00FC2C4E"/>
    <w:rsid w:val="00FC3FF1"/>
    <w:rsid w:val="00FC5A49"/>
    <w:rsid w:val="00FC75E0"/>
    <w:rsid w:val="00FD2683"/>
    <w:rsid w:val="00FD3C23"/>
    <w:rsid w:val="00FD6DBB"/>
    <w:rsid w:val="00FD7452"/>
    <w:rsid w:val="00FE11C0"/>
    <w:rsid w:val="00FE312F"/>
    <w:rsid w:val="00FE369C"/>
    <w:rsid w:val="00FE4FA1"/>
    <w:rsid w:val="00FE50E9"/>
    <w:rsid w:val="00FE53AD"/>
    <w:rsid w:val="00FE5E8E"/>
    <w:rsid w:val="00FE7CB9"/>
    <w:rsid w:val="00FF1247"/>
    <w:rsid w:val="00FF3D42"/>
    <w:rsid w:val="00FF41AD"/>
    <w:rsid w:val="00FF4407"/>
    <w:rsid w:val="00FF540D"/>
    <w:rsid w:val="00FF6EDE"/>
    <w:rsid w:val="00FF7A69"/>
    <w:rsid w:val="00FF7C0B"/>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1C9868D5-0ABB-4FAC-888B-C293DD0AA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52F6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D7D2A"/>
    <w:rPr>
      <w:rFonts w:ascii="Arial" w:hAnsi="Arial"/>
      <w:b/>
      <w:kern w:val="28"/>
      <w:sz w:val="28"/>
    </w:rPr>
  </w:style>
  <w:style w:type="character" w:customStyle="1" w:styleId="Nagwek2Znak">
    <w:name w:val="Nagłówek 2 Znak"/>
    <w:basedOn w:val="Domylnaczcionkaakapitu"/>
    <w:link w:val="Nagwek2"/>
    <w:rsid w:val="00CD7D2A"/>
    <w:rPr>
      <w:rFonts w:ascii="Arial" w:hAnsi="Arial"/>
      <w:caps/>
      <w:sz w:val="28"/>
    </w:rPr>
  </w:style>
  <w:style w:type="character" w:customStyle="1" w:styleId="Nagwek3Znak">
    <w:name w:val="Nagłówek 3 Znak"/>
    <w:basedOn w:val="Domylnaczcionkaakapitu"/>
    <w:link w:val="Nagwek3"/>
    <w:rsid w:val="00CD7D2A"/>
    <w:rPr>
      <w:rFonts w:ascii="Arial" w:hAnsi="Arial"/>
      <w:sz w:val="24"/>
    </w:rPr>
  </w:style>
  <w:style w:type="character" w:customStyle="1" w:styleId="Nagwek4Znak">
    <w:name w:val="Nagłówek 4 Znak"/>
    <w:link w:val="Nagwek4"/>
    <w:rsid w:val="001826BD"/>
    <w:rPr>
      <w:rFonts w:ascii="Arial" w:hAnsi="Arial"/>
      <w:b/>
      <w:sz w:val="32"/>
    </w:rPr>
  </w:style>
  <w:style w:type="character" w:customStyle="1" w:styleId="Nagwek5Znak">
    <w:name w:val="Nagłówek 5 Znak"/>
    <w:basedOn w:val="Domylnaczcionkaakapitu"/>
    <w:link w:val="Nagwek5"/>
    <w:rsid w:val="00CD7D2A"/>
    <w:rPr>
      <w:rFonts w:ascii="Arial" w:hAnsi="Arial"/>
      <w:b/>
      <w:sz w:val="32"/>
    </w:rPr>
  </w:style>
  <w:style w:type="character" w:customStyle="1" w:styleId="Nagwek6Znak">
    <w:name w:val="Nagłówek 6 Znak"/>
    <w:basedOn w:val="Domylnaczcionkaakapitu"/>
    <w:link w:val="Nagwek6"/>
    <w:rsid w:val="00CD7D2A"/>
    <w:rPr>
      <w:rFonts w:ascii="Arial" w:hAnsi="Arial"/>
      <w:color w:val="0000FF"/>
      <w:sz w:val="24"/>
    </w:rPr>
  </w:style>
  <w:style w:type="character" w:customStyle="1" w:styleId="Nagwek7Znak">
    <w:name w:val="Nagłówek 7 Znak"/>
    <w:basedOn w:val="Domylnaczcionkaakapitu"/>
    <w:link w:val="Nagwek7"/>
    <w:rsid w:val="00CD7D2A"/>
    <w:rPr>
      <w:rFonts w:ascii="Arial" w:hAnsi="Arial"/>
      <w:b/>
      <w:sz w:val="28"/>
    </w:rPr>
  </w:style>
  <w:style w:type="character" w:customStyle="1" w:styleId="Nagwek8Znak">
    <w:name w:val="Nagłówek 8 Znak"/>
    <w:basedOn w:val="Domylnaczcionkaakapitu"/>
    <w:link w:val="Nagwek8"/>
    <w:rsid w:val="00CD7D2A"/>
    <w:rPr>
      <w:rFonts w:ascii="Arial" w:hAnsi="Arial"/>
      <w:b/>
      <w:sz w:val="28"/>
    </w:rPr>
  </w:style>
  <w:style w:type="character" w:customStyle="1" w:styleId="Nagwek9Znak">
    <w:name w:val="Nagłówek 9 Znak"/>
    <w:basedOn w:val="Domylnaczcionkaakapitu"/>
    <w:link w:val="Nagwek9"/>
    <w:rsid w:val="00CD7D2A"/>
    <w:rPr>
      <w:sz w:val="28"/>
    </w:rPr>
  </w:style>
  <w:style w:type="paragraph" w:styleId="Tekstprzypisudolnego">
    <w:name w:val="footnote text"/>
    <w:basedOn w:val="Normalny"/>
    <w:link w:val="TekstprzypisudolnegoZnak"/>
  </w:style>
  <w:style w:type="character" w:customStyle="1" w:styleId="TekstprzypisudolnegoZnak">
    <w:name w:val="Tekst przypisu dolnego Znak"/>
    <w:basedOn w:val="Domylnaczcionkaakapitu"/>
    <w:link w:val="Tekstprzypisudolnego"/>
    <w:qFormat/>
    <w:rsid w:val="001B317B"/>
  </w:style>
  <w:style w:type="character" w:styleId="Odwoanieprzypisudolnego">
    <w:name w:val="footnote reference"/>
    <w:uiPriority w:val="99"/>
    <w:rPr>
      <w:vertAlign w:val="superscript"/>
    </w:rPr>
  </w:style>
  <w:style w:type="paragraph" w:styleId="Tekstpodstawowy">
    <w:name w:val="Body Text"/>
    <w:basedOn w:val="Normalny"/>
    <w:link w:val="TekstpodstawowyZnak"/>
    <w:uiPriority w:val="99"/>
    <w:rPr>
      <w:rFonts w:ascii="Arial" w:hAnsi="Arial"/>
      <w:sz w:val="28"/>
    </w:rPr>
  </w:style>
  <w:style w:type="character" w:customStyle="1" w:styleId="TekstpodstawowyZnak">
    <w:name w:val="Tekst podstawowy Znak"/>
    <w:basedOn w:val="Domylnaczcionkaakapitu"/>
    <w:link w:val="Tekstpodstawowy"/>
    <w:uiPriority w:val="99"/>
    <w:rsid w:val="00E41056"/>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qFormat/>
    <w:rPr>
      <w:rFonts w:ascii="Arial" w:hAnsi="Arial"/>
      <w:sz w:val="24"/>
    </w:rPr>
  </w:style>
  <w:style w:type="character" w:customStyle="1" w:styleId="Tekstpodstawowy2Znak">
    <w:name w:val="Tekst podstawowy 2 Znak"/>
    <w:basedOn w:val="Domylnaczcionkaakapitu"/>
    <w:link w:val="Tekstpodstawowy2"/>
    <w:qFormat/>
    <w:rsid w:val="00250423"/>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character" w:customStyle="1" w:styleId="TytuZnak">
    <w:name w:val="Tytuł Znak"/>
    <w:basedOn w:val="Domylnaczcionkaakapitu"/>
    <w:link w:val="Tytu"/>
    <w:rsid w:val="00CD7D2A"/>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character" w:customStyle="1" w:styleId="TekstpodstawowywcityZnak">
    <w:name w:val="Tekst podstawowy wcięty Znak"/>
    <w:basedOn w:val="Domylnaczcionkaakapitu"/>
    <w:link w:val="Tekstpodstawowywcity"/>
    <w:rsid w:val="00CD7D2A"/>
    <w:rPr>
      <w:rFonts w:ascii="Tahoma" w:hAnsi="Tahoma" w:cs="Tahoma"/>
      <w:b/>
      <w:bCs/>
      <w:sz w:val="24"/>
      <w:szCs w:val="24"/>
    </w:rPr>
  </w:style>
  <w:style w:type="paragraph" w:styleId="Nagwek">
    <w:name w:val="header"/>
    <w:basedOn w:val="Normalny"/>
    <w:link w:val="NagwekZnak"/>
    <w:uiPriority w:val="99"/>
    <w:pPr>
      <w:tabs>
        <w:tab w:val="center" w:pos="4536"/>
        <w:tab w:val="right" w:pos="9072"/>
      </w:tabs>
    </w:pPr>
  </w:style>
  <w:style w:type="character" w:customStyle="1" w:styleId="NagwekZnak">
    <w:name w:val="Nagłówek Znak"/>
    <w:basedOn w:val="Domylnaczcionkaakapitu"/>
    <w:link w:val="Nagwek"/>
    <w:uiPriority w:val="99"/>
    <w:qFormat/>
    <w:rsid w:val="00250423"/>
  </w:style>
  <w:style w:type="paragraph" w:styleId="Stopka">
    <w:name w:val="footer"/>
    <w:basedOn w:val="Normalny"/>
    <w:link w:val="StopkaZnak"/>
    <w:pPr>
      <w:tabs>
        <w:tab w:val="center" w:pos="4536"/>
        <w:tab w:val="right" w:pos="9072"/>
      </w:tabs>
    </w:pPr>
  </w:style>
  <w:style w:type="character" w:customStyle="1" w:styleId="StopkaZnak">
    <w:name w:val="Stopka Znak"/>
    <w:basedOn w:val="Domylnaczcionkaakapitu"/>
    <w:link w:val="Stopka"/>
    <w:rsid w:val="00CD7D2A"/>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character" w:customStyle="1" w:styleId="Tekstpodstawowywcity2Znak">
    <w:name w:val="Tekst podstawowy wcięty 2 Znak"/>
    <w:basedOn w:val="Domylnaczcionkaakapitu"/>
    <w:link w:val="Tekstpodstawowywcity2"/>
    <w:rsid w:val="00CD7D2A"/>
  </w:style>
  <w:style w:type="paragraph" w:styleId="Tekstpodstawowywcity3">
    <w:name w:val="Body Text Indent 3"/>
    <w:basedOn w:val="Normalny"/>
    <w:link w:val="Tekstpodstawowywcity3Znak"/>
    <w:pPr>
      <w:spacing w:after="120"/>
      <w:ind w:left="283"/>
    </w:pPr>
    <w:rPr>
      <w:sz w:val="16"/>
      <w:szCs w:val="16"/>
    </w:rPr>
  </w:style>
  <w:style w:type="character" w:customStyle="1" w:styleId="Tekstpodstawowywcity3Znak">
    <w:name w:val="Tekst podstawowy wcięty 3 Znak"/>
    <w:basedOn w:val="Domylnaczcionkaakapitu"/>
    <w:link w:val="Tekstpodstawowywcity3"/>
    <w:rsid w:val="00CD7D2A"/>
    <w:rPr>
      <w:sz w:val="16"/>
      <w:szCs w:val="16"/>
    </w:rPr>
  </w:style>
  <w:style w:type="paragraph" w:styleId="Tekstdymka">
    <w:name w:val="Balloon Text"/>
    <w:basedOn w:val="Normalny"/>
    <w:link w:val="TekstdymkaZnak"/>
    <w:semiHidden/>
    <w:rPr>
      <w:rFonts w:ascii="Tahoma" w:hAnsi="Tahoma" w:cs="Tahoma"/>
      <w:sz w:val="16"/>
      <w:szCs w:val="16"/>
    </w:rPr>
  </w:style>
  <w:style w:type="character" w:customStyle="1" w:styleId="TekstdymkaZnak">
    <w:name w:val="Tekst dymka Znak"/>
    <w:basedOn w:val="Domylnaczcionkaakapitu"/>
    <w:link w:val="Tekstdymka"/>
    <w:semiHidden/>
    <w:rsid w:val="00CD7D2A"/>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customStyle="1" w:styleId="Tekstpodstawowy3Znak">
    <w:name w:val="Tekst podstawowy 3 Znak"/>
    <w:basedOn w:val="Domylnaczcionkaakapitu"/>
    <w:link w:val="Tekstpodstawowy3"/>
    <w:rsid w:val="00CD7D2A"/>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character" w:customStyle="1" w:styleId="PodtytuZnak">
    <w:name w:val="Podtytuł Znak"/>
    <w:basedOn w:val="Domylnaczcionkaakapitu"/>
    <w:link w:val="Podtytu"/>
    <w:rsid w:val="00CD7D2A"/>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Numerowanie,List Paragraph,Akapit z listą BS,L1,Akapit z listą5,Akapit normalny,Kolorowa lista — akcent 11,List Paragraph2,lp1,Preambuła,Dot pt,F5 List Paragraph,Recommendation,List Paragraph11,Podsis rysunku,Obie,sw tekst"/>
    <w:basedOn w:val="Normalny"/>
    <w:link w:val="AkapitzlistZnak"/>
    <w:uiPriority w:val="34"/>
    <w:qFormat/>
    <w:rsid w:val="0067192D"/>
    <w:pPr>
      <w:suppressAutoHyphens/>
      <w:ind w:left="720" w:hanging="357"/>
      <w:contextualSpacing/>
    </w:pPr>
    <w:rPr>
      <w:lang w:eastAsia="ar-SA"/>
    </w:rPr>
  </w:style>
  <w:style w:type="character" w:customStyle="1" w:styleId="AkapitzlistZnak">
    <w:name w:val="Akapit z listą Znak"/>
    <w:aliases w:val="CW_Lista Znak,Numerowanie Znak,List Paragraph Znak,Akapit z listą BS Znak,L1 Znak,Akapit z listą5 Znak,Akapit normalny Znak,Kolorowa lista — akcent 11 Znak,List Paragraph2 Znak,lp1 Znak,Preambuła Znak,Dot pt Znak,Recommendation Znak"/>
    <w:link w:val="Akapitzlist"/>
    <w:uiPriority w:val="34"/>
    <w:qFormat/>
    <w:rsid w:val="006E0782"/>
    <w:rPr>
      <w:lang w:eastAsia="ar-SA"/>
    </w:rPr>
  </w:style>
  <w:style w:type="character" w:customStyle="1" w:styleId="text1">
    <w:name w:val="text1"/>
    <w:rsid w:val="00EA6D30"/>
    <w:rPr>
      <w:rFonts w:ascii="Verdana" w:hAnsi="Verdana" w:hint="default"/>
      <w:color w:val="000000"/>
      <w:sz w:val="20"/>
      <w:szCs w:val="20"/>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 w:type="paragraph" w:customStyle="1" w:styleId="Zawartotabeli">
    <w:name w:val="Zawartość tabeli"/>
    <w:basedOn w:val="Normalny"/>
    <w:qFormat/>
    <w:rsid w:val="00250423"/>
    <w:pPr>
      <w:widowControl w:val="0"/>
      <w:suppressLineNumbers/>
      <w:suppressAutoHyphens/>
    </w:pPr>
    <w:rPr>
      <w:rFonts w:ascii="Liberation Serif" w:eastAsia="NSimSun" w:hAnsi="Liberation Serif" w:cs="Arial"/>
      <w:kern w:val="2"/>
      <w:sz w:val="24"/>
      <w:szCs w:val="24"/>
      <w:lang w:eastAsia="zh-CN" w:bidi="hi-IN"/>
    </w:rPr>
  </w:style>
  <w:style w:type="paragraph" w:customStyle="1" w:styleId="Default">
    <w:name w:val="Default"/>
    <w:qFormat/>
    <w:rsid w:val="00250423"/>
    <w:pPr>
      <w:autoSpaceDE w:val="0"/>
      <w:autoSpaceDN w:val="0"/>
      <w:adjustRightInd w:val="0"/>
    </w:pPr>
    <w:rPr>
      <w:rFonts w:ascii="GE Inspira" w:hAnsi="GE Inspira" w:cs="GE Inspira"/>
      <w:color w:val="000000"/>
      <w:sz w:val="24"/>
      <w:szCs w:val="24"/>
    </w:rPr>
  </w:style>
  <w:style w:type="character" w:customStyle="1" w:styleId="NagwekZnak1">
    <w:name w:val="Nagłówek Znak1"/>
    <w:basedOn w:val="Domylnaczcionkaakapitu"/>
    <w:uiPriority w:val="99"/>
    <w:semiHidden/>
    <w:rsid w:val="00250423"/>
    <w:rPr>
      <w:rFonts w:ascii="Times New Roman" w:eastAsia="Times New Roman" w:hAnsi="Times New Roman" w:cs="Times New Roman"/>
      <w:szCs w:val="20"/>
      <w:lang w:eastAsia="pl-PL"/>
    </w:rPr>
  </w:style>
  <w:style w:type="character" w:customStyle="1" w:styleId="Tekstpodstawowy2Znak1">
    <w:name w:val="Tekst podstawowy 2 Znak1"/>
    <w:basedOn w:val="Domylnaczcionkaakapitu"/>
    <w:uiPriority w:val="99"/>
    <w:semiHidden/>
    <w:rsid w:val="00250423"/>
    <w:rPr>
      <w:rFonts w:ascii="Times New Roman" w:eastAsia="Times New Roman" w:hAnsi="Times New Roman" w:cs="Times New Roman"/>
      <w:szCs w:val="20"/>
      <w:lang w:eastAsia="pl-PL"/>
    </w:rPr>
  </w:style>
  <w:style w:type="character" w:customStyle="1" w:styleId="Znakiprzypiswdolnych">
    <w:name w:val="Znaki przypisów dolnych"/>
    <w:basedOn w:val="Domylnaczcionkaakapitu"/>
    <w:uiPriority w:val="99"/>
    <w:unhideWhenUsed/>
    <w:qFormat/>
    <w:rsid w:val="00CD7D2A"/>
    <w:rPr>
      <w:vertAlign w:val="superscript"/>
    </w:rPr>
  </w:style>
  <w:style w:type="paragraph" w:customStyle="1" w:styleId="Tekstpodstawowy21">
    <w:name w:val="Tekst podstawowy 21"/>
    <w:basedOn w:val="Normalny"/>
    <w:qFormat/>
    <w:rsid w:val="00CD7D2A"/>
    <w:pPr>
      <w:suppressAutoHyphens/>
      <w:jc w:val="center"/>
    </w:pPr>
    <w:rPr>
      <w:b/>
      <w:kern w:val="2"/>
      <w:sz w:val="24"/>
    </w:rPr>
  </w:style>
  <w:style w:type="paragraph" w:styleId="Bezodstpw">
    <w:name w:val="No Spacing"/>
    <w:qFormat/>
    <w:rsid w:val="00CD7D2A"/>
    <w:pPr>
      <w:suppressAutoHyphens/>
    </w:pPr>
    <w:rPr>
      <w:rFonts w:asciiTheme="minorHAnsi" w:eastAsiaTheme="minorHAnsi" w:hAnsiTheme="minorHAnsi"/>
      <w:sz w:val="22"/>
      <w:szCs w:val="22"/>
      <w:lang w:eastAsia="en-US"/>
    </w:rPr>
  </w:style>
  <w:style w:type="character" w:customStyle="1" w:styleId="WW8Num19z0">
    <w:name w:val="WW8Num19z0"/>
    <w:qFormat/>
    <w:rsid w:val="00CD7D2A"/>
    <w:rPr>
      <w:rFonts w:ascii="Symbol" w:hAnsi="Symbol"/>
    </w:rPr>
  </w:style>
  <w:style w:type="character" w:customStyle="1" w:styleId="itemname">
    <w:name w:val="item__name"/>
    <w:basedOn w:val="Domylnaczcionkaakapitu"/>
    <w:qFormat/>
    <w:rsid w:val="00136173"/>
  </w:style>
  <w:style w:type="character" w:customStyle="1" w:styleId="itemvalue">
    <w:name w:val="item__value"/>
    <w:basedOn w:val="Domylnaczcionkaakapitu"/>
    <w:qFormat/>
    <w:rsid w:val="00136173"/>
  </w:style>
  <w:style w:type="paragraph" w:customStyle="1" w:styleId="attr-listitem">
    <w:name w:val="attr-list__item"/>
    <w:basedOn w:val="Normalny"/>
    <w:qFormat/>
    <w:rsid w:val="00136173"/>
    <w:pPr>
      <w:suppressAutoHyphens/>
      <w:spacing w:beforeAutospacing="1" w:after="160" w:afterAutospacing="1"/>
    </w:pPr>
    <w:rPr>
      <w:sz w:val="24"/>
      <w:szCs w:val="24"/>
    </w:rPr>
  </w:style>
  <w:style w:type="character" w:customStyle="1" w:styleId="cf01">
    <w:name w:val="cf01"/>
    <w:rsid w:val="00CE4E0F"/>
    <w:rPr>
      <w:rFonts w:ascii="Consolas" w:hAnsi="Consolas" w:hint="default"/>
      <w:color w:val="FFFFFF"/>
      <w:sz w:val="22"/>
      <w:szCs w:val="22"/>
    </w:rPr>
  </w:style>
  <w:style w:type="character" w:customStyle="1" w:styleId="Domylnaczcionkaakapitu1">
    <w:name w:val="Domyślna czcionka akapitu1"/>
    <w:uiPriority w:val="99"/>
    <w:rsid w:val="00CD1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294795580">
              <w:marLeft w:val="360"/>
              <w:marRight w:val="0"/>
              <w:marTop w:val="0"/>
              <w:marBottom w:val="72"/>
              <w:divBdr>
                <w:top w:val="none" w:sz="0" w:space="0" w:color="auto"/>
                <w:left w:val="none" w:sz="0" w:space="0" w:color="auto"/>
                <w:bottom w:val="none" w:sz="0" w:space="0" w:color="auto"/>
                <w:right w:val="none" w:sz="0" w:space="0" w:color="auto"/>
              </w:divBdr>
              <w:divsChild>
                <w:div w:id="949094876">
                  <w:marLeft w:val="360"/>
                  <w:marRight w:val="0"/>
                  <w:marTop w:val="0"/>
                  <w:marBottom w:val="0"/>
                  <w:divBdr>
                    <w:top w:val="none" w:sz="0" w:space="0" w:color="auto"/>
                    <w:left w:val="none" w:sz="0" w:space="0" w:color="auto"/>
                    <w:bottom w:val="none" w:sz="0" w:space="0" w:color="auto"/>
                    <w:right w:val="none" w:sz="0" w:space="0" w:color="auto"/>
                  </w:divBdr>
                </w:div>
                <w:div w:id="1498837068">
                  <w:marLeft w:val="360"/>
                  <w:marRight w:val="0"/>
                  <w:marTop w:val="0"/>
                  <w:marBottom w:val="0"/>
                  <w:divBdr>
                    <w:top w:val="none" w:sz="0" w:space="0" w:color="auto"/>
                    <w:left w:val="none" w:sz="0" w:space="0" w:color="auto"/>
                    <w:bottom w:val="none" w:sz="0" w:space="0" w:color="auto"/>
                    <w:right w:val="none" w:sz="0" w:space="0" w:color="auto"/>
                  </w:divBdr>
                </w:div>
              </w:divsChild>
            </w:div>
            <w:div w:id="1417559463">
              <w:marLeft w:val="360"/>
              <w:marRight w:val="0"/>
              <w:marTop w:val="0"/>
              <w:marBottom w:val="72"/>
              <w:divBdr>
                <w:top w:val="none" w:sz="0" w:space="0" w:color="auto"/>
                <w:left w:val="none" w:sz="0" w:space="0" w:color="auto"/>
                <w:bottom w:val="none" w:sz="0" w:space="0" w:color="auto"/>
                <w:right w:val="none" w:sz="0" w:space="0" w:color="auto"/>
              </w:divBdr>
            </w:div>
            <w:div w:id="1693611515">
              <w:marLeft w:val="360"/>
              <w:marRight w:val="0"/>
              <w:marTop w:val="72"/>
              <w:marBottom w:val="72"/>
              <w:divBdr>
                <w:top w:val="none" w:sz="0" w:space="0" w:color="auto"/>
                <w:left w:val="none" w:sz="0" w:space="0" w:color="auto"/>
                <w:bottom w:val="none" w:sz="0" w:space="0" w:color="auto"/>
                <w:right w:val="none" w:sz="0" w:space="0" w:color="auto"/>
              </w:divBdr>
            </w:div>
          </w:divsChild>
        </w:div>
        <w:div w:id="1295410030">
          <w:marLeft w:val="0"/>
          <w:marRight w:val="0"/>
          <w:marTop w:val="72"/>
          <w:marBottom w:val="0"/>
          <w:divBdr>
            <w:top w:val="none" w:sz="0" w:space="0" w:color="auto"/>
            <w:left w:val="none" w:sz="0" w:space="0" w:color="auto"/>
            <w:bottom w:val="none" w:sz="0" w:space="0" w:color="auto"/>
            <w:right w:val="none" w:sz="0" w:space="0" w:color="auto"/>
          </w:divBdr>
        </w:div>
        <w:div w:id="1812139815">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76363828">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1245922113">
          <w:marLeft w:val="0"/>
          <w:marRight w:val="0"/>
          <w:marTop w:val="72"/>
          <w:marBottom w:val="0"/>
          <w:divBdr>
            <w:top w:val="none" w:sz="0" w:space="0" w:color="auto"/>
            <w:left w:val="none" w:sz="0" w:space="0" w:color="auto"/>
            <w:bottom w:val="none" w:sz="0" w:space="0" w:color="auto"/>
            <w:right w:val="none" w:sz="0" w:space="0" w:color="auto"/>
          </w:divBdr>
        </w:div>
        <w:div w:id="1391075233">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youtube.com/watch?v=8ihhyn5f_rA" TargetMode="External"/><Relationship Id="rId19" Type="http://schemas.openxmlformats.org/officeDocument/2006/relationships/hyperlink" Target="https://efaktura.gov.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31C41-E50B-4FA2-8D1A-857D3317B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140</Pages>
  <Words>47651</Words>
  <Characters>307899</Characters>
  <Application>Microsoft Office Word</Application>
  <DocSecurity>0</DocSecurity>
  <Lines>2565</Lines>
  <Paragraphs>709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354841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SWK</dc:creator>
  <cp:keywords/>
  <dc:description/>
  <cp:lastModifiedBy>Ewelina Kopaczewska</cp:lastModifiedBy>
  <cp:revision>29</cp:revision>
  <cp:lastPrinted>2026-01-29T07:16:00Z</cp:lastPrinted>
  <dcterms:created xsi:type="dcterms:W3CDTF">2026-01-28T06:54:00Z</dcterms:created>
  <dcterms:modified xsi:type="dcterms:W3CDTF">2026-01-29T08:03:00Z</dcterms:modified>
  <cp:category>Specyfikacje</cp:category>
</cp:coreProperties>
</file>